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media/image1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32.111-6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32.111-6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40205"/>
                <wp:effectExtent l="0" t="0" r="0" b="0"/>
                <wp:wrapTopAndBottom/>
                <wp:docPr id="3" name="Frame3"/>
                <a:graphic xmlns:a="http://schemas.openxmlformats.org/drawingml/2006/main">
                  <a:graphicData uri="http://schemas.microsoft.com/office/word/2010/wordprocessingShape">
                    <wps:wsp>
                      <wps:cNvSpPr txBox="1"/>
                      <wps:spPr>
                        <a:xfrm>
                          <a:off x="0" y="0"/>
                          <a:ext cx="6479540" cy="1640205"/>
                        </a:xfrm>
                        <a:prstGeom prst="rect"/>
                        <a:solidFill>
                          <a:srgbClr val="FFFFFF">
                            <a:alpha val="0"/>
                          </a:srgbClr>
                        </a:solidFill>
                      </wps:spPr>
                      <wps:txbx>
                        <w:txbxContent>
                          <w:p>
                            <w:pPr>
                              <w:pStyle w:val="ZT"/>
                              <w:rPr>
                                <w:sz w:val="32"/>
                                <w:szCs w:val="32"/>
                              </w:rPr>
                            </w:pPr>
                            <w:r>
                              <w:rPr>
                                <w:sz w:val="32"/>
                                <w:szCs w:val="32"/>
                              </w:rPr>
                              <w:t>3rd Generation Partnership Project;</w:t>
                            </w:r>
                          </w:p>
                          <w:p>
                            <w:pPr>
                              <w:pStyle w:val="ZT"/>
                              <w:rPr>
                                <w:sz w:val="32"/>
                                <w:szCs w:val="32"/>
                              </w:rPr>
                            </w:pPr>
                            <w:r>
                              <w:rPr>
                                <w:sz w:val="32"/>
                                <w:szCs w:val="32"/>
                              </w:rPr>
                              <w:t>Technical Specification Group Services and System Aspects;</w:t>
                            </w:r>
                          </w:p>
                          <w:p>
                            <w:pPr>
                              <w:pStyle w:val="ZT"/>
                              <w:rPr>
                                <w:sz w:val="32"/>
                                <w:szCs w:val="32"/>
                              </w:rPr>
                            </w:pPr>
                            <w:r>
                              <w:rPr>
                                <w:sz w:val="32"/>
                                <w:szCs w:val="32"/>
                              </w:rPr>
                              <w:t>Telecommunication management;</w:t>
                            </w:r>
                          </w:p>
                          <w:p>
                            <w:pPr>
                              <w:pStyle w:val="ZT"/>
                              <w:rPr/>
                            </w:pPr>
                            <w:r>
                              <w:rPr>
                                <w:rFonts w:eastAsia="Arial"/>
                                <w:sz w:val="32"/>
                                <w:szCs w:val="32"/>
                              </w:rPr>
                              <w:t xml:space="preserve"> </w:t>
                            </w:r>
                            <w:r>
                              <w:rPr>
                                <w:sz w:val="32"/>
                                <w:szCs w:val="32"/>
                              </w:rPr>
                              <w:t>Fault management;</w:t>
                            </w:r>
                          </w:p>
                          <w:p>
                            <w:pPr>
                              <w:pStyle w:val="ZT"/>
                              <w:rPr>
                                <w:sz w:val="32"/>
                                <w:szCs w:val="32"/>
                              </w:rPr>
                            </w:pPr>
                            <w:r>
                              <w:rPr>
                                <w:sz w:val="32"/>
                                <w:szCs w:val="32"/>
                              </w:rPr>
                              <w:t>Part 6: Alarm Integration Reference Point (IRP):</w:t>
                            </w:r>
                          </w:p>
                          <w:p>
                            <w:pPr>
                              <w:pStyle w:val="ZT"/>
                              <w:rPr>
                                <w:sz w:val="32"/>
                                <w:szCs w:val="32"/>
                              </w:rPr>
                            </w:pPr>
                            <w:r>
                              <w:rPr>
                                <w:rFonts w:eastAsia="Arial"/>
                                <w:sz w:val="32"/>
                                <w:szCs w:val="32"/>
                              </w:rPr>
                              <w:t xml:space="preserve"> </w:t>
                            </w:r>
                            <w:r>
                              <w:rPr>
                                <w:sz w:val="32"/>
                                <w:szCs w:val="32"/>
                              </w:rPr>
                              <w:t>Solution Set (SS) definitions</w:t>
                            </w:r>
                          </w:p>
                          <w:p>
                            <w:pPr>
                              <w:pStyle w:val="ZT"/>
                              <w:rPr>
                                <w:i/>
                                <w:i/>
                                <w:sz w:val="28"/>
                              </w:rPr>
                            </w:pPr>
                            <w:r>
                              <w:rPr>
                                <w:sz w:val="32"/>
                                <w:szCs w:val="32"/>
                              </w:rPr>
                              <w:t>(</w:t>
                            </w:r>
                            <w:r>
                              <w:rPr>
                                <w:rStyle w:val="ZGSM"/>
                                <w:sz w:val="32"/>
                                <w:szCs w:val="32"/>
                              </w:rPr>
                              <w:t>Release 16</w:t>
                            </w:r>
                            <w:r>
                              <w:rPr>
                                <w:sz w:val="32"/>
                                <w:szCs w:val="32"/>
                              </w:rPr>
                              <w:t>)</w:t>
                            </w:r>
                          </w:p>
                        </w:txbxContent>
                      </wps:txbx>
                      <wps:bodyPr anchor="t" lIns="0" tIns="0" rIns="0" bIns="0">
                        <a:noAutofit/>
                      </wps:bodyPr>
                    </wps:wsp>
                  </a:graphicData>
                </a:graphic>
              </wp:anchor>
            </w:drawing>
          </mc:Choice>
          <mc:Fallback>
            <w:pict>
              <v:rect fillcolor="#FFFFFF" style="position:absolute;rotation:-0;width:510.2pt;height:129.15pt;mso-wrap-distance-left:0pt;mso-wrap-distance-right:0pt;mso-wrap-distance-top:0pt;mso-wrap-distance-bottom:0pt;margin-top:30.35pt;mso-position-vertical:center;mso-position-vertical-relative:margin;margin-left:0pt;mso-position-horizontal:left;mso-position-horizontal-relative:text">
                <v:fill opacity="0f"/>
                <v:textbox inset="0in,0in,0in,0in">
                  <w:txbxContent>
                    <w:p>
                      <w:pPr>
                        <w:pStyle w:val="ZT"/>
                        <w:rPr>
                          <w:sz w:val="32"/>
                          <w:szCs w:val="32"/>
                        </w:rPr>
                      </w:pPr>
                      <w:r>
                        <w:rPr>
                          <w:sz w:val="32"/>
                          <w:szCs w:val="32"/>
                        </w:rPr>
                        <w:t>3rd Generation Partnership Project;</w:t>
                      </w:r>
                    </w:p>
                    <w:p>
                      <w:pPr>
                        <w:pStyle w:val="ZT"/>
                        <w:rPr>
                          <w:sz w:val="32"/>
                          <w:szCs w:val="32"/>
                        </w:rPr>
                      </w:pPr>
                      <w:r>
                        <w:rPr>
                          <w:sz w:val="32"/>
                          <w:szCs w:val="32"/>
                        </w:rPr>
                        <w:t>Technical Specification Group Services and System Aspects;</w:t>
                      </w:r>
                    </w:p>
                    <w:p>
                      <w:pPr>
                        <w:pStyle w:val="ZT"/>
                        <w:rPr>
                          <w:sz w:val="32"/>
                          <w:szCs w:val="32"/>
                        </w:rPr>
                      </w:pPr>
                      <w:r>
                        <w:rPr>
                          <w:sz w:val="32"/>
                          <w:szCs w:val="32"/>
                        </w:rPr>
                        <w:t>Telecommunication management;</w:t>
                      </w:r>
                    </w:p>
                    <w:p>
                      <w:pPr>
                        <w:pStyle w:val="ZT"/>
                        <w:rPr/>
                      </w:pPr>
                      <w:r>
                        <w:rPr>
                          <w:rFonts w:eastAsia="Arial"/>
                          <w:sz w:val="32"/>
                          <w:szCs w:val="32"/>
                        </w:rPr>
                        <w:t xml:space="preserve"> </w:t>
                      </w:r>
                      <w:r>
                        <w:rPr>
                          <w:sz w:val="32"/>
                          <w:szCs w:val="32"/>
                        </w:rPr>
                        <w:t>Fault management;</w:t>
                      </w:r>
                    </w:p>
                    <w:p>
                      <w:pPr>
                        <w:pStyle w:val="ZT"/>
                        <w:rPr>
                          <w:sz w:val="32"/>
                          <w:szCs w:val="32"/>
                        </w:rPr>
                      </w:pPr>
                      <w:r>
                        <w:rPr>
                          <w:sz w:val="32"/>
                          <w:szCs w:val="32"/>
                        </w:rPr>
                        <w:t>Part 6: Alarm Integration Reference Point (IRP):</w:t>
                      </w:r>
                    </w:p>
                    <w:p>
                      <w:pPr>
                        <w:pStyle w:val="ZT"/>
                        <w:rPr>
                          <w:sz w:val="32"/>
                          <w:szCs w:val="32"/>
                        </w:rPr>
                      </w:pPr>
                      <w:r>
                        <w:rPr>
                          <w:rFonts w:eastAsia="Arial"/>
                          <w:sz w:val="32"/>
                          <w:szCs w:val="32"/>
                        </w:rPr>
                        <w:t xml:space="preserve"> </w:t>
                      </w:r>
                      <w:r>
                        <w:rPr>
                          <w:sz w:val="32"/>
                          <w:szCs w:val="32"/>
                        </w:rPr>
                        <w:t>Solution Set (SS) definitions</w:t>
                      </w:r>
                    </w:p>
                    <w:p>
                      <w:pPr>
                        <w:pStyle w:val="ZT"/>
                        <w:rPr>
                          <w:i/>
                          <w:i/>
                          <w:sz w:val="28"/>
                        </w:rPr>
                      </w:pPr>
                      <w:r>
                        <w:rPr>
                          <w:sz w:val="32"/>
                          <w:szCs w:val="32"/>
                        </w:rPr>
                        <w:t>(</w:t>
                      </w:r>
                      <w:r>
                        <w:rPr>
                          <w:rStyle w:val="ZGSM"/>
                          <w:sz w:val="32"/>
                          <w:szCs w:val="32"/>
                        </w:rPr>
                        <w:t>Release 16</w:t>
                      </w:r>
                      <w:r>
                        <w:rPr>
                          <w:sz w:val="32"/>
                          <w:szCs w:val="32"/>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300480"/>
                <wp:effectExtent l="0" t="0" r="0" b="0"/>
                <wp:wrapTopAndBottom/>
                <wp:docPr id="4" name="Frame4"/>
                <a:graphic xmlns:a="http://schemas.openxmlformats.org/drawingml/2006/main">
                  <a:graphicData uri="http://schemas.microsoft.com/office/word/2010/wordprocessingShape">
                    <wps:wsp>
                      <wps:cNvSpPr txBox="1"/>
                      <wps:spPr>
                        <a:xfrm>
                          <a:off x="0" y="0"/>
                          <a:ext cx="6480810" cy="130048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102.4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Log Management, Alarm Management, CORBA, XML, SOAP</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Log Management, Alarm Management, CORBA, XML, SOAP</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99143441">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Introduction</w:t>
            <w:tab/>
          </w:r>
          <w:hyperlink w:anchor="__RefHeading___Toc399143442">
            <w:r>
              <w:rPr>
                <w:rStyle w:val="IndexLink"/>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399143443">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399143444">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399143445">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399143446">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399143447">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Solution Set Definitions</w:t>
            <w:tab/>
          </w:r>
          <w:hyperlink w:anchor="__RefHeading___Toc399143448">
            <w:r>
              <w:rPr>
                <w:rStyle w:val="IndexLink"/>
              </w:rPr>
              <w:t>7</w:t>
            </w:r>
          </w:hyperlink>
        </w:p>
        <w:p>
          <w:pPr>
            <w:pStyle w:val="Contents8"/>
            <w:rPr>
              <w:rFonts w:ascii="Calibri" w:hAnsi="Calibri" w:cs="Calibri"/>
              <w:b w:val="false"/>
              <w:b w:val="false"/>
              <w:szCs w:val="22"/>
              <w:lang w:val="en-US" w:eastAsia="en-US"/>
            </w:rPr>
          </w:pPr>
          <w:r>
            <w:rPr/>
            <w:t>Annex A (normative):</w:t>
            <w:tab/>
            <w:t>CORBA Solution Set</w:t>
            <w:tab/>
          </w:r>
          <w:hyperlink w:anchor="__RefHeading___Toc399143449">
            <w:r>
              <w:rPr>
                <w:rStyle w:val="IndexLink"/>
              </w:rPr>
              <w:t>9</w:t>
            </w:r>
          </w:hyperlink>
        </w:p>
        <w:p>
          <w:pPr>
            <w:pStyle w:val="Contents1"/>
            <w:rPr>
              <w:rFonts w:ascii="Calibri" w:hAnsi="Calibri" w:cs="Calibri"/>
              <w:szCs w:val="22"/>
              <w:lang w:val="en-US" w:eastAsia="en-US"/>
            </w:rPr>
          </w:pPr>
          <w:r>
            <w:rPr/>
            <w:t>A.0</w:t>
          </w:r>
          <w:r>
            <w:rPr>
              <w:rFonts w:cs="Calibri" w:ascii="Calibri" w:hAnsi="Calibri"/>
              <w:szCs w:val="22"/>
              <w:lang w:val="en-US" w:eastAsia="en-US"/>
            </w:rPr>
            <w:tab/>
          </w:r>
          <w:r>
            <w:rPr/>
            <w:t>General</w:t>
            <w:tab/>
          </w:r>
          <w:hyperlink w:anchor="__RefHeading___Toc399143450">
            <w:r>
              <w:rPr>
                <w:rStyle w:val="IndexLink"/>
              </w:rPr>
              <w:t>9</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Architectural Features</w:t>
            <w:tab/>
          </w:r>
          <w:hyperlink w:anchor="__RefHeading___Toc399143451">
            <w:r>
              <w:rPr>
                <w:rStyle w:val="IndexLink"/>
              </w:rPr>
              <w:t>9</w:t>
            </w:r>
          </w:hyperlink>
        </w:p>
        <w:p>
          <w:pPr>
            <w:pStyle w:val="Contents2"/>
            <w:rPr>
              <w:rFonts w:ascii="Calibri" w:hAnsi="Calibri" w:cs="Calibri"/>
              <w:sz w:val="22"/>
              <w:szCs w:val="22"/>
              <w:lang w:val="en-US" w:eastAsia="en-US"/>
            </w:rPr>
          </w:pPr>
          <w:r>
            <w:rPr/>
            <w:t>A.1.0</w:t>
          </w:r>
          <w:r>
            <w:rPr>
              <w:rFonts w:cs="Calibri" w:ascii="Calibri" w:hAnsi="Calibri"/>
              <w:sz w:val="22"/>
              <w:szCs w:val="22"/>
              <w:lang w:val="en-US" w:eastAsia="en-US"/>
            </w:rPr>
            <w:tab/>
          </w:r>
          <w:r>
            <w:rPr/>
            <w:t>Introduction</w:t>
            <w:tab/>
          </w:r>
          <w:hyperlink w:anchor="__RefHeading___Toc399143452">
            <w:r>
              <w:rPr>
                <w:rStyle w:val="IndexLink"/>
              </w:rPr>
              <w:t>9</w:t>
            </w:r>
          </w:hyperlink>
        </w:p>
        <w:p>
          <w:pPr>
            <w:pStyle w:val="Contents2"/>
            <w:rPr>
              <w:rFonts w:ascii="Calibri" w:hAnsi="Calibri" w:cs="Calibri"/>
              <w:sz w:val="22"/>
              <w:szCs w:val="22"/>
              <w:lang w:val="en-US" w:eastAsia="en-US"/>
            </w:rPr>
          </w:pPr>
          <w:r>
            <w:rPr/>
            <w:t>A.1.1</w:t>
          </w:r>
          <w:r>
            <w:rPr>
              <w:rFonts w:cs="Calibri" w:ascii="Calibri" w:hAnsi="Calibri"/>
              <w:sz w:val="22"/>
              <w:szCs w:val="22"/>
              <w:lang w:val="en-US" w:eastAsia="en-US"/>
            </w:rPr>
            <w:tab/>
          </w:r>
          <w:r>
            <w:rPr/>
            <w:t>Syntax for Distinguished Names</w:t>
            <w:tab/>
          </w:r>
          <w:hyperlink w:anchor="__RefHeading___Toc399143453">
            <w:r>
              <w:rPr>
                <w:rStyle w:val="IndexLink"/>
              </w:rPr>
              <w:t>9</w:t>
            </w:r>
          </w:hyperlink>
        </w:p>
        <w:p>
          <w:pPr>
            <w:pStyle w:val="Contents2"/>
            <w:rPr>
              <w:rFonts w:ascii="Calibri" w:hAnsi="Calibri" w:cs="Calibri"/>
              <w:sz w:val="22"/>
              <w:szCs w:val="22"/>
              <w:lang w:val="en-US" w:eastAsia="en-US"/>
            </w:rPr>
          </w:pPr>
          <w:r>
            <w:rPr/>
            <w:t>A.1.2</w:t>
          </w:r>
          <w:r>
            <w:rPr>
              <w:rFonts w:cs="Calibri" w:ascii="Calibri" w:hAnsi="Calibri"/>
              <w:sz w:val="22"/>
              <w:szCs w:val="22"/>
              <w:lang w:val="en-US" w:eastAsia="en-US"/>
            </w:rPr>
            <w:tab/>
          </w:r>
          <w:r>
            <w:rPr/>
            <w:t>Notification Services</w:t>
            <w:tab/>
          </w:r>
          <w:hyperlink w:anchor="__RefHeading___Toc399143454">
            <w:r>
              <w:rPr>
                <w:rStyle w:val="IndexLink"/>
              </w:rPr>
              <w:t>9</w:t>
            </w:r>
          </w:hyperlink>
        </w:p>
        <w:p>
          <w:pPr>
            <w:pStyle w:val="Contents2"/>
            <w:rPr>
              <w:rFonts w:ascii="Calibri" w:hAnsi="Calibri" w:cs="Calibri"/>
              <w:sz w:val="22"/>
              <w:szCs w:val="22"/>
              <w:lang w:val="en-US" w:eastAsia="en-US"/>
            </w:rPr>
          </w:pPr>
          <w:r>
            <w:rPr/>
            <w:t>A.1.3</w:t>
          </w:r>
          <w:r>
            <w:rPr>
              <w:rFonts w:cs="Calibri" w:ascii="Calibri" w:hAnsi="Calibri"/>
              <w:sz w:val="22"/>
              <w:szCs w:val="22"/>
              <w:lang w:val="en-US" w:eastAsia="en-US"/>
            </w:rPr>
            <w:tab/>
          </w:r>
          <w:r>
            <w:rPr/>
            <w:t>Push and Pull Style</w:t>
            <w:tab/>
          </w:r>
          <w:hyperlink w:anchor="__RefHeading___Toc399143455">
            <w:r>
              <w:rPr>
                <w:rStyle w:val="IndexLink"/>
              </w:rPr>
              <w:t>9</w:t>
            </w:r>
          </w:hyperlink>
        </w:p>
        <w:p>
          <w:pPr>
            <w:pStyle w:val="Contents2"/>
            <w:rPr>
              <w:rFonts w:ascii="Calibri" w:hAnsi="Calibri" w:cs="Calibri"/>
              <w:sz w:val="22"/>
              <w:szCs w:val="22"/>
              <w:lang w:val="en-US" w:eastAsia="en-US"/>
            </w:rPr>
          </w:pPr>
          <w:r>
            <w:rPr/>
            <w:t>A.1.4</w:t>
          </w:r>
          <w:r>
            <w:rPr>
              <w:rFonts w:cs="Calibri" w:ascii="Calibri" w:hAnsi="Calibri"/>
              <w:sz w:val="22"/>
              <w:szCs w:val="22"/>
              <w:lang w:val="en-US" w:eastAsia="en-US"/>
            </w:rPr>
            <w:tab/>
          </w:r>
          <w:r>
            <w:rPr/>
            <w:t xml:space="preserve">Support multiple notifications in one </w:t>
          </w:r>
          <w:r>
            <w:rPr>
              <w:rFonts w:cs="Courier New" w:ascii="Courier New" w:hAnsi="Courier New"/>
            </w:rPr>
            <w:t>push</w:t>
          </w:r>
          <w:r>
            <w:rPr/>
            <w:t xml:space="preserve"> operation</w:t>
            <w:tab/>
          </w:r>
          <w:hyperlink w:anchor="__RefHeading___Toc399143456">
            <w:r>
              <w:rPr>
                <w:rStyle w:val="IndexLink"/>
              </w:rPr>
              <w:t>9</w:t>
            </w:r>
          </w:hyperlink>
        </w:p>
        <w:p>
          <w:pPr>
            <w:pStyle w:val="Contents2"/>
            <w:rPr>
              <w:rFonts w:ascii="Calibri" w:hAnsi="Calibri" w:cs="Calibri"/>
              <w:sz w:val="22"/>
              <w:szCs w:val="22"/>
              <w:lang w:val="en-US" w:eastAsia="en-US"/>
            </w:rPr>
          </w:pPr>
          <w:r>
            <w:rPr/>
            <w:t>A.1.5</w:t>
          </w:r>
          <w:r>
            <w:rPr>
              <w:rFonts w:cs="Calibri" w:ascii="Calibri" w:hAnsi="Calibri"/>
              <w:sz w:val="22"/>
              <w:szCs w:val="22"/>
              <w:lang w:val="en-US" w:eastAsia="en-US"/>
            </w:rPr>
            <w:tab/>
          </w:r>
          <w:r>
            <w:rPr/>
            <w:t>AlarmIRPNotifications Interface</w:t>
            <w:tab/>
          </w:r>
          <w:hyperlink w:anchor="__RefHeading___Toc399143457">
            <w:r>
              <w:rPr>
                <w:rStyle w:val="IndexLink"/>
              </w:rPr>
              <w:t>9</w:t>
            </w:r>
          </w:hyperlink>
        </w:p>
        <w:p>
          <w:pPr>
            <w:pStyle w:val="Contents3"/>
            <w:rPr>
              <w:rFonts w:ascii="Calibri" w:hAnsi="Calibri" w:cs="Calibri"/>
              <w:sz w:val="22"/>
              <w:szCs w:val="22"/>
              <w:lang w:val="en-US" w:eastAsia="en-US"/>
            </w:rPr>
          </w:pPr>
          <w:r>
            <w:rPr/>
            <w:t>A.1.5.1</w:t>
          </w:r>
          <w:r>
            <w:rPr>
              <w:rFonts w:cs="Calibri" w:ascii="Calibri" w:hAnsi="Calibri"/>
              <w:sz w:val="22"/>
              <w:szCs w:val="22"/>
              <w:lang w:val="en-US" w:eastAsia="en-US"/>
            </w:rPr>
            <w:tab/>
          </w:r>
          <w:r>
            <w:rPr/>
            <w:t xml:space="preserve">Method </w:t>
          </w:r>
          <w:r>
            <w:rPr>
              <w:rFonts w:cs="Courier New" w:ascii="Courier New" w:hAnsi="Courier New"/>
            </w:rPr>
            <w:t>push</w:t>
          </w:r>
          <w:r>
            <w:rPr/>
            <w:t xml:space="preserve"> (M)</w:t>
            <w:tab/>
          </w:r>
          <w:hyperlink w:anchor="__RefHeading___Toc399143458">
            <w:r>
              <w:rPr>
                <w:rStyle w:val="IndexLink"/>
              </w:rPr>
              <w:t>10</w:t>
            </w:r>
          </w:hyperlink>
        </w:p>
        <w:p>
          <w:pPr>
            <w:pStyle w:val="Contents2"/>
            <w:rPr>
              <w:rFonts w:ascii="Calibri" w:hAnsi="Calibri" w:cs="Calibri"/>
              <w:sz w:val="22"/>
              <w:szCs w:val="22"/>
              <w:lang w:val="en-US" w:eastAsia="en-US"/>
            </w:rPr>
          </w:pPr>
          <w:r>
            <w:rPr/>
            <w:t>A.1.6</w:t>
          </w:r>
          <w:r>
            <w:rPr>
              <w:rFonts w:cs="Calibri" w:ascii="Calibri" w:hAnsi="Calibri"/>
              <w:sz w:val="22"/>
              <w:szCs w:val="22"/>
              <w:lang w:val="en-US" w:eastAsia="en-US"/>
            </w:rPr>
            <w:tab/>
          </w:r>
          <w:r>
            <w:rPr/>
            <w:t>Filter</w:t>
            <w:tab/>
          </w:r>
          <w:hyperlink w:anchor="__RefHeading___Toc399143459">
            <w:r>
              <w:rPr>
                <w:rStyle w:val="IndexLink"/>
              </w:rPr>
              <w:t>10</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 xml:space="preserve"> Mapping</w:t>
            <w:tab/>
          </w:r>
          <w:hyperlink w:anchor="__RefHeading___Toc399143460">
            <w:r>
              <w:rPr>
                <w:rStyle w:val="IndexLink"/>
              </w:rPr>
              <w:t>11</w:t>
            </w:r>
          </w:hyperlink>
        </w:p>
        <w:p>
          <w:pPr>
            <w:pStyle w:val="Contents2"/>
            <w:rPr>
              <w:rFonts w:ascii="Calibri" w:hAnsi="Calibri" w:cs="Calibri"/>
              <w:sz w:val="22"/>
              <w:szCs w:val="22"/>
              <w:lang w:val="en-US" w:eastAsia="en-US"/>
            </w:rPr>
          </w:pPr>
          <w:r>
            <w:rPr/>
            <w:t>A.2.1</w:t>
          </w:r>
          <w:r>
            <w:rPr>
              <w:rFonts w:cs="Calibri" w:ascii="Calibri" w:hAnsi="Calibri"/>
              <w:sz w:val="22"/>
              <w:szCs w:val="22"/>
              <w:lang w:val="en-US" w:eastAsia="en-US"/>
            </w:rPr>
            <w:tab/>
          </w:r>
          <w:r>
            <w:rPr/>
            <w:t>Operation and Notification mapping</w:t>
            <w:tab/>
          </w:r>
          <w:hyperlink w:anchor="__RefHeading___Toc399143461">
            <w:r>
              <w:rPr>
                <w:rStyle w:val="IndexLink"/>
              </w:rPr>
              <w:t>11</w:t>
            </w:r>
          </w:hyperlink>
        </w:p>
        <w:p>
          <w:pPr>
            <w:pStyle w:val="Contents2"/>
            <w:rPr>
              <w:rFonts w:ascii="Calibri" w:hAnsi="Calibri" w:cs="Calibri"/>
              <w:sz w:val="22"/>
              <w:szCs w:val="22"/>
              <w:lang w:val="en-US" w:eastAsia="en-US"/>
            </w:rPr>
          </w:pPr>
          <w:r>
            <w:rPr/>
            <w:t>A.2.2</w:t>
          </w:r>
          <w:r>
            <w:rPr>
              <w:rFonts w:cs="Calibri" w:ascii="Calibri" w:hAnsi="Calibri"/>
              <w:sz w:val="22"/>
              <w:szCs w:val="22"/>
              <w:lang w:val="en-US" w:eastAsia="en-US"/>
            </w:rPr>
            <w:tab/>
          </w:r>
          <w:r>
            <w:rPr/>
            <w:t>Operation parameter mapping</w:t>
            <w:tab/>
          </w:r>
          <w:hyperlink w:anchor="__RefHeading___Toc399143462">
            <w:r>
              <w:rPr>
                <w:rStyle w:val="IndexLink"/>
              </w:rPr>
              <w:t>12</w:t>
            </w:r>
          </w:hyperlink>
        </w:p>
        <w:p>
          <w:pPr>
            <w:pStyle w:val="Contents2"/>
            <w:rPr>
              <w:rFonts w:ascii="Calibri" w:hAnsi="Calibri" w:cs="Calibri"/>
              <w:sz w:val="22"/>
              <w:szCs w:val="22"/>
              <w:lang w:val="en-US" w:eastAsia="en-US"/>
            </w:rPr>
          </w:pPr>
          <w:r>
            <w:rPr/>
            <w:t>A.2.3</w:t>
          </w:r>
          <w:r>
            <w:rPr>
              <w:rFonts w:cs="Calibri" w:ascii="Calibri" w:hAnsi="Calibri"/>
              <w:sz w:val="22"/>
              <w:szCs w:val="22"/>
              <w:lang w:val="en-US" w:eastAsia="en-US"/>
            </w:rPr>
            <w:tab/>
          </w:r>
          <w:r>
            <w:rPr/>
            <w:t>Notification parameter mapping</w:t>
            <w:tab/>
          </w:r>
          <w:hyperlink w:anchor="__RefHeading___Toc399143463">
            <w:r>
              <w:rPr>
                <w:rStyle w:val="IndexLink"/>
              </w:rPr>
              <w:t>18</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t>Solution Set definitions</w:t>
            <w:tab/>
          </w:r>
          <w:hyperlink w:anchor="__RefHeading___Toc399143464">
            <w:r>
              <w:rPr>
                <w:rStyle w:val="IndexLink"/>
              </w:rPr>
              <w:t>26</w:t>
            </w:r>
          </w:hyperlink>
        </w:p>
        <w:p>
          <w:pPr>
            <w:pStyle w:val="Contents2"/>
            <w:rPr>
              <w:rFonts w:ascii="Calibri" w:hAnsi="Calibri" w:cs="Calibri"/>
              <w:sz w:val="22"/>
              <w:szCs w:val="22"/>
              <w:lang w:val="en-US" w:eastAsia="en-US"/>
            </w:rPr>
          </w:pPr>
          <w:r>
            <w:rPr/>
            <w:t>A.3.1</w:t>
          </w:r>
          <w:r>
            <w:rPr>
              <w:rFonts w:cs="Calibri" w:ascii="Calibri" w:hAnsi="Calibri"/>
              <w:sz w:val="22"/>
              <w:szCs w:val="22"/>
              <w:lang w:val="en-US" w:eastAsia="en-US"/>
            </w:rPr>
            <w:tab/>
          </w:r>
          <w:r>
            <w:rPr/>
            <w:t>IDL definition structure</w:t>
            <w:tab/>
          </w:r>
          <w:hyperlink w:anchor="__RefHeading___Toc399143465">
            <w:r>
              <w:rPr>
                <w:rStyle w:val="IndexLink"/>
              </w:rPr>
              <w:t>26</w:t>
            </w:r>
          </w:hyperlink>
        </w:p>
        <w:p>
          <w:pPr>
            <w:pStyle w:val="Contents2"/>
            <w:rPr>
              <w:rFonts w:ascii="Calibri" w:hAnsi="Calibri" w:cs="Calibri"/>
              <w:sz w:val="22"/>
              <w:szCs w:val="22"/>
              <w:lang w:val="en-US" w:eastAsia="en-US"/>
            </w:rPr>
          </w:pPr>
          <w:r>
            <w:rPr/>
            <w:t>A.3.2</w:t>
          </w:r>
          <w:r>
            <w:rPr>
              <w:rFonts w:cs="Calibri" w:ascii="Calibri" w:hAnsi="Calibri"/>
              <w:sz w:val="22"/>
              <w:szCs w:val="22"/>
              <w:lang w:val="en-US" w:eastAsia="en-US"/>
            </w:rPr>
            <w:tab/>
          </w:r>
          <w:r>
            <w:rPr/>
            <w:t>IDL specification "AlarmIRPConstDefs.idl"</w:t>
            <w:tab/>
          </w:r>
          <w:hyperlink w:anchor="__RefHeading___Toc399143466">
            <w:r>
              <w:rPr>
                <w:rStyle w:val="IndexLink"/>
              </w:rPr>
              <w:t>26</w:t>
            </w:r>
          </w:hyperlink>
        </w:p>
        <w:p>
          <w:pPr>
            <w:pStyle w:val="Contents2"/>
            <w:rPr>
              <w:rFonts w:ascii="Calibri" w:hAnsi="Calibri" w:cs="Calibri"/>
              <w:sz w:val="22"/>
              <w:szCs w:val="22"/>
              <w:lang w:val="en-US" w:eastAsia="en-US"/>
            </w:rPr>
          </w:pPr>
          <w:r>
            <w:rPr/>
            <w:t>A.3.3</w:t>
          </w:r>
          <w:r>
            <w:rPr>
              <w:rFonts w:cs="Calibri" w:ascii="Calibri" w:hAnsi="Calibri"/>
              <w:sz w:val="22"/>
              <w:szCs w:val="22"/>
              <w:lang w:val="en-US" w:eastAsia="en-US"/>
            </w:rPr>
            <w:tab/>
          </w:r>
          <w:r>
            <w:rPr/>
            <w:t>IDL specification “AlarmIRPSystem.idl”</w:t>
            <w:tab/>
          </w:r>
          <w:hyperlink w:anchor="__RefHeading___Toc399143467">
            <w:r>
              <w:rPr>
                <w:rStyle w:val="IndexLink"/>
              </w:rPr>
              <w:t>34</w:t>
            </w:r>
          </w:hyperlink>
        </w:p>
        <w:p>
          <w:pPr>
            <w:pStyle w:val="Contents2"/>
            <w:rPr>
              <w:rFonts w:ascii="Calibri" w:hAnsi="Calibri" w:cs="Calibri"/>
              <w:sz w:val="22"/>
              <w:szCs w:val="22"/>
              <w:lang w:val="en-US" w:eastAsia="en-US"/>
            </w:rPr>
          </w:pPr>
          <w:r>
            <w:rPr/>
            <w:t>A.</w:t>
          </w:r>
          <w:r>
            <w:rPr>
              <w:lang w:val="en-US" w:eastAsia="en-US"/>
            </w:rPr>
            <w:t>3.4</w:t>
          </w:r>
          <w:r>
            <w:rPr>
              <w:rFonts w:cs="Calibri" w:ascii="Calibri" w:hAnsi="Calibri"/>
              <w:sz w:val="22"/>
              <w:szCs w:val="22"/>
              <w:lang w:val="en-US" w:eastAsia="en-US"/>
            </w:rPr>
            <w:tab/>
          </w:r>
          <w:r>
            <w:rPr/>
            <w:t>IDL specification "</w:t>
          </w:r>
          <w:r>
            <w:rPr>
              <w:lang w:val="en-US" w:eastAsia="en-US"/>
            </w:rPr>
            <w:t>AlarmIRPNotifications.idl</w:t>
          </w:r>
          <w:r>
            <w:rPr/>
            <w:t>"</w:t>
            <w:tab/>
          </w:r>
          <w:hyperlink w:anchor="__RefHeading___Toc399143468">
            <w:r>
              <w:rPr>
                <w:rStyle w:val="IndexLink"/>
              </w:rPr>
              <w:t>36</w:t>
            </w:r>
          </w:hyperlink>
        </w:p>
        <w:p>
          <w:pPr>
            <w:pStyle w:val="Contents8"/>
            <w:rPr>
              <w:rFonts w:ascii="Calibri" w:hAnsi="Calibri" w:cs="Calibri"/>
              <w:b w:val="false"/>
              <w:b w:val="false"/>
              <w:szCs w:val="22"/>
              <w:lang w:val="en-US" w:eastAsia="en-US"/>
            </w:rPr>
          </w:pPr>
          <w:r>
            <w:rPr/>
            <w:t>Annex B (normative):</w:t>
            <w:tab/>
            <w:t>XML Definitions</w:t>
            <w:tab/>
          </w:r>
          <w:hyperlink w:anchor="__RefHeading___Toc399143469">
            <w:r>
              <w:rPr>
                <w:rStyle w:val="IndexLink"/>
              </w:rPr>
              <w:t>41</w:t>
            </w:r>
          </w:hyperlink>
        </w:p>
        <w:p>
          <w:pPr>
            <w:pStyle w:val="Contents1"/>
            <w:rPr>
              <w:rFonts w:ascii="Calibri" w:hAnsi="Calibri" w:cs="Calibri"/>
              <w:szCs w:val="22"/>
              <w:lang w:val="en-US" w:eastAsia="en-US"/>
            </w:rPr>
          </w:pPr>
          <w:r>
            <w:rPr/>
            <w:t>B.0</w:t>
          </w:r>
          <w:r>
            <w:rPr>
              <w:rFonts w:cs="Calibri" w:ascii="Calibri" w:hAnsi="Calibri"/>
              <w:szCs w:val="22"/>
              <w:lang w:val="en-US" w:eastAsia="en-US"/>
            </w:rPr>
            <w:tab/>
          </w:r>
          <w:r>
            <w:rPr/>
            <w:t>General</w:t>
            <w:tab/>
          </w:r>
          <w:hyperlink w:anchor="__RefHeading___Toc399143470">
            <w:r>
              <w:rPr>
                <w:rStyle w:val="IndexLink"/>
              </w:rPr>
              <w:t>41</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t>Architectural Features</w:t>
            <w:tab/>
          </w:r>
          <w:hyperlink w:anchor="__RefHeading___Toc399143471">
            <w:r>
              <w:rPr>
                <w:rStyle w:val="IndexLink"/>
              </w:rPr>
              <w:t>41</w:t>
            </w:r>
          </w:hyperlink>
        </w:p>
        <w:p>
          <w:pPr>
            <w:pStyle w:val="Contents2"/>
            <w:rPr>
              <w:rFonts w:ascii="Calibri" w:hAnsi="Calibri" w:cs="Calibri"/>
              <w:sz w:val="22"/>
              <w:szCs w:val="22"/>
              <w:lang w:val="en-US" w:eastAsia="en-US"/>
            </w:rPr>
          </w:pPr>
          <w:r>
            <w:rPr/>
            <w:t>B.1.0</w:t>
          </w:r>
          <w:r>
            <w:rPr>
              <w:rFonts w:cs="Calibri" w:ascii="Calibri" w:hAnsi="Calibri"/>
              <w:sz w:val="22"/>
              <w:szCs w:val="22"/>
              <w:lang w:val="en-US" w:eastAsia="en-US"/>
            </w:rPr>
            <w:tab/>
          </w:r>
          <w:r>
            <w:rPr/>
            <w:t>Introduction</w:t>
            <w:tab/>
          </w:r>
          <w:hyperlink w:anchor="__RefHeading___Toc399143472">
            <w:r>
              <w:rPr>
                <w:rStyle w:val="IndexLink"/>
              </w:rPr>
              <w:t>41</w:t>
            </w:r>
          </w:hyperlink>
        </w:p>
        <w:p>
          <w:pPr>
            <w:pStyle w:val="Contents2"/>
            <w:rPr>
              <w:rFonts w:ascii="Calibri" w:hAnsi="Calibri" w:cs="Calibri"/>
              <w:sz w:val="22"/>
              <w:szCs w:val="22"/>
              <w:lang w:val="en-US" w:eastAsia="en-US"/>
            </w:rPr>
          </w:pPr>
          <w:r>
            <w:rPr/>
            <w:t>B.1.1</w:t>
          </w:r>
          <w:r>
            <w:rPr>
              <w:rFonts w:cs="Calibri" w:ascii="Calibri" w:hAnsi="Calibri"/>
              <w:sz w:val="22"/>
              <w:szCs w:val="22"/>
              <w:lang w:val="en-US" w:eastAsia="en-US"/>
            </w:rPr>
            <w:tab/>
          </w:r>
          <w:r>
            <w:rPr/>
            <w:t>Syntax for Distinguished Names</w:t>
            <w:tab/>
          </w:r>
          <w:hyperlink w:anchor="__RefHeading___Toc399143473">
            <w:r>
              <w:rPr>
                <w:rStyle w:val="IndexLink"/>
              </w:rPr>
              <w:t>41</w:t>
            </w:r>
          </w:hyperlink>
        </w:p>
        <w:p>
          <w:pPr>
            <w:pStyle w:val="Contents2"/>
            <w:rPr>
              <w:rFonts w:ascii="Calibri" w:hAnsi="Calibri" w:cs="Calibri"/>
              <w:sz w:val="22"/>
              <w:szCs w:val="22"/>
              <w:lang w:val="en-US" w:eastAsia="en-US"/>
            </w:rPr>
          </w:pPr>
          <w:r>
            <w:rPr/>
            <w:t>B.1.2</w:t>
          </w:r>
          <w:r>
            <w:rPr>
              <w:rFonts w:cs="Calibri" w:ascii="Calibri" w:hAnsi="Calibri"/>
              <w:sz w:val="22"/>
              <w:szCs w:val="22"/>
              <w:lang w:val="en-US" w:eastAsia="en-US"/>
            </w:rPr>
            <w:tab/>
          </w:r>
          <w:r>
            <w:rPr/>
            <w:t>Notification Services</w:t>
            <w:tab/>
          </w:r>
          <w:hyperlink w:anchor="__RefHeading___Toc399143474">
            <w:r>
              <w:rPr>
                <w:rStyle w:val="IndexLink"/>
              </w:rPr>
              <w:t>41</w:t>
            </w:r>
          </w:hyperlink>
        </w:p>
        <w:p>
          <w:pPr>
            <w:pStyle w:val="Contents2"/>
            <w:rPr>
              <w:rFonts w:ascii="Calibri" w:hAnsi="Calibri" w:cs="Calibri"/>
              <w:sz w:val="22"/>
              <w:szCs w:val="22"/>
              <w:lang w:val="en-US" w:eastAsia="en-US"/>
            </w:rPr>
          </w:pPr>
          <w:r>
            <w:rPr/>
            <w:t>B.1.3</w:t>
          </w:r>
          <w:r>
            <w:rPr>
              <w:rFonts w:cs="Calibri" w:ascii="Calibri" w:hAnsi="Calibri"/>
              <w:sz w:val="22"/>
              <w:szCs w:val="22"/>
              <w:lang w:val="en-US" w:eastAsia="en-US"/>
            </w:rPr>
            <w:tab/>
          </w:r>
          <w:r>
            <w:rPr/>
            <w:t>IOC Definitions</w:t>
            <w:tab/>
          </w:r>
          <w:hyperlink w:anchor="__RefHeading___Toc399143475">
            <w:r>
              <w:rPr>
                <w:rStyle w:val="IndexLink"/>
              </w:rPr>
              <w:t>41</w:t>
            </w:r>
          </w:hyperlink>
        </w:p>
        <w:p>
          <w:pPr>
            <w:pStyle w:val="Contents1"/>
            <w:rPr>
              <w:rFonts w:ascii="Calibri" w:hAnsi="Calibri" w:cs="Calibri"/>
              <w:szCs w:val="22"/>
              <w:lang w:val="en-US" w:eastAsia="en-US"/>
            </w:rPr>
          </w:pPr>
          <w:r>
            <w:rPr/>
            <w:t>B.2</w:t>
          </w:r>
          <w:r>
            <w:rPr>
              <w:rFonts w:cs="Calibri" w:ascii="Calibri" w:hAnsi="Calibri"/>
              <w:szCs w:val="22"/>
              <w:lang w:val="en-US" w:eastAsia="en-US"/>
            </w:rPr>
            <w:tab/>
          </w:r>
          <w:r>
            <w:rPr/>
            <w:t>Mapping</w:t>
            <w:tab/>
          </w:r>
          <w:hyperlink w:anchor="__RefHeading___Toc399143476">
            <w:r>
              <w:rPr>
                <w:rStyle w:val="IndexLink"/>
              </w:rPr>
              <w:t>41</w:t>
            </w:r>
          </w:hyperlink>
        </w:p>
        <w:p>
          <w:pPr>
            <w:pStyle w:val="Contents1"/>
            <w:rPr>
              <w:rFonts w:ascii="Calibri" w:hAnsi="Calibri" w:cs="Calibri"/>
              <w:szCs w:val="22"/>
              <w:lang w:val="en-US" w:eastAsia="en-US"/>
            </w:rPr>
          </w:pPr>
          <w:r>
            <w:rPr/>
            <w:t>B.3</w:t>
          </w:r>
          <w:r>
            <w:rPr>
              <w:rFonts w:cs="Calibri" w:ascii="Calibri" w:hAnsi="Calibri"/>
              <w:szCs w:val="22"/>
              <w:lang w:val="en-US" w:eastAsia="en-US"/>
            </w:rPr>
            <w:tab/>
          </w:r>
          <w:r>
            <w:rPr/>
            <w:t>Solution Set definitions</w:t>
            <w:tab/>
          </w:r>
          <w:hyperlink w:anchor="__RefHeading___Toc399143477">
            <w:r>
              <w:rPr>
                <w:rStyle w:val="IndexLink"/>
              </w:rPr>
              <w:t>41</w:t>
            </w:r>
          </w:hyperlink>
        </w:p>
        <w:p>
          <w:pPr>
            <w:pStyle w:val="Contents2"/>
            <w:rPr>
              <w:rFonts w:ascii="Calibri" w:hAnsi="Calibri" w:cs="Calibri"/>
              <w:sz w:val="22"/>
              <w:szCs w:val="22"/>
              <w:lang w:val="en-US" w:eastAsia="en-US"/>
            </w:rPr>
          </w:pPr>
          <w:r>
            <w:rPr/>
            <w:t>B.3.1</w:t>
          </w:r>
          <w:r>
            <w:rPr>
              <w:rFonts w:cs="Calibri" w:ascii="Calibri" w:hAnsi="Calibri"/>
              <w:sz w:val="22"/>
              <w:szCs w:val="22"/>
              <w:lang w:val="en-US" w:eastAsia="en-US"/>
            </w:rPr>
            <w:tab/>
          </w:r>
          <w:r>
            <w:rPr/>
            <w:t>XML definition structure</w:t>
            <w:tab/>
          </w:r>
          <w:hyperlink w:anchor="__RefHeading___Toc399143478">
            <w:r>
              <w:rPr>
                <w:rStyle w:val="IndexLink"/>
              </w:rPr>
              <w:t>41</w:t>
            </w:r>
          </w:hyperlink>
        </w:p>
        <w:p>
          <w:pPr>
            <w:pStyle w:val="Contents2"/>
            <w:rPr>
              <w:rFonts w:ascii="Calibri" w:hAnsi="Calibri" w:cs="Calibri"/>
              <w:sz w:val="22"/>
              <w:szCs w:val="22"/>
              <w:lang w:val="en-US" w:eastAsia="en-US"/>
            </w:rPr>
          </w:pPr>
          <w:r>
            <w:rPr/>
            <w:t>B.3.2</w:t>
          </w:r>
          <w:r>
            <w:rPr>
              <w:rFonts w:cs="Calibri" w:ascii="Calibri" w:hAnsi="Calibri"/>
              <w:sz w:val="22"/>
              <w:szCs w:val="22"/>
              <w:lang w:val="en-US" w:eastAsia="en-US"/>
            </w:rPr>
            <w:tab/>
          </w:r>
          <w:r>
            <w:rPr/>
            <w:t>Graphical Representation</w:t>
            <w:tab/>
          </w:r>
          <w:hyperlink w:anchor="__RefHeading___Toc399143479">
            <w:r>
              <w:rPr>
                <w:rStyle w:val="IndexLink"/>
              </w:rPr>
              <w:t>42</w:t>
            </w:r>
          </w:hyperlink>
        </w:p>
        <w:p>
          <w:pPr>
            <w:pStyle w:val="Contents2"/>
            <w:rPr>
              <w:rFonts w:ascii="Calibri" w:hAnsi="Calibri" w:cs="Calibri"/>
              <w:sz w:val="22"/>
              <w:szCs w:val="22"/>
              <w:lang w:val="en-US" w:eastAsia="en-US"/>
            </w:rPr>
          </w:pPr>
          <w:r>
            <w:rPr/>
            <w:t>B.3.3</w:t>
          </w:r>
          <w:r>
            <w:rPr>
              <w:rFonts w:cs="Calibri" w:ascii="Calibri" w:hAnsi="Calibri"/>
              <w:sz w:val="22"/>
              <w:szCs w:val="22"/>
            </w:rPr>
            <w:tab/>
          </w:r>
          <w:r>
            <w:rPr>
              <w:lang w:val="de-DE" w:eastAsia="en-US"/>
            </w:rPr>
            <w:t>XML Schema “alarmIRPNotif.xsd”</w:t>
          </w:r>
          <w:r>
            <w:rPr/>
            <w:tab/>
          </w:r>
          <w:hyperlink w:anchor="__RefHeading___Toc399143480">
            <w:r>
              <w:rPr>
                <w:rStyle w:val="IndexLink"/>
              </w:rPr>
              <w:t>47</w:t>
            </w:r>
          </w:hyperlink>
        </w:p>
        <w:p>
          <w:pPr>
            <w:pStyle w:val="Contents2"/>
            <w:rPr>
              <w:rFonts w:ascii="Calibri" w:hAnsi="Calibri" w:cs="Calibri"/>
              <w:sz w:val="22"/>
              <w:szCs w:val="22"/>
              <w:lang w:val="en-US" w:eastAsia="en-US"/>
            </w:rPr>
          </w:pPr>
          <w:r>
            <w:rPr/>
            <w:t>B.3.4</w:t>
          </w:r>
          <w:r>
            <w:rPr>
              <w:rFonts w:cs="Calibri" w:ascii="Calibri" w:hAnsi="Calibri"/>
              <w:sz w:val="22"/>
              <w:szCs w:val="22"/>
            </w:rPr>
            <w:tab/>
          </w:r>
          <w:r>
            <w:rPr>
              <w:lang w:val="de-DE" w:eastAsia="en-US"/>
            </w:rPr>
            <w:t>XML Schema “alarmIRPIOCs.xsd”</w:t>
          </w:r>
          <w:r>
            <w:rPr/>
            <w:tab/>
          </w:r>
          <w:hyperlink w:anchor="__RefHeading___Toc399143481">
            <w:r>
              <w:rPr>
                <w:rStyle w:val="IndexLink"/>
              </w:rPr>
              <w:t>50</w:t>
            </w:r>
          </w:hyperlink>
        </w:p>
        <w:p>
          <w:pPr>
            <w:pStyle w:val="Contents8"/>
            <w:rPr>
              <w:rFonts w:ascii="Calibri" w:hAnsi="Calibri" w:cs="Calibri"/>
              <w:b w:val="false"/>
              <w:b w:val="false"/>
              <w:szCs w:val="22"/>
              <w:lang w:val="en-US" w:eastAsia="en-US"/>
            </w:rPr>
          </w:pPr>
          <w:r>
            <w:rPr/>
            <w:t>Annex C (normative):</w:t>
            <w:tab/>
            <w:t>SOAP Solution Set</w:t>
            <w:tab/>
          </w:r>
          <w:hyperlink w:anchor="__RefHeading___Toc399143482">
            <w:r>
              <w:rPr>
                <w:rStyle w:val="IndexLink"/>
              </w:rPr>
              <w:t>57</w:t>
            </w:r>
          </w:hyperlink>
        </w:p>
        <w:p>
          <w:pPr>
            <w:pStyle w:val="Contents1"/>
            <w:rPr>
              <w:rFonts w:ascii="Calibri" w:hAnsi="Calibri" w:cs="Calibri"/>
              <w:szCs w:val="22"/>
              <w:lang w:val="en-US" w:eastAsia="en-US"/>
            </w:rPr>
          </w:pPr>
          <w:r>
            <w:rPr/>
            <w:t>C.0</w:t>
          </w:r>
          <w:r>
            <w:rPr>
              <w:rFonts w:cs="Calibri" w:ascii="Calibri" w:hAnsi="Calibri"/>
              <w:szCs w:val="22"/>
              <w:lang w:val="en-US" w:eastAsia="en-US"/>
            </w:rPr>
            <w:tab/>
          </w:r>
          <w:r>
            <w:rPr/>
            <w:t>General</w:t>
            <w:tab/>
          </w:r>
          <w:hyperlink w:anchor="__RefHeading___Toc399143483">
            <w:r>
              <w:rPr>
                <w:rStyle w:val="IndexLink"/>
              </w:rPr>
              <w:t>57</w:t>
            </w:r>
          </w:hyperlink>
        </w:p>
        <w:p>
          <w:pPr>
            <w:pStyle w:val="Contents1"/>
            <w:rPr>
              <w:rFonts w:ascii="Calibri" w:hAnsi="Calibri" w:cs="Calibri"/>
              <w:szCs w:val="22"/>
              <w:lang w:val="en-US" w:eastAsia="en-US"/>
            </w:rPr>
          </w:pPr>
          <w:r>
            <w:rPr/>
            <w:t>C.1</w:t>
          </w:r>
          <w:r>
            <w:rPr>
              <w:rFonts w:cs="Calibri" w:ascii="Calibri" w:hAnsi="Calibri"/>
              <w:szCs w:val="22"/>
              <w:lang w:val="en-US" w:eastAsia="en-US"/>
            </w:rPr>
            <w:tab/>
          </w:r>
          <w:r>
            <w:rPr/>
            <w:t>Architectural features</w:t>
            <w:tab/>
          </w:r>
          <w:hyperlink w:anchor="__RefHeading___Toc399143484">
            <w:r>
              <w:rPr>
                <w:rStyle w:val="IndexLink"/>
              </w:rPr>
              <w:t>57</w:t>
            </w:r>
          </w:hyperlink>
        </w:p>
        <w:p>
          <w:pPr>
            <w:pStyle w:val="Contents2"/>
            <w:rPr>
              <w:rFonts w:ascii="Calibri" w:hAnsi="Calibri" w:cs="Calibri"/>
              <w:sz w:val="22"/>
              <w:szCs w:val="22"/>
              <w:lang w:val="en-US" w:eastAsia="en-US"/>
            </w:rPr>
          </w:pPr>
          <w:r>
            <w:rPr/>
            <w:t>C.1.0</w:t>
          </w:r>
          <w:r>
            <w:rPr>
              <w:rFonts w:cs="Calibri" w:ascii="Calibri" w:hAnsi="Calibri"/>
              <w:sz w:val="22"/>
              <w:szCs w:val="22"/>
              <w:lang w:val="en-US" w:eastAsia="en-US"/>
            </w:rPr>
            <w:tab/>
          </w:r>
          <w:r>
            <w:rPr>
              <w:lang w:bidi="ar-KW"/>
            </w:rPr>
            <w:t>Introduction</w:t>
          </w:r>
          <w:r>
            <w:rPr/>
            <w:tab/>
          </w:r>
          <w:hyperlink w:anchor="__RefHeading___Toc399143485">
            <w:r>
              <w:rPr>
                <w:rStyle w:val="IndexLink"/>
              </w:rPr>
              <w:t>57</w:t>
            </w:r>
          </w:hyperlink>
        </w:p>
        <w:p>
          <w:pPr>
            <w:pStyle w:val="Contents2"/>
            <w:rPr>
              <w:rFonts w:ascii="Calibri" w:hAnsi="Calibri" w:cs="Calibri"/>
              <w:sz w:val="22"/>
              <w:szCs w:val="22"/>
              <w:lang w:val="en-US" w:eastAsia="en-US"/>
            </w:rPr>
          </w:pPr>
          <w:r>
            <w:rPr/>
            <w:t>C.1.1</w:t>
          </w:r>
          <w:r>
            <w:rPr>
              <w:rFonts w:cs="Calibri" w:ascii="Calibri" w:hAnsi="Calibri"/>
              <w:sz w:val="22"/>
              <w:szCs w:val="22"/>
              <w:lang w:val="en-US" w:eastAsia="en-US"/>
            </w:rPr>
            <w:tab/>
          </w:r>
          <w:r>
            <w:rPr/>
            <w:t>Syntax for Distinguished Names</w:t>
            <w:tab/>
          </w:r>
          <w:hyperlink w:anchor="__RefHeading___Toc399143486">
            <w:r>
              <w:rPr>
                <w:rStyle w:val="IndexLink"/>
              </w:rPr>
              <w:t>57</w:t>
            </w:r>
          </w:hyperlink>
        </w:p>
        <w:p>
          <w:pPr>
            <w:pStyle w:val="Contents2"/>
            <w:rPr>
              <w:rFonts w:ascii="Calibri" w:hAnsi="Calibri" w:cs="Calibri"/>
              <w:sz w:val="22"/>
              <w:szCs w:val="22"/>
              <w:lang w:val="en-US" w:eastAsia="en-US"/>
            </w:rPr>
          </w:pPr>
          <w:r>
            <w:rPr/>
            <w:t>C.1.2</w:t>
          </w:r>
          <w:r>
            <w:rPr>
              <w:rFonts w:cs="Calibri" w:ascii="Calibri" w:hAnsi="Calibri"/>
              <w:sz w:val="22"/>
              <w:szCs w:val="22"/>
              <w:lang w:val="en-US" w:eastAsia="en-US"/>
            </w:rPr>
            <w:tab/>
          </w:r>
          <w:r>
            <w:rPr/>
            <w:t>Notification Services</w:t>
            <w:tab/>
          </w:r>
          <w:hyperlink w:anchor="__RefHeading___Toc399143487">
            <w:r>
              <w:rPr>
                <w:rStyle w:val="IndexLink"/>
              </w:rPr>
              <w:t>57</w:t>
            </w:r>
          </w:hyperlink>
        </w:p>
        <w:p>
          <w:pPr>
            <w:pStyle w:val="Contents2"/>
            <w:rPr>
              <w:rFonts w:ascii="Calibri" w:hAnsi="Calibri" w:cs="Calibri"/>
              <w:sz w:val="22"/>
              <w:szCs w:val="22"/>
              <w:lang w:val="en-US" w:eastAsia="en-US"/>
            </w:rPr>
          </w:pPr>
          <w:r>
            <w:rPr/>
            <w:t>C.1.3</w:t>
          </w:r>
          <w:r>
            <w:rPr>
              <w:rFonts w:cs="Calibri" w:ascii="Calibri" w:hAnsi="Calibri"/>
              <w:sz w:val="22"/>
              <w:szCs w:val="22"/>
              <w:lang w:val="en-US" w:eastAsia="en-US"/>
            </w:rPr>
            <w:tab/>
          </w:r>
          <w:r>
            <w:rPr/>
            <w:t>Supported W3C specifications</w:t>
            <w:tab/>
          </w:r>
          <w:hyperlink w:anchor="__RefHeading___Toc399143488">
            <w:r>
              <w:rPr>
                <w:rStyle w:val="IndexLink"/>
              </w:rPr>
              <w:t>57</w:t>
            </w:r>
          </w:hyperlink>
        </w:p>
        <w:p>
          <w:pPr>
            <w:pStyle w:val="Contents2"/>
            <w:rPr>
              <w:rFonts w:ascii="Calibri" w:hAnsi="Calibri" w:cs="Calibri"/>
              <w:sz w:val="22"/>
              <w:szCs w:val="22"/>
              <w:lang w:val="en-US" w:eastAsia="en-US"/>
            </w:rPr>
          </w:pPr>
          <w:r>
            <w:rPr/>
            <w:t>C.1.4</w:t>
          </w:r>
          <w:r>
            <w:rPr>
              <w:rFonts w:cs="Calibri" w:ascii="Calibri" w:hAnsi="Calibri"/>
              <w:sz w:val="22"/>
              <w:szCs w:val="22"/>
              <w:lang w:val="en-US" w:eastAsia="en-US"/>
            </w:rPr>
            <w:tab/>
          </w:r>
          <w:r>
            <w:rPr/>
            <w:t>Prefixes and namespaces</w:t>
            <w:tab/>
          </w:r>
          <w:hyperlink w:anchor="__RefHeading___Toc399143489">
            <w:r>
              <w:rPr>
                <w:rStyle w:val="IndexLink"/>
              </w:rPr>
              <w:t>57</w:t>
            </w:r>
          </w:hyperlink>
        </w:p>
        <w:p>
          <w:pPr>
            <w:pStyle w:val="Contents1"/>
            <w:rPr>
              <w:rFonts w:ascii="Calibri" w:hAnsi="Calibri" w:cs="Calibri"/>
              <w:szCs w:val="22"/>
              <w:lang w:val="en-US" w:eastAsia="en-US"/>
            </w:rPr>
          </w:pPr>
          <w:r>
            <w:rPr/>
            <w:t>C.2</w:t>
          </w:r>
          <w:r>
            <w:rPr>
              <w:rFonts w:cs="Calibri" w:ascii="Calibri" w:hAnsi="Calibri"/>
              <w:szCs w:val="22"/>
              <w:lang w:val="en-US" w:eastAsia="en-US"/>
            </w:rPr>
            <w:tab/>
          </w:r>
          <w:r>
            <w:rPr/>
            <w:t>Mapping</w:t>
            <w:tab/>
          </w:r>
          <w:hyperlink w:anchor="__RefHeading___Toc399143490">
            <w:r>
              <w:rPr>
                <w:rStyle w:val="IndexLink"/>
              </w:rPr>
              <w:t>58</w:t>
            </w:r>
          </w:hyperlink>
        </w:p>
        <w:p>
          <w:pPr>
            <w:pStyle w:val="Contents2"/>
            <w:rPr>
              <w:rFonts w:ascii="Calibri" w:hAnsi="Calibri" w:cs="Calibri"/>
              <w:sz w:val="22"/>
              <w:szCs w:val="22"/>
              <w:lang w:val="en-US" w:eastAsia="en-US"/>
            </w:rPr>
          </w:pPr>
          <w:r>
            <w:rPr/>
            <w:t>C.2.1</w:t>
          </w:r>
          <w:r>
            <w:rPr>
              <w:rFonts w:cs="Calibri" w:ascii="Calibri" w:hAnsi="Calibri"/>
              <w:sz w:val="22"/>
              <w:szCs w:val="22"/>
              <w:lang w:val="en-US" w:eastAsia="en-US"/>
            </w:rPr>
            <w:tab/>
          </w:r>
          <w:r>
            <w:rPr/>
            <w:t>Operation and notification mapping</w:t>
            <w:tab/>
          </w:r>
          <w:hyperlink w:anchor="__RefHeading___Toc399143491">
            <w:r>
              <w:rPr>
                <w:rStyle w:val="IndexLink"/>
              </w:rPr>
              <w:t>58</w:t>
            </w:r>
          </w:hyperlink>
        </w:p>
        <w:p>
          <w:pPr>
            <w:pStyle w:val="Contents2"/>
            <w:rPr>
              <w:rFonts w:ascii="Calibri" w:hAnsi="Calibri" w:cs="Calibri"/>
              <w:sz w:val="22"/>
              <w:szCs w:val="22"/>
              <w:lang w:val="en-US" w:eastAsia="en-US"/>
            </w:rPr>
          </w:pPr>
          <w:r>
            <w:rPr/>
            <w:t>C.2.2</w:t>
          </w:r>
          <w:r>
            <w:rPr>
              <w:rFonts w:cs="Calibri" w:ascii="Calibri" w:hAnsi="Calibri"/>
              <w:sz w:val="22"/>
              <w:szCs w:val="22"/>
              <w:lang w:val="en-US" w:eastAsia="en-US"/>
            </w:rPr>
            <w:tab/>
          </w:r>
          <w:r>
            <w:rPr/>
            <w:t>Operation parameter mapping</w:t>
            <w:tab/>
          </w:r>
          <w:hyperlink w:anchor="__RefHeading___Toc399143492">
            <w:r>
              <w:rPr>
                <w:rStyle w:val="IndexLink"/>
              </w:rPr>
              <w:t>59</w:t>
            </w:r>
          </w:hyperlink>
        </w:p>
        <w:p>
          <w:pPr>
            <w:pStyle w:val="Contents3"/>
            <w:rPr>
              <w:rFonts w:ascii="Calibri" w:hAnsi="Calibri" w:cs="Calibri"/>
              <w:sz w:val="22"/>
              <w:szCs w:val="22"/>
              <w:lang w:val="en-US" w:eastAsia="en-US"/>
            </w:rPr>
          </w:pPr>
          <w:r>
            <w:rPr/>
            <w:t>C.2.2.1</w:t>
          </w:r>
          <w:r>
            <w:rPr>
              <w:rFonts w:cs="Calibri" w:ascii="Calibri" w:hAnsi="Calibri"/>
              <w:sz w:val="22"/>
              <w:szCs w:val="22"/>
              <w:lang w:val="en-US" w:eastAsia="en-US"/>
            </w:rPr>
            <w:tab/>
          </w:r>
          <w:r>
            <w:rPr/>
            <w:t xml:space="preserve">Operation </w:t>
          </w:r>
          <w:r>
            <w:rPr>
              <w:rFonts w:cs="Courier New" w:ascii="Courier New" w:hAnsi="Courier New"/>
            </w:rPr>
            <w:t>acknowledgeAlarms</w:t>
          </w:r>
          <w:r>
            <w:rPr/>
            <w:tab/>
          </w:r>
          <w:hyperlink w:anchor="__RefHeading___Toc399143493">
            <w:r>
              <w:rPr>
                <w:rStyle w:val="IndexLink"/>
              </w:rPr>
              <w:t>59</w:t>
            </w:r>
          </w:hyperlink>
        </w:p>
        <w:p>
          <w:pPr>
            <w:pStyle w:val="Contents4"/>
            <w:rPr>
              <w:rFonts w:ascii="Calibri" w:hAnsi="Calibri" w:cs="Calibri"/>
              <w:sz w:val="22"/>
              <w:szCs w:val="22"/>
              <w:lang w:val="en-US" w:eastAsia="en-US"/>
            </w:rPr>
          </w:pPr>
          <w:r>
            <w:rPr/>
            <w:t>C.2.2.1.1</w:t>
          </w:r>
          <w:r>
            <w:rPr>
              <w:rFonts w:cs="Calibri" w:ascii="Calibri" w:hAnsi="Calibri"/>
              <w:sz w:val="22"/>
              <w:szCs w:val="22"/>
              <w:lang w:val="en-US" w:eastAsia="en-US"/>
            </w:rPr>
            <w:tab/>
          </w:r>
          <w:r>
            <w:rPr/>
            <w:t>Input parameters</w:t>
            <w:tab/>
          </w:r>
          <w:hyperlink w:anchor="__RefHeading___Toc399143494">
            <w:r>
              <w:rPr>
                <w:rStyle w:val="IndexLink"/>
              </w:rPr>
              <w:t>59</w:t>
            </w:r>
          </w:hyperlink>
        </w:p>
        <w:p>
          <w:pPr>
            <w:pStyle w:val="Contents4"/>
            <w:rPr>
              <w:rFonts w:ascii="Calibri" w:hAnsi="Calibri" w:cs="Calibri"/>
              <w:sz w:val="22"/>
              <w:szCs w:val="22"/>
              <w:lang w:val="en-US" w:eastAsia="en-US"/>
            </w:rPr>
          </w:pPr>
          <w:r>
            <w:rPr/>
            <w:t>C.2.2.1.2</w:t>
          </w:r>
          <w:r>
            <w:rPr>
              <w:rFonts w:cs="Calibri" w:ascii="Calibri" w:hAnsi="Calibri"/>
              <w:sz w:val="22"/>
              <w:szCs w:val="22"/>
              <w:lang w:val="en-US" w:eastAsia="en-US"/>
            </w:rPr>
            <w:tab/>
          </w:r>
          <w:r>
            <w:rPr>
              <w:lang w:val="en-US" w:eastAsia="en-US"/>
            </w:rPr>
            <w:t>Out</w:t>
          </w:r>
          <w:r>
            <w:rPr/>
            <w:t>put parameters</w:t>
            <w:tab/>
          </w:r>
          <w:hyperlink w:anchor="__RefHeading___Toc399143495">
            <w:r>
              <w:rPr>
                <w:rStyle w:val="IndexLink"/>
              </w:rPr>
              <w:t>59</w:t>
            </w:r>
          </w:hyperlink>
        </w:p>
        <w:p>
          <w:pPr>
            <w:pStyle w:val="Contents4"/>
            <w:rPr>
              <w:rFonts w:ascii="Calibri" w:hAnsi="Calibri" w:cs="Calibri"/>
              <w:sz w:val="22"/>
              <w:szCs w:val="22"/>
              <w:lang w:val="en-US" w:eastAsia="en-US"/>
            </w:rPr>
          </w:pPr>
          <w:r>
            <w:rPr/>
            <w:t>C.2.2.1.3</w:t>
          </w:r>
          <w:r>
            <w:rPr>
              <w:rFonts w:cs="Calibri" w:ascii="Calibri" w:hAnsi="Calibri"/>
              <w:sz w:val="22"/>
              <w:szCs w:val="22"/>
              <w:lang w:val="en-US" w:eastAsia="en-US"/>
            </w:rPr>
            <w:tab/>
          </w:r>
          <w:r>
            <w:rPr>
              <w:lang w:val="en-US" w:eastAsia="en-US"/>
            </w:rPr>
            <w:t>Fault definition</w:t>
          </w:r>
          <w:r>
            <w:rPr/>
            <w:tab/>
          </w:r>
          <w:hyperlink w:anchor="__RefHeading___Toc399143496">
            <w:r>
              <w:rPr>
                <w:rStyle w:val="IndexLink"/>
              </w:rPr>
              <w:t>59</w:t>
            </w:r>
          </w:hyperlink>
        </w:p>
        <w:p>
          <w:pPr>
            <w:pStyle w:val="Contents3"/>
            <w:rPr>
              <w:rFonts w:ascii="Calibri" w:hAnsi="Calibri" w:cs="Calibri"/>
              <w:sz w:val="22"/>
              <w:szCs w:val="22"/>
              <w:lang w:val="en-US" w:eastAsia="en-US"/>
            </w:rPr>
          </w:pPr>
          <w:r>
            <w:rPr/>
            <w:t>C.2.2.2</w:t>
          </w:r>
          <w:r>
            <w:rPr>
              <w:rFonts w:cs="Calibri" w:ascii="Calibri" w:hAnsi="Calibri"/>
              <w:sz w:val="22"/>
              <w:szCs w:val="22"/>
              <w:lang w:val="en-US" w:eastAsia="en-US"/>
            </w:rPr>
            <w:tab/>
          </w:r>
          <w:r>
            <w:rPr/>
            <w:t xml:space="preserve">Operation </w:t>
          </w:r>
          <w:r>
            <w:rPr>
              <w:rFonts w:cs="Courier New" w:ascii="Courier New" w:hAnsi="Courier New"/>
            </w:rPr>
            <w:t>getAlarmList</w:t>
          </w:r>
          <w:r>
            <w:rPr/>
            <w:tab/>
          </w:r>
          <w:hyperlink w:anchor="__RefHeading___Toc399143497">
            <w:r>
              <w:rPr>
                <w:rStyle w:val="IndexLink"/>
              </w:rPr>
              <w:t>59</w:t>
            </w:r>
          </w:hyperlink>
        </w:p>
        <w:p>
          <w:pPr>
            <w:pStyle w:val="Contents4"/>
            <w:rPr>
              <w:rFonts w:ascii="Calibri" w:hAnsi="Calibri" w:cs="Calibri"/>
              <w:sz w:val="22"/>
              <w:szCs w:val="22"/>
              <w:lang w:val="en-US" w:eastAsia="en-US"/>
            </w:rPr>
          </w:pPr>
          <w:r>
            <w:rPr/>
            <w:t>C.2.2.2.1</w:t>
          </w:r>
          <w:r>
            <w:rPr>
              <w:rFonts w:cs="Calibri" w:ascii="Calibri" w:hAnsi="Calibri"/>
              <w:sz w:val="22"/>
              <w:szCs w:val="22"/>
              <w:lang w:val="en-US" w:eastAsia="en-US"/>
            </w:rPr>
            <w:tab/>
          </w:r>
          <w:r>
            <w:rPr/>
            <w:t>Input parameters</w:t>
            <w:tab/>
          </w:r>
          <w:hyperlink w:anchor="__RefHeading___Toc399143498">
            <w:r>
              <w:rPr>
                <w:rStyle w:val="IndexLink"/>
              </w:rPr>
              <w:t>59</w:t>
            </w:r>
          </w:hyperlink>
        </w:p>
        <w:p>
          <w:pPr>
            <w:pStyle w:val="Contents4"/>
            <w:rPr>
              <w:rFonts w:ascii="Calibri" w:hAnsi="Calibri" w:cs="Calibri"/>
              <w:sz w:val="22"/>
              <w:szCs w:val="22"/>
              <w:lang w:val="en-US" w:eastAsia="en-US"/>
            </w:rPr>
          </w:pPr>
          <w:r>
            <w:rPr/>
            <w:t>C.2.2.2.2</w:t>
          </w:r>
          <w:r>
            <w:rPr>
              <w:rFonts w:cs="Calibri" w:ascii="Calibri" w:hAnsi="Calibri"/>
              <w:sz w:val="22"/>
              <w:szCs w:val="22"/>
              <w:lang w:val="en-US" w:eastAsia="en-US"/>
            </w:rPr>
            <w:tab/>
          </w:r>
          <w:r>
            <w:rPr>
              <w:lang w:val="en-US" w:eastAsia="en-US"/>
            </w:rPr>
            <w:t>Out</w:t>
          </w:r>
          <w:r>
            <w:rPr/>
            <w:t>put parameters</w:t>
            <w:tab/>
          </w:r>
          <w:hyperlink w:anchor="__RefHeading___Toc399143499">
            <w:r>
              <w:rPr>
                <w:rStyle w:val="IndexLink"/>
              </w:rPr>
              <w:t>60</w:t>
            </w:r>
          </w:hyperlink>
        </w:p>
        <w:p>
          <w:pPr>
            <w:pStyle w:val="Contents4"/>
            <w:rPr>
              <w:rFonts w:ascii="Calibri" w:hAnsi="Calibri" w:cs="Calibri"/>
              <w:sz w:val="22"/>
              <w:szCs w:val="22"/>
              <w:lang w:val="en-US" w:eastAsia="en-US"/>
            </w:rPr>
          </w:pPr>
          <w:r>
            <w:rPr/>
            <w:t>C.2.2.2.3</w:t>
          </w:r>
          <w:r>
            <w:rPr>
              <w:rFonts w:cs="Calibri" w:ascii="Calibri" w:hAnsi="Calibri"/>
              <w:sz w:val="22"/>
              <w:szCs w:val="22"/>
              <w:lang w:val="en-US" w:eastAsia="en-US"/>
            </w:rPr>
            <w:tab/>
          </w:r>
          <w:r>
            <w:rPr>
              <w:lang w:val="en-US" w:eastAsia="en-US"/>
            </w:rPr>
            <w:t>Fault definition</w:t>
          </w:r>
          <w:r>
            <w:rPr/>
            <w:tab/>
          </w:r>
          <w:hyperlink w:anchor="__RefHeading___Toc399143500">
            <w:r>
              <w:rPr>
                <w:rStyle w:val="IndexLink"/>
              </w:rPr>
              <w:t>60</w:t>
            </w:r>
          </w:hyperlink>
        </w:p>
        <w:p>
          <w:pPr>
            <w:pStyle w:val="Contents3"/>
            <w:rPr>
              <w:rFonts w:ascii="Calibri" w:hAnsi="Calibri" w:cs="Calibri"/>
              <w:sz w:val="22"/>
              <w:szCs w:val="22"/>
              <w:lang w:val="en-US" w:eastAsia="en-US"/>
            </w:rPr>
          </w:pPr>
          <w:r>
            <w:rPr/>
            <w:t>C.2.2.3</w:t>
          </w:r>
          <w:r>
            <w:rPr>
              <w:rFonts w:cs="Calibri" w:ascii="Calibri" w:hAnsi="Calibri"/>
              <w:sz w:val="22"/>
              <w:szCs w:val="22"/>
              <w:lang w:val="en-US" w:eastAsia="en-US"/>
            </w:rPr>
            <w:tab/>
          </w:r>
          <w:r>
            <w:rPr/>
            <w:t xml:space="preserve">Operation </w:t>
          </w:r>
          <w:r>
            <w:rPr>
              <w:rFonts w:cs="Courier New" w:ascii="Courier New" w:hAnsi="Courier New"/>
            </w:rPr>
            <w:t>getAlarmCount</w:t>
          </w:r>
          <w:r>
            <w:rPr/>
            <w:tab/>
          </w:r>
          <w:hyperlink w:anchor="__RefHeading___Toc399143501">
            <w:r>
              <w:rPr>
                <w:rStyle w:val="IndexLink"/>
              </w:rPr>
              <w:t>60</w:t>
            </w:r>
          </w:hyperlink>
        </w:p>
        <w:p>
          <w:pPr>
            <w:pStyle w:val="Contents4"/>
            <w:rPr>
              <w:rFonts w:ascii="Calibri" w:hAnsi="Calibri" w:cs="Calibri"/>
              <w:sz w:val="22"/>
              <w:szCs w:val="22"/>
              <w:lang w:val="en-US" w:eastAsia="en-US"/>
            </w:rPr>
          </w:pPr>
          <w:r>
            <w:rPr/>
            <w:t>C.2.2.3.1</w:t>
          </w:r>
          <w:r>
            <w:rPr>
              <w:rFonts w:cs="Calibri" w:ascii="Calibri" w:hAnsi="Calibri"/>
              <w:sz w:val="22"/>
              <w:szCs w:val="22"/>
              <w:lang w:val="en-US" w:eastAsia="en-US"/>
            </w:rPr>
            <w:tab/>
          </w:r>
          <w:r>
            <w:rPr/>
            <w:t>Input parameters</w:t>
            <w:tab/>
          </w:r>
          <w:hyperlink w:anchor="__RefHeading___Toc399143502">
            <w:r>
              <w:rPr>
                <w:rStyle w:val="IndexLink"/>
              </w:rPr>
              <w:t>60</w:t>
            </w:r>
          </w:hyperlink>
        </w:p>
        <w:p>
          <w:pPr>
            <w:pStyle w:val="Contents4"/>
            <w:rPr>
              <w:rFonts w:ascii="Calibri" w:hAnsi="Calibri" w:cs="Calibri"/>
              <w:sz w:val="22"/>
              <w:szCs w:val="22"/>
              <w:lang w:val="en-US" w:eastAsia="en-US"/>
            </w:rPr>
          </w:pPr>
          <w:r>
            <w:rPr/>
            <w:t>C.2.2.3.2</w:t>
          </w:r>
          <w:r>
            <w:rPr>
              <w:rFonts w:cs="Calibri" w:ascii="Calibri" w:hAnsi="Calibri"/>
              <w:sz w:val="22"/>
              <w:szCs w:val="22"/>
              <w:lang w:val="en-US" w:eastAsia="en-US"/>
            </w:rPr>
            <w:tab/>
          </w:r>
          <w:r>
            <w:rPr>
              <w:lang w:val="en-US" w:eastAsia="en-US"/>
            </w:rPr>
            <w:t>Out</w:t>
          </w:r>
          <w:r>
            <w:rPr/>
            <w:t>put parameters</w:t>
            <w:tab/>
          </w:r>
          <w:hyperlink w:anchor="__RefHeading___Toc399143503">
            <w:r>
              <w:rPr>
                <w:rStyle w:val="IndexLink"/>
              </w:rPr>
              <w:t>60</w:t>
            </w:r>
          </w:hyperlink>
        </w:p>
        <w:p>
          <w:pPr>
            <w:pStyle w:val="Contents4"/>
            <w:rPr>
              <w:rFonts w:ascii="Calibri" w:hAnsi="Calibri" w:cs="Calibri"/>
              <w:sz w:val="22"/>
              <w:szCs w:val="22"/>
              <w:lang w:val="en-US" w:eastAsia="en-US"/>
            </w:rPr>
          </w:pPr>
          <w:r>
            <w:rPr/>
            <w:t>C.2.2.3.3</w:t>
          </w:r>
          <w:r>
            <w:rPr>
              <w:rFonts w:cs="Calibri" w:ascii="Calibri" w:hAnsi="Calibri"/>
              <w:sz w:val="22"/>
              <w:szCs w:val="22"/>
              <w:lang w:val="en-US" w:eastAsia="en-US"/>
            </w:rPr>
            <w:tab/>
          </w:r>
          <w:r>
            <w:rPr>
              <w:lang w:val="en-US" w:eastAsia="en-US"/>
            </w:rPr>
            <w:t>Fault definition</w:t>
          </w:r>
          <w:r>
            <w:rPr/>
            <w:tab/>
          </w:r>
          <w:hyperlink w:anchor="__RefHeading___Toc399143504">
            <w:r>
              <w:rPr>
                <w:rStyle w:val="IndexLink"/>
              </w:rPr>
              <w:t>61</w:t>
            </w:r>
          </w:hyperlink>
        </w:p>
        <w:p>
          <w:pPr>
            <w:pStyle w:val="Contents3"/>
            <w:rPr>
              <w:rFonts w:ascii="Calibri" w:hAnsi="Calibri" w:cs="Calibri"/>
              <w:sz w:val="22"/>
              <w:szCs w:val="22"/>
              <w:lang w:val="en-US" w:eastAsia="en-US"/>
            </w:rPr>
          </w:pPr>
          <w:r>
            <w:rPr/>
            <w:t>C.2.2.4</w:t>
          </w:r>
          <w:r>
            <w:rPr>
              <w:rFonts w:cs="Calibri" w:ascii="Calibri" w:hAnsi="Calibri"/>
              <w:sz w:val="22"/>
              <w:szCs w:val="22"/>
              <w:lang w:val="en-US" w:eastAsia="en-US"/>
            </w:rPr>
            <w:tab/>
          </w:r>
          <w:r>
            <w:rPr/>
            <w:t xml:space="preserve">Operation </w:t>
          </w:r>
          <w:r>
            <w:rPr>
              <w:rFonts w:cs="Courier New" w:ascii="Courier New" w:hAnsi="Courier New"/>
            </w:rPr>
            <w:t>unacknowledgeAlarms</w:t>
          </w:r>
          <w:r>
            <w:rPr/>
            <w:tab/>
          </w:r>
          <w:hyperlink w:anchor="__RefHeading___Toc399143505">
            <w:r>
              <w:rPr>
                <w:rStyle w:val="IndexLink"/>
              </w:rPr>
              <w:t>61</w:t>
            </w:r>
          </w:hyperlink>
        </w:p>
        <w:p>
          <w:pPr>
            <w:pStyle w:val="Contents4"/>
            <w:rPr>
              <w:rFonts w:ascii="Calibri" w:hAnsi="Calibri" w:cs="Calibri"/>
              <w:sz w:val="22"/>
              <w:szCs w:val="22"/>
              <w:lang w:val="en-US" w:eastAsia="en-US"/>
            </w:rPr>
          </w:pPr>
          <w:r>
            <w:rPr/>
            <w:t>C.2.2.4.1</w:t>
          </w:r>
          <w:r>
            <w:rPr>
              <w:rFonts w:cs="Calibri" w:ascii="Calibri" w:hAnsi="Calibri"/>
              <w:sz w:val="22"/>
              <w:szCs w:val="22"/>
              <w:lang w:val="en-US" w:eastAsia="en-US"/>
            </w:rPr>
            <w:tab/>
          </w:r>
          <w:r>
            <w:rPr/>
            <w:t>Input parameters</w:t>
            <w:tab/>
          </w:r>
          <w:hyperlink w:anchor="__RefHeading___Toc399143506">
            <w:r>
              <w:rPr>
                <w:rStyle w:val="IndexLink"/>
              </w:rPr>
              <w:t>61</w:t>
            </w:r>
          </w:hyperlink>
        </w:p>
        <w:p>
          <w:pPr>
            <w:pStyle w:val="Contents4"/>
            <w:rPr>
              <w:rFonts w:ascii="Calibri" w:hAnsi="Calibri" w:cs="Calibri"/>
              <w:sz w:val="22"/>
              <w:szCs w:val="22"/>
              <w:lang w:val="en-US" w:eastAsia="en-US"/>
            </w:rPr>
          </w:pPr>
          <w:r>
            <w:rPr/>
            <w:t>C.2.2.4.2</w:t>
          </w:r>
          <w:r>
            <w:rPr>
              <w:rFonts w:cs="Calibri" w:ascii="Calibri" w:hAnsi="Calibri"/>
              <w:sz w:val="22"/>
              <w:szCs w:val="22"/>
              <w:lang w:val="en-US" w:eastAsia="en-US"/>
            </w:rPr>
            <w:tab/>
          </w:r>
          <w:r>
            <w:rPr>
              <w:lang w:val="en-US" w:eastAsia="en-US"/>
            </w:rPr>
            <w:t>Out</w:t>
          </w:r>
          <w:r>
            <w:rPr/>
            <w:t>put parameters</w:t>
            <w:tab/>
          </w:r>
          <w:hyperlink w:anchor="__RefHeading___Toc399143507">
            <w:r>
              <w:rPr>
                <w:rStyle w:val="IndexLink"/>
              </w:rPr>
              <w:t>61</w:t>
            </w:r>
          </w:hyperlink>
        </w:p>
        <w:p>
          <w:pPr>
            <w:pStyle w:val="Contents4"/>
            <w:rPr>
              <w:rFonts w:ascii="Calibri" w:hAnsi="Calibri" w:cs="Calibri"/>
              <w:sz w:val="22"/>
              <w:szCs w:val="22"/>
              <w:lang w:val="en-US" w:eastAsia="en-US"/>
            </w:rPr>
          </w:pPr>
          <w:r>
            <w:rPr/>
            <w:t>C.2.2.4.3</w:t>
          </w:r>
          <w:r>
            <w:rPr>
              <w:rFonts w:cs="Calibri" w:ascii="Calibri" w:hAnsi="Calibri"/>
              <w:sz w:val="22"/>
              <w:szCs w:val="22"/>
              <w:lang w:val="en-US" w:eastAsia="en-US"/>
            </w:rPr>
            <w:tab/>
          </w:r>
          <w:r>
            <w:rPr>
              <w:lang w:val="en-US" w:eastAsia="en-US"/>
            </w:rPr>
            <w:t>Fault definition</w:t>
          </w:r>
          <w:r>
            <w:rPr/>
            <w:tab/>
          </w:r>
          <w:hyperlink w:anchor="__RefHeading___Toc399143508">
            <w:r>
              <w:rPr>
                <w:rStyle w:val="IndexLink"/>
              </w:rPr>
              <w:t>61</w:t>
            </w:r>
          </w:hyperlink>
        </w:p>
        <w:p>
          <w:pPr>
            <w:pStyle w:val="Contents3"/>
            <w:rPr>
              <w:rFonts w:ascii="Calibri" w:hAnsi="Calibri" w:cs="Calibri"/>
              <w:sz w:val="22"/>
              <w:szCs w:val="22"/>
              <w:lang w:val="en-US" w:eastAsia="en-US"/>
            </w:rPr>
          </w:pPr>
          <w:r>
            <w:rPr/>
            <w:t>C.2.2.5</w:t>
          </w:r>
          <w:r>
            <w:rPr>
              <w:rFonts w:cs="Calibri" w:ascii="Calibri" w:hAnsi="Calibri"/>
              <w:sz w:val="22"/>
              <w:szCs w:val="22"/>
              <w:lang w:val="en-US" w:eastAsia="en-US"/>
            </w:rPr>
            <w:tab/>
          </w:r>
          <w:r>
            <w:rPr/>
            <w:t xml:space="preserve">Operation </w:t>
          </w:r>
          <w:r>
            <w:rPr>
              <w:rFonts w:cs="Courier New" w:ascii="Courier New" w:hAnsi="Courier New"/>
            </w:rPr>
            <w:t>setComment</w:t>
          </w:r>
          <w:r>
            <w:rPr/>
            <w:tab/>
          </w:r>
          <w:hyperlink w:anchor="__RefHeading___Toc399143509">
            <w:r>
              <w:rPr>
                <w:rStyle w:val="IndexLink"/>
              </w:rPr>
              <w:t>62</w:t>
            </w:r>
          </w:hyperlink>
        </w:p>
        <w:p>
          <w:pPr>
            <w:pStyle w:val="Contents4"/>
            <w:rPr>
              <w:rFonts w:ascii="Calibri" w:hAnsi="Calibri" w:cs="Calibri"/>
              <w:sz w:val="22"/>
              <w:szCs w:val="22"/>
              <w:lang w:val="en-US" w:eastAsia="en-US"/>
            </w:rPr>
          </w:pPr>
          <w:r>
            <w:rPr/>
            <w:t>C.2.2.5.1</w:t>
          </w:r>
          <w:r>
            <w:rPr>
              <w:rFonts w:cs="Calibri" w:ascii="Calibri" w:hAnsi="Calibri"/>
              <w:sz w:val="22"/>
              <w:szCs w:val="22"/>
              <w:lang w:val="en-US" w:eastAsia="en-US"/>
            </w:rPr>
            <w:tab/>
          </w:r>
          <w:r>
            <w:rPr/>
            <w:t>Input parameters</w:t>
            <w:tab/>
          </w:r>
          <w:hyperlink w:anchor="__RefHeading___Toc399143510">
            <w:r>
              <w:rPr>
                <w:rStyle w:val="IndexLink"/>
              </w:rPr>
              <w:t>62</w:t>
            </w:r>
          </w:hyperlink>
        </w:p>
        <w:p>
          <w:pPr>
            <w:pStyle w:val="Contents4"/>
            <w:rPr>
              <w:rFonts w:ascii="Calibri" w:hAnsi="Calibri" w:cs="Calibri"/>
              <w:sz w:val="22"/>
              <w:szCs w:val="22"/>
              <w:lang w:val="en-US" w:eastAsia="en-US"/>
            </w:rPr>
          </w:pPr>
          <w:r>
            <w:rPr/>
            <w:t>C.2.2.5.2</w:t>
          </w:r>
          <w:r>
            <w:rPr>
              <w:rFonts w:cs="Calibri" w:ascii="Calibri" w:hAnsi="Calibri"/>
              <w:sz w:val="22"/>
              <w:szCs w:val="22"/>
              <w:lang w:val="en-US" w:eastAsia="en-US"/>
            </w:rPr>
            <w:tab/>
          </w:r>
          <w:r>
            <w:rPr>
              <w:lang w:val="en-US" w:eastAsia="en-US"/>
            </w:rPr>
            <w:t>Out</w:t>
          </w:r>
          <w:r>
            <w:rPr/>
            <w:t>put parameters</w:t>
            <w:tab/>
          </w:r>
          <w:hyperlink w:anchor="__RefHeading___Toc399143511">
            <w:r>
              <w:rPr>
                <w:rStyle w:val="IndexLink"/>
              </w:rPr>
              <w:t>62</w:t>
            </w:r>
          </w:hyperlink>
        </w:p>
        <w:p>
          <w:pPr>
            <w:pStyle w:val="Contents4"/>
            <w:rPr>
              <w:rFonts w:ascii="Calibri" w:hAnsi="Calibri" w:cs="Calibri"/>
              <w:sz w:val="22"/>
              <w:szCs w:val="22"/>
              <w:lang w:val="en-US" w:eastAsia="en-US"/>
            </w:rPr>
          </w:pPr>
          <w:r>
            <w:rPr/>
            <w:t>C.2.2.5.3</w:t>
          </w:r>
          <w:r>
            <w:rPr>
              <w:rFonts w:cs="Calibri" w:ascii="Calibri" w:hAnsi="Calibri"/>
              <w:sz w:val="22"/>
              <w:szCs w:val="22"/>
              <w:lang w:val="en-US" w:eastAsia="en-US"/>
            </w:rPr>
            <w:tab/>
          </w:r>
          <w:r>
            <w:rPr>
              <w:lang w:val="en-US" w:eastAsia="en-US"/>
            </w:rPr>
            <w:t>Fault definition</w:t>
          </w:r>
          <w:r>
            <w:rPr/>
            <w:tab/>
          </w:r>
          <w:hyperlink w:anchor="__RefHeading___Toc399143512">
            <w:r>
              <w:rPr>
                <w:rStyle w:val="IndexLink"/>
              </w:rPr>
              <w:t>62</w:t>
            </w:r>
          </w:hyperlink>
        </w:p>
        <w:p>
          <w:pPr>
            <w:pStyle w:val="Contents3"/>
            <w:rPr>
              <w:rFonts w:ascii="Calibri" w:hAnsi="Calibri" w:cs="Calibri"/>
              <w:sz w:val="22"/>
              <w:szCs w:val="22"/>
              <w:lang w:val="en-US" w:eastAsia="en-US"/>
            </w:rPr>
          </w:pPr>
          <w:r>
            <w:rPr/>
            <w:t>C.2.2.6</w:t>
          </w:r>
          <w:r>
            <w:rPr>
              <w:rFonts w:cs="Calibri" w:ascii="Calibri" w:hAnsi="Calibri"/>
              <w:sz w:val="22"/>
              <w:szCs w:val="22"/>
              <w:lang w:val="en-US" w:eastAsia="en-US"/>
            </w:rPr>
            <w:tab/>
          </w:r>
          <w:r>
            <w:rPr/>
            <w:t xml:space="preserve">Operation </w:t>
          </w:r>
          <w:r>
            <w:rPr>
              <w:rFonts w:cs="Courier New" w:ascii="Courier New" w:hAnsi="Courier New"/>
            </w:rPr>
            <w:t>clearAlarms</w:t>
          </w:r>
          <w:r>
            <w:rPr/>
            <w:tab/>
          </w:r>
          <w:hyperlink w:anchor="__RefHeading___Toc399143513">
            <w:r>
              <w:rPr>
                <w:rStyle w:val="IndexLink"/>
              </w:rPr>
              <w:t>62</w:t>
            </w:r>
          </w:hyperlink>
        </w:p>
        <w:p>
          <w:pPr>
            <w:pStyle w:val="Contents4"/>
            <w:rPr>
              <w:rFonts w:ascii="Calibri" w:hAnsi="Calibri" w:cs="Calibri"/>
              <w:sz w:val="22"/>
              <w:szCs w:val="22"/>
              <w:lang w:val="en-US" w:eastAsia="en-US"/>
            </w:rPr>
          </w:pPr>
          <w:r>
            <w:rPr/>
            <w:t>C.2.2.6.1</w:t>
          </w:r>
          <w:r>
            <w:rPr>
              <w:rFonts w:cs="Calibri" w:ascii="Calibri" w:hAnsi="Calibri"/>
              <w:sz w:val="22"/>
              <w:szCs w:val="22"/>
              <w:lang w:val="en-US" w:eastAsia="en-US"/>
            </w:rPr>
            <w:tab/>
          </w:r>
          <w:r>
            <w:rPr/>
            <w:t>Input parameters</w:t>
            <w:tab/>
          </w:r>
          <w:hyperlink w:anchor="__RefHeading___Toc399143514">
            <w:r>
              <w:rPr>
                <w:rStyle w:val="IndexLink"/>
              </w:rPr>
              <w:t>62</w:t>
            </w:r>
          </w:hyperlink>
        </w:p>
        <w:p>
          <w:pPr>
            <w:pStyle w:val="Contents4"/>
            <w:rPr>
              <w:rFonts w:ascii="Calibri" w:hAnsi="Calibri" w:cs="Calibri"/>
              <w:sz w:val="22"/>
              <w:szCs w:val="22"/>
              <w:lang w:val="en-US" w:eastAsia="en-US"/>
            </w:rPr>
          </w:pPr>
          <w:r>
            <w:rPr/>
            <w:t>C.2.2.6.2</w:t>
          </w:r>
          <w:r>
            <w:rPr>
              <w:rFonts w:cs="Calibri" w:ascii="Calibri" w:hAnsi="Calibri"/>
              <w:sz w:val="22"/>
              <w:szCs w:val="22"/>
              <w:lang w:val="en-US" w:eastAsia="en-US"/>
            </w:rPr>
            <w:tab/>
          </w:r>
          <w:r>
            <w:rPr>
              <w:lang w:val="en-US" w:eastAsia="en-US"/>
            </w:rPr>
            <w:t>Out</w:t>
          </w:r>
          <w:r>
            <w:rPr/>
            <w:t>put parameters</w:t>
            <w:tab/>
          </w:r>
          <w:hyperlink w:anchor="__RefHeading___Toc399143515">
            <w:r>
              <w:rPr>
                <w:rStyle w:val="IndexLink"/>
              </w:rPr>
              <w:t>63</w:t>
            </w:r>
          </w:hyperlink>
        </w:p>
        <w:p>
          <w:pPr>
            <w:pStyle w:val="Contents4"/>
            <w:rPr>
              <w:rFonts w:ascii="Calibri" w:hAnsi="Calibri" w:cs="Calibri"/>
              <w:sz w:val="22"/>
              <w:szCs w:val="22"/>
              <w:lang w:val="en-US" w:eastAsia="en-US"/>
            </w:rPr>
          </w:pPr>
          <w:r>
            <w:rPr/>
            <w:t>C.2.2.6.3</w:t>
          </w:r>
          <w:r>
            <w:rPr>
              <w:rFonts w:cs="Calibri" w:ascii="Calibri" w:hAnsi="Calibri"/>
              <w:sz w:val="22"/>
              <w:szCs w:val="22"/>
              <w:lang w:val="en-US" w:eastAsia="en-US"/>
            </w:rPr>
            <w:tab/>
          </w:r>
          <w:r>
            <w:rPr>
              <w:lang w:val="en-US" w:eastAsia="en-US"/>
            </w:rPr>
            <w:t>Fault definition</w:t>
          </w:r>
          <w:r>
            <w:rPr/>
            <w:tab/>
          </w:r>
          <w:hyperlink w:anchor="__RefHeading___Toc399143516">
            <w:r>
              <w:rPr>
                <w:rStyle w:val="IndexLink"/>
              </w:rPr>
              <w:t>63</w:t>
            </w:r>
          </w:hyperlink>
        </w:p>
        <w:p>
          <w:pPr>
            <w:pStyle w:val="Contents1"/>
            <w:rPr>
              <w:rFonts w:ascii="Calibri" w:hAnsi="Calibri" w:cs="Calibri"/>
              <w:szCs w:val="22"/>
              <w:lang w:val="en-US" w:eastAsia="en-US"/>
            </w:rPr>
          </w:pPr>
          <w:r>
            <w:rPr/>
            <w:t>C.3</w:t>
          </w:r>
          <w:r>
            <w:rPr>
              <w:rFonts w:cs="Calibri" w:ascii="Calibri" w:hAnsi="Calibri"/>
              <w:szCs w:val="22"/>
              <w:lang w:val="en-US" w:eastAsia="en-US"/>
            </w:rPr>
            <w:tab/>
          </w:r>
          <w:r>
            <w:rPr/>
            <w:t>Solution Set definitions</w:t>
            <w:tab/>
          </w:r>
          <w:hyperlink w:anchor="__RefHeading___Toc399143517">
            <w:r>
              <w:rPr>
                <w:rStyle w:val="IndexLink"/>
              </w:rPr>
              <w:t>64</w:t>
            </w:r>
          </w:hyperlink>
        </w:p>
        <w:p>
          <w:pPr>
            <w:pStyle w:val="Contents2"/>
            <w:rPr>
              <w:rFonts w:ascii="Calibri" w:hAnsi="Calibri" w:cs="Calibri"/>
              <w:sz w:val="22"/>
              <w:szCs w:val="22"/>
              <w:lang w:val="en-US" w:eastAsia="en-US"/>
            </w:rPr>
          </w:pPr>
          <w:r>
            <w:rPr/>
            <w:t>C.3.1</w:t>
          </w:r>
          <w:r>
            <w:rPr>
              <w:rFonts w:cs="Calibri" w:ascii="Calibri" w:hAnsi="Calibri"/>
              <w:sz w:val="22"/>
              <w:szCs w:val="22"/>
              <w:lang w:val="en-US" w:eastAsia="en-US"/>
            </w:rPr>
            <w:tab/>
          </w:r>
          <w:r>
            <w:rPr/>
            <w:t>WSDL definition structure</w:t>
            <w:tab/>
          </w:r>
          <w:hyperlink w:anchor="__RefHeading___Toc399143518">
            <w:r>
              <w:rPr>
                <w:rStyle w:val="IndexLink"/>
              </w:rPr>
              <w:t>64</w:t>
            </w:r>
          </w:hyperlink>
        </w:p>
        <w:p>
          <w:pPr>
            <w:pStyle w:val="Contents2"/>
            <w:rPr>
              <w:rFonts w:ascii="Calibri" w:hAnsi="Calibri" w:cs="Calibri"/>
              <w:sz w:val="22"/>
              <w:szCs w:val="22"/>
              <w:lang w:val="en-US" w:eastAsia="en-US"/>
            </w:rPr>
          </w:pPr>
          <w:r>
            <w:rPr/>
            <w:t>C.3.2</w:t>
          </w:r>
          <w:r>
            <w:rPr>
              <w:rFonts w:cs="Calibri" w:ascii="Calibri" w:hAnsi="Calibri"/>
              <w:sz w:val="22"/>
              <w:szCs w:val="22"/>
              <w:lang w:val="en-US" w:eastAsia="en-US"/>
            </w:rPr>
            <w:tab/>
          </w:r>
          <w:r>
            <w:rPr/>
            <w:t>Graphical Representation</w:t>
            <w:tab/>
          </w:r>
          <w:hyperlink w:anchor="__RefHeading___Toc399143519">
            <w:r>
              <w:rPr>
                <w:rStyle w:val="IndexLink"/>
              </w:rPr>
              <w:t>64</w:t>
            </w:r>
          </w:hyperlink>
        </w:p>
        <w:p>
          <w:pPr>
            <w:pStyle w:val="Contents2"/>
            <w:rPr>
              <w:rFonts w:ascii="Calibri" w:hAnsi="Calibri" w:cs="Calibri"/>
              <w:sz w:val="22"/>
              <w:szCs w:val="22"/>
              <w:lang w:val="en-US" w:eastAsia="en-US"/>
            </w:rPr>
          </w:pPr>
          <w:r>
            <w:rPr/>
            <w:t>C.3.3</w:t>
          </w:r>
          <w:r>
            <w:rPr>
              <w:rFonts w:cs="Calibri" w:ascii="Calibri" w:hAnsi="Calibri"/>
              <w:sz w:val="22"/>
              <w:szCs w:val="22"/>
              <w:lang w:val="en-US" w:eastAsia="en-US"/>
            </w:rPr>
            <w:tab/>
          </w:r>
          <w:r>
            <w:rPr>
              <w:lang w:val="en-US" w:eastAsia="en-US"/>
            </w:rPr>
            <w:t>WS</w:t>
          </w:r>
          <w:r>
            <w:rPr/>
            <w:t>DL specification “AlarmIRPSystem.wsdl”</w:t>
            <w:tab/>
          </w:r>
          <w:hyperlink w:anchor="__RefHeading___Toc399143520">
            <w:r>
              <w:rPr>
                <w:rStyle w:val="IndexLink"/>
              </w:rPr>
              <w:t>65</w:t>
            </w:r>
          </w:hyperlink>
        </w:p>
        <w:p>
          <w:pPr>
            <w:pStyle w:val="Contents8"/>
            <w:rPr>
              <w:rFonts w:ascii="Calibri" w:hAnsi="Calibri" w:cs="Calibri"/>
              <w:szCs w:val="22"/>
              <w:lang w:val="en-US" w:eastAsia="en-US"/>
            </w:rPr>
          </w:pPr>
          <w:r>
            <w:rPr>
              <w:b w:val="false"/>
            </w:rPr>
            <w:t>Annex D (informative):</w:t>
            <w:tab/>
            <w:t>Change history</w:t>
            <w:tab/>
          </w:r>
          <w:hyperlink w:anchor="__RefHeading___Toc399143521">
            <w:r>
              <w:rPr>
                <w:rStyle w:val="IndexLink"/>
                <w:b w:val="false"/>
              </w:rPr>
              <w:t>73</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8" w:name="__RefHeading___Toc399143441"/>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1"/>
        <w:rPr>
          <w:lang w:val="en-US"/>
        </w:rPr>
      </w:pPr>
      <w:r>
        <w:rPr>
          <w:lang w:val="en-US"/>
        </w:rPr>
        <w:t>Version x.y.z</w:t>
      </w:r>
    </w:p>
    <w:p>
      <w:pPr>
        <w:pStyle w:val="B1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399143442"/>
      <w:bookmarkEnd w:id="9"/>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1"/>
        <w:rPr>
          <w:szCs w:val="18"/>
        </w:rPr>
      </w:pPr>
      <w:r>
        <w:rPr/>
        <w:t>32</w:t>
      </w:r>
      <w:r>
        <w:rPr>
          <w:bCs/>
        </w:rPr>
        <w:t>.111-1</w:t>
      </w:r>
      <w:r>
        <w:rPr>
          <w:szCs w:val="18"/>
        </w:rPr>
        <w:tab/>
      </w:r>
      <w:r>
        <w:rPr/>
        <w:t>"Fault Management; Part 1: 3G fault management requirements".</w:t>
      </w:r>
    </w:p>
    <w:p>
      <w:pPr>
        <w:pStyle w:val="B11"/>
        <w:rPr>
          <w:szCs w:val="18"/>
        </w:rPr>
      </w:pPr>
      <w:r>
        <w:rPr/>
        <w:t>32</w:t>
      </w:r>
      <w:r>
        <w:rPr>
          <w:bCs/>
        </w:rPr>
        <w:t>.111-2</w:t>
      </w:r>
      <w:r>
        <w:rPr>
          <w:szCs w:val="18"/>
        </w:rPr>
        <w:tab/>
      </w:r>
      <w:r>
        <w:rPr/>
        <w:t>"Fault Management; Part 2: Alarm Integration Reference Point (IRP): Information Service (IS)".</w:t>
      </w:r>
    </w:p>
    <w:p>
      <w:pPr>
        <w:pStyle w:val="B11"/>
        <w:rPr>
          <w:b/>
          <w:b/>
          <w:szCs w:val="18"/>
        </w:rPr>
      </w:pPr>
      <w:r>
        <w:rPr>
          <w:b/>
        </w:rPr>
        <w:t>32</w:t>
      </w:r>
      <w:r>
        <w:rPr>
          <w:b/>
          <w:bCs/>
        </w:rPr>
        <w:t>.111-6</w:t>
      </w:r>
      <w:r>
        <w:rPr>
          <w:b/>
          <w:szCs w:val="18"/>
        </w:rPr>
        <w:tab/>
      </w:r>
      <w:r>
        <w:rPr>
          <w:b/>
        </w:rPr>
        <w:t xml:space="preserve">"Fault Management; Alarm Integration Reference Point </w:t>
      </w:r>
      <w:r>
        <w:rPr>
          <w:b/>
          <w:bCs/>
        </w:rPr>
        <w:t>(IRP); Solution Set (SS) definitions</w:t>
      </w:r>
      <w:r>
        <w:rPr>
          <w:b/>
        </w:rPr>
        <w:t>".</w:t>
      </w:r>
    </w:p>
    <w:p>
      <w:pPr>
        <w:pStyle w:val="Normal"/>
        <w:rPr/>
      </w:pPr>
      <w:r>
        <w:rPr/>
        <w:t>The present document is part of a TS-family, which describes the requirements and information model necessary for Telecommunications Management (TM). The TM principles and TM architecture are specified in 3GPP TS 32.101 [1] and 3GPP TS 32.102 [2].</w:t>
      </w:r>
    </w:p>
    <w:p>
      <w:pPr>
        <w:pStyle w:val="Normal"/>
        <w:rPr/>
      </w:pPr>
      <w:r>
        <w:rPr/>
        <w:t>A communications system is composed of a multitude of Network Elements (NE) of various types and, typically, different vendors, which inter-operate in a coordinated manner in order to satisfy the network users' communication requirements.</w:t>
      </w:r>
    </w:p>
    <w:p>
      <w:pPr>
        <w:pStyle w:val="Normal"/>
        <w:rPr/>
      </w:pPr>
      <w:r>
        <w:rPr/>
        <w:t>The occurrence of faults in an NE may cause deterioration or loss of this NE's function. Fault Management is the functional area, which allows the operator to detect the occurrence of faults in the network in real-time. Configuration Management and Performance Management are two more functional areas, which require the operator to be alerted to certain conditions in the network.</w:t>
      </w:r>
    </w:p>
    <w:p>
      <w:pPr>
        <w:pStyle w:val="Normal"/>
        <w:rPr/>
      </w:pPr>
      <w:r>
        <w:rPr/>
        <w:t>A standard general-purpose mechanism for the management of logs containing selected notifications from the network is required to provide an ability to perform historical analysis on faults and conditions, which occurred in the network. The TS 32.33x-series, constituting the Notification Log IRP, sets forth such a mechanism - and Annex B of the present document contains the XML definition related to Alarm IRP notifications.</w:t>
      </w:r>
      <w:r>
        <w:br w:type="page"/>
      </w:r>
    </w:p>
    <w:p>
      <w:pPr>
        <w:pStyle w:val="Heading1"/>
        <w:ind w:left="1134" w:hanging="1134"/>
        <w:rPr/>
      </w:pPr>
      <w:bookmarkStart w:id="10" w:name="__RefHeading___Toc399143443"/>
      <w:bookmarkEnd w:id="10"/>
      <w:r>
        <w:rPr/>
        <w:t>1</w:t>
        <w:tab/>
        <w:t>Scope</w:t>
      </w:r>
    </w:p>
    <w:p>
      <w:pPr>
        <w:pStyle w:val="Normal"/>
        <w:rPr/>
      </w:pPr>
      <w:r>
        <w:rPr/>
        <w:t>The present document contains the Solution Sets for the IRP whose semantics is specified in Alarm IRP: Information Service (TS 32.111-2 [4]).</w:t>
      </w:r>
    </w:p>
    <w:p>
      <w:pPr>
        <w:pStyle w:val="Normal"/>
        <w:spacing w:before="0" w:after="0"/>
        <w:rPr>
          <w:lang w:val="en-US"/>
        </w:rPr>
      </w:pPr>
      <w:r>
        <w:rPr>
          <w:lang w:val="en-US"/>
        </w:rPr>
        <w:t>These Solution Set specifications are related to 3GPP TS 32.111-2 V14.</w:t>
      </w:r>
      <w:r>
        <w:rPr>
          <w:lang w:val="en-US" w:eastAsia="zh-CN"/>
        </w:rPr>
        <w:t xml:space="preserve"> </w:t>
      </w:r>
      <w:r>
        <w:rPr>
          <w:lang w:val="en-US" w:eastAsia="zh-CN"/>
        </w:rPr>
        <w:t>0</w:t>
      </w:r>
      <w:r>
        <w:rPr>
          <w:lang w:val="en-US"/>
        </w:rPr>
        <w:t>.X [4].</w:t>
      </w:r>
    </w:p>
    <w:p>
      <w:pPr>
        <w:pStyle w:val="Heading1"/>
        <w:ind w:left="1134" w:hanging="1134"/>
        <w:rPr/>
      </w:pPr>
      <w:bookmarkStart w:id="11" w:name="__RefHeading___Toc399143444"/>
      <w:bookmarkEnd w:id="11"/>
      <w:r>
        <w:rPr/>
        <w:t>2</w:t>
        <w:tab/>
        <w:t>References</w:t>
      </w:r>
    </w:p>
    <w:p>
      <w:pPr>
        <w:pStyle w:val="Normal"/>
        <w:rPr/>
      </w:pPr>
      <w:r>
        <w:rPr/>
        <w:t>The following documents contain provisions which, through reference in this text, constitute provisions of the present document.</w:t>
      </w:r>
    </w:p>
    <w:p>
      <w:pPr>
        <w:pStyle w:val="B11"/>
        <w:rPr/>
      </w:pPr>
      <w:r>
        <w:rPr/>
        <w:t>-</w:t>
        <w:tab/>
        <w:t>References are either specific (identified by date of publication, edition number, version number, etc.) or non</w:t>
        <w:noBreakHyphen/>
        <w:t>specific.</w:t>
      </w:r>
    </w:p>
    <w:p>
      <w:pPr>
        <w:pStyle w:val="B11"/>
        <w:rPr/>
      </w:pPr>
      <w:r>
        <w:rPr/>
        <w:t>-</w:t>
        <w:tab/>
        <w:t>For a specific reference, subsequent revisions do not apply.</w:t>
      </w:r>
    </w:p>
    <w:p>
      <w:pPr>
        <w:pStyle w:val="B1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numPr>
          <w:ilvl w:val="0"/>
          <w:numId w:val="0"/>
        </w:numPr>
        <w:ind w:left="1702" w:hanging="1418"/>
        <w:rPr/>
      </w:pPr>
      <w:r>
        <w:rPr/>
        <w:t>[1]</w:t>
        <w:tab/>
        <w:t>3GPP TS 32.101: "Telecommunication management; Principles and high level requirements".</w:t>
      </w:r>
    </w:p>
    <w:p>
      <w:pPr>
        <w:pStyle w:val="EX"/>
        <w:rPr/>
      </w:pPr>
      <w:r>
        <w:rPr/>
        <w:t>[2]</w:t>
        <w:tab/>
        <w:t>3GPP TS 32.102: "Telecommunication management; Architecture".</w:t>
      </w:r>
    </w:p>
    <w:p>
      <w:pPr>
        <w:pStyle w:val="EX"/>
        <w:rPr/>
      </w:pPr>
      <w:r>
        <w:rPr/>
        <w:t>[3]</w:t>
        <w:tab/>
        <w:t>3GPP TS 32.111-1: "Telecommunication management; Fault Management; Part 1: 3G fault management requirements".</w:t>
      </w:r>
    </w:p>
    <w:p>
      <w:pPr>
        <w:pStyle w:val="EX"/>
        <w:rPr/>
      </w:pPr>
      <w:r>
        <w:rPr/>
        <w:t>[4]</w:t>
        <w:tab/>
        <w:t>3GPP TS 32.111-2: "Telecommunication management; Fault Management; Part 2: Alarm Integration Reference Point: Information Service (IS)".</w:t>
      </w:r>
    </w:p>
    <w:p>
      <w:pPr>
        <w:pStyle w:val="EX"/>
        <w:rPr/>
      </w:pPr>
      <w:r>
        <w:rPr/>
        <w:t>[5]</w:t>
        <w:tab/>
        <w:t>3GPP TS 32.150: "Telecommunication management; Integration Reference Point (IRP) Concept and definitions".</w:t>
      </w:r>
    </w:p>
    <w:p>
      <w:pPr>
        <w:pStyle w:val="EX"/>
        <w:rPr/>
      </w:pPr>
      <w:r>
        <w:rPr/>
        <w:t>[6]</w:t>
        <w:tab/>
        <w:t>3GPP TS 32.300: "Telecommunication management; Configuration Management (CM); Name convention for Managed Objects".</w:t>
      </w:r>
    </w:p>
    <w:p>
      <w:pPr>
        <w:pStyle w:val="EX"/>
        <w:rPr/>
      </w:pPr>
      <w:r>
        <w:rPr/>
        <w:t>[7]</w:t>
        <w:tab/>
        <w:t>3GPP TS 32.302: "Telecommunication management; Configuration Management (CM); Notification Integration Reference Point (IRP): Information Service (IS)".</w:t>
      </w:r>
    </w:p>
    <w:p>
      <w:pPr>
        <w:pStyle w:val="EX"/>
        <w:rPr/>
      </w:pPr>
      <w:bookmarkStart w:id="12" w:name="ReferenceAlarmIRPUML"/>
      <w:r>
        <w:rPr/>
        <w:t>[8]</w:t>
        <w:tab/>
      </w:r>
      <w:bookmarkEnd w:id="12"/>
      <w:r>
        <w:rPr/>
        <w:t>3GPP TS 32.306: "Telecommunication management; Configuration Management (CM); Notification Integration Reference Point (IRP): Solution Set (SS) definitions".</w:t>
      </w:r>
    </w:p>
    <w:p>
      <w:pPr>
        <w:pStyle w:val="EX"/>
        <w:rPr/>
      </w:pPr>
      <w:r>
        <w:rPr/>
        <w:t>[9]</w:t>
        <w:tab/>
        <w:t>3GPP TS 32.311: "Telecommunication management; Generic Integration Reference Point (IRP) management; Requirements".</w:t>
      </w:r>
    </w:p>
    <w:p>
      <w:pPr>
        <w:pStyle w:val="EX"/>
        <w:rPr/>
      </w:pPr>
      <w:r>
        <w:rPr/>
        <w:t>[10]</w:t>
        <w:tab/>
        <w:t>3GPP TS 32.312: "Telecommunication management; Generic Integration Reference Point (IRP) management; Information Service (IS)".</w:t>
      </w:r>
    </w:p>
    <w:p>
      <w:pPr>
        <w:pStyle w:val="EX"/>
        <w:rPr>
          <w:lang w:eastAsia="zh-CN"/>
        </w:rPr>
      </w:pPr>
      <w:r>
        <w:rPr/>
        <w:t>[11]</w:t>
        <w:tab/>
        <w:t>3GPP TS 32.316: "Telecommunication management; Generic Integration Reference Point (IRP) management: Solution Set (SS) definitions".</w:t>
      </w:r>
    </w:p>
    <w:p>
      <w:pPr>
        <w:pStyle w:val="EX"/>
        <w:rPr/>
      </w:pPr>
      <w:r>
        <w:rPr/>
        <w:t>[12]</w:t>
        <w:tab/>
        <w:t>3GPP TS 32.331: "Telecommunication management; Notification Log (NL) Integration Reference Point (IRP): Requirements".</w:t>
      </w:r>
    </w:p>
    <w:p>
      <w:pPr>
        <w:pStyle w:val="EX"/>
        <w:rPr/>
      </w:pPr>
      <w:r>
        <w:rPr/>
        <w:t>[13]</w:t>
        <w:tab/>
        <w:t>3GPP TS 32.336: "Telecommunication management; Notification Log (NL) Integration Reference Point (IRP): Solution Set (SS) definitions".</w:t>
      </w:r>
    </w:p>
    <w:p>
      <w:pPr>
        <w:pStyle w:val="EX"/>
        <w:rPr/>
      </w:pPr>
      <w:r>
        <w:rPr/>
        <w:t>[14]</w:t>
        <w:tab/>
        <w:t xml:space="preserve">OMG TC Document telecom/98-11-01: "OMG Notification Service". </w:t>
      </w:r>
      <w:hyperlink r:id="rId6">
        <w:r>
          <w:rPr>
            <w:rStyle w:val="InternetLink"/>
          </w:rPr>
          <w:t>http://www.omg.org/technology/documents/</w:t>
        </w:r>
      </w:hyperlink>
    </w:p>
    <w:p>
      <w:pPr>
        <w:pStyle w:val="EX"/>
        <w:rPr/>
      </w:pPr>
      <w:r>
        <w:rPr/>
        <w:t>[15]</w:t>
        <w:tab/>
        <w:t xml:space="preserve">OMG CORBA Services: "Common Object Services Specification, Update: November 22, 1996" (Clause 4 contains the Event Service specification). </w:t>
      </w:r>
      <w:hyperlink r:id="rId7">
        <w:r>
          <w:rPr>
            <w:rStyle w:val="InternetLink"/>
          </w:rPr>
          <w:t>http://www.omg.org/technology/documents/</w:t>
        </w:r>
      </w:hyperlink>
    </w:p>
    <w:p>
      <w:pPr>
        <w:pStyle w:val="EX"/>
        <w:rPr>
          <w:lang w:eastAsia="zh-CN"/>
        </w:rPr>
      </w:pPr>
      <w:r>
        <w:rPr>
          <w:lang w:bidi="ar-KW"/>
        </w:rPr>
        <w:t>[16]</w:t>
        <w:tab/>
      </w:r>
      <w:r>
        <w:rPr>
          <w:lang w:eastAsia="zh-CN" w:bidi="ar-KW"/>
        </w:rPr>
        <w:t>W3C SOAP 1.1 specification (</w:t>
      </w:r>
      <w:hyperlink r:id="rId8">
        <w:r>
          <w:rPr>
            <w:rStyle w:val="InternetLink"/>
          </w:rPr>
          <w:t>http://www.w3.org/TR/2000/NOTE-SOAP-20000508/</w:t>
        </w:r>
      </w:hyperlink>
      <w:r>
        <w:rPr>
          <w:lang w:eastAsia="zh-CN" w:bidi="ar-KW"/>
        </w:rPr>
        <w:t>)</w:t>
      </w:r>
    </w:p>
    <w:p>
      <w:pPr>
        <w:pStyle w:val="EX"/>
        <w:rPr>
          <w:lang w:eastAsia="zh-CN"/>
        </w:rPr>
      </w:pPr>
      <w:r>
        <w:rPr>
          <w:lang w:eastAsia="zh-CN" w:bidi="ar-KW"/>
        </w:rPr>
        <w:t>[17]</w:t>
        <w:tab/>
        <w:t>W3C SOAP 1.2 specification (</w:t>
      </w:r>
      <w:hyperlink r:id="rId9">
        <w:r>
          <w:rPr>
            <w:rStyle w:val="InternetLink"/>
            <w:lang w:eastAsia="zh-CN" w:bidi="ar-KW"/>
          </w:rPr>
          <w:t>http://www.w3.org/TR/soap12-part1/</w:t>
        </w:r>
      </w:hyperlink>
      <w:r>
        <w:rPr>
          <w:lang w:eastAsia="zh-CN" w:bidi="ar-KW"/>
        </w:rPr>
        <w:t>)</w:t>
      </w:r>
    </w:p>
    <w:p>
      <w:pPr>
        <w:pStyle w:val="EX"/>
        <w:rPr/>
      </w:pPr>
      <w:r>
        <w:rPr>
          <w:lang w:bidi="ar-KW"/>
        </w:rPr>
        <w:t>[18]</w:t>
        <w:tab/>
      </w:r>
      <w:r>
        <w:rPr>
          <w:lang w:eastAsia="zh-CN" w:bidi="ar-KW"/>
        </w:rPr>
        <w:t>W3C WSDL 1.1 specification</w:t>
      </w:r>
      <w:r>
        <w:rPr>
          <w:lang w:eastAsia="zh-CN" w:bidi="ar-KW"/>
        </w:rPr>
        <w:t xml:space="preserve"> </w:t>
      </w:r>
      <w:r>
        <w:rPr>
          <w:lang w:eastAsia="zh-CN" w:bidi="ar-KW"/>
        </w:rPr>
        <w:t>(</w:t>
      </w:r>
      <w:hyperlink r:id="rId10">
        <w:r>
          <w:rPr>
            <w:rStyle w:val="InternetLink"/>
            <w:lang w:eastAsia="zh-CN" w:bidi="ar-KW"/>
          </w:rPr>
          <w:t>http://www.w3.org/TR/2001/NOTE-wsdl-20010315</w:t>
        </w:r>
      </w:hyperlink>
      <w:r>
        <w:rPr>
          <w:lang w:eastAsia="zh-CN" w:bidi="ar-KW"/>
        </w:rPr>
        <w:t>)</w:t>
      </w:r>
    </w:p>
    <w:p>
      <w:pPr>
        <w:pStyle w:val="EX"/>
        <w:rPr/>
      </w:pPr>
      <w:r>
        <w:rPr>
          <w:lang w:bidi="ar-KW"/>
        </w:rPr>
        <w:t>[19]</w:t>
        <w:tab/>
      </w:r>
      <w:r>
        <w:rPr>
          <w:lang w:eastAsia="zh-CN" w:bidi="ar-KW"/>
        </w:rPr>
        <w:t>W3C XPath 1.0 specification (</w:t>
      </w:r>
      <w:hyperlink r:id="rId11">
        <w:r>
          <w:rPr>
            <w:rStyle w:val="InternetLink"/>
          </w:rPr>
          <w:t>http://www.w3.org/TR/1999/REC-xpath-19991116</w:t>
        </w:r>
      </w:hyperlink>
      <w:r>
        <w:rPr>
          <w:lang w:eastAsia="zh-CN" w:bidi="ar-KW"/>
        </w:rPr>
        <w:t>)</w:t>
      </w:r>
    </w:p>
    <w:p>
      <w:pPr>
        <w:pStyle w:val="Heading1"/>
        <w:ind w:left="1134" w:hanging="1134"/>
        <w:rPr/>
      </w:pPr>
      <w:bookmarkStart w:id="13" w:name="__RefHeading___Toc399143445"/>
      <w:bookmarkEnd w:id="13"/>
      <w:r>
        <w:rPr/>
        <w:t>3</w:t>
        <w:tab/>
        <w:t>Definitions and abbreviations</w:t>
      </w:r>
    </w:p>
    <w:p>
      <w:pPr>
        <w:pStyle w:val="Heading2"/>
        <w:rPr/>
      </w:pPr>
      <w:bookmarkStart w:id="14" w:name="__RefHeading___Toc399143446"/>
      <w:bookmarkEnd w:id="14"/>
      <w:r>
        <w:rPr/>
        <w:t>3.1</w:t>
        <w:tab/>
        <w:t>Definitions</w:t>
      </w:r>
    </w:p>
    <w:p>
      <w:pPr>
        <w:pStyle w:val="Normal"/>
        <w:rPr/>
      </w:pPr>
      <w:r>
        <w:rPr/>
        <w:t>For the purposes of the present document, the terms and definitions given in 3GPP TS 32.101 [1], 3GPP TS 32.102 [2], 3GPP TS 32.111-1 [3], 3GPP TS 32.111-2 [4], 3GPP TS 32.150 [5] and 3GPP TS 32.331 [12] apply.</w:t>
      </w:r>
    </w:p>
    <w:p>
      <w:pPr>
        <w:pStyle w:val="Normal"/>
        <w:rPr>
          <w:b/>
          <w:b/>
          <w:bCs/>
        </w:rPr>
      </w:pPr>
      <w:r>
        <w:rPr>
          <w:b/>
          <w:bCs/>
        </w:rPr>
        <w:t>IRP document version number string</w:t>
      </w:r>
    </w:p>
    <w:p>
      <w:pPr>
        <w:pStyle w:val="Normal"/>
        <w:ind w:left="284" w:hanging="0"/>
        <w:rPr/>
      </w:pPr>
      <w:r>
        <w:rPr/>
        <w:t>The IRP document version number (sometimes called “IRP version” or “version number”) string is used to identify the present document. The definition of “IRP document version number string” in 3GPP TS 32.311 [9] provides the rule to derive such a string.</w:t>
      </w:r>
    </w:p>
    <w:p>
      <w:pPr>
        <w:pStyle w:val="Normal"/>
        <w:ind w:left="284" w:hanging="0"/>
        <w:rPr/>
      </w:pPr>
      <w:r>
        <w:rPr/>
        <w:t>This string is used for the return value of get_alarm_irp_versions(). It is used as return value of get_notification_categories() if the Notification IRP supports the emission of notifications defined by this Alarm IRP version. It is also used in the domain_name attribute of a structured event carrying alarm information defined by this Alarm IRP version.</w:t>
      </w:r>
    </w:p>
    <w:p>
      <w:pPr>
        <w:pStyle w:val="Heading2"/>
        <w:rPr/>
      </w:pPr>
      <w:bookmarkStart w:id="15" w:name="__RefHeading___Toc399143447"/>
      <w:bookmarkEnd w:id="15"/>
      <w:r>
        <w:rPr/>
        <w:t>3.2</w:t>
        <w:tab/>
        <w:t>Abbreviations</w:t>
      </w:r>
    </w:p>
    <w:p>
      <w:pPr>
        <w:pStyle w:val="Normal"/>
        <w:keepNext w:val="true"/>
        <w:rPr/>
      </w:pPr>
      <w:r>
        <w:rPr/>
        <w:t>For the purposes of the present document, the following abbreviations apply:</w:t>
      </w:r>
    </w:p>
    <w:p>
      <w:pPr>
        <w:pStyle w:val="EW"/>
        <w:rPr/>
      </w:pPr>
      <w:r>
        <w:rPr/>
        <w:t>CORBA</w:t>
        <w:tab/>
        <w:t>Common Object Request Broker Architecture</w:t>
      </w:r>
    </w:p>
    <w:p>
      <w:pPr>
        <w:pStyle w:val="EW"/>
        <w:rPr/>
      </w:pPr>
      <w:r>
        <w:rPr/>
        <w:t>IDL</w:t>
        <w:tab/>
        <w:t>Interface Definition Language</w:t>
      </w:r>
    </w:p>
    <w:p>
      <w:pPr>
        <w:pStyle w:val="EW"/>
        <w:rPr/>
      </w:pPr>
      <w:r>
        <w:rPr/>
        <w:t>IRP</w:t>
        <w:tab/>
        <w:t>Integration Reference Point</w:t>
      </w:r>
    </w:p>
    <w:p>
      <w:pPr>
        <w:pStyle w:val="EW"/>
        <w:rPr/>
      </w:pPr>
      <w:r>
        <w:rPr/>
        <w:t>IS</w:t>
        <w:tab/>
        <w:t>Information Service</w:t>
      </w:r>
    </w:p>
    <w:p>
      <w:pPr>
        <w:pStyle w:val="EW"/>
        <w:rPr/>
      </w:pPr>
      <w:r>
        <w:rPr/>
        <w:t>MOC</w:t>
        <w:tab/>
        <w:t>Managed Object Class</w:t>
      </w:r>
    </w:p>
    <w:p>
      <w:pPr>
        <w:pStyle w:val="EW"/>
        <w:rPr/>
      </w:pPr>
      <w:r>
        <w:rPr/>
        <w:t>MOI</w:t>
        <w:tab/>
        <w:t>Managed Object Instance</w:t>
      </w:r>
    </w:p>
    <w:p>
      <w:pPr>
        <w:pStyle w:val="EW"/>
        <w:rPr/>
      </w:pPr>
      <w:r>
        <w:rPr/>
        <w:t>NE</w:t>
        <w:tab/>
        <w:t>Network Element</w:t>
      </w:r>
    </w:p>
    <w:p>
      <w:pPr>
        <w:pStyle w:val="EW"/>
        <w:rPr/>
      </w:pPr>
      <w:r>
        <w:rPr/>
        <w:t>NL</w:t>
        <w:tab/>
        <w:t>Notification Log</w:t>
      </w:r>
    </w:p>
    <w:p>
      <w:pPr>
        <w:pStyle w:val="EW"/>
        <w:rPr/>
      </w:pPr>
      <w:r>
        <w:rPr/>
        <w:t>OMG</w:t>
        <w:tab/>
        <w:t>Object Management Group</w:t>
      </w:r>
    </w:p>
    <w:p>
      <w:pPr>
        <w:pStyle w:val="EW"/>
        <w:rPr/>
      </w:pPr>
      <w:r>
        <w:rPr/>
        <w:t>SS</w:t>
        <w:tab/>
        <w:t>Solution Set</w:t>
      </w:r>
    </w:p>
    <w:p>
      <w:pPr>
        <w:pStyle w:val="EW"/>
        <w:rPr/>
      </w:pPr>
      <w:r>
        <w:rPr/>
        <w:t>TMN</w:t>
        <w:tab/>
        <w:t>Telecommunications Management Network</w:t>
      </w:r>
    </w:p>
    <w:p>
      <w:pPr>
        <w:pStyle w:val="EW"/>
        <w:rPr/>
      </w:pPr>
      <w:r>
        <w:rPr/>
        <w:t>UML</w:t>
        <w:tab/>
        <w:t>Unified Modelling Language</w:t>
      </w:r>
    </w:p>
    <w:p>
      <w:pPr>
        <w:pStyle w:val="EW"/>
        <w:rPr>
          <w:lang w:eastAsia="zh-CN" w:bidi="ar-KW"/>
        </w:rPr>
      </w:pPr>
      <w:r>
        <w:rPr>
          <w:lang w:bidi="ar-KW"/>
        </w:rPr>
        <w:t>WS</w:t>
      </w:r>
      <w:r>
        <w:rPr>
          <w:lang w:bidi="ar-KW"/>
        </w:rPr>
        <w:t>DL</w:t>
        <w:tab/>
        <w:t>Web Service Description Language</w:t>
      </w:r>
    </w:p>
    <w:p>
      <w:pPr>
        <w:pStyle w:val="EW"/>
        <w:rPr/>
      </w:pPr>
      <w:r>
        <w:rPr/>
        <w:t>XML</w:t>
        <w:tab/>
        <w:t>eXtensible Markup Language</w:t>
      </w:r>
    </w:p>
    <w:p>
      <w:pPr>
        <w:pStyle w:val="Heading1"/>
        <w:tabs>
          <w:tab w:val="clear" w:pos="284"/>
          <w:tab w:val="left" w:pos="1140" w:leader="none"/>
        </w:tabs>
        <w:ind w:left="1140" w:hanging="1140"/>
        <w:rPr>
          <w:lang w:eastAsia="zh-CN"/>
        </w:rPr>
      </w:pPr>
      <w:bookmarkStart w:id="16" w:name="__RefHeading___Toc399143448"/>
      <w:bookmarkEnd w:id="16"/>
      <w:r>
        <w:rPr>
          <w:lang w:eastAsia="zh-CN"/>
        </w:rPr>
        <w:t>4</w:t>
        <w:tab/>
      </w:r>
      <w:r>
        <w:rPr/>
        <w:t>Solution Set Definitions</w:t>
      </w:r>
    </w:p>
    <w:p>
      <w:pPr>
        <w:pStyle w:val="Normal"/>
        <w:rPr/>
      </w:pPr>
      <w:r>
        <w:rPr/>
        <w:t xml:space="preserve">This specification defines the following 3GPP </w:t>
      </w:r>
      <w:r>
        <w:rPr>
          <w:lang w:eastAsia="zh-CN"/>
        </w:rPr>
        <w:t>Alarm</w:t>
      </w:r>
      <w:r>
        <w:rPr/>
        <w:t xml:space="preserve"> IRP Solution Set Definitions:</w:t>
      </w:r>
    </w:p>
    <w:p>
      <w:pPr>
        <w:pStyle w:val="B11"/>
        <w:rPr/>
      </w:pPr>
      <w:r>
        <w:rPr/>
        <w:t>Annex A provides the CORBA Solution Set.</w:t>
      </w:r>
    </w:p>
    <w:p>
      <w:pPr>
        <w:pStyle w:val="B11"/>
        <w:rPr/>
      </w:pPr>
      <w:r>
        <w:rPr/>
        <w:t xml:space="preserve">Annex B provides the </w:t>
      </w:r>
      <w:r>
        <w:rPr>
          <w:color w:val="000000"/>
        </w:rPr>
        <w:t>XML Definitions</w:t>
      </w:r>
      <w:r>
        <w:rPr/>
        <w:t>.</w:t>
      </w:r>
    </w:p>
    <w:p>
      <w:pPr>
        <w:pStyle w:val="B11"/>
        <w:rPr/>
      </w:pPr>
      <w:r>
        <w:rPr/>
        <w:t>Annex C provides the SOAP Solution Set.</w:t>
      </w:r>
      <w:r>
        <w:br w:type="page"/>
      </w:r>
    </w:p>
    <w:p>
      <w:pPr>
        <w:pStyle w:val="Heading8"/>
        <w:spacing w:before="0" w:after="0"/>
        <w:ind w:left="0" w:hanging="0"/>
        <w:rPr/>
      </w:pPr>
      <w:bookmarkStart w:id="17" w:name="__RefHeading___Toc399143449"/>
      <w:bookmarkEnd w:id="17"/>
      <w:r>
        <w:rPr/>
        <w:t>Annex A (normative):</w:t>
        <w:br/>
        <w:t>CORBA Solution Set</w:t>
      </w:r>
    </w:p>
    <w:p>
      <w:pPr>
        <w:pStyle w:val="Heading1"/>
        <w:ind w:left="1134" w:hanging="1134"/>
        <w:rPr/>
      </w:pPr>
      <w:bookmarkStart w:id="18" w:name="__RefHeading___Toc399143450"/>
      <w:bookmarkEnd w:id="18"/>
      <w:r>
        <w:rPr/>
        <w:t>A.0</w:t>
        <w:tab/>
        <w:t>General</w:t>
      </w:r>
    </w:p>
    <w:p>
      <w:pPr>
        <w:pStyle w:val="Normal"/>
        <w:rPr/>
      </w:pPr>
      <w:r>
        <w:rPr/>
        <w:t>This annex contains the CORBA Solution Set for the IRP whose semantics is specified in Alarm IRP: Information Service (TS 32.111-2 [4]).</w:t>
      </w:r>
    </w:p>
    <w:p>
      <w:pPr>
        <w:pStyle w:val="Heading1"/>
        <w:ind w:left="1134" w:hanging="1134"/>
        <w:rPr/>
      </w:pPr>
      <w:bookmarkStart w:id="19" w:name="__RefHeading___Toc399143451"/>
      <w:bookmarkEnd w:id="19"/>
      <w:r>
        <w:rPr/>
        <w:t>A.1</w:t>
        <w:tab/>
        <w:t>Architectural Features</w:t>
      </w:r>
    </w:p>
    <w:p>
      <w:pPr>
        <w:pStyle w:val="Heading2"/>
        <w:rPr/>
      </w:pPr>
      <w:bookmarkStart w:id="20" w:name="__RefHeading___Toc399143452"/>
      <w:bookmarkEnd w:id="20"/>
      <w:r>
        <w:rPr/>
        <w:t>A.1.0</w:t>
        <w:tab/>
        <w:t>Introduction</w:t>
      </w:r>
    </w:p>
    <w:p>
      <w:pPr>
        <w:pStyle w:val="Normal"/>
        <w:rPr/>
      </w:pPr>
      <w:r>
        <w:rPr/>
        <w:t>The overall architectural feature of Alarm IRP is specified in 3G TS 32.111-2 [4]. This clause specifies features that are specific to the CORBA SS.</w:t>
      </w:r>
    </w:p>
    <w:p>
      <w:pPr>
        <w:pStyle w:val="Heading2"/>
        <w:rPr/>
      </w:pPr>
      <w:bookmarkStart w:id="21" w:name="__RefHeading___Toc399143453"/>
      <w:bookmarkEnd w:id="21"/>
      <w:r>
        <w:rPr/>
        <w:t>A.1.1</w:t>
        <w:tab/>
        <w:t>Syntax for Distinguished Names</w:t>
      </w:r>
    </w:p>
    <w:p>
      <w:pPr>
        <w:pStyle w:val="Normal"/>
        <w:rPr/>
      </w:pPr>
      <w:r>
        <w:rPr/>
        <w:t>The syntax of a Distinguished Name is defined in 3GPP TS 32.300 [6].</w:t>
      </w:r>
    </w:p>
    <w:p>
      <w:pPr>
        <w:pStyle w:val="Heading2"/>
        <w:rPr/>
      </w:pPr>
      <w:bookmarkStart w:id="22" w:name="__RefHeading___Toc399143454"/>
      <w:bookmarkEnd w:id="22"/>
      <w:r>
        <w:rPr/>
        <w:t>A.1.2</w:t>
        <w:tab/>
        <w:t>Notification Services</w:t>
      </w:r>
    </w:p>
    <w:p>
      <w:pPr>
        <w:pStyle w:val="Normal"/>
        <w:rPr/>
      </w:pPr>
      <w:r>
        <w:rPr/>
        <w:t xml:space="preserve">In implementations of CORBA SS, IRPAgent conveys Alarm Information to IRPManager via OMG Notification Service (OMG Notification Service [14]). </w:t>
      </w:r>
    </w:p>
    <w:p>
      <w:pPr>
        <w:pStyle w:val="Normal"/>
        <w:rPr/>
      </w:pPr>
      <w:r>
        <w:rPr/>
        <w:t>OMG Event Service [15] provides event routing and distribution capabilities. OMG Notification Service provides, in addition to Event Service, event filtering and Quality Of Service (QOS) as well.</w:t>
      </w:r>
    </w:p>
    <w:p>
      <w:pPr>
        <w:pStyle w:val="Normal"/>
        <w:rPr/>
      </w:pPr>
      <w:r>
        <w:rPr/>
        <w:t xml:space="preserve">A necessary and sufficient sub set of OMG Notification Services shall be used to support </w:t>
      </w:r>
      <w:r>
        <w:rPr>
          <w:rFonts w:cs="Courier New" w:ascii="Courier New" w:hAnsi="Courier New"/>
        </w:rPr>
        <w:t>AlarmIRPNotifications</w:t>
      </w:r>
      <w:r>
        <w:rPr/>
        <w:t xml:space="preserve"> notifications as specified in 3G TS 32.111-2 [4].</w:t>
      </w:r>
    </w:p>
    <w:p>
      <w:pPr>
        <w:pStyle w:val="Heading2"/>
        <w:rPr/>
      </w:pPr>
      <w:bookmarkStart w:id="23" w:name="__RefHeading___Toc399143455"/>
      <w:bookmarkEnd w:id="23"/>
      <w:r>
        <w:rPr/>
        <w:t>A.1.3</w:t>
        <w:tab/>
        <w:t>Push and Pull Style</w:t>
      </w:r>
    </w:p>
    <w:p>
      <w:pPr>
        <w:pStyle w:val="Normal"/>
        <w:rPr/>
      </w:pPr>
      <w:r>
        <w:rPr/>
        <w:t xml:space="preserve">OMG Notification Service defines two styles of interaction. One is called push style. In this style, IRPAgent pushes notifications to IRPManager as soon as they are available. The other is called pull style. In this style, IRPAgent keeps the notifications till IRPManager requests for them. </w:t>
      </w:r>
    </w:p>
    <w:p>
      <w:pPr>
        <w:pStyle w:val="Normal"/>
        <w:rPr/>
      </w:pPr>
      <w:r>
        <w:rPr/>
        <w:t>This CORBA SS specifies that support of Push style is Mandatory (M) and that support of Pull style is Optional (O).</w:t>
      </w:r>
    </w:p>
    <w:p>
      <w:pPr>
        <w:pStyle w:val="Heading2"/>
        <w:rPr/>
      </w:pPr>
      <w:bookmarkStart w:id="24" w:name="__RefHeading___Toc399143456"/>
      <w:bookmarkEnd w:id="24"/>
      <w:r>
        <w:rPr/>
        <w:t>A.1.4</w:t>
        <w:tab/>
        <w:t xml:space="preserve">Support multiple notifications in one </w:t>
      </w:r>
      <w:r>
        <w:rPr>
          <w:rFonts w:cs="Courier New" w:ascii="Courier New" w:hAnsi="Courier New"/>
        </w:rPr>
        <w:t>push</w:t>
      </w:r>
      <w:r>
        <w:rPr/>
        <w:t xml:space="preserve"> operation</w:t>
      </w:r>
    </w:p>
    <w:p>
      <w:pPr>
        <w:pStyle w:val="Normal"/>
        <w:keepNext w:val="true"/>
        <w:keepLines/>
        <w:rPr/>
      </w:pPr>
      <w:r>
        <w:rPr/>
        <w:t xml:space="preserve">For efficiency reasons, IRPAgent may send multiple notifications using one single </w:t>
      </w:r>
      <w:r>
        <w:rPr>
          <w:rFonts w:cs="Courier New" w:ascii="Courier New" w:hAnsi="Courier New"/>
        </w:rPr>
        <w:t>push</w:t>
      </w:r>
      <w:r>
        <w:rPr/>
        <w:t xml:space="preserve"> operation. To pack multiple notifications into one </w:t>
      </w:r>
      <w:r>
        <w:rPr>
          <w:rFonts w:cs="Courier New" w:ascii="Courier New" w:hAnsi="Courier New"/>
        </w:rPr>
        <w:t>push</w:t>
      </w:r>
      <w:r>
        <w:rPr/>
        <w:t xml:space="preserve"> operation, IRPAgent may wait and not invoke the </w:t>
      </w:r>
      <w:r>
        <w:rPr>
          <w:rFonts w:cs="Courier New" w:ascii="Courier New" w:hAnsi="Courier New"/>
        </w:rPr>
        <w:t>push</w:t>
      </w:r>
      <w:r>
        <w:rPr/>
        <w:t xml:space="preserve"> operation as soon as notifications are available. To avoid IRPAgent to wait for an extended period of time that is objectionable to IRPManager, IRPAgent shall implement an IRPAgent wide timer configurable by administrator. On expiration of this timer, IRPAgent shall invoke </w:t>
      </w:r>
      <w:r>
        <w:rPr>
          <w:rFonts w:cs="Courier New" w:ascii="Courier New" w:hAnsi="Courier New"/>
        </w:rPr>
        <w:t>push</w:t>
      </w:r>
      <w:r>
        <w:rPr/>
        <w:t xml:space="preserve"> if there is at least one notification to be conveyed to IRPManager. This timer is re-started after each </w:t>
      </w:r>
      <w:r>
        <w:rPr>
          <w:rFonts w:cs="Courier New" w:ascii="Courier New" w:hAnsi="Courier New"/>
        </w:rPr>
        <w:t>push</w:t>
      </w:r>
      <w:r>
        <w:rPr/>
        <w:t xml:space="preserve"> invocation.</w:t>
      </w:r>
    </w:p>
    <w:p>
      <w:pPr>
        <w:pStyle w:val="Heading2"/>
        <w:rPr/>
      </w:pPr>
      <w:bookmarkStart w:id="25" w:name="__RefHeading___Toc399143457"/>
      <w:bookmarkEnd w:id="25"/>
      <w:r>
        <w:rPr/>
        <w:t>A.1.5</w:t>
        <w:tab/>
        <w:t>AlarmIRPNotifications Interface</w:t>
      </w:r>
    </w:p>
    <w:p>
      <w:pPr>
        <w:pStyle w:val="Normal"/>
        <w:rPr/>
      </w:pPr>
      <w:r>
        <w:rPr/>
        <w:t xml:space="preserve">OMG CORBA Notification push operation is used to realise the notification of </w:t>
      </w:r>
      <w:r>
        <w:rPr>
          <w:rFonts w:cs="Courier New" w:ascii="Courier New" w:hAnsi="Courier New"/>
        </w:rPr>
        <w:t>AlarmIRPNotifications</w:t>
      </w:r>
      <w:r>
        <w:rPr/>
        <w:t xml:space="preserve">. All the notifications in this interface are implemented using this </w:t>
      </w:r>
      <w:r>
        <w:rPr>
          <w:rFonts w:cs="Courier New" w:ascii="Courier New" w:hAnsi="Courier New"/>
        </w:rPr>
        <w:t>push_structured_event</w:t>
      </w:r>
      <w:r>
        <w:rPr/>
        <w:t xml:space="preserve"> method.</w:t>
      </w:r>
    </w:p>
    <w:p>
      <w:pPr>
        <w:pStyle w:val="Heading3"/>
        <w:rPr/>
      </w:pPr>
      <w:bookmarkStart w:id="26" w:name="__RefHeading___Toc399143458"/>
      <w:bookmarkEnd w:id="26"/>
      <w:r>
        <w:rPr/>
        <w:t>A.1.5.1</w:t>
        <w:tab/>
        <w:t xml:space="preserve">Method </w:t>
      </w:r>
      <w:r>
        <w:rPr>
          <w:rFonts w:cs="Courier New" w:ascii="Courier New" w:hAnsi="Courier New"/>
        </w:rPr>
        <w:t>push</w:t>
      </w:r>
      <w:r>
        <w:rPr/>
        <w:t xml:space="preserve"> (M)</w:t>
      </w:r>
    </w:p>
    <w:p>
      <w:pPr>
        <w:pStyle w:val="PL"/>
        <w:rPr/>
      </w:pPr>
      <w:r>
        <w:rPr/>
        <w:t>module CosNotifyComm {</w:t>
      </w:r>
    </w:p>
    <w:p>
      <w:pPr>
        <w:pStyle w:val="PL"/>
        <w:rPr/>
      </w:pPr>
      <w:r>
        <w:rPr/>
        <w:t>…</w:t>
      </w:r>
    </w:p>
    <w:p>
      <w:pPr>
        <w:pStyle w:val="PL"/>
        <w:rPr/>
      </w:pPr>
      <w:r>
        <w:rPr/>
        <w:t>Interface SequencePushConsumer : NotifyPublish {</w:t>
      </w:r>
    </w:p>
    <w:p>
      <w:pPr>
        <w:pStyle w:val="PL"/>
        <w:rPr/>
      </w:pPr>
      <w:r>
        <w:rPr/>
        <w:t>void push_structured_events(</w:t>
      </w:r>
    </w:p>
    <w:p>
      <w:pPr>
        <w:pStyle w:val="PL"/>
        <w:rPr/>
      </w:pPr>
      <w:r>
        <w:rPr/>
        <w:t>in CosNotification::EventBatch notifications)</w:t>
      </w:r>
    </w:p>
    <w:p>
      <w:pPr>
        <w:pStyle w:val="PL"/>
        <w:rPr/>
      </w:pPr>
      <w:r>
        <w:rPr/>
        <w:tab/>
        <w:tab/>
        <w:t>raises( CosEventComm::Disconnected);</w:t>
      </w:r>
    </w:p>
    <w:p>
      <w:pPr>
        <w:pStyle w:val="PL"/>
        <w:rPr/>
      </w:pPr>
      <w:r>
        <w:rPr/>
        <w:t>…</w:t>
      </w:r>
    </w:p>
    <w:p>
      <w:pPr>
        <w:pStyle w:val="PL"/>
        <w:rPr/>
      </w:pPr>
      <w:r>
        <w:rPr/>
        <w:t>}; // SequencePushConsumer</w:t>
      </w:r>
    </w:p>
    <w:p>
      <w:pPr>
        <w:pStyle w:val="PL"/>
        <w:rPr/>
      </w:pPr>
      <w:r>
        <w:rPr/>
        <w:t>…</w:t>
      </w:r>
    </w:p>
    <w:p>
      <w:pPr>
        <w:pStyle w:val="PL"/>
        <w:rPr/>
      </w:pPr>
      <w:r>
        <w:rPr/>
        <w:t>}; // CosNotifyComm</w:t>
      </w:r>
    </w:p>
    <w:p>
      <w:pPr>
        <w:pStyle w:val="NO"/>
        <w:rPr/>
      </w:pPr>
      <w:r>
        <w:rPr/>
      </w:r>
    </w:p>
    <w:p>
      <w:pPr>
        <w:pStyle w:val="NO"/>
        <w:rPr/>
      </w:pPr>
      <w:r>
        <w:rPr/>
        <w:t>NOTE 1:</w:t>
        <w:tab/>
        <w:t xml:space="preserve">The </w:t>
      </w:r>
      <w:r>
        <w:rPr>
          <w:rFonts w:cs="Courier New" w:ascii="Courier New" w:hAnsi="Courier New"/>
        </w:rPr>
        <w:t>push_structured_events</w:t>
      </w:r>
      <w:r>
        <w:rPr/>
        <w:t xml:space="preserve"> method takes an input parameter of type </w:t>
      </w:r>
      <w:r>
        <w:rPr>
          <w:rFonts w:cs="Courier New" w:ascii="Courier New" w:hAnsi="Courier New"/>
        </w:rPr>
        <w:t>EventBatch</w:t>
      </w:r>
      <w:r>
        <w:rPr/>
        <w:t xml:space="preserve"> as defined in the OMG </w:t>
      </w:r>
      <w:r>
        <w:rPr>
          <w:rFonts w:cs="Courier New" w:ascii="Courier New" w:hAnsi="Courier New"/>
        </w:rPr>
        <w:t>CosNotification</w:t>
      </w:r>
      <w:r>
        <w:rPr/>
        <w:t xml:space="preserve"> module (OMG Notification Service [14]). This data type is the same as a sequence of Structured Events. Upon invocation, this parameter will contain a sequence of Structured Events being delivered to IRPManager by IRPAgent to which it is connected. </w:t>
      </w:r>
    </w:p>
    <w:p>
      <w:pPr>
        <w:pStyle w:val="NO"/>
        <w:rPr/>
      </w:pPr>
      <w:r>
        <w:rPr/>
        <w:t>NOTE 2:</w:t>
        <w:tab/>
        <w:t>The maximum number of events that will be transmitted within a single invocation of this operation is controlled by IRPAgent wide configuration parameter.</w:t>
      </w:r>
    </w:p>
    <w:p>
      <w:pPr>
        <w:pStyle w:val="NO"/>
        <w:rPr/>
      </w:pPr>
      <w:r>
        <w:rPr/>
        <w:t>NOTE 3:</w:t>
        <w:tab/>
        <w:t>The amount of time the supplier (IRPAgent) of a sequence of Structured Events will accumulate individual events into the sequence before invoking this operation is controlled by IRPAgent wide configuration parameter as well.</w:t>
      </w:r>
    </w:p>
    <w:p>
      <w:pPr>
        <w:pStyle w:val="NO"/>
        <w:rPr/>
      </w:pPr>
      <w:r>
        <w:rPr/>
        <w:t>NOTE 4:</w:t>
        <w:tab/>
        <w:t xml:space="preserve">IRPAgent may push </w:t>
      </w:r>
      <w:r>
        <w:rPr>
          <w:rFonts w:cs="Courier New" w:ascii="Courier New" w:hAnsi="Courier New"/>
        </w:rPr>
        <w:t>EventBatch</w:t>
      </w:r>
      <w:r>
        <w:rPr/>
        <w:t xml:space="preserve"> with only one Structured Event.</w:t>
      </w:r>
    </w:p>
    <w:p>
      <w:pPr>
        <w:pStyle w:val="Heading2"/>
        <w:rPr/>
      </w:pPr>
      <w:bookmarkStart w:id="27" w:name="__RefHeading___Toc399143459"/>
      <w:bookmarkEnd w:id="27"/>
      <w:r>
        <w:rPr/>
        <w:t>A.1.6</w:t>
        <w:tab/>
        <w:t>Filter</w:t>
      </w:r>
    </w:p>
    <w:p>
      <w:pPr>
        <w:pStyle w:val="Normal"/>
        <w:rPr/>
      </w:pPr>
      <w:r>
        <w:rPr/>
        <w:t xml:space="preserve">IRPAgent shall optionally support alarm filtering based on IRPManager’s supplied alarm filter constraints (e.g. as parameter in </w:t>
      </w:r>
      <w:r>
        <w:rPr>
          <w:rFonts w:cs="Courier New" w:ascii="Courier New" w:hAnsi="Courier New"/>
        </w:rPr>
        <w:t>subscribe</w:t>
      </w:r>
      <w:r>
        <w:rPr/>
        <w:t>() of 3G TS 32.302 [7]. Alarm filtering can be applied in the following cases:</w:t>
      </w:r>
    </w:p>
    <w:p>
      <w:pPr>
        <w:pStyle w:val="B11"/>
        <w:rPr/>
      </w:pPr>
      <w:r>
        <w:rPr/>
        <w:t>-</w:t>
        <w:tab/>
        <w:t xml:space="preserve">It is applicable to alarms emitted by IRPAgent via </w:t>
      </w:r>
      <w:r>
        <w:rPr>
          <w:rFonts w:cs="Courier New" w:ascii="Courier New" w:hAnsi="Courier New"/>
        </w:rPr>
        <w:t>AlarmIRPNotifications</w:t>
      </w:r>
      <w:r>
        <w:rPr/>
        <w:t xml:space="preserve">. IRPManager supplies alarm filter constraint via the </w:t>
      </w:r>
      <w:r>
        <w:rPr>
          <w:rFonts w:cs="Courier New" w:ascii="Courier New" w:hAnsi="Courier New"/>
        </w:rPr>
        <w:t>subscribe</w:t>
      </w:r>
      <w:r>
        <w:rPr/>
        <w:t xml:space="preserve"> method. This filter is effective during the period of subscription.</w:t>
      </w:r>
    </w:p>
    <w:p>
      <w:pPr>
        <w:pStyle w:val="B11"/>
        <w:rPr/>
      </w:pPr>
      <w:r>
        <w:rPr/>
        <w:t>-</w:t>
        <w:tab/>
        <w:t xml:space="preserve">It is applicable to alarms returned by IRPAgent via the </w:t>
      </w:r>
      <w:r>
        <w:rPr>
          <w:rFonts w:cs="Courier New" w:ascii="Courier New" w:hAnsi="Courier New"/>
        </w:rPr>
        <w:t>out</w:t>
      </w:r>
      <w:r>
        <w:rPr/>
        <w:t xml:space="preserve"> parameter of </w:t>
      </w:r>
      <w:r>
        <w:rPr>
          <w:rFonts w:cs="Courier New" w:ascii="Courier New" w:hAnsi="Courier New"/>
        </w:rPr>
        <w:t>get_alarm_list</w:t>
      </w:r>
      <w:r>
        <w:rPr/>
        <w:t xml:space="preserve"> method. IRPManager supplies alarm filter constraint via the </w:t>
      </w:r>
      <w:r>
        <w:rPr>
          <w:rFonts w:cs="Courier New" w:ascii="Courier New" w:hAnsi="Courier New"/>
        </w:rPr>
        <w:t>get_alarm_list</w:t>
      </w:r>
      <w:r>
        <w:rPr/>
        <w:t xml:space="preserve"> method. This filter is effective only for this method invocation.</w:t>
      </w:r>
    </w:p>
    <w:p>
      <w:pPr>
        <w:pStyle w:val="B11"/>
        <w:rPr/>
      </w:pPr>
      <w:r>
        <w:rPr/>
        <w:t>-</w:t>
        <w:tab/>
        <w:t xml:space="preserve">It is applicable to the calculation of alarm counts returned by IRPAgent via the </w:t>
      </w:r>
      <w:r>
        <w:rPr>
          <w:rFonts w:cs="Courier New" w:ascii="Courier New" w:hAnsi="Courier New"/>
        </w:rPr>
        <w:t>out</w:t>
      </w:r>
      <w:r>
        <w:rPr/>
        <w:t xml:space="preserve"> parameters of </w:t>
      </w:r>
      <w:r>
        <w:rPr>
          <w:rFonts w:cs="Courier New" w:ascii="Courier New" w:hAnsi="Courier New"/>
        </w:rPr>
        <w:t>get_alarm_count</w:t>
      </w:r>
      <w:r>
        <w:rPr/>
        <w:t xml:space="preserve"> method. IRPManager supplies alarm filter constraint via the </w:t>
      </w:r>
      <w:r>
        <w:rPr>
          <w:rFonts w:cs="Courier New" w:ascii="Courier New" w:hAnsi="Courier New"/>
        </w:rPr>
        <w:t>get_alarm_count</w:t>
      </w:r>
      <w:r>
        <w:rPr/>
        <w:t xml:space="preserve"> method. This filter is effective only for this method invocation.</w:t>
      </w:r>
    </w:p>
    <w:p>
      <w:pPr>
        <w:pStyle w:val="Normal"/>
        <w:rPr/>
      </w:pPr>
      <w:r>
        <w:rPr/>
        <w:t>This SS shall use of filter constraint grammar specified by reference OMG Notification Service [14]. The name of the grammar is called "</w:t>
      </w:r>
      <w:r>
        <w:rPr>
          <w:rFonts w:cs="Courier New" w:ascii="Courier New" w:hAnsi="Courier New"/>
        </w:rPr>
        <w:t>EXTENDED_TCL</w:t>
      </w:r>
      <w:r>
        <w:rPr/>
        <w:t>". See clause 2.4, Default Filter Constraint Language in OMG Notification Service [14]. This SS shall use this grammar only.</w:t>
      </w:r>
    </w:p>
    <w:p>
      <w:pPr>
        <w:pStyle w:val="Heading1"/>
        <w:ind w:left="1134" w:hanging="1134"/>
        <w:rPr/>
      </w:pPr>
      <w:bookmarkStart w:id="28" w:name="__RefHeading___Toc399143460"/>
      <w:bookmarkEnd w:id="28"/>
      <w:r>
        <w:rPr/>
        <w:t>A.2</w:t>
        <w:tab/>
        <w:tab/>
        <w:t>Mapping</w:t>
      </w:r>
    </w:p>
    <w:p>
      <w:pPr>
        <w:pStyle w:val="Heading2"/>
        <w:rPr/>
      </w:pPr>
      <w:bookmarkStart w:id="29" w:name="__RefHeading___Toc399143461"/>
      <w:bookmarkEnd w:id="29"/>
      <w:r>
        <w:rPr/>
        <w:t>A.2.1</w:t>
        <w:tab/>
        <w:t>Operation and Notification mapping</w:t>
      </w:r>
    </w:p>
    <w:p>
      <w:pPr>
        <w:pStyle w:val="Normal"/>
        <w:keepNext w:val="true"/>
        <w:rPr/>
      </w:pPr>
      <w:r>
        <w:rPr/>
        <w:t>Alarm IRP: IS 3G TS 32.111-2 [4] defines semantics of operation and notification visible across the Alarm IRP. Table A.2.1.1 indicates mapping of these operations and notifications to their equivalents defined in this SS.</w:t>
      </w:r>
    </w:p>
    <w:p>
      <w:pPr>
        <w:pStyle w:val="TH"/>
        <w:rPr/>
      </w:pPr>
      <w:r>
        <w:rPr/>
        <w:t>Table A.2.1.1: Mapping from IS Notification/Operation to SS equivalents</w:t>
      </w:r>
    </w:p>
    <w:tbl>
      <w:tblPr>
        <w:tblW w:w="9697" w:type="dxa"/>
        <w:jc w:val="center"/>
        <w:tblInd w:w="0" w:type="dxa"/>
        <w:tblLayout w:type="fixed"/>
        <w:tblCellMar>
          <w:top w:w="0" w:type="dxa"/>
          <w:left w:w="28" w:type="dxa"/>
          <w:bottom w:w="0" w:type="dxa"/>
          <w:right w:w="28" w:type="dxa"/>
        </w:tblCellMar>
      </w:tblPr>
      <w:tblGrid>
        <w:gridCol w:w="3492"/>
        <w:gridCol w:w="5418"/>
        <w:gridCol w:w="787"/>
      </w:tblGrid>
      <w:tr>
        <w:trPr/>
        <w:tc>
          <w:tcPr>
            <w:tcW w:w="349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IS Operation/ notification 3G TS 32.111-2 [4]</w:t>
            </w:r>
          </w:p>
        </w:tc>
        <w:tc>
          <w:tcPr>
            <w:tcW w:w="541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SS Method</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r>
      <w:tr>
        <w:trPr/>
        <w:tc>
          <w:tcPr>
            <w:tcW w:w="3492" w:type="dxa"/>
            <w:tcBorders>
              <w:top w:val="single" w:sz="4" w:space="0" w:color="000000"/>
              <w:left w:val="single" w:sz="4" w:space="0" w:color="000000"/>
              <w:bottom w:val="single" w:sz="4" w:space="0" w:color="000000"/>
              <w:right w:val="single" w:sz="4" w:space="0" w:color="000000"/>
            </w:tcBorders>
          </w:tcPr>
          <w:p>
            <w:pPr>
              <w:pStyle w:val="TAL"/>
              <w:rPr/>
            </w:pPr>
            <w:r>
              <w:rPr/>
              <w:t>acknowledgeAlarms</w:t>
            </w:r>
          </w:p>
        </w:tc>
        <w:tc>
          <w:tcPr>
            <w:tcW w:w="5418" w:type="dxa"/>
            <w:tcBorders>
              <w:top w:val="single" w:sz="4" w:space="0" w:color="000000"/>
              <w:left w:val="single" w:sz="4" w:space="0" w:color="000000"/>
              <w:bottom w:val="single" w:sz="4" w:space="0" w:color="000000"/>
              <w:right w:val="single" w:sz="4" w:space="0" w:color="000000"/>
            </w:tcBorders>
          </w:tcPr>
          <w:p>
            <w:pPr>
              <w:pStyle w:val="TAL"/>
              <w:rPr/>
            </w:pPr>
            <w:r>
              <w:rPr/>
              <w:t>acknowledge_alarms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3492"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t>unacknowledgeAlarms</w:t>
            </w:r>
          </w:p>
        </w:tc>
        <w:tc>
          <w:tcPr>
            <w:tcW w:w="5418" w:type="dxa"/>
            <w:tcBorders>
              <w:top w:val="single" w:sz="4" w:space="0" w:color="000000"/>
              <w:left w:val="single" w:sz="4" w:space="0" w:color="000000"/>
              <w:bottom w:val="single" w:sz="4" w:space="0" w:color="000000"/>
              <w:right w:val="single" w:sz="4" w:space="0" w:color="000000"/>
            </w:tcBorders>
          </w:tcPr>
          <w:p>
            <w:pPr>
              <w:pStyle w:val="TAL"/>
              <w:rPr/>
            </w:pPr>
            <w:r>
              <w:rPr/>
              <w:t>unacknowledge_alarms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Times New Roman" w:hAnsi="Times New Roman" w:cs="Times New Roman"/>
              </w:rPr>
            </w:pPr>
            <w:r>
              <w:rPr/>
              <w:t>O</w:t>
            </w:r>
          </w:p>
        </w:tc>
      </w:tr>
      <w:tr>
        <w:trPr/>
        <w:tc>
          <w:tcPr>
            <w:tcW w:w="3492" w:type="dxa"/>
            <w:tcBorders>
              <w:top w:val="single" w:sz="4" w:space="0" w:color="000000"/>
              <w:left w:val="single" w:sz="4" w:space="0" w:color="000000"/>
              <w:bottom w:val="single" w:sz="4" w:space="0" w:color="000000"/>
              <w:right w:val="single" w:sz="4" w:space="0" w:color="000000"/>
            </w:tcBorders>
          </w:tcPr>
          <w:p>
            <w:pPr>
              <w:pStyle w:val="TAL"/>
              <w:rPr/>
            </w:pPr>
            <w:r>
              <w:rPr/>
              <w:t>getAlarmList</w:t>
            </w:r>
          </w:p>
        </w:tc>
        <w:tc>
          <w:tcPr>
            <w:tcW w:w="5418" w:type="dxa"/>
            <w:tcBorders>
              <w:top w:val="single" w:sz="4" w:space="0" w:color="000000"/>
              <w:left w:val="single" w:sz="4" w:space="0" w:color="000000"/>
              <w:bottom w:val="single" w:sz="4" w:space="0" w:color="000000"/>
              <w:right w:val="single" w:sz="4" w:space="0" w:color="000000"/>
            </w:tcBorders>
          </w:tcPr>
          <w:p>
            <w:pPr>
              <w:pStyle w:val="TAL"/>
              <w:rPr/>
            </w:pPr>
            <w:r>
              <w:rPr/>
              <w:t>get_alarm_list</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349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getIRPVersion (note)</w:t>
            </w:r>
          </w:p>
        </w:tc>
        <w:tc>
          <w:tcPr>
            <w:tcW w:w="5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get_alarm_irp_versions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3492" w:type="dxa"/>
            <w:tcBorders>
              <w:top w:val="single" w:sz="4" w:space="0" w:color="000000"/>
              <w:left w:val="single" w:sz="4" w:space="0" w:color="000000"/>
              <w:bottom w:val="single" w:sz="4" w:space="0" w:color="000000"/>
              <w:right w:val="single" w:sz="4" w:space="0" w:color="000000"/>
            </w:tcBorders>
          </w:tcPr>
          <w:p>
            <w:pPr>
              <w:pStyle w:val="TAL"/>
              <w:rPr/>
            </w:pPr>
            <w:r>
              <w:rPr/>
              <w:t>getAlarmCount</w:t>
            </w:r>
          </w:p>
        </w:tc>
        <w:tc>
          <w:tcPr>
            <w:tcW w:w="5418" w:type="dxa"/>
            <w:tcBorders>
              <w:top w:val="single" w:sz="4" w:space="0" w:color="000000"/>
              <w:left w:val="single" w:sz="4" w:space="0" w:color="000000"/>
              <w:bottom w:val="single" w:sz="4" w:space="0" w:color="000000"/>
              <w:right w:val="single" w:sz="4" w:space="0" w:color="000000"/>
            </w:tcBorders>
          </w:tcPr>
          <w:p>
            <w:pPr>
              <w:pStyle w:val="TAL"/>
              <w:rPr/>
            </w:pPr>
            <w:r>
              <w:rPr/>
              <w:t>get_alarm_count</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r>
        <w:trPr/>
        <w:tc>
          <w:tcPr>
            <w:tcW w:w="3492" w:type="dxa"/>
            <w:tcBorders>
              <w:top w:val="single" w:sz="4" w:space="0" w:color="000000"/>
              <w:left w:val="single" w:sz="4" w:space="0" w:color="000000"/>
              <w:bottom w:val="single" w:sz="4" w:space="0" w:color="000000"/>
              <w:right w:val="single" w:sz="4" w:space="0" w:color="000000"/>
            </w:tcBorders>
          </w:tcPr>
          <w:p>
            <w:pPr>
              <w:pStyle w:val="TAL"/>
              <w:rPr/>
            </w:pPr>
            <w:r>
              <w:rPr/>
              <w:t>setComment</w:t>
            </w:r>
          </w:p>
        </w:tc>
        <w:tc>
          <w:tcPr>
            <w:tcW w:w="5418" w:type="dxa"/>
            <w:tcBorders>
              <w:top w:val="single" w:sz="4" w:space="0" w:color="000000"/>
              <w:left w:val="single" w:sz="4" w:space="0" w:color="000000"/>
              <w:bottom w:val="single" w:sz="4" w:space="0" w:color="000000"/>
              <w:right w:val="single" w:sz="4" w:space="0" w:color="000000"/>
            </w:tcBorders>
          </w:tcPr>
          <w:p>
            <w:pPr>
              <w:pStyle w:val="TAL"/>
              <w:rPr/>
            </w:pPr>
            <w:r>
              <w:rPr/>
              <w:t>comment_alarms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r>
        <w:trPr/>
        <w:tc>
          <w:tcPr>
            <w:tcW w:w="3492" w:type="dxa"/>
            <w:tcBorders>
              <w:top w:val="single" w:sz="4" w:space="0" w:color="000000"/>
              <w:left w:val="single" w:sz="4" w:space="0" w:color="000000"/>
              <w:bottom w:val="single" w:sz="4" w:space="0" w:color="000000"/>
              <w:right w:val="single" w:sz="4" w:space="0" w:color="000000"/>
            </w:tcBorders>
          </w:tcPr>
          <w:p>
            <w:pPr>
              <w:pStyle w:val="TAL"/>
              <w:rPr/>
            </w:pPr>
            <w:r>
              <w:rPr/>
              <w:t>clearAlarms</w:t>
            </w:r>
          </w:p>
        </w:tc>
        <w:tc>
          <w:tcPr>
            <w:tcW w:w="5418" w:type="dxa"/>
            <w:tcBorders>
              <w:top w:val="single" w:sz="4" w:space="0" w:color="000000"/>
              <w:left w:val="single" w:sz="4" w:space="0" w:color="000000"/>
              <w:bottom w:val="single" w:sz="4" w:space="0" w:color="000000"/>
              <w:right w:val="single" w:sz="4" w:space="0" w:color="000000"/>
            </w:tcBorders>
          </w:tcPr>
          <w:p>
            <w:pPr>
              <w:pStyle w:val="TAL"/>
              <w:rPr/>
            </w:pPr>
            <w:r>
              <w:rPr/>
              <w:t>clear_alarms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r>
        <w:trPr/>
        <w:tc>
          <w:tcPr>
            <w:tcW w:w="3492" w:type="dxa"/>
            <w:tcBorders>
              <w:top w:val="single" w:sz="4" w:space="0" w:color="000000"/>
              <w:left w:val="single" w:sz="4" w:space="0" w:color="000000"/>
              <w:bottom w:val="single" w:sz="4" w:space="0" w:color="000000"/>
              <w:right w:val="single" w:sz="4" w:space="0" w:color="000000"/>
            </w:tcBorders>
          </w:tcPr>
          <w:p>
            <w:pPr>
              <w:pStyle w:val="TAL"/>
              <w:rPr/>
            </w:pPr>
            <w:r>
              <w:rPr/>
              <w:t>getOperationProfile (note)</w:t>
            </w:r>
          </w:p>
        </w:tc>
        <w:tc>
          <w:tcPr>
            <w:tcW w:w="5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get_alarm_irp_operations_profile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r>
        <w:trPr/>
        <w:tc>
          <w:tcPr>
            <w:tcW w:w="3492" w:type="dxa"/>
            <w:tcBorders>
              <w:top w:val="single" w:sz="4" w:space="0" w:color="000000"/>
              <w:left w:val="single" w:sz="4" w:space="0" w:color="000000"/>
              <w:bottom w:val="single" w:sz="4" w:space="0" w:color="000000"/>
              <w:right w:val="single" w:sz="4" w:space="0" w:color="000000"/>
            </w:tcBorders>
          </w:tcPr>
          <w:p>
            <w:pPr>
              <w:pStyle w:val="TAL"/>
              <w:rPr/>
            </w:pPr>
            <w:r>
              <w:rPr/>
              <w:t>getNotificationProfile (note)</w:t>
            </w:r>
          </w:p>
        </w:tc>
        <w:tc>
          <w:tcPr>
            <w:tcW w:w="5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get_alarm_irp_notification_profile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r>
        <w:trPr/>
        <w:tc>
          <w:tcPr>
            <w:tcW w:w="3492" w:type="dxa"/>
            <w:tcBorders>
              <w:top w:val="single" w:sz="4" w:space="0" w:color="000000"/>
              <w:left w:val="single" w:sz="4" w:space="0" w:color="000000"/>
              <w:bottom w:val="single" w:sz="4" w:space="0" w:color="000000"/>
              <w:right w:val="single" w:sz="4" w:space="0" w:color="000000"/>
            </w:tcBorders>
          </w:tcPr>
          <w:p>
            <w:pPr>
              <w:pStyle w:val="TAL"/>
              <w:rPr/>
            </w:pPr>
            <w:r>
              <w:rPr/>
              <w:t>notifyNewAlarm</w:t>
            </w:r>
          </w:p>
        </w:tc>
        <w:tc>
          <w:tcPr>
            <w:tcW w:w="5418" w:type="dxa"/>
            <w:tcBorders>
              <w:top w:val="single" w:sz="4" w:space="0" w:color="000000"/>
              <w:left w:val="single" w:sz="4" w:space="0" w:color="000000"/>
              <w:bottom w:val="single" w:sz="4" w:space="0" w:color="000000"/>
              <w:right w:val="single" w:sz="4" w:space="0" w:color="000000"/>
            </w:tcBorders>
          </w:tcPr>
          <w:p>
            <w:pPr>
              <w:pStyle w:val="TAL"/>
              <w:rPr/>
            </w:pPr>
            <w:r>
              <w:rPr/>
              <w:t>push_structured_event</w:t>
            </w:r>
          </w:p>
          <w:p>
            <w:pPr>
              <w:pStyle w:val="TAL"/>
              <w:rPr/>
            </w:pPr>
            <w:r>
              <w:rPr/>
              <w:t xml:space="preserve">Note that OMG Notification Service OMG Notification Service [14] defines this method. </w:t>
            </w:r>
          </w:p>
          <w:p>
            <w:pPr>
              <w:pStyle w:val="TAL"/>
              <w:rPr/>
            </w:pPr>
            <w:r>
              <w:rPr/>
              <w:t>See clause A.3.1</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3492" w:type="dxa"/>
            <w:tcBorders>
              <w:top w:val="single" w:sz="4" w:space="0" w:color="000000"/>
              <w:left w:val="single" w:sz="4" w:space="0" w:color="000000"/>
              <w:bottom w:val="single" w:sz="4" w:space="0" w:color="000000"/>
              <w:right w:val="single" w:sz="4" w:space="0" w:color="000000"/>
            </w:tcBorders>
          </w:tcPr>
          <w:p>
            <w:pPr>
              <w:pStyle w:val="TAL"/>
              <w:rPr/>
            </w:pPr>
            <w:r>
              <w:rPr/>
              <w:t>notifyClearedAlarm</w:t>
            </w:r>
          </w:p>
        </w:tc>
        <w:tc>
          <w:tcPr>
            <w:tcW w:w="5418" w:type="dxa"/>
            <w:tcBorders>
              <w:top w:val="single" w:sz="4" w:space="0" w:color="000000"/>
              <w:left w:val="single" w:sz="4" w:space="0" w:color="000000"/>
              <w:bottom w:val="single" w:sz="4" w:space="0" w:color="000000"/>
              <w:right w:val="single" w:sz="4" w:space="0" w:color="000000"/>
            </w:tcBorders>
          </w:tcPr>
          <w:p>
            <w:pPr>
              <w:pStyle w:val="TAL"/>
              <w:rPr/>
            </w:pPr>
            <w:r>
              <w:rPr/>
              <w:t>push_structured_event</w:t>
            </w:r>
          </w:p>
          <w:p>
            <w:pPr>
              <w:pStyle w:val="TAL"/>
              <w:rPr/>
            </w:pPr>
            <w:r>
              <w:rPr/>
              <w:t>See clause A.3.1</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3492" w:type="dxa"/>
            <w:tcBorders>
              <w:top w:val="single" w:sz="4" w:space="0" w:color="000000"/>
              <w:left w:val="single" w:sz="4" w:space="0" w:color="000000"/>
              <w:bottom w:val="single" w:sz="4" w:space="0" w:color="000000"/>
              <w:right w:val="single" w:sz="4" w:space="0" w:color="000000"/>
            </w:tcBorders>
          </w:tcPr>
          <w:p>
            <w:pPr>
              <w:pStyle w:val="TAL"/>
              <w:rPr/>
            </w:pPr>
            <w:r>
              <w:rPr/>
              <w:t>notifyChangedAlarm</w:t>
            </w:r>
          </w:p>
        </w:tc>
        <w:tc>
          <w:tcPr>
            <w:tcW w:w="5418" w:type="dxa"/>
            <w:tcBorders>
              <w:top w:val="single" w:sz="4" w:space="0" w:color="000000"/>
              <w:left w:val="single" w:sz="4" w:space="0" w:color="000000"/>
              <w:bottom w:val="single" w:sz="4" w:space="0" w:color="000000"/>
              <w:right w:val="single" w:sz="4" w:space="0" w:color="000000"/>
            </w:tcBorders>
          </w:tcPr>
          <w:p>
            <w:pPr>
              <w:pStyle w:val="TAL"/>
              <w:rPr/>
            </w:pPr>
            <w:r>
              <w:rPr/>
              <w:t>push_structured_event</w:t>
            </w:r>
          </w:p>
          <w:p>
            <w:pPr>
              <w:pStyle w:val="TAL"/>
              <w:rPr/>
            </w:pPr>
            <w:r>
              <w:rPr/>
              <w:t>See clause A.3.1</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3492" w:type="dxa"/>
            <w:tcBorders>
              <w:top w:val="single" w:sz="4" w:space="0" w:color="000000"/>
              <w:left w:val="single" w:sz="4" w:space="0" w:color="000000"/>
              <w:bottom w:val="single" w:sz="4" w:space="0" w:color="000000"/>
              <w:right w:val="single" w:sz="4" w:space="0" w:color="000000"/>
            </w:tcBorders>
          </w:tcPr>
          <w:p>
            <w:pPr>
              <w:pStyle w:val="TAL"/>
              <w:rPr/>
            </w:pPr>
            <w:r>
              <w:rPr/>
              <w:t>notifyChangedAlarm</w:t>
            </w:r>
            <w:r>
              <w:rPr>
                <w:lang w:eastAsia="zh-CN"/>
              </w:rPr>
              <w:t>General</w:t>
            </w:r>
          </w:p>
        </w:tc>
        <w:tc>
          <w:tcPr>
            <w:tcW w:w="5418" w:type="dxa"/>
            <w:tcBorders>
              <w:top w:val="single" w:sz="4" w:space="0" w:color="000000"/>
              <w:left w:val="single" w:sz="4" w:space="0" w:color="000000"/>
              <w:bottom w:val="single" w:sz="4" w:space="0" w:color="000000"/>
              <w:right w:val="single" w:sz="4" w:space="0" w:color="000000"/>
            </w:tcBorders>
          </w:tcPr>
          <w:p>
            <w:pPr>
              <w:pStyle w:val="TAL"/>
              <w:rPr/>
            </w:pPr>
            <w:r>
              <w:rPr/>
              <w:t>push_structured_event</w:t>
            </w:r>
          </w:p>
          <w:p>
            <w:pPr>
              <w:pStyle w:val="TAL"/>
              <w:rPr/>
            </w:pPr>
            <w:r>
              <w:rPr/>
              <w:t>See clause A.3.1</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O</w:t>
            </w:r>
          </w:p>
        </w:tc>
      </w:tr>
      <w:tr>
        <w:trPr/>
        <w:tc>
          <w:tcPr>
            <w:tcW w:w="3492" w:type="dxa"/>
            <w:tcBorders>
              <w:top w:val="single" w:sz="4" w:space="0" w:color="000000"/>
              <w:left w:val="single" w:sz="4" w:space="0" w:color="000000"/>
              <w:bottom w:val="single" w:sz="4" w:space="0" w:color="000000"/>
              <w:right w:val="single" w:sz="4" w:space="0" w:color="000000"/>
            </w:tcBorders>
          </w:tcPr>
          <w:p>
            <w:pPr>
              <w:pStyle w:val="TAL"/>
              <w:rPr/>
            </w:pPr>
            <w:r>
              <w:rPr/>
              <w:t>notifyAckStateChanged</w:t>
            </w:r>
          </w:p>
        </w:tc>
        <w:tc>
          <w:tcPr>
            <w:tcW w:w="5418" w:type="dxa"/>
            <w:tcBorders>
              <w:top w:val="single" w:sz="4" w:space="0" w:color="000000"/>
              <w:left w:val="single" w:sz="4" w:space="0" w:color="000000"/>
              <w:bottom w:val="single" w:sz="4" w:space="0" w:color="000000"/>
              <w:right w:val="single" w:sz="4" w:space="0" w:color="000000"/>
            </w:tcBorders>
          </w:tcPr>
          <w:p>
            <w:pPr>
              <w:pStyle w:val="TAL"/>
              <w:rPr/>
            </w:pPr>
            <w:r>
              <w:rPr/>
              <w:t>push_structured_event</w:t>
            </w:r>
          </w:p>
          <w:p>
            <w:pPr>
              <w:pStyle w:val="TAL"/>
              <w:rPr/>
            </w:pPr>
            <w:r>
              <w:rPr/>
              <w:t>See clause A.3.1</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3492" w:type="dxa"/>
            <w:tcBorders>
              <w:top w:val="single" w:sz="4" w:space="0" w:color="000000"/>
              <w:left w:val="single" w:sz="4" w:space="0" w:color="000000"/>
              <w:bottom w:val="single" w:sz="4" w:space="0" w:color="000000"/>
              <w:right w:val="single" w:sz="4" w:space="0" w:color="000000"/>
            </w:tcBorders>
          </w:tcPr>
          <w:p>
            <w:pPr>
              <w:pStyle w:val="TAL"/>
              <w:rPr/>
            </w:pPr>
            <w:r>
              <w:rPr/>
              <w:t>notifyAlarmListRebuilt</w:t>
            </w:r>
          </w:p>
        </w:tc>
        <w:tc>
          <w:tcPr>
            <w:tcW w:w="5418" w:type="dxa"/>
            <w:tcBorders>
              <w:top w:val="single" w:sz="4" w:space="0" w:color="000000"/>
              <w:left w:val="single" w:sz="4" w:space="0" w:color="000000"/>
              <w:bottom w:val="single" w:sz="4" w:space="0" w:color="000000"/>
              <w:right w:val="single" w:sz="4" w:space="0" w:color="000000"/>
            </w:tcBorders>
          </w:tcPr>
          <w:p>
            <w:pPr>
              <w:pStyle w:val="TAL"/>
              <w:rPr/>
            </w:pPr>
            <w:r>
              <w:rPr/>
              <w:t>push_structured_event</w:t>
            </w:r>
          </w:p>
          <w:p>
            <w:pPr>
              <w:pStyle w:val="TAL"/>
              <w:rPr/>
            </w:pPr>
            <w:r>
              <w:rPr/>
              <w:t>See clause A.3.1</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3492" w:type="dxa"/>
            <w:tcBorders>
              <w:top w:val="single" w:sz="4" w:space="0" w:color="000000"/>
              <w:left w:val="single" w:sz="4" w:space="0" w:color="000000"/>
              <w:bottom w:val="single" w:sz="4" w:space="0" w:color="000000"/>
              <w:right w:val="single" w:sz="4" w:space="0" w:color="000000"/>
            </w:tcBorders>
          </w:tcPr>
          <w:p>
            <w:pPr>
              <w:pStyle w:val="TAL"/>
              <w:rPr/>
            </w:pPr>
            <w:r>
              <w:rPr/>
              <w:t>notifyComments</w:t>
            </w:r>
          </w:p>
        </w:tc>
        <w:tc>
          <w:tcPr>
            <w:tcW w:w="5418" w:type="dxa"/>
            <w:tcBorders>
              <w:top w:val="single" w:sz="4" w:space="0" w:color="000000"/>
              <w:left w:val="single" w:sz="4" w:space="0" w:color="000000"/>
              <w:bottom w:val="single" w:sz="4" w:space="0" w:color="000000"/>
              <w:right w:val="single" w:sz="4" w:space="0" w:color="000000"/>
            </w:tcBorders>
          </w:tcPr>
          <w:p>
            <w:pPr>
              <w:pStyle w:val="TAL"/>
              <w:rPr/>
            </w:pPr>
            <w:r>
              <w:rPr/>
              <w:t>push_structured_event</w:t>
            </w:r>
          </w:p>
          <w:p>
            <w:pPr>
              <w:pStyle w:val="TAL"/>
              <w:rPr/>
            </w:pPr>
            <w:r>
              <w:rPr/>
              <w:t>See clause A.3.1</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r>
        <w:trPr/>
        <w:tc>
          <w:tcPr>
            <w:tcW w:w="3492" w:type="dxa"/>
            <w:tcBorders>
              <w:top w:val="single" w:sz="4" w:space="0" w:color="000000"/>
              <w:left w:val="single" w:sz="4" w:space="0" w:color="000000"/>
              <w:bottom w:val="single" w:sz="4" w:space="0" w:color="000000"/>
              <w:right w:val="single" w:sz="4" w:space="0" w:color="000000"/>
            </w:tcBorders>
          </w:tcPr>
          <w:p>
            <w:pPr>
              <w:pStyle w:val="TAL"/>
              <w:rPr/>
            </w:pPr>
            <w:r>
              <w:rPr/>
              <w:t>notifyPotentialFaultyAlarmList</w:t>
            </w:r>
          </w:p>
        </w:tc>
        <w:tc>
          <w:tcPr>
            <w:tcW w:w="5418" w:type="dxa"/>
            <w:tcBorders>
              <w:top w:val="single" w:sz="4" w:space="0" w:color="000000"/>
              <w:left w:val="single" w:sz="4" w:space="0" w:color="000000"/>
              <w:bottom w:val="single" w:sz="4" w:space="0" w:color="000000"/>
              <w:right w:val="single" w:sz="4" w:space="0" w:color="000000"/>
            </w:tcBorders>
          </w:tcPr>
          <w:p>
            <w:pPr>
              <w:pStyle w:val="TAL"/>
              <w:rPr/>
            </w:pPr>
            <w:r>
              <w:rPr/>
              <w:t>push_structured_event</w:t>
            </w:r>
          </w:p>
          <w:p>
            <w:pPr>
              <w:pStyle w:val="TAL"/>
              <w:rPr/>
            </w:pPr>
            <w:r>
              <w:rPr/>
              <w:t>See clause A.3.1</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r>
        <w:trPr/>
        <w:tc>
          <w:tcPr>
            <w:tcW w:w="3492" w:type="dxa"/>
            <w:tcBorders>
              <w:top w:val="single" w:sz="4" w:space="0" w:color="000000"/>
              <w:left w:val="single" w:sz="4" w:space="0" w:color="000000"/>
              <w:bottom w:val="single" w:sz="4" w:space="0" w:color="000000"/>
              <w:right w:val="single" w:sz="4" w:space="0" w:color="000000"/>
            </w:tcBorders>
          </w:tcPr>
          <w:p>
            <w:pPr>
              <w:pStyle w:val="TAL"/>
              <w:rPr/>
            </w:pPr>
            <w:r>
              <w:rPr/>
              <w:t>notifyCorrelatedNotificationChanged</w:t>
            </w:r>
          </w:p>
        </w:tc>
        <w:tc>
          <w:tcPr>
            <w:tcW w:w="5418" w:type="dxa"/>
            <w:tcBorders>
              <w:top w:val="single" w:sz="4" w:space="0" w:color="000000"/>
              <w:left w:val="single" w:sz="4" w:space="0" w:color="000000"/>
              <w:bottom w:val="single" w:sz="4" w:space="0" w:color="000000"/>
              <w:right w:val="single" w:sz="4" w:space="0" w:color="000000"/>
            </w:tcBorders>
          </w:tcPr>
          <w:p>
            <w:pPr>
              <w:pStyle w:val="TAL"/>
              <w:rPr/>
            </w:pPr>
            <w:r>
              <w:rPr/>
              <w:t>push_structured_event</w:t>
            </w:r>
          </w:p>
          <w:p>
            <w:pPr>
              <w:pStyle w:val="TAL"/>
              <w:rPr/>
            </w:pPr>
            <w:r>
              <w:rPr/>
              <w:t>See clause A.3.1</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r>
        <w:trPr>
          <w:cantSplit w:val="true"/>
        </w:trPr>
        <w:tc>
          <w:tcPr>
            <w:tcW w:w="9697"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This operation is of ManagedGenericIRP IOC specified in [10]. The AlarmIRP IOC of [4] inherits from it.</w:t>
            </w:r>
          </w:p>
        </w:tc>
      </w:tr>
    </w:tbl>
    <w:p>
      <w:pPr>
        <w:pStyle w:val="Normal"/>
        <w:rPr/>
      </w:pPr>
      <w:r>
        <w:rPr/>
      </w:r>
    </w:p>
    <w:p>
      <w:pPr>
        <w:pStyle w:val="Heading2"/>
        <w:rPr/>
      </w:pPr>
      <w:bookmarkStart w:id="30" w:name="__RefHeading___Toc399143462"/>
      <w:bookmarkEnd w:id="30"/>
      <w:r>
        <w:rPr/>
        <w:t>A.2.2</w:t>
        <w:tab/>
        <w:t>Operation parameter mapping</w:t>
      </w:r>
    </w:p>
    <w:p>
      <w:pPr>
        <w:pStyle w:val="Normal"/>
        <w:keepNext w:val="true"/>
        <w:rPr/>
      </w:pPr>
      <w:r>
        <w:rPr/>
        <w:t>Reference 3G TS 32.111-2 [4] defines semantics of parameters carried in operations across the Alarm IRP. The following set of tables indicates the mapping of these parameters, as per operation, to their equivalents defined in this SS.</w:t>
      </w:r>
    </w:p>
    <w:p>
      <w:pPr>
        <w:pStyle w:val="TH"/>
        <w:rPr/>
      </w:pPr>
      <w:r>
        <w:rPr>
          <w:lang w:val="en-US" w:eastAsia="en-US"/>
        </w:rPr>
        <w:t xml:space="preserve">Table A.2.2.1: Mapping from IS </w:t>
      </w:r>
      <w:r>
        <w:rPr>
          <w:rFonts w:cs="Courier New" w:ascii="Courier New" w:hAnsi="Courier New"/>
          <w:lang w:val="en-US" w:eastAsia="en-US"/>
        </w:rPr>
        <w:t>acknowledgeAlarms</w:t>
      </w:r>
      <w:r>
        <w:rPr/>
        <w:t xml:space="preserve"> parameters to SS equivalents</w:t>
      </w:r>
    </w:p>
    <w:tbl>
      <w:tblPr>
        <w:tblW w:w="9697" w:type="dxa"/>
        <w:jc w:val="center"/>
        <w:tblInd w:w="0" w:type="dxa"/>
        <w:tblLayout w:type="fixed"/>
        <w:tblCellMar>
          <w:top w:w="0" w:type="dxa"/>
          <w:left w:w="28" w:type="dxa"/>
          <w:bottom w:w="0" w:type="dxa"/>
          <w:right w:w="28" w:type="dxa"/>
        </w:tblCellMar>
      </w:tblPr>
      <w:tblGrid>
        <w:gridCol w:w="3488"/>
        <w:gridCol w:w="5422"/>
        <w:gridCol w:w="787"/>
      </w:tblGrid>
      <w:tr>
        <w:trPr/>
        <w:tc>
          <w:tcPr>
            <w:tcW w:w="3488" w:type="dxa"/>
            <w:tcBorders>
              <w:top w:val="single" w:sz="4" w:space="0" w:color="000000"/>
              <w:left w:val="single" w:sz="4" w:space="0" w:color="000000"/>
              <w:bottom w:val="single" w:sz="6" w:space="0" w:color="000000"/>
              <w:right w:val="single" w:sz="6" w:space="0" w:color="000000"/>
            </w:tcBorders>
            <w:shd w:fill="D9D9D9" w:val="clear"/>
          </w:tcPr>
          <w:p>
            <w:pPr>
              <w:pStyle w:val="TAH"/>
              <w:rPr/>
            </w:pPr>
            <w:r>
              <w:rPr/>
              <w:t>IS Operation parameter</w:t>
            </w:r>
          </w:p>
        </w:tc>
        <w:tc>
          <w:tcPr>
            <w:tcW w:w="5422" w:type="dxa"/>
            <w:tcBorders>
              <w:top w:val="single" w:sz="4" w:space="0" w:color="000000"/>
              <w:left w:val="single" w:sz="6" w:space="0" w:color="000000"/>
              <w:bottom w:val="single" w:sz="6" w:space="0" w:color="000000"/>
              <w:right w:val="single" w:sz="6" w:space="0" w:color="000000"/>
            </w:tcBorders>
            <w:shd w:fill="D9D9D9" w:val="clear"/>
          </w:tcPr>
          <w:p>
            <w:pPr>
              <w:pStyle w:val="TAH"/>
              <w:rPr/>
            </w:pPr>
            <w:r>
              <w:rPr/>
              <w:t>SS Method parameter</w:t>
            </w:r>
          </w:p>
        </w:tc>
        <w:tc>
          <w:tcPr>
            <w:tcW w:w="787" w:type="dxa"/>
            <w:tcBorders>
              <w:top w:val="single" w:sz="4" w:space="0" w:color="000000"/>
              <w:left w:val="single" w:sz="6" w:space="0" w:color="000000"/>
              <w:bottom w:val="single" w:sz="6" w:space="0" w:color="000000"/>
              <w:right w:val="single" w:sz="4" w:space="0" w:color="000000"/>
            </w:tcBorders>
            <w:shd w:fill="D9D9D9" w:val="clear"/>
          </w:tcPr>
          <w:p>
            <w:pPr>
              <w:pStyle w:val="TAH"/>
              <w:rPr/>
            </w:pPr>
            <w:r>
              <w:rPr/>
              <w:t>Qualifier</w:t>
            </w:r>
          </w:p>
        </w:tc>
      </w:tr>
      <w:tr>
        <w:trPr/>
        <w:tc>
          <w:tcPr>
            <w:tcW w:w="3488"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alarmInformationAndSeverityReferenceList</w:t>
            </w:r>
          </w:p>
        </w:tc>
        <w:tc>
          <w:tcPr>
            <w:tcW w:w="542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rFonts w:cs="Arial"/>
              </w:rPr>
              <w:t>AlarmIRPConstDefs::AlarmInformationIdAndSevSeq alarm_information_id_and_sev_list</w:t>
            </w:r>
          </w:p>
          <w:p>
            <w:pPr>
              <w:pStyle w:val="TAL"/>
              <w:keepNext w:val="false"/>
              <w:keepLines w:val="false"/>
              <w:rPr>
                <w:rFonts w:cs="Arial"/>
              </w:rPr>
            </w:pPr>
            <w:r>
              <w:rPr>
                <w:rFonts w:cs="Arial"/>
              </w:rPr>
              <w:t>Note: perceivedSeverity is optional</w:t>
            </w:r>
          </w:p>
          <w:p>
            <w:pPr>
              <w:pStyle w:val="TAL"/>
              <w:keepNext w:val="false"/>
              <w:keepLines w:val="false"/>
              <w:rPr>
                <w:rFonts w:cs="Arial"/>
              </w:rPr>
            </w:pPr>
            <w:r>
              <w:rPr>
                <w:rFonts w:eastAsia="Arial" w:cs="Arial"/>
              </w:rPr>
              <w:t xml:space="preserve">  </w:t>
            </w:r>
            <w:r>
              <w:rPr>
                <w:rFonts w:cs="Arial"/>
              </w:rPr>
              <w:t>{ alarmId  -  Mandatory;</w:t>
            </w:r>
          </w:p>
          <w:p>
            <w:pPr>
              <w:pStyle w:val="TAL"/>
              <w:keepNext w:val="false"/>
              <w:keepLines w:val="false"/>
              <w:rPr>
                <w:rFonts w:cs="Arial"/>
              </w:rPr>
            </w:pPr>
            <w:r>
              <w:rPr>
                <w:rFonts w:eastAsia="Arial" w:cs="Arial"/>
              </w:rPr>
              <w:t xml:space="preserve">  </w:t>
            </w:r>
            <w:r>
              <w:rPr>
                <w:rFonts w:cs="Arial"/>
              </w:rPr>
              <w:t>perceivedSeverity  -  Optional</w:t>
            </w:r>
          </w:p>
          <w:p>
            <w:pPr>
              <w:pStyle w:val="TAL"/>
              <w:rPr>
                <w:rFonts w:cs="Arial"/>
              </w:rPr>
            </w:pPr>
            <w:r>
              <w:rPr>
                <w:rFonts w:eastAsia="Arial" w:cs="Arial"/>
              </w:rPr>
              <w:t xml:space="preserve">  </w:t>
            </w:r>
            <w:r>
              <w:rPr>
                <w:rFonts w:cs="Arial"/>
              </w:rPr>
              <w:t>}</w:t>
            </w:r>
          </w:p>
        </w:tc>
        <w:tc>
          <w:tcPr>
            <w:tcW w:w="787"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tc>
          <w:tcPr>
            <w:tcW w:w="3488"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ackUserId</w:t>
            </w:r>
          </w:p>
        </w:tc>
        <w:tc>
          <w:tcPr>
            <w:tcW w:w="5422"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string ack_user_id</w:t>
            </w:r>
          </w:p>
        </w:tc>
        <w:tc>
          <w:tcPr>
            <w:tcW w:w="787"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tc>
          <w:tcPr>
            <w:tcW w:w="3488"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ackSystemId</w:t>
            </w:r>
          </w:p>
        </w:tc>
        <w:tc>
          <w:tcPr>
            <w:tcW w:w="5422" w:type="dxa"/>
            <w:tcBorders>
              <w:top w:val="single" w:sz="6" w:space="0" w:color="000000"/>
              <w:left w:val="single" w:sz="6" w:space="0" w:color="000000"/>
              <w:bottom w:val="single" w:sz="6" w:space="0" w:color="000000"/>
              <w:right w:val="single" w:sz="6" w:space="0" w:color="000000"/>
            </w:tcBorders>
          </w:tcPr>
          <w:p>
            <w:pPr>
              <w:pStyle w:val="TAL"/>
              <w:rPr/>
            </w:pPr>
            <w:r>
              <w:rPr/>
              <w:t>ManagedGenericIRPConstDefs::StringOpt</w:t>
            </w:r>
            <w:r>
              <w:rPr>
                <w:rFonts w:cs="Arial"/>
              </w:rPr>
              <w:t xml:space="preserve"> ack_system_id</w:t>
            </w:r>
          </w:p>
        </w:tc>
        <w:tc>
          <w:tcPr>
            <w:tcW w:w="787"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tc>
          <w:tcPr>
            <w:tcW w:w="3488" w:type="dxa"/>
            <w:tcBorders>
              <w:top w:val="single" w:sz="6" w:space="0" w:color="000000"/>
              <w:left w:val="single" w:sz="4" w:space="0" w:color="000000"/>
              <w:bottom w:val="single" w:sz="6" w:space="0" w:color="000000"/>
              <w:right w:val="single" w:sz="6" w:space="0" w:color="000000"/>
            </w:tcBorders>
          </w:tcPr>
          <w:p>
            <w:pPr>
              <w:pStyle w:val="TAL"/>
              <w:rPr/>
            </w:pPr>
            <w:r>
              <w:rPr/>
              <w:t>badAlarmInformationReferenceList</w:t>
            </w:r>
          </w:p>
        </w:tc>
        <w:tc>
          <w:tcPr>
            <w:tcW w:w="5422" w:type="dxa"/>
            <w:tcBorders>
              <w:top w:val="single" w:sz="6" w:space="0" w:color="000000"/>
              <w:left w:val="single" w:sz="6" w:space="0" w:color="000000"/>
              <w:bottom w:val="single" w:sz="6" w:space="0" w:color="000000"/>
              <w:right w:val="single" w:sz="6" w:space="0" w:color="000000"/>
            </w:tcBorders>
          </w:tcPr>
          <w:p>
            <w:pPr>
              <w:pStyle w:val="TAL"/>
              <w:rPr/>
            </w:pPr>
            <w:r>
              <w:rPr/>
              <w:t>AlarmIRPConstDefs::BadAcknowledgeAlarmInfoSeq bad_ack_alarm_info_list</w:t>
            </w:r>
          </w:p>
        </w:tc>
        <w:tc>
          <w:tcPr>
            <w:tcW w:w="787"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tc>
          <w:tcPr>
            <w:tcW w:w="3488" w:type="dxa"/>
            <w:tcBorders>
              <w:top w:val="single" w:sz="6" w:space="0" w:color="000000"/>
              <w:left w:val="single" w:sz="4" w:space="0" w:color="000000"/>
              <w:bottom w:val="single" w:sz="4" w:space="0" w:color="000000"/>
              <w:right w:val="single" w:sz="6" w:space="0" w:color="000000"/>
            </w:tcBorders>
          </w:tcPr>
          <w:p>
            <w:pPr>
              <w:pStyle w:val="TAL"/>
              <w:rPr>
                <w:rFonts w:cs="Arial"/>
              </w:rPr>
            </w:pPr>
            <w:r>
              <w:rPr>
                <w:rFonts w:cs="Arial"/>
              </w:rPr>
              <w:t>status</w:t>
            </w:r>
          </w:p>
        </w:tc>
        <w:tc>
          <w:tcPr>
            <w:tcW w:w="5422" w:type="dxa"/>
            <w:tcBorders>
              <w:top w:val="single" w:sz="6" w:space="0" w:color="000000"/>
              <w:left w:val="single" w:sz="6" w:space="0" w:color="000000"/>
              <w:bottom w:val="single" w:sz="4" w:space="0" w:color="000000"/>
              <w:right w:val="single" w:sz="6" w:space="0" w:color="000000"/>
            </w:tcBorders>
          </w:tcPr>
          <w:p>
            <w:pPr>
              <w:pStyle w:val="TAL"/>
              <w:rPr/>
            </w:pPr>
            <w:r>
              <w:rPr>
                <w:rFonts w:cs="Arial"/>
              </w:rPr>
              <w:t>ManagedGenericIRPConstDefs::Signal</w:t>
            </w:r>
          </w:p>
          <w:p>
            <w:pPr>
              <w:pStyle w:val="TAL"/>
              <w:rPr>
                <w:rFonts w:cs="Arial"/>
              </w:rPr>
            </w:pPr>
            <w:r>
              <w:rPr>
                <w:rFonts w:cs="Arial"/>
              </w:rPr>
              <w:t>Exceptions:</w:t>
            </w:r>
          </w:p>
          <w:p>
            <w:pPr>
              <w:pStyle w:val="TAL"/>
              <w:rPr>
                <w:rFonts w:cs="Arial"/>
              </w:rPr>
            </w:pPr>
            <w:r>
              <w:rPr>
                <w:rFonts w:cs="Arial"/>
              </w:rPr>
              <w:t>AcknowledgeAlarms,</w:t>
            </w:r>
          </w:p>
          <w:p>
            <w:pPr>
              <w:pStyle w:val="TAL"/>
              <w:rPr/>
            </w:pPr>
            <w:r>
              <w:rPr>
                <w:rFonts w:cs="Arial"/>
              </w:rPr>
              <w:t>ManagedGenericIRPSystem::ParameterNotSupported,</w:t>
            </w:r>
          </w:p>
          <w:p>
            <w:pPr>
              <w:pStyle w:val="TAL"/>
              <w:rPr>
                <w:rFonts w:cs="Arial"/>
              </w:rPr>
            </w:pPr>
            <w:r>
              <w:rPr>
                <w:rFonts w:cs="Arial"/>
              </w:rPr>
              <w:t>ManagedGenericIRPSystem::InvalidParameter</w:t>
            </w:r>
          </w:p>
        </w:tc>
        <w:tc>
          <w:tcPr>
            <w:tcW w:w="787" w:type="dxa"/>
            <w:tcBorders>
              <w:top w:val="single" w:sz="6" w:space="0" w:color="000000"/>
              <w:left w:val="single" w:sz="6" w:space="0" w:color="000000"/>
              <w:bottom w:val="single" w:sz="4" w:space="0" w:color="000000"/>
              <w:right w:val="single" w:sz="4" w:space="0" w:color="000000"/>
            </w:tcBorders>
          </w:tcPr>
          <w:p>
            <w:pPr>
              <w:pStyle w:val="TAC"/>
              <w:rPr/>
            </w:pPr>
            <w:r>
              <w:rPr/>
              <w:t>M</w:t>
            </w:r>
          </w:p>
        </w:tc>
      </w:tr>
    </w:tbl>
    <w:p>
      <w:pPr>
        <w:pStyle w:val="Normal"/>
        <w:rPr/>
      </w:pPr>
      <w:r>
        <w:rPr/>
      </w:r>
    </w:p>
    <w:p>
      <w:pPr>
        <w:pStyle w:val="TH"/>
        <w:rPr/>
      </w:pPr>
      <w:r>
        <w:rPr/>
        <w:t xml:space="preserve">Table A.2.2.2: Mapping from IS </w:t>
      </w:r>
      <w:r>
        <w:rPr>
          <w:rFonts w:cs="Courier New" w:ascii="Courier New" w:hAnsi="Courier New"/>
        </w:rPr>
        <w:t>unacknowledgeAlarms</w:t>
      </w:r>
      <w:r>
        <w:rPr/>
        <w:t xml:space="preserve"> parameters to SS equivalents</w:t>
      </w:r>
    </w:p>
    <w:tbl>
      <w:tblPr>
        <w:tblW w:w="9697" w:type="dxa"/>
        <w:jc w:val="center"/>
        <w:tblInd w:w="0" w:type="dxa"/>
        <w:tblLayout w:type="fixed"/>
        <w:tblCellMar>
          <w:top w:w="0" w:type="dxa"/>
          <w:left w:w="28" w:type="dxa"/>
          <w:bottom w:w="0" w:type="dxa"/>
          <w:right w:w="28" w:type="dxa"/>
        </w:tblCellMar>
      </w:tblPr>
      <w:tblGrid>
        <w:gridCol w:w="2838"/>
        <w:gridCol w:w="6072"/>
        <w:gridCol w:w="787"/>
      </w:tblGrid>
      <w:tr>
        <w:trPr/>
        <w:tc>
          <w:tcPr>
            <w:tcW w:w="2838" w:type="dxa"/>
            <w:tcBorders>
              <w:top w:val="single" w:sz="4" w:space="0" w:color="000000"/>
              <w:left w:val="single" w:sz="4" w:space="0" w:color="000000"/>
              <w:bottom w:val="single" w:sz="6" w:space="0" w:color="000000"/>
              <w:right w:val="single" w:sz="6" w:space="0" w:color="000000"/>
            </w:tcBorders>
            <w:shd w:fill="D9D9D9" w:val="clear"/>
          </w:tcPr>
          <w:p>
            <w:pPr>
              <w:pStyle w:val="TAH"/>
              <w:rPr/>
            </w:pPr>
            <w:r>
              <w:rPr/>
              <w:t>IS Operation parameter</w:t>
            </w:r>
          </w:p>
        </w:tc>
        <w:tc>
          <w:tcPr>
            <w:tcW w:w="6072" w:type="dxa"/>
            <w:tcBorders>
              <w:top w:val="single" w:sz="4" w:space="0" w:color="000000"/>
              <w:left w:val="single" w:sz="6" w:space="0" w:color="000000"/>
              <w:bottom w:val="single" w:sz="6" w:space="0" w:color="000000"/>
              <w:right w:val="single" w:sz="6" w:space="0" w:color="000000"/>
            </w:tcBorders>
            <w:shd w:fill="D9D9D9" w:val="clear"/>
          </w:tcPr>
          <w:p>
            <w:pPr>
              <w:pStyle w:val="TAH"/>
              <w:rPr/>
            </w:pPr>
            <w:r>
              <w:rPr/>
              <w:t>SS Method parameter</w:t>
            </w:r>
          </w:p>
        </w:tc>
        <w:tc>
          <w:tcPr>
            <w:tcW w:w="787" w:type="dxa"/>
            <w:tcBorders>
              <w:top w:val="single" w:sz="4" w:space="0" w:color="000000"/>
              <w:left w:val="single" w:sz="6" w:space="0" w:color="000000"/>
              <w:bottom w:val="single" w:sz="6" w:space="0" w:color="000000"/>
              <w:right w:val="single" w:sz="4" w:space="0" w:color="000000"/>
            </w:tcBorders>
            <w:shd w:fill="D9D9D9" w:val="clear"/>
          </w:tcPr>
          <w:p>
            <w:pPr>
              <w:pStyle w:val="TAH"/>
              <w:rPr/>
            </w:pPr>
            <w:r>
              <w:rPr/>
              <w:t>Qualifier</w:t>
            </w:r>
          </w:p>
        </w:tc>
      </w:tr>
      <w:tr>
        <w:trPr/>
        <w:tc>
          <w:tcPr>
            <w:tcW w:w="2838" w:type="dxa"/>
            <w:tcBorders>
              <w:top w:val="single" w:sz="6" w:space="0" w:color="000000"/>
              <w:left w:val="single" w:sz="4" w:space="0" w:color="000000"/>
              <w:bottom w:val="single" w:sz="6" w:space="0" w:color="000000"/>
              <w:right w:val="single" w:sz="6" w:space="0" w:color="000000"/>
            </w:tcBorders>
          </w:tcPr>
          <w:p>
            <w:pPr>
              <w:pStyle w:val="TAL"/>
              <w:rPr/>
            </w:pPr>
            <w:r>
              <w:rPr/>
              <w:t>alarmInformationReferenceList</w:t>
            </w:r>
          </w:p>
        </w:tc>
        <w:tc>
          <w:tcPr>
            <w:tcW w:w="6072" w:type="dxa"/>
            <w:tcBorders>
              <w:top w:val="single" w:sz="6" w:space="0" w:color="000000"/>
              <w:left w:val="single" w:sz="6" w:space="0" w:color="000000"/>
              <w:bottom w:val="single" w:sz="6" w:space="0" w:color="000000"/>
              <w:right w:val="single" w:sz="6" w:space="0" w:color="000000"/>
            </w:tcBorders>
          </w:tcPr>
          <w:p>
            <w:pPr>
              <w:pStyle w:val="TAL"/>
              <w:rPr/>
            </w:pPr>
            <w:r>
              <w:rPr/>
              <w:t>AlarmIRPConstDefs::AlarmInformationIdSeq alarm_information_id_list</w:t>
            </w:r>
          </w:p>
        </w:tc>
        <w:tc>
          <w:tcPr>
            <w:tcW w:w="787"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tc>
          <w:tcPr>
            <w:tcW w:w="2838"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ackUserId</w:t>
            </w:r>
          </w:p>
        </w:tc>
        <w:tc>
          <w:tcPr>
            <w:tcW w:w="6072"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string ack_user_id</w:t>
            </w:r>
          </w:p>
        </w:tc>
        <w:tc>
          <w:tcPr>
            <w:tcW w:w="787" w:type="dxa"/>
            <w:tcBorders>
              <w:top w:val="single" w:sz="6" w:space="0" w:color="000000"/>
              <w:left w:val="single" w:sz="6" w:space="0" w:color="000000"/>
              <w:bottom w:val="single" w:sz="6" w:space="0" w:color="000000"/>
              <w:right w:val="single" w:sz="4" w:space="0" w:color="000000"/>
            </w:tcBorders>
          </w:tcPr>
          <w:p>
            <w:pPr>
              <w:pStyle w:val="TAC"/>
              <w:rPr>
                <w:rFonts w:cs="Arial"/>
              </w:rPr>
            </w:pPr>
            <w:r>
              <w:rPr>
                <w:rFonts w:cs="Arial"/>
              </w:rPr>
              <w:t>M</w:t>
            </w:r>
          </w:p>
        </w:tc>
      </w:tr>
      <w:tr>
        <w:trPr/>
        <w:tc>
          <w:tcPr>
            <w:tcW w:w="2838"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ackSystemId</w:t>
            </w:r>
          </w:p>
        </w:tc>
        <w:tc>
          <w:tcPr>
            <w:tcW w:w="6072" w:type="dxa"/>
            <w:tcBorders>
              <w:top w:val="single" w:sz="6" w:space="0" w:color="000000"/>
              <w:left w:val="single" w:sz="6" w:space="0" w:color="000000"/>
              <w:bottom w:val="single" w:sz="6" w:space="0" w:color="000000"/>
              <w:right w:val="single" w:sz="6" w:space="0" w:color="000000"/>
            </w:tcBorders>
          </w:tcPr>
          <w:p>
            <w:pPr>
              <w:pStyle w:val="TAL"/>
              <w:rPr/>
            </w:pPr>
            <w:r>
              <w:rPr/>
              <w:t>ManagedGenericIRPConstDefs::StringOpt</w:t>
            </w:r>
            <w:r>
              <w:rPr>
                <w:rFonts w:cs="Arial"/>
              </w:rPr>
              <w:t xml:space="preserve"> ack_system_id</w:t>
            </w:r>
          </w:p>
        </w:tc>
        <w:tc>
          <w:tcPr>
            <w:tcW w:w="787" w:type="dxa"/>
            <w:tcBorders>
              <w:top w:val="single" w:sz="6" w:space="0" w:color="000000"/>
              <w:left w:val="single" w:sz="6" w:space="0" w:color="000000"/>
              <w:bottom w:val="single" w:sz="6" w:space="0" w:color="000000"/>
              <w:right w:val="single" w:sz="4" w:space="0" w:color="000000"/>
            </w:tcBorders>
          </w:tcPr>
          <w:p>
            <w:pPr>
              <w:pStyle w:val="TAC"/>
              <w:rPr>
                <w:rFonts w:cs="Arial"/>
              </w:rPr>
            </w:pPr>
            <w:r>
              <w:rPr>
                <w:rFonts w:cs="Arial"/>
              </w:rPr>
              <w:t>O</w:t>
            </w:r>
          </w:p>
        </w:tc>
      </w:tr>
      <w:tr>
        <w:trPr/>
        <w:tc>
          <w:tcPr>
            <w:tcW w:w="2838" w:type="dxa"/>
            <w:tcBorders>
              <w:top w:val="single" w:sz="6" w:space="0" w:color="000000"/>
              <w:left w:val="single" w:sz="4" w:space="0" w:color="000000"/>
              <w:bottom w:val="single" w:sz="6" w:space="0" w:color="000000"/>
              <w:right w:val="single" w:sz="6" w:space="0" w:color="000000"/>
            </w:tcBorders>
          </w:tcPr>
          <w:p>
            <w:pPr>
              <w:pStyle w:val="TAL"/>
              <w:rPr/>
            </w:pPr>
            <w:r>
              <w:rPr/>
              <w:t>badAlarmInformationReferenceList</w:t>
            </w:r>
          </w:p>
        </w:tc>
        <w:tc>
          <w:tcPr>
            <w:tcW w:w="6072" w:type="dxa"/>
            <w:tcBorders>
              <w:top w:val="single" w:sz="6" w:space="0" w:color="000000"/>
              <w:left w:val="single" w:sz="6" w:space="0" w:color="000000"/>
              <w:bottom w:val="single" w:sz="6" w:space="0" w:color="000000"/>
              <w:right w:val="single" w:sz="6" w:space="0" w:color="000000"/>
            </w:tcBorders>
          </w:tcPr>
          <w:p>
            <w:pPr>
              <w:pStyle w:val="TAL"/>
              <w:rPr/>
            </w:pPr>
            <w:r>
              <w:rPr/>
              <w:t>AlarmIRPConstDefs:: BadAlarmInformationIdSeq bad_alarm_information_id_list</w:t>
            </w:r>
          </w:p>
        </w:tc>
        <w:tc>
          <w:tcPr>
            <w:tcW w:w="787"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tc>
          <w:tcPr>
            <w:tcW w:w="2838" w:type="dxa"/>
            <w:tcBorders>
              <w:top w:val="single" w:sz="6" w:space="0" w:color="000000"/>
              <w:left w:val="single" w:sz="4" w:space="0" w:color="000000"/>
              <w:bottom w:val="single" w:sz="4" w:space="0" w:color="000000"/>
              <w:right w:val="single" w:sz="6" w:space="0" w:color="000000"/>
            </w:tcBorders>
          </w:tcPr>
          <w:p>
            <w:pPr>
              <w:pStyle w:val="TAL"/>
              <w:rPr>
                <w:rFonts w:cs="Arial"/>
              </w:rPr>
            </w:pPr>
            <w:r>
              <w:rPr>
                <w:rFonts w:cs="Arial"/>
              </w:rPr>
              <w:t>status</w:t>
            </w:r>
          </w:p>
        </w:tc>
        <w:tc>
          <w:tcPr>
            <w:tcW w:w="6072" w:type="dxa"/>
            <w:tcBorders>
              <w:top w:val="single" w:sz="6" w:space="0" w:color="000000"/>
              <w:left w:val="single" w:sz="6" w:space="0" w:color="000000"/>
              <w:bottom w:val="single" w:sz="4" w:space="0" w:color="000000"/>
              <w:right w:val="single" w:sz="6" w:space="0" w:color="000000"/>
            </w:tcBorders>
          </w:tcPr>
          <w:p>
            <w:pPr>
              <w:pStyle w:val="TAL"/>
              <w:rPr/>
            </w:pPr>
            <w:r>
              <w:rPr/>
              <w:t>ManagedGenericIRPConstDefs</w:t>
            </w:r>
            <w:r>
              <w:rPr>
                <w:rFonts w:cs="Arial"/>
              </w:rPr>
              <w:t>::Signal</w:t>
            </w:r>
          </w:p>
          <w:p>
            <w:pPr>
              <w:pStyle w:val="TAL"/>
              <w:rPr>
                <w:rFonts w:cs="Arial"/>
              </w:rPr>
            </w:pPr>
            <w:r>
              <w:rPr>
                <w:rFonts w:cs="Arial"/>
              </w:rPr>
              <w:t>Exceptions:</w:t>
            </w:r>
          </w:p>
          <w:p>
            <w:pPr>
              <w:pStyle w:val="TAL"/>
              <w:rPr/>
            </w:pPr>
            <w:r>
              <w:rPr>
                <w:rFonts w:cs="Arial"/>
              </w:rPr>
              <w:t>UnacknowledgeAlarms,</w:t>
            </w:r>
          </w:p>
          <w:p>
            <w:pPr>
              <w:pStyle w:val="TAL"/>
              <w:rPr/>
            </w:pPr>
            <w:r>
              <w:rPr/>
              <w:t>ManagedGenericIRPSystem</w:t>
            </w:r>
            <w:r>
              <w:rPr>
                <w:rFonts w:cs="Arial"/>
              </w:rPr>
              <w:t>::OperationNotSupported,</w:t>
            </w:r>
          </w:p>
          <w:p>
            <w:pPr>
              <w:pStyle w:val="TAL"/>
              <w:rPr/>
            </w:pPr>
            <w:r>
              <w:rPr/>
              <w:t>ManagedGenericIRPSystem</w:t>
            </w:r>
            <w:r>
              <w:rPr>
                <w:rFonts w:cs="Arial"/>
              </w:rPr>
              <w:t>::ParameterNotSupported,</w:t>
            </w:r>
          </w:p>
          <w:p>
            <w:pPr>
              <w:pStyle w:val="TAL"/>
              <w:rPr>
                <w:rFonts w:cs="Arial"/>
              </w:rPr>
            </w:pPr>
            <w:r>
              <w:rPr/>
              <w:t>ManagedGenericIRPSystem</w:t>
            </w:r>
            <w:r>
              <w:rPr>
                <w:rFonts w:cs="Arial"/>
              </w:rPr>
              <w:t>::InvalidParameter</w:t>
            </w:r>
          </w:p>
        </w:tc>
        <w:tc>
          <w:tcPr>
            <w:tcW w:w="787" w:type="dxa"/>
            <w:tcBorders>
              <w:top w:val="single" w:sz="6" w:space="0" w:color="000000"/>
              <w:left w:val="single" w:sz="6" w:space="0" w:color="000000"/>
              <w:bottom w:val="single" w:sz="4" w:space="0" w:color="000000"/>
              <w:right w:val="single" w:sz="4" w:space="0" w:color="000000"/>
            </w:tcBorders>
          </w:tcPr>
          <w:p>
            <w:pPr>
              <w:pStyle w:val="TAC"/>
              <w:rPr>
                <w:rFonts w:cs="Arial"/>
              </w:rPr>
            </w:pPr>
            <w:r>
              <w:rPr>
                <w:rFonts w:cs="Arial"/>
              </w:rPr>
              <w:t>M</w:t>
            </w:r>
          </w:p>
        </w:tc>
      </w:tr>
    </w:tbl>
    <w:p>
      <w:pPr>
        <w:pStyle w:val="Normal"/>
        <w:rPr/>
      </w:pPr>
      <w:r>
        <w:rPr/>
      </w:r>
    </w:p>
    <w:p>
      <w:pPr>
        <w:pStyle w:val="TH"/>
        <w:rPr/>
      </w:pPr>
      <w:r>
        <w:rPr/>
        <w:t xml:space="preserve">Table A.2.2.3: Mapping from IS </w:t>
      </w:r>
      <w:r>
        <w:rPr>
          <w:rFonts w:cs="Courier New" w:ascii="Courier New" w:hAnsi="Courier New"/>
        </w:rPr>
        <w:t>getAlarmList</w:t>
      </w:r>
      <w:r>
        <w:rPr/>
        <w:t xml:space="preserve"> parameters to SS equivalents</w:t>
      </w:r>
    </w:p>
    <w:tbl>
      <w:tblPr>
        <w:tblW w:w="9697" w:type="dxa"/>
        <w:jc w:val="center"/>
        <w:tblInd w:w="0" w:type="dxa"/>
        <w:tblLayout w:type="fixed"/>
        <w:tblCellMar>
          <w:top w:w="0" w:type="dxa"/>
          <w:left w:w="28" w:type="dxa"/>
          <w:bottom w:w="0" w:type="dxa"/>
          <w:right w:w="28" w:type="dxa"/>
        </w:tblCellMar>
      </w:tblPr>
      <w:tblGrid>
        <w:gridCol w:w="2798"/>
        <w:gridCol w:w="5986"/>
        <w:gridCol w:w="913"/>
      </w:tblGrid>
      <w:tr>
        <w:trPr/>
        <w:tc>
          <w:tcPr>
            <w:tcW w:w="2798" w:type="dxa"/>
            <w:tcBorders>
              <w:top w:val="single" w:sz="4" w:space="0" w:color="000000"/>
              <w:left w:val="single" w:sz="4" w:space="0" w:color="000000"/>
              <w:bottom w:val="single" w:sz="6" w:space="0" w:color="000000"/>
              <w:right w:val="single" w:sz="6" w:space="0" w:color="000000"/>
            </w:tcBorders>
            <w:shd w:fill="D9D9D9" w:val="clear"/>
          </w:tcPr>
          <w:p>
            <w:pPr>
              <w:pStyle w:val="TAH"/>
              <w:rPr/>
            </w:pPr>
            <w:r>
              <w:rPr/>
              <w:t>IS Operation parameter</w:t>
            </w:r>
          </w:p>
        </w:tc>
        <w:tc>
          <w:tcPr>
            <w:tcW w:w="5986" w:type="dxa"/>
            <w:tcBorders>
              <w:top w:val="single" w:sz="4" w:space="0" w:color="000000"/>
              <w:left w:val="single" w:sz="6" w:space="0" w:color="000000"/>
              <w:bottom w:val="single" w:sz="6" w:space="0" w:color="000000"/>
              <w:right w:val="single" w:sz="6" w:space="0" w:color="000000"/>
            </w:tcBorders>
            <w:shd w:fill="D9D9D9" w:val="clear"/>
          </w:tcPr>
          <w:p>
            <w:pPr>
              <w:pStyle w:val="TAH"/>
              <w:rPr/>
            </w:pPr>
            <w:r>
              <w:rPr/>
              <w:t>SS Method parameter</w:t>
            </w:r>
          </w:p>
        </w:tc>
        <w:tc>
          <w:tcPr>
            <w:tcW w:w="913" w:type="dxa"/>
            <w:tcBorders>
              <w:top w:val="single" w:sz="4" w:space="0" w:color="000000"/>
              <w:left w:val="single" w:sz="6" w:space="0" w:color="000000"/>
              <w:bottom w:val="single" w:sz="6" w:space="0" w:color="000000"/>
              <w:right w:val="single" w:sz="4" w:space="0" w:color="000000"/>
            </w:tcBorders>
            <w:shd w:fill="D9D9D9" w:val="clear"/>
          </w:tcPr>
          <w:p>
            <w:pPr>
              <w:pStyle w:val="TAH"/>
              <w:rPr/>
            </w:pPr>
            <w:r>
              <w:rPr/>
              <w:t>Qualifier</w:t>
            </w:r>
          </w:p>
        </w:tc>
      </w:tr>
      <w:tr>
        <w:trPr/>
        <w:tc>
          <w:tcPr>
            <w:tcW w:w="2798"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alarmAckState, filter</w:t>
            </w:r>
          </w:p>
        </w:tc>
        <w:tc>
          <w:tcPr>
            <w:tcW w:w="5986" w:type="dxa"/>
            <w:tcBorders>
              <w:top w:val="single" w:sz="6" w:space="0" w:color="000000"/>
              <w:left w:val="single" w:sz="6" w:space="0" w:color="000000"/>
              <w:bottom w:val="single" w:sz="6" w:space="0" w:color="000000"/>
              <w:right w:val="single" w:sz="6" w:space="0" w:color="000000"/>
            </w:tcBorders>
          </w:tcPr>
          <w:p>
            <w:pPr>
              <w:pStyle w:val="TAL"/>
              <w:rPr>
                <w:rFonts w:cs="Arial"/>
              </w:rPr>
            </w:pPr>
            <w:r>
              <w:rPr/>
              <w:t>ManagedGenericIRPConstDefs::StringOpt</w:t>
            </w:r>
            <w:r>
              <w:rPr>
                <w:rFonts w:cs="Arial"/>
              </w:rPr>
              <w:t xml:space="preserve"> filter</w:t>
            </w:r>
          </w:p>
        </w:tc>
        <w:tc>
          <w:tcPr>
            <w:tcW w:w="913"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tc>
          <w:tcPr>
            <w:tcW w:w="2798" w:type="dxa"/>
            <w:tcBorders>
              <w:top w:val="single" w:sz="6" w:space="0" w:color="000000"/>
              <w:left w:val="single" w:sz="4" w:space="0" w:color="000000"/>
              <w:bottom w:val="single" w:sz="6" w:space="0" w:color="000000"/>
              <w:right w:val="single" w:sz="6" w:space="0" w:color="000000"/>
            </w:tcBorders>
          </w:tcPr>
          <w:p>
            <w:pPr>
              <w:pStyle w:val="TAL"/>
              <w:rPr/>
            </w:pPr>
            <w:r>
              <w:rPr/>
              <w:t xml:space="preserve">baseObjectClass, </w:t>
            </w:r>
            <w:r>
              <w:rPr>
                <w:rFonts w:cs="Arial"/>
              </w:rPr>
              <w:t>baseObjectInstance</w:t>
            </w:r>
          </w:p>
        </w:tc>
        <w:tc>
          <w:tcPr>
            <w:tcW w:w="5986"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AlarmIRPConstDefs::</w:t>
            </w:r>
            <w:r>
              <w:rPr/>
              <w:t>DNOpt base_object</w:t>
            </w:r>
          </w:p>
        </w:tc>
        <w:tc>
          <w:tcPr>
            <w:tcW w:w="913" w:type="dxa"/>
            <w:tcBorders>
              <w:top w:val="single" w:sz="6" w:space="0" w:color="000000"/>
              <w:left w:val="single" w:sz="6" w:space="0" w:color="000000"/>
              <w:bottom w:val="single" w:sz="6" w:space="0" w:color="000000"/>
              <w:right w:val="single" w:sz="4" w:space="0" w:color="000000"/>
            </w:tcBorders>
          </w:tcPr>
          <w:p>
            <w:pPr>
              <w:pStyle w:val="TAL"/>
              <w:jc w:val="center"/>
              <w:rPr/>
            </w:pPr>
            <w:r>
              <w:rPr/>
              <w:t>O</w:t>
            </w:r>
          </w:p>
          <w:p>
            <w:pPr>
              <w:pStyle w:val="TAL"/>
              <w:jc w:val="center"/>
              <w:rPr/>
            </w:pPr>
            <w:r>
              <w:rPr/>
              <w:t>(Note 1)</w:t>
            </w:r>
          </w:p>
        </w:tc>
      </w:tr>
      <w:tr>
        <w:trPr/>
        <w:tc>
          <w:tcPr>
            <w:tcW w:w="2798"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alarmInformation List</w:t>
            </w:r>
          </w:p>
        </w:tc>
        <w:tc>
          <w:tcPr>
            <w:tcW w:w="5986"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Return value of type AlarmIRPConstDefs::AlarmInformationSeq (Note 2)</w:t>
            </w:r>
          </w:p>
        </w:tc>
        <w:tc>
          <w:tcPr>
            <w:tcW w:w="913"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tc>
          <w:tcPr>
            <w:tcW w:w="2798"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status</w:t>
            </w:r>
          </w:p>
        </w:tc>
        <w:tc>
          <w:tcPr>
            <w:tcW w:w="5986"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Exceptions:</w:t>
            </w:r>
          </w:p>
          <w:p>
            <w:pPr>
              <w:pStyle w:val="TAL"/>
              <w:rPr>
                <w:rFonts w:cs="Arial"/>
              </w:rPr>
            </w:pPr>
            <w:r>
              <w:rPr>
                <w:rFonts w:cs="Arial"/>
              </w:rPr>
              <w:t>GetAlarmList,</w:t>
            </w:r>
          </w:p>
          <w:p>
            <w:pPr>
              <w:pStyle w:val="TAL"/>
              <w:rPr>
                <w:rFonts w:cs="Arial"/>
              </w:rPr>
            </w:pPr>
            <w:r>
              <w:rPr>
                <w:rFonts w:cs="Arial"/>
              </w:rPr>
              <w:t>FilterComplexityLimit,</w:t>
            </w:r>
          </w:p>
          <w:p>
            <w:pPr>
              <w:pStyle w:val="TAL"/>
              <w:rPr/>
            </w:pPr>
            <w:r>
              <w:rPr/>
              <w:t>ManagedGenericIRPSystem</w:t>
            </w:r>
            <w:r>
              <w:rPr>
                <w:rFonts w:cs="Arial"/>
              </w:rPr>
              <w:t>::ParameterNotSupported,</w:t>
            </w:r>
          </w:p>
          <w:p>
            <w:pPr>
              <w:pStyle w:val="TAL"/>
              <w:rPr/>
            </w:pPr>
            <w:r>
              <w:rPr/>
              <w:t>ManagedGenericIRPSystem</w:t>
            </w:r>
            <w:r>
              <w:rPr>
                <w:rFonts w:cs="Arial"/>
              </w:rPr>
              <w:t>::InvalidParameter</w:t>
            </w:r>
          </w:p>
        </w:tc>
        <w:tc>
          <w:tcPr>
            <w:tcW w:w="913"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cantSplit w:val="true"/>
        </w:trPr>
        <w:tc>
          <w:tcPr>
            <w:tcW w:w="9697" w:type="dxa"/>
            <w:gridSpan w:val="3"/>
            <w:tcBorders>
              <w:top w:val="single" w:sz="6" w:space="0" w:color="000000"/>
              <w:left w:val="single" w:sz="4" w:space="0" w:color="000000"/>
              <w:bottom w:val="single" w:sz="4" w:space="0" w:color="000000"/>
              <w:right w:val="single" w:sz="4" w:space="0" w:color="000000"/>
            </w:tcBorders>
          </w:tcPr>
          <w:p>
            <w:pPr>
              <w:pStyle w:val="TAN"/>
              <w:rPr/>
            </w:pPr>
            <w:r>
              <w:rPr/>
              <w:t>Note 1:</w:t>
              <w:tab/>
              <w:t xml:space="preserve">If notification </w:t>
            </w:r>
            <w:r>
              <w:rPr>
                <w:rFonts w:cs="Courier New" w:ascii="Courier New" w:hAnsi="Courier New"/>
                <w:sz w:val="20"/>
              </w:rPr>
              <w:t>notifyAlarmListRebuilt</w:t>
            </w:r>
            <w:r>
              <w:rPr/>
              <w:t xml:space="preserve"> supports indicating that only a part of the alarm list has been rebuilt then this parameter shall be supported.</w:t>
            </w:r>
          </w:p>
          <w:p>
            <w:pPr>
              <w:pStyle w:val="TAN"/>
              <w:rPr/>
            </w:pPr>
            <w:r>
              <w:rPr/>
            </w:r>
          </w:p>
          <w:p>
            <w:pPr>
              <w:pStyle w:val="TAN"/>
              <w:rPr/>
            </w:pPr>
            <w:r>
              <w:rPr/>
              <w:t xml:space="preserve">Note 2: </w:t>
              <w:tab/>
              <w:t xml:space="preserve">Each Structured Event of </w:t>
            </w:r>
            <w:r>
              <w:rPr>
                <w:rFonts w:cs="Arial"/>
              </w:rPr>
              <w:t xml:space="preserve">AlarmIRPConstDefs::AlarmInformationSeq shall have the fields defined in Table A.2.2.4 or Table A.2.2.5. </w:t>
            </w:r>
          </w:p>
        </w:tc>
      </w:tr>
    </w:tbl>
    <w:p>
      <w:pPr>
        <w:pStyle w:val="CommentText"/>
        <w:rPr/>
      </w:pPr>
      <w:r>
        <w:rPr/>
      </w:r>
    </w:p>
    <w:p>
      <w:pPr>
        <w:pStyle w:val="TH"/>
        <w:rPr/>
      </w:pPr>
      <w:r>
        <w:rPr>
          <w:rFonts w:cs="Arial"/>
        </w:rPr>
        <w:t xml:space="preserve">Table A.2.2.4: Definition of a Structured Event of </w:t>
      </w:r>
      <w:r>
        <w:rPr/>
        <w:t>AlarmIRPConstDefs::AlarmInformationSeq for alarms not related to security</w:t>
      </w:r>
    </w:p>
    <w:tbl>
      <w:tblPr>
        <w:tblW w:w="9697" w:type="dxa"/>
        <w:jc w:val="center"/>
        <w:tblInd w:w="0" w:type="dxa"/>
        <w:tblLayout w:type="fixed"/>
        <w:tblCellMar>
          <w:top w:w="0" w:type="dxa"/>
          <w:left w:w="28" w:type="dxa"/>
          <w:bottom w:w="0" w:type="dxa"/>
          <w:right w:w="28" w:type="dxa"/>
        </w:tblCellMar>
      </w:tblPr>
      <w:tblGrid>
        <w:gridCol w:w="2072"/>
        <w:gridCol w:w="1456"/>
        <w:gridCol w:w="787"/>
        <w:gridCol w:w="5382"/>
      </w:tblGrid>
      <w:tr>
        <w:trPr>
          <w:tblHeader w:val="true"/>
        </w:trPr>
        <w:tc>
          <w:tcPr>
            <w:tcW w:w="207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IS Parameters</w:t>
            </w:r>
          </w:p>
        </w:tc>
        <w:tc>
          <w:tcPr>
            <w:tcW w:w="145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OMG CORBA Structured Event attribute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538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2072" w:type="dxa"/>
            <w:tcBorders>
              <w:top w:val="single" w:sz="4" w:space="0" w:color="000000"/>
              <w:left w:val="single" w:sz="4" w:space="0" w:color="000000"/>
              <w:bottom w:val="single" w:sz="4" w:space="0" w:color="000000"/>
              <w:right w:val="single" w:sz="4" w:space="0" w:color="000000"/>
            </w:tcBorders>
          </w:tcPr>
          <w:p>
            <w:pPr>
              <w:pStyle w:val="TAL"/>
              <w:rPr/>
            </w:pPr>
            <w:r>
              <w:rPr/>
              <w:t>There is no corresponding IS attribute.</w:t>
            </w:r>
          </w:p>
        </w:tc>
        <w:tc>
          <w:tcPr>
            <w:tcW w:w="145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domain_name</w:t>
            </w:r>
          </w:p>
        </w:tc>
        <w:tc>
          <w:tcPr>
            <w:tcW w:w="78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53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072" w:type="dxa"/>
            <w:tcBorders>
              <w:top w:val="single" w:sz="4" w:space="0" w:color="000000"/>
              <w:left w:val="single" w:sz="4" w:space="0" w:color="000000"/>
              <w:bottom w:val="single" w:sz="4" w:space="0" w:color="000000"/>
              <w:right w:val="single" w:sz="4" w:space="0" w:color="000000"/>
            </w:tcBorders>
          </w:tcPr>
          <w:p>
            <w:pPr>
              <w:pStyle w:val="TAL"/>
              <w:rPr/>
            </w:pPr>
            <w:r>
              <w:rPr/>
              <w:t>notificationType</w:t>
            </w:r>
          </w:p>
        </w:tc>
        <w:tc>
          <w:tcPr>
            <w:tcW w:w="1456" w:type="dxa"/>
            <w:tcBorders>
              <w:top w:val="single" w:sz="4" w:space="0" w:color="000000"/>
              <w:left w:val="single" w:sz="4" w:space="0" w:color="000000"/>
              <w:bottom w:val="single" w:sz="4" w:space="0" w:color="000000"/>
              <w:right w:val="single" w:sz="4" w:space="0" w:color="000000"/>
            </w:tcBorders>
          </w:tcPr>
          <w:p>
            <w:pPr>
              <w:pStyle w:val="TAL"/>
              <w:rPr/>
            </w:pPr>
            <w:r>
              <w:rPr/>
              <w:t>type_name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5382" w:type="dxa"/>
            <w:tcBorders>
              <w:top w:val="single" w:sz="4" w:space="0" w:color="000000"/>
              <w:left w:val="single" w:sz="4" w:space="0" w:color="000000"/>
              <w:bottom w:val="single" w:sz="4" w:space="0" w:color="000000"/>
              <w:right w:val="single" w:sz="4" w:space="0" w:color="000000"/>
            </w:tcBorders>
          </w:tcPr>
          <w:p>
            <w:pPr>
              <w:pStyle w:val="TAL"/>
              <w:rPr/>
            </w:pPr>
            <w:r>
              <w:rPr>
                <w:rFonts w:cs="Helvetica" w:ascii="Helvetica" w:hAnsi="Helvetica"/>
              </w:rPr>
              <w:t>The parameter carries</w:t>
            </w:r>
          </w:p>
          <w:p>
            <w:pPr>
              <w:pStyle w:val="TAL"/>
              <w:numPr>
                <w:ilvl w:val="0"/>
                <w:numId w:val="13"/>
              </w:numPr>
              <w:overflowPunct w:val="false"/>
              <w:autoSpaceDE w:val="false"/>
              <w:textAlignment w:val="baseline"/>
              <w:rPr/>
            </w:pPr>
            <w:r>
              <w:rPr>
                <w:rFonts w:cs="Helvetica" w:ascii="Helvetica" w:hAnsi="Helvetica"/>
              </w:rPr>
              <w:t>-</w:t>
              <w:tab/>
              <w:t>NOTIFY_FM_NEW_ALARM of interface NotificationType of module AlarmIRPConstDefs in case the alarm has not yet changed and has not yet been cleared.</w:t>
            </w:r>
          </w:p>
          <w:p>
            <w:pPr>
              <w:pStyle w:val="TAL"/>
              <w:numPr>
                <w:ilvl w:val="0"/>
                <w:numId w:val="13"/>
              </w:numPr>
              <w:overflowPunct w:val="false"/>
              <w:autoSpaceDE w:val="false"/>
              <w:textAlignment w:val="baseline"/>
              <w:rPr/>
            </w:pPr>
            <w:r>
              <w:rPr>
                <w:rFonts w:cs="Helvetica" w:ascii="Helvetica" w:hAnsi="Helvetica"/>
              </w:rPr>
              <w:t>-</w:t>
              <w:tab/>
              <w:t>NOTIFY_FM_CHANGED_ALARM of interface NotificationType of module AlarmIRPConstDefs in case the alarm has changed but has not yet been cleared.</w:t>
            </w:r>
          </w:p>
          <w:p>
            <w:pPr>
              <w:pStyle w:val="TAL"/>
              <w:numPr>
                <w:ilvl w:val="0"/>
                <w:numId w:val="13"/>
              </w:numPr>
              <w:overflowPunct w:val="false"/>
              <w:autoSpaceDE w:val="false"/>
              <w:textAlignment w:val="baseline"/>
              <w:rPr/>
            </w:pPr>
            <w:r>
              <w:rPr>
                <w:rFonts w:cs="Helvetica" w:ascii="Helvetica" w:hAnsi="Helvetica"/>
              </w:rPr>
              <w:t>-</w:t>
              <w:tab/>
              <w:t>NOTIFY_FM_CHANGED_ALARM</w:t>
            </w:r>
            <w:r>
              <w:rPr>
                <w:rFonts w:cs="Helvetica" w:ascii="Helvetica" w:hAnsi="Helvetica"/>
                <w:lang w:eastAsia="zh-CN"/>
              </w:rPr>
              <w:t>_GENERAL</w:t>
            </w:r>
            <w:r>
              <w:rPr>
                <w:rFonts w:cs="Helvetica" w:ascii="Helvetica" w:hAnsi="Helvetica"/>
              </w:rPr>
              <w:t xml:space="preserve"> of interface NotificationType of module AlarmIRPConstDefs in case the alarm has changed but has not yet been cleared.</w:t>
            </w:r>
          </w:p>
          <w:p>
            <w:pPr>
              <w:pStyle w:val="TAL"/>
              <w:numPr>
                <w:ilvl w:val="0"/>
                <w:numId w:val="13"/>
              </w:numPr>
              <w:overflowPunct w:val="false"/>
              <w:autoSpaceDE w:val="false"/>
              <w:textAlignment w:val="baseline"/>
              <w:rPr/>
            </w:pPr>
            <w:r>
              <w:rPr>
                <w:rFonts w:cs="Helvetica" w:ascii="Helvetica" w:hAnsi="Helvetica"/>
              </w:rPr>
              <w:t>-</w:t>
              <w:tab/>
              <w:t>NOTIFY_FM_CLEARED_ALARM of interface NotificationType of module AlarmIRPConstDefs in case the alarm has been cleared but not yet acknowledged.</w:t>
            </w:r>
          </w:p>
        </w:tc>
      </w:tr>
      <w:tr>
        <w:trPr/>
        <w:tc>
          <w:tcPr>
            <w:tcW w:w="2072" w:type="dxa"/>
            <w:tcBorders>
              <w:top w:val="single" w:sz="4" w:space="0" w:color="000000"/>
              <w:left w:val="single" w:sz="4" w:space="0" w:color="000000"/>
              <w:bottom w:val="single" w:sz="4" w:space="0" w:color="000000"/>
              <w:right w:val="single" w:sz="4" w:space="0" w:color="000000"/>
            </w:tcBorders>
          </w:tcPr>
          <w:p>
            <w:pPr>
              <w:pStyle w:val="TAL"/>
              <w:rPr/>
            </w:pPr>
            <w:r>
              <w:rPr/>
              <w:t>alarmType</w:t>
            </w:r>
          </w:p>
        </w:tc>
        <w:tc>
          <w:tcPr>
            <w:tcW w:w="1456" w:type="dxa"/>
            <w:tcBorders>
              <w:top w:val="single" w:sz="4" w:space="0" w:color="000000"/>
              <w:left w:val="single" w:sz="4" w:space="0" w:color="000000"/>
              <w:bottom w:val="single" w:sz="4" w:space="0" w:color="000000"/>
              <w:right w:val="single" w:sz="4" w:space="0" w:color="000000"/>
            </w:tcBorders>
          </w:tcPr>
          <w:p>
            <w:pPr>
              <w:pStyle w:val="TAL"/>
              <w:rPr/>
            </w:pPr>
            <w:r>
              <w:rPr/>
              <w:t>See Table A.2.3.1</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5382"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t>See Table A.2.3.1</w:t>
            </w:r>
          </w:p>
        </w:tc>
      </w:tr>
      <w:tr>
        <w:trPr/>
        <w:tc>
          <w:tcPr>
            <w:tcW w:w="2072" w:type="dxa"/>
            <w:tcBorders>
              <w:top w:val="single" w:sz="4" w:space="0" w:color="000000"/>
              <w:left w:val="single" w:sz="4" w:space="0" w:color="000000"/>
              <w:bottom w:val="single" w:sz="4" w:space="0" w:color="000000"/>
              <w:right w:val="single" w:sz="4" w:space="0" w:color="000000"/>
            </w:tcBorders>
          </w:tcPr>
          <w:p>
            <w:pPr>
              <w:pStyle w:val="TAL"/>
              <w:rPr/>
            </w:pPr>
            <w:r>
              <w:rPr/>
              <w:t>There is no corresponding SS attribute.</w:t>
            </w:r>
          </w:p>
        </w:tc>
        <w:tc>
          <w:tcPr>
            <w:tcW w:w="1456" w:type="dxa"/>
            <w:tcBorders>
              <w:top w:val="single" w:sz="4" w:space="0" w:color="000000"/>
              <w:left w:val="single" w:sz="4" w:space="0" w:color="000000"/>
              <w:bottom w:val="single" w:sz="4" w:space="0" w:color="000000"/>
              <w:right w:val="single" w:sz="4" w:space="0" w:color="000000"/>
            </w:tcBorders>
          </w:tcPr>
          <w:p>
            <w:pPr>
              <w:pStyle w:val="TAL"/>
              <w:rPr/>
            </w:pPr>
            <w:r>
              <w:rPr/>
              <w:t>variable Header</w:t>
            </w:r>
          </w:p>
        </w:tc>
        <w:tc>
          <w:tcPr>
            <w:tcW w:w="78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53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072" w:type="dxa"/>
            <w:tcBorders>
              <w:top w:val="single" w:sz="4" w:space="0" w:color="000000"/>
              <w:left w:val="single" w:sz="4" w:space="0" w:color="000000"/>
              <w:bottom w:val="single" w:sz="4" w:space="0" w:color="000000"/>
              <w:right w:val="single" w:sz="4" w:space="0" w:color="000000"/>
            </w:tcBorders>
          </w:tcPr>
          <w:p>
            <w:pPr>
              <w:pStyle w:val="TAL"/>
              <w:rPr/>
            </w:pPr>
            <w:r>
              <w:rPr/>
              <w:t>objectClass, objectInstance</w:t>
            </w:r>
          </w:p>
        </w:tc>
        <w:tc>
          <w:tcPr>
            <w:tcW w:w="1456" w:type="dxa"/>
            <w:tcBorders>
              <w:top w:val="single" w:sz="4" w:space="0" w:color="000000"/>
              <w:left w:val="single" w:sz="4" w:space="0" w:color="000000"/>
              <w:bottom w:val="single" w:sz="4" w:space="0" w:color="000000"/>
              <w:right w:val="single" w:sz="4" w:space="0" w:color="000000"/>
            </w:tcBorders>
          </w:tcPr>
          <w:p>
            <w:pPr>
              <w:pStyle w:val="TAL"/>
              <w:rPr/>
            </w:pPr>
            <w:r>
              <w:rPr/>
              <w:t>See Table A.2.3.1</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5382" w:type="dxa"/>
            <w:tcBorders>
              <w:top w:val="single" w:sz="4" w:space="0" w:color="000000"/>
              <w:left w:val="single" w:sz="4" w:space="0" w:color="000000"/>
              <w:bottom w:val="single" w:sz="4" w:space="0" w:color="000000"/>
              <w:right w:val="single" w:sz="4" w:space="0" w:color="000000"/>
            </w:tcBorders>
          </w:tcPr>
          <w:p>
            <w:pPr>
              <w:pStyle w:val="TAL"/>
              <w:rPr/>
            </w:pPr>
            <w:r>
              <w:rPr/>
              <w:t>See Table A.2.3.1</w:t>
            </w:r>
          </w:p>
        </w:tc>
      </w:tr>
      <w:tr>
        <w:trPr/>
        <w:tc>
          <w:tcPr>
            <w:tcW w:w="2072" w:type="dxa"/>
            <w:tcBorders>
              <w:top w:val="single" w:sz="4" w:space="0" w:color="000000"/>
              <w:left w:val="single" w:sz="4" w:space="0" w:color="000000"/>
              <w:bottom w:val="single" w:sz="4" w:space="0" w:color="000000"/>
              <w:right w:val="single" w:sz="4" w:space="0" w:color="000000"/>
            </w:tcBorders>
          </w:tcPr>
          <w:p>
            <w:pPr>
              <w:pStyle w:val="TAL"/>
              <w:rPr/>
            </w:pPr>
            <w:r>
              <w:rPr/>
              <w:t>notificationId</w:t>
            </w:r>
          </w:p>
        </w:tc>
        <w:tc>
          <w:tcPr>
            <w:tcW w:w="1456" w:type="dxa"/>
            <w:tcBorders>
              <w:top w:val="single" w:sz="4" w:space="0" w:color="000000"/>
              <w:left w:val="single" w:sz="4" w:space="0" w:color="000000"/>
              <w:bottom w:val="single" w:sz="4" w:space="0" w:color="000000"/>
              <w:right w:val="single" w:sz="4" w:space="0" w:color="000000"/>
            </w:tcBorders>
          </w:tcPr>
          <w:p>
            <w:pPr>
              <w:pStyle w:val="TAL"/>
              <w:rPr/>
            </w:pPr>
            <w:r>
              <w:rPr/>
              <w:t>See Table A.2.3.1</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5382" w:type="dxa"/>
            <w:tcBorders>
              <w:top w:val="single" w:sz="4" w:space="0" w:color="000000"/>
              <w:left w:val="single" w:sz="4" w:space="0" w:color="000000"/>
              <w:bottom w:val="single" w:sz="4" w:space="0" w:color="000000"/>
              <w:right w:val="single" w:sz="4" w:space="0" w:color="000000"/>
            </w:tcBorders>
          </w:tcPr>
          <w:p>
            <w:pPr>
              <w:pStyle w:val="TAL"/>
              <w:rPr/>
            </w:pPr>
            <w:r>
              <w:rPr/>
              <w:t>See Table A.2.3.1</w:t>
            </w:r>
          </w:p>
        </w:tc>
      </w:tr>
      <w:tr>
        <w:trPr/>
        <w:tc>
          <w:tcPr>
            <w:tcW w:w="2072" w:type="dxa"/>
            <w:tcBorders>
              <w:top w:val="single" w:sz="4" w:space="0" w:color="000000"/>
              <w:left w:val="single" w:sz="4" w:space="0" w:color="000000"/>
              <w:bottom w:val="single" w:sz="4" w:space="0" w:color="000000"/>
              <w:right w:val="single" w:sz="4" w:space="0" w:color="000000"/>
            </w:tcBorders>
          </w:tcPr>
          <w:p>
            <w:pPr>
              <w:pStyle w:val="TAL"/>
              <w:rPr/>
            </w:pPr>
            <w:r>
              <w:rPr/>
              <w:t>eventTime</w:t>
            </w:r>
          </w:p>
        </w:tc>
        <w:tc>
          <w:tcPr>
            <w:tcW w:w="1456" w:type="dxa"/>
            <w:tcBorders>
              <w:top w:val="single" w:sz="4" w:space="0" w:color="000000"/>
              <w:left w:val="single" w:sz="4" w:space="0" w:color="000000"/>
              <w:bottom w:val="single" w:sz="4" w:space="0" w:color="000000"/>
              <w:right w:val="single" w:sz="4" w:space="0" w:color="000000"/>
            </w:tcBorders>
          </w:tcPr>
          <w:p>
            <w:pPr>
              <w:pStyle w:val="TAL"/>
              <w:rPr/>
            </w:pPr>
            <w:r>
              <w:rPr/>
              <w:t>See Table A.2.3.1</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538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Value of NV pair is a IRPTime of module ManagedGenericIRPConstDefs.</w:t>
            </w:r>
          </w:p>
          <w:p>
            <w:pPr>
              <w:pStyle w:val="TAL"/>
              <w:rPr>
                <w:rFonts w:ascii="Helvetica" w:hAnsi="Helvetica" w:cs="Helvetica"/>
              </w:rPr>
            </w:pPr>
            <w:r>
              <w:rPr>
                <w:rFonts w:cs="Helvetica" w:ascii="Helvetica" w:hAnsi="Helvetica"/>
              </w:rPr>
            </w:r>
          </w:p>
          <w:p>
            <w:pPr>
              <w:pStyle w:val="TAL"/>
              <w:rPr>
                <w:rFonts w:ascii="Helvetica" w:hAnsi="Helvetica" w:cs="Helvetica"/>
              </w:rPr>
            </w:pPr>
            <w:r>
              <w:rPr>
                <w:rFonts w:cs="Helvetica" w:ascii="Helvetica" w:hAnsi="Helvetica"/>
              </w:rPr>
              <w:t>The parameter carries the</w:t>
            </w:r>
          </w:p>
          <w:p>
            <w:pPr>
              <w:pStyle w:val="TAL"/>
              <w:numPr>
                <w:ilvl w:val="0"/>
                <w:numId w:val="12"/>
              </w:numPr>
              <w:overflowPunct w:val="false"/>
              <w:autoSpaceDE w:val="false"/>
              <w:textAlignment w:val="baseline"/>
              <w:rPr>
                <w:rFonts w:ascii="Helvetica" w:hAnsi="Helvetica" w:cs="Helvetica"/>
              </w:rPr>
            </w:pPr>
            <w:r>
              <w:rPr>
                <w:rFonts w:cs="Helvetica" w:ascii="Helvetica" w:hAnsi="Helvetica"/>
              </w:rPr>
              <w:t>alarmRaisedTime in case notificationType carries NOTIFY_FM_NEW_ALARM</w:t>
            </w:r>
          </w:p>
          <w:p>
            <w:pPr>
              <w:pStyle w:val="TAL"/>
              <w:numPr>
                <w:ilvl w:val="0"/>
                <w:numId w:val="12"/>
              </w:numPr>
              <w:overflowPunct w:val="false"/>
              <w:autoSpaceDE w:val="false"/>
              <w:textAlignment w:val="baseline"/>
              <w:rPr/>
            </w:pPr>
            <w:r>
              <w:rPr>
                <w:rFonts w:cs="Helvetica" w:ascii="Helvetica" w:hAnsi="Helvetica"/>
              </w:rPr>
              <w:t>alarmChangedTime in case notificationType carries NOTIFY_FM_CHANGED_ALARM</w:t>
            </w:r>
          </w:p>
          <w:p>
            <w:pPr>
              <w:pStyle w:val="TAL"/>
              <w:numPr>
                <w:ilvl w:val="0"/>
                <w:numId w:val="12"/>
              </w:numPr>
              <w:overflowPunct w:val="false"/>
              <w:autoSpaceDE w:val="false"/>
              <w:textAlignment w:val="baseline"/>
              <w:rPr>
                <w:rFonts w:ascii="Helvetica" w:hAnsi="Helvetica" w:cs="Helvetica"/>
              </w:rPr>
            </w:pPr>
            <w:r>
              <w:rPr>
                <w:rFonts w:cs="Helvetica" w:ascii="Helvetica" w:hAnsi="Helvetica"/>
              </w:rPr>
              <w:t>alarmChangedTime in case notificationType carries NOTIFY_FM_CHANGED_ALARM</w:t>
            </w:r>
            <w:r>
              <w:rPr>
                <w:rFonts w:cs="Helvetica" w:ascii="Helvetica" w:hAnsi="Helvetica"/>
                <w:lang w:eastAsia="zh-CN"/>
              </w:rPr>
              <w:t>_GENERAL</w:t>
            </w:r>
          </w:p>
          <w:p>
            <w:pPr>
              <w:pStyle w:val="TAL"/>
              <w:numPr>
                <w:ilvl w:val="0"/>
                <w:numId w:val="12"/>
              </w:numPr>
              <w:overflowPunct w:val="false"/>
              <w:autoSpaceDE w:val="false"/>
              <w:textAlignment w:val="baseline"/>
              <w:rPr>
                <w:rFonts w:ascii="Helvetica" w:hAnsi="Helvetica" w:cs="Helvetica"/>
              </w:rPr>
            </w:pPr>
            <w:r>
              <w:rPr>
                <w:rFonts w:cs="Helvetica" w:ascii="Helvetica" w:hAnsi="Helvetica"/>
              </w:rPr>
              <w:t>alarmClearedTime in case notificationType carries NOTIFY_FM_CLEARED_ALARM</w:t>
            </w:r>
          </w:p>
        </w:tc>
      </w:tr>
      <w:tr>
        <w:trPr/>
        <w:tc>
          <w:tcPr>
            <w:tcW w:w="2072" w:type="dxa"/>
            <w:tcBorders>
              <w:top w:val="single" w:sz="4" w:space="0" w:color="000000"/>
              <w:left w:val="single" w:sz="4" w:space="0" w:color="000000"/>
              <w:bottom w:val="single" w:sz="4" w:space="0" w:color="000000"/>
              <w:right w:val="single" w:sz="4" w:space="0" w:color="000000"/>
            </w:tcBorders>
          </w:tcPr>
          <w:p>
            <w:pPr>
              <w:pStyle w:val="TAL"/>
              <w:rPr/>
            </w:pPr>
            <w:r>
              <w:rPr/>
              <w:t>systemDN</w:t>
            </w:r>
          </w:p>
        </w:tc>
        <w:tc>
          <w:tcPr>
            <w:tcW w:w="1456" w:type="dxa"/>
            <w:tcBorders>
              <w:top w:val="single" w:sz="4" w:space="0" w:color="000000"/>
              <w:left w:val="single" w:sz="4" w:space="0" w:color="000000"/>
              <w:bottom w:val="single" w:sz="4" w:space="0" w:color="000000"/>
              <w:right w:val="single" w:sz="4" w:space="0" w:color="000000"/>
            </w:tcBorders>
          </w:tcPr>
          <w:p>
            <w:pPr>
              <w:pStyle w:val="TAL"/>
              <w:rPr/>
            </w:pPr>
            <w:r>
              <w:rPr/>
              <w:t>See Table A.2.3.1</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5382" w:type="dxa"/>
            <w:tcBorders>
              <w:top w:val="single" w:sz="4" w:space="0" w:color="000000"/>
              <w:left w:val="single" w:sz="4" w:space="0" w:color="000000"/>
              <w:bottom w:val="single" w:sz="4" w:space="0" w:color="000000"/>
              <w:right w:val="single" w:sz="4" w:space="0" w:color="000000"/>
            </w:tcBorders>
          </w:tcPr>
          <w:p>
            <w:pPr>
              <w:pStyle w:val="TAL"/>
              <w:rPr/>
            </w:pPr>
            <w:r>
              <w:rPr/>
              <w:t>See Table A.2.3.1</w:t>
            </w:r>
          </w:p>
        </w:tc>
      </w:tr>
      <w:tr>
        <w:trPr/>
        <w:tc>
          <w:tcPr>
            <w:tcW w:w="2072" w:type="dxa"/>
            <w:tcBorders>
              <w:top w:val="single" w:sz="4" w:space="0" w:color="000000"/>
              <w:left w:val="single" w:sz="4" w:space="0" w:color="000000"/>
              <w:bottom w:val="single" w:sz="4" w:space="0" w:color="000000"/>
              <w:right w:val="single" w:sz="4" w:space="0" w:color="000000"/>
            </w:tcBorders>
          </w:tcPr>
          <w:p>
            <w:pPr>
              <w:pStyle w:val="TAL"/>
              <w:rPr/>
            </w:pPr>
            <w:r>
              <w:rPr/>
              <w:t>alarmId</w:t>
            </w:r>
          </w:p>
        </w:tc>
        <w:tc>
          <w:tcPr>
            <w:tcW w:w="1456"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t>See Table A.2.3.1</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t>M</w:t>
            </w:r>
          </w:p>
        </w:tc>
        <w:tc>
          <w:tcPr>
            <w:tcW w:w="5382" w:type="dxa"/>
            <w:tcBorders>
              <w:top w:val="single" w:sz="4" w:space="0" w:color="000000"/>
              <w:left w:val="single" w:sz="4" w:space="0" w:color="000000"/>
              <w:bottom w:val="single" w:sz="4" w:space="0" w:color="000000"/>
              <w:right w:val="single" w:sz="4" w:space="0" w:color="000000"/>
            </w:tcBorders>
          </w:tcPr>
          <w:p>
            <w:pPr>
              <w:pStyle w:val="TAL"/>
              <w:rPr/>
            </w:pPr>
            <w:r>
              <w:rPr/>
              <w:t>See Table A.2.3.1</w:t>
            </w:r>
          </w:p>
        </w:tc>
      </w:tr>
      <w:tr>
        <w:trPr/>
        <w:tc>
          <w:tcPr>
            <w:tcW w:w="2072" w:type="dxa"/>
            <w:tcBorders>
              <w:top w:val="single" w:sz="4" w:space="0" w:color="000000"/>
              <w:left w:val="single" w:sz="4" w:space="0" w:color="000000"/>
              <w:bottom w:val="single" w:sz="4" w:space="0" w:color="000000"/>
              <w:right w:val="single" w:sz="4" w:space="0" w:color="000000"/>
            </w:tcBorders>
          </w:tcPr>
          <w:p>
            <w:pPr>
              <w:pStyle w:val="TAL"/>
              <w:rPr/>
            </w:pPr>
            <w:r>
              <w:rPr/>
              <w:t>alarmRaisedTime</w:t>
            </w:r>
          </w:p>
        </w:tc>
        <w:tc>
          <w:tcPr>
            <w:tcW w:w="1456"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Helvetica" w:ascii="Helvetica" w:hAnsi="Helvetica"/>
              </w:rPr>
              <w:t xml:space="preserve">One NV </w:t>
            </w:r>
            <w:r>
              <w:rPr/>
              <w:t>pair of filterable_ body_fields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M</w:t>
            </w:r>
          </w:p>
        </w:tc>
        <w:tc>
          <w:tcPr>
            <w:tcW w:w="5382"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Arial"/>
              </w:rPr>
              <w:t>Name of NV pair is the ALARM_RAISED_TIME of interface AttributeNameValue of module AlarmIRPConstDefs.</w:t>
            </w:r>
          </w:p>
          <w:p>
            <w:pPr>
              <w:pStyle w:val="TAL"/>
              <w:rPr>
                <w:rFonts w:ascii="Helvetica" w:hAnsi="Helvetica" w:cs="Arial"/>
              </w:rPr>
            </w:pPr>
            <w:r>
              <w:rPr>
                <w:rFonts w:cs="Arial" w:ascii="Helvetica" w:hAnsi="Helvetica"/>
              </w:rPr>
            </w:r>
          </w:p>
          <w:p>
            <w:pPr>
              <w:pStyle w:val="TAL"/>
              <w:rPr/>
            </w:pPr>
            <w:r>
              <w:rPr>
                <w:rFonts w:cs="Arial"/>
              </w:rPr>
              <w:t>Value of NV pair is a IRPTime of module ManagedGenericIRPConstDefs.</w:t>
            </w:r>
          </w:p>
        </w:tc>
      </w:tr>
      <w:tr>
        <w:trPr/>
        <w:tc>
          <w:tcPr>
            <w:tcW w:w="2072"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Helvetica" w:ascii="Helvetica" w:hAnsi="Helvetica"/>
              </w:rPr>
              <w:t>alarmChangedTime</w:t>
            </w:r>
          </w:p>
        </w:tc>
        <w:tc>
          <w:tcPr>
            <w:tcW w:w="1456"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Helvetica" w:ascii="Helvetica" w:hAnsi="Helvetica"/>
              </w:rPr>
              <w:t xml:space="preserve">One NV </w:t>
            </w:r>
            <w:r>
              <w:rPr/>
              <w:t>pair of filterable_ body_fields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lang w:eastAsia="zh-CN"/>
              </w:rPr>
            </w:pPr>
            <w:r>
              <w:rPr>
                <w:rFonts w:cs="Helvetica" w:ascii="Helvetica" w:hAnsi="Helvetica"/>
                <w:lang w:eastAsia="zh-CN"/>
              </w:rPr>
              <w:t>O</w:t>
            </w:r>
          </w:p>
        </w:tc>
        <w:tc>
          <w:tcPr>
            <w:tcW w:w="5382"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Arial"/>
              </w:rPr>
              <w:t>Name of NV pair is the ALARM_</w:t>
            </w:r>
            <w:r>
              <w:rPr>
                <w:rFonts w:cs="Arial"/>
                <w:lang w:eastAsia="zh-CN"/>
              </w:rPr>
              <w:t>CHANG</w:t>
            </w:r>
            <w:r>
              <w:rPr>
                <w:rFonts w:cs="Arial"/>
              </w:rPr>
              <w:t>ED_TIME of interface AttributeNameValue of module AlarmIRPConstDefs.</w:t>
            </w:r>
          </w:p>
          <w:p>
            <w:pPr>
              <w:pStyle w:val="TAL"/>
              <w:rPr>
                <w:rFonts w:ascii="Helvetica" w:hAnsi="Helvetica" w:cs="Arial"/>
              </w:rPr>
            </w:pPr>
            <w:r>
              <w:rPr>
                <w:rFonts w:cs="Arial" w:ascii="Helvetica" w:hAnsi="Helvetica"/>
              </w:rPr>
            </w:r>
          </w:p>
          <w:p>
            <w:pPr>
              <w:pStyle w:val="TAL"/>
              <w:rPr/>
            </w:pPr>
            <w:r>
              <w:rPr>
                <w:rFonts w:cs="Arial"/>
              </w:rPr>
              <w:t>Value of NV pair is a IRPTime of module ManagedGenericIRPConstDefs.</w:t>
            </w:r>
          </w:p>
        </w:tc>
      </w:tr>
      <w:tr>
        <w:trPr/>
        <w:tc>
          <w:tcPr>
            <w:tcW w:w="2072" w:type="dxa"/>
            <w:tcBorders>
              <w:top w:val="single" w:sz="4" w:space="0" w:color="000000"/>
              <w:left w:val="single" w:sz="4" w:space="0" w:color="000000"/>
              <w:bottom w:val="single" w:sz="4" w:space="0" w:color="000000"/>
              <w:right w:val="single" w:sz="4" w:space="0" w:color="000000"/>
            </w:tcBorders>
          </w:tcPr>
          <w:p>
            <w:pPr>
              <w:pStyle w:val="TAL"/>
              <w:rPr/>
            </w:pPr>
            <w:r>
              <w:rPr/>
              <w:t>alarmClearedTime</w:t>
            </w:r>
          </w:p>
        </w:tc>
        <w:tc>
          <w:tcPr>
            <w:tcW w:w="1456"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Helvetica" w:ascii="Helvetica" w:hAnsi="Helvetica"/>
              </w:rPr>
              <w:t xml:space="preserve">One NV </w:t>
            </w:r>
            <w:r>
              <w:rPr/>
              <w:t>pair of filterable_ body_fields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M</w:t>
            </w:r>
          </w:p>
        </w:tc>
        <w:tc>
          <w:tcPr>
            <w:tcW w:w="5382"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Helvetica" w:ascii="Helvetica" w:hAnsi="Helvetica"/>
              </w:rPr>
              <w:t>present if related alarm was cleared; not present if related alarm was not cleared</w:t>
            </w:r>
            <w:r>
              <w:rPr>
                <w:rFonts w:cs="Arial"/>
              </w:rPr>
              <w:t xml:space="preserve"> </w:t>
            </w:r>
          </w:p>
          <w:p>
            <w:pPr>
              <w:pStyle w:val="TAL"/>
              <w:rPr>
                <w:rFonts w:cs="Arial"/>
                <w:lang w:eastAsia="zh-CN"/>
              </w:rPr>
            </w:pPr>
            <w:r>
              <w:rPr>
                <w:rFonts w:cs="Arial"/>
                <w:lang w:eastAsia="zh-CN"/>
              </w:rPr>
            </w:r>
          </w:p>
          <w:p>
            <w:pPr>
              <w:pStyle w:val="TAL"/>
              <w:rPr>
                <w:rFonts w:ascii="Helvetica" w:hAnsi="Helvetica" w:cs="Helvetica"/>
              </w:rPr>
            </w:pPr>
            <w:r>
              <w:rPr>
                <w:rFonts w:cs="Arial"/>
              </w:rPr>
              <w:t>Name of NV pair is the ALARM_CLEARED_TIME of interface AttributeNameValue of module AlarmIRPConstDefs.</w:t>
            </w:r>
          </w:p>
          <w:p>
            <w:pPr>
              <w:pStyle w:val="TAL"/>
              <w:rPr>
                <w:rFonts w:ascii="Helvetica" w:hAnsi="Helvetica" w:cs="Arial"/>
              </w:rPr>
            </w:pPr>
            <w:r>
              <w:rPr>
                <w:rFonts w:cs="Arial" w:ascii="Helvetica" w:hAnsi="Helvetica"/>
              </w:rPr>
            </w:r>
          </w:p>
          <w:p>
            <w:pPr>
              <w:pStyle w:val="TAL"/>
              <w:rPr>
                <w:rFonts w:cs="Arial"/>
              </w:rPr>
            </w:pPr>
            <w:r>
              <w:rPr>
                <w:rFonts w:cs="Arial"/>
              </w:rPr>
              <w:t>Value of NV pair is a IRPTime of module ManagedGenericIRPConstDefs.</w:t>
            </w:r>
          </w:p>
        </w:tc>
      </w:tr>
      <w:tr>
        <w:trPr/>
        <w:tc>
          <w:tcPr>
            <w:tcW w:w="2072" w:type="dxa"/>
            <w:tcBorders>
              <w:top w:val="single" w:sz="4" w:space="0" w:color="000000"/>
              <w:left w:val="single" w:sz="4" w:space="0" w:color="000000"/>
              <w:bottom w:val="single" w:sz="4" w:space="0" w:color="000000"/>
              <w:right w:val="single" w:sz="4" w:space="0" w:color="000000"/>
            </w:tcBorders>
          </w:tcPr>
          <w:p>
            <w:pPr>
              <w:pStyle w:val="TAL"/>
              <w:rPr/>
            </w:pPr>
            <w:r>
              <w:rPr/>
              <w:t>probableCause</w:t>
            </w:r>
          </w:p>
        </w:tc>
        <w:tc>
          <w:tcPr>
            <w:tcW w:w="1456"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t>See Table A.2.3.1</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t>M</w:t>
            </w:r>
          </w:p>
        </w:tc>
        <w:tc>
          <w:tcPr>
            <w:tcW w:w="5382" w:type="dxa"/>
            <w:tcBorders>
              <w:top w:val="single" w:sz="4" w:space="0" w:color="000000"/>
              <w:left w:val="single" w:sz="4" w:space="0" w:color="000000"/>
              <w:bottom w:val="single" w:sz="4" w:space="0" w:color="000000"/>
              <w:right w:val="single" w:sz="4" w:space="0" w:color="000000"/>
            </w:tcBorders>
          </w:tcPr>
          <w:p>
            <w:pPr>
              <w:pStyle w:val="TAL"/>
              <w:rPr/>
            </w:pPr>
            <w:r>
              <w:rPr/>
              <w:t>See Table A.2.3.1</w:t>
            </w:r>
          </w:p>
        </w:tc>
      </w:tr>
      <w:tr>
        <w:trPr/>
        <w:tc>
          <w:tcPr>
            <w:tcW w:w="2072" w:type="dxa"/>
            <w:tcBorders>
              <w:top w:val="single" w:sz="4" w:space="0" w:color="000000"/>
              <w:left w:val="single" w:sz="4" w:space="0" w:color="000000"/>
              <w:bottom w:val="single" w:sz="4" w:space="0" w:color="000000"/>
              <w:right w:val="single" w:sz="4" w:space="0" w:color="000000"/>
            </w:tcBorders>
          </w:tcPr>
          <w:p>
            <w:pPr>
              <w:pStyle w:val="TAL"/>
              <w:rPr/>
            </w:pPr>
            <w:r>
              <w:rPr/>
              <w:t>perceivedSeverity</w:t>
            </w:r>
          </w:p>
        </w:tc>
        <w:tc>
          <w:tcPr>
            <w:tcW w:w="1456"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t>See Table A.2.3.1</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t>M</w:t>
            </w:r>
          </w:p>
        </w:tc>
        <w:tc>
          <w:tcPr>
            <w:tcW w:w="5382" w:type="dxa"/>
            <w:tcBorders>
              <w:top w:val="single" w:sz="4" w:space="0" w:color="000000"/>
              <w:left w:val="single" w:sz="4" w:space="0" w:color="000000"/>
              <w:bottom w:val="single" w:sz="4" w:space="0" w:color="000000"/>
              <w:right w:val="single" w:sz="4" w:space="0" w:color="000000"/>
            </w:tcBorders>
          </w:tcPr>
          <w:p>
            <w:pPr>
              <w:pStyle w:val="TAL"/>
              <w:rPr/>
            </w:pPr>
            <w:r>
              <w:rPr/>
              <w:t>See Table A.2.3.1</w:t>
            </w:r>
          </w:p>
        </w:tc>
      </w:tr>
      <w:tr>
        <w:trPr/>
        <w:tc>
          <w:tcPr>
            <w:tcW w:w="2072" w:type="dxa"/>
            <w:tcBorders>
              <w:top w:val="single" w:sz="4" w:space="0" w:color="000000"/>
              <w:left w:val="single" w:sz="4" w:space="0" w:color="000000"/>
              <w:bottom w:val="single" w:sz="4" w:space="0" w:color="000000"/>
              <w:right w:val="single" w:sz="4" w:space="0" w:color="000000"/>
            </w:tcBorders>
          </w:tcPr>
          <w:p>
            <w:pPr>
              <w:pStyle w:val="TAL"/>
              <w:rPr/>
            </w:pPr>
            <w:r>
              <w:rPr/>
              <w:t>rootCauseIndicator</w:t>
            </w:r>
          </w:p>
        </w:tc>
        <w:tc>
          <w:tcPr>
            <w:tcW w:w="1456"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t>See Table A.2.3.1</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t>O</w:t>
            </w:r>
          </w:p>
        </w:tc>
        <w:tc>
          <w:tcPr>
            <w:tcW w:w="5382" w:type="dxa"/>
            <w:tcBorders>
              <w:top w:val="single" w:sz="4" w:space="0" w:color="000000"/>
              <w:left w:val="single" w:sz="4" w:space="0" w:color="000000"/>
              <w:bottom w:val="single" w:sz="4" w:space="0" w:color="000000"/>
              <w:right w:val="single" w:sz="4" w:space="0" w:color="000000"/>
            </w:tcBorders>
          </w:tcPr>
          <w:p>
            <w:pPr>
              <w:pStyle w:val="TAL"/>
              <w:rPr/>
            </w:pPr>
            <w:r>
              <w:rPr/>
              <w:t>See Table A.2.3.1</w:t>
            </w:r>
          </w:p>
        </w:tc>
      </w:tr>
      <w:tr>
        <w:trPr/>
        <w:tc>
          <w:tcPr>
            <w:tcW w:w="2072" w:type="dxa"/>
            <w:tcBorders>
              <w:top w:val="single" w:sz="4" w:space="0" w:color="000000"/>
              <w:left w:val="single" w:sz="4" w:space="0" w:color="000000"/>
              <w:bottom w:val="single" w:sz="4" w:space="0" w:color="000000"/>
              <w:right w:val="single" w:sz="4" w:space="0" w:color="000000"/>
            </w:tcBorders>
          </w:tcPr>
          <w:p>
            <w:pPr>
              <w:pStyle w:val="TAL"/>
              <w:rPr/>
            </w:pPr>
            <w:r>
              <w:rPr/>
              <w:t>specificProblem</w:t>
            </w:r>
          </w:p>
        </w:tc>
        <w:tc>
          <w:tcPr>
            <w:tcW w:w="1456"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t>See Table A.2.3.1</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t>O</w:t>
            </w:r>
          </w:p>
        </w:tc>
        <w:tc>
          <w:tcPr>
            <w:tcW w:w="5382" w:type="dxa"/>
            <w:tcBorders>
              <w:top w:val="single" w:sz="4" w:space="0" w:color="000000"/>
              <w:left w:val="single" w:sz="4" w:space="0" w:color="000000"/>
              <w:bottom w:val="single" w:sz="4" w:space="0" w:color="000000"/>
              <w:right w:val="single" w:sz="4" w:space="0" w:color="000000"/>
            </w:tcBorders>
          </w:tcPr>
          <w:p>
            <w:pPr>
              <w:pStyle w:val="TAL"/>
              <w:rPr/>
            </w:pPr>
            <w:r>
              <w:rPr/>
              <w:t>See Table A.2.3.1</w:t>
            </w:r>
          </w:p>
        </w:tc>
      </w:tr>
      <w:tr>
        <w:trPr/>
        <w:tc>
          <w:tcPr>
            <w:tcW w:w="2072" w:type="dxa"/>
            <w:tcBorders>
              <w:top w:val="single" w:sz="4" w:space="0" w:color="000000"/>
              <w:left w:val="single" w:sz="4" w:space="0" w:color="000000"/>
              <w:bottom w:val="single" w:sz="4" w:space="0" w:color="000000"/>
              <w:right w:val="single" w:sz="4" w:space="0" w:color="000000"/>
            </w:tcBorders>
          </w:tcPr>
          <w:p>
            <w:pPr>
              <w:pStyle w:val="TAL"/>
              <w:rPr/>
            </w:pPr>
            <w:r>
              <w:rPr/>
              <w:t>backedUpStatus</w:t>
            </w:r>
          </w:p>
        </w:tc>
        <w:tc>
          <w:tcPr>
            <w:tcW w:w="1456"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t>See Table A.2.3.1</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t>O</w:t>
            </w:r>
          </w:p>
        </w:tc>
        <w:tc>
          <w:tcPr>
            <w:tcW w:w="5382" w:type="dxa"/>
            <w:tcBorders>
              <w:top w:val="single" w:sz="4" w:space="0" w:color="000000"/>
              <w:left w:val="single" w:sz="4" w:space="0" w:color="000000"/>
              <w:bottom w:val="single" w:sz="4" w:space="0" w:color="000000"/>
              <w:right w:val="single" w:sz="4" w:space="0" w:color="000000"/>
            </w:tcBorders>
          </w:tcPr>
          <w:p>
            <w:pPr>
              <w:pStyle w:val="TAL"/>
              <w:rPr/>
            </w:pPr>
            <w:r>
              <w:rPr/>
              <w:t>See Table A.2.3.1</w:t>
            </w:r>
          </w:p>
        </w:tc>
      </w:tr>
      <w:tr>
        <w:trPr/>
        <w:tc>
          <w:tcPr>
            <w:tcW w:w="2072" w:type="dxa"/>
            <w:tcBorders>
              <w:top w:val="single" w:sz="4" w:space="0" w:color="000000"/>
              <w:left w:val="single" w:sz="4" w:space="0" w:color="000000"/>
              <w:bottom w:val="single" w:sz="4" w:space="0" w:color="000000"/>
              <w:right w:val="single" w:sz="4" w:space="0" w:color="000000"/>
            </w:tcBorders>
          </w:tcPr>
          <w:p>
            <w:pPr>
              <w:pStyle w:val="TAL"/>
              <w:rPr/>
            </w:pPr>
            <w:r>
              <w:rPr/>
              <w:t>trendIndication</w:t>
            </w:r>
          </w:p>
        </w:tc>
        <w:tc>
          <w:tcPr>
            <w:tcW w:w="1456"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t>See Table A.2.3.1</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t>O</w:t>
            </w:r>
          </w:p>
        </w:tc>
        <w:tc>
          <w:tcPr>
            <w:tcW w:w="5382" w:type="dxa"/>
            <w:tcBorders>
              <w:top w:val="single" w:sz="4" w:space="0" w:color="000000"/>
              <w:left w:val="single" w:sz="4" w:space="0" w:color="000000"/>
              <w:bottom w:val="single" w:sz="4" w:space="0" w:color="000000"/>
              <w:right w:val="single" w:sz="4" w:space="0" w:color="000000"/>
            </w:tcBorders>
          </w:tcPr>
          <w:p>
            <w:pPr>
              <w:pStyle w:val="TAL"/>
              <w:rPr/>
            </w:pPr>
            <w:r>
              <w:rPr/>
              <w:t>See Table A.2.3.1</w:t>
            </w:r>
          </w:p>
        </w:tc>
      </w:tr>
      <w:tr>
        <w:trPr/>
        <w:tc>
          <w:tcPr>
            <w:tcW w:w="207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thresholdInfo</w:t>
            </w:r>
          </w:p>
        </w:tc>
        <w:tc>
          <w:tcPr>
            <w:tcW w:w="1456" w:type="dxa"/>
            <w:tcBorders>
              <w:top w:val="single" w:sz="4" w:space="0" w:color="000000"/>
              <w:left w:val="single" w:sz="4" w:space="0" w:color="000000"/>
              <w:bottom w:val="single" w:sz="4" w:space="0" w:color="000000"/>
              <w:right w:val="single" w:sz="4" w:space="0" w:color="000000"/>
            </w:tcBorders>
          </w:tcPr>
          <w:p>
            <w:pPr>
              <w:pStyle w:val="TAL"/>
              <w:rPr>
                <w:rFonts w:cs="Arial"/>
              </w:rPr>
            </w:pPr>
            <w:r>
              <w:rPr/>
              <w:t>See Table A.2.3.1</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t>O</w:t>
            </w:r>
          </w:p>
        </w:tc>
        <w:tc>
          <w:tcPr>
            <w:tcW w:w="5382" w:type="dxa"/>
            <w:tcBorders>
              <w:top w:val="single" w:sz="4" w:space="0" w:color="000000"/>
              <w:left w:val="single" w:sz="4" w:space="0" w:color="000000"/>
              <w:bottom w:val="single" w:sz="4" w:space="0" w:color="000000"/>
              <w:right w:val="single" w:sz="4" w:space="0" w:color="000000"/>
            </w:tcBorders>
          </w:tcPr>
          <w:p>
            <w:pPr>
              <w:pStyle w:val="TAL"/>
              <w:rPr>
                <w:rFonts w:cs="Arial"/>
              </w:rPr>
            </w:pPr>
            <w:r>
              <w:rPr/>
              <w:t>See Table A.2.3.1</w:t>
            </w:r>
          </w:p>
        </w:tc>
      </w:tr>
      <w:tr>
        <w:trPr/>
        <w:tc>
          <w:tcPr>
            <w:tcW w:w="2072" w:type="dxa"/>
            <w:tcBorders>
              <w:top w:val="single" w:sz="4" w:space="0" w:color="000000"/>
              <w:left w:val="single" w:sz="4" w:space="0" w:color="000000"/>
              <w:bottom w:val="single" w:sz="4" w:space="0" w:color="000000"/>
              <w:right w:val="single" w:sz="4" w:space="0" w:color="000000"/>
            </w:tcBorders>
          </w:tcPr>
          <w:p>
            <w:pPr>
              <w:pStyle w:val="TAL"/>
              <w:rPr/>
            </w:pPr>
            <w:r>
              <w:rPr/>
              <w:t>stateChangeDefinition</w:t>
            </w:r>
          </w:p>
        </w:tc>
        <w:tc>
          <w:tcPr>
            <w:tcW w:w="1456"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t>See Table A.2.3.1</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t>O</w:t>
            </w:r>
          </w:p>
        </w:tc>
        <w:tc>
          <w:tcPr>
            <w:tcW w:w="5382" w:type="dxa"/>
            <w:tcBorders>
              <w:top w:val="single" w:sz="4" w:space="0" w:color="000000"/>
              <w:left w:val="single" w:sz="4" w:space="0" w:color="000000"/>
              <w:bottom w:val="single" w:sz="4" w:space="0" w:color="000000"/>
              <w:right w:val="single" w:sz="4" w:space="0" w:color="000000"/>
            </w:tcBorders>
          </w:tcPr>
          <w:p>
            <w:pPr>
              <w:pStyle w:val="TAL"/>
              <w:rPr/>
            </w:pPr>
            <w:r>
              <w:rPr/>
              <w:t>See Table A.2.3.1</w:t>
            </w:r>
          </w:p>
        </w:tc>
      </w:tr>
      <w:tr>
        <w:trPr/>
        <w:tc>
          <w:tcPr>
            <w:tcW w:w="2072" w:type="dxa"/>
            <w:tcBorders>
              <w:top w:val="single" w:sz="4" w:space="0" w:color="000000"/>
              <w:left w:val="single" w:sz="4" w:space="0" w:color="000000"/>
              <w:bottom w:val="single" w:sz="4" w:space="0" w:color="000000"/>
              <w:right w:val="single" w:sz="4" w:space="0" w:color="000000"/>
            </w:tcBorders>
          </w:tcPr>
          <w:p>
            <w:pPr>
              <w:pStyle w:val="TAL"/>
              <w:rPr/>
            </w:pPr>
            <w:r>
              <w:rPr/>
              <w:t>monitoredAttributes</w:t>
            </w:r>
          </w:p>
        </w:tc>
        <w:tc>
          <w:tcPr>
            <w:tcW w:w="1456"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t>See Table A.2.3.1</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t>O</w:t>
            </w:r>
          </w:p>
        </w:tc>
        <w:tc>
          <w:tcPr>
            <w:tcW w:w="5382" w:type="dxa"/>
            <w:tcBorders>
              <w:top w:val="single" w:sz="4" w:space="0" w:color="000000"/>
              <w:left w:val="single" w:sz="4" w:space="0" w:color="000000"/>
              <w:bottom w:val="single" w:sz="4" w:space="0" w:color="000000"/>
              <w:right w:val="single" w:sz="4" w:space="0" w:color="000000"/>
            </w:tcBorders>
          </w:tcPr>
          <w:p>
            <w:pPr>
              <w:pStyle w:val="TAL"/>
              <w:rPr/>
            </w:pPr>
            <w:r>
              <w:rPr/>
              <w:t>See Table A.2.3.1</w:t>
            </w:r>
          </w:p>
        </w:tc>
      </w:tr>
      <w:tr>
        <w:trPr/>
        <w:tc>
          <w:tcPr>
            <w:tcW w:w="2072" w:type="dxa"/>
            <w:tcBorders>
              <w:top w:val="single" w:sz="4" w:space="0" w:color="000000"/>
              <w:left w:val="single" w:sz="4" w:space="0" w:color="000000"/>
              <w:bottom w:val="single" w:sz="4" w:space="0" w:color="000000"/>
              <w:right w:val="single" w:sz="4" w:space="0" w:color="000000"/>
            </w:tcBorders>
          </w:tcPr>
          <w:p>
            <w:pPr>
              <w:pStyle w:val="TAL"/>
              <w:rPr/>
            </w:pPr>
            <w:r>
              <w:rPr/>
              <w:t>proposedRepairActions</w:t>
            </w:r>
          </w:p>
        </w:tc>
        <w:tc>
          <w:tcPr>
            <w:tcW w:w="1456"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t>See Table A.2.3.1</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t>O</w:t>
            </w:r>
          </w:p>
        </w:tc>
        <w:tc>
          <w:tcPr>
            <w:tcW w:w="5382" w:type="dxa"/>
            <w:tcBorders>
              <w:top w:val="single" w:sz="4" w:space="0" w:color="000000"/>
              <w:left w:val="single" w:sz="4" w:space="0" w:color="000000"/>
              <w:bottom w:val="single" w:sz="4" w:space="0" w:color="000000"/>
              <w:right w:val="single" w:sz="4" w:space="0" w:color="000000"/>
            </w:tcBorders>
          </w:tcPr>
          <w:p>
            <w:pPr>
              <w:pStyle w:val="TAL"/>
              <w:rPr/>
            </w:pPr>
            <w:r>
              <w:rPr/>
              <w:t>See Table A.2.3.1</w:t>
            </w:r>
          </w:p>
        </w:tc>
      </w:tr>
      <w:tr>
        <w:trPr/>
        <w:tc>
          <w:tcPr>
            <w:tcW w:w="2072" w:type="dxa"/>
            <w:tcBorders>
              <w:top w:val="single" w:sz="4" w:space="0" w:color="000000"/>
              <w:left w:val="single" w:sz="4" w:space="0" w:color="000000"/>
              <w:bottom w:val="single" w:sz="4" w:space="0" w:color="000000"/>
              <w:right w:val="single" w:sz="4" w:space="0" w:color="000000"/>
            </w:tcBorders>
          </w:tcPr>
          <w:p>
            <w:pPr>
              <w:pStyle w:val="TAL"/>
              <w:rPr/>
            </w:pPr>
            <w:r>
              <w:rPr/>
              <w:t>additionalText</w:t>
            </w:r>
          </w:p>
        </w:tc>
        <w:tc>
          <w:tcPr>
            <w:tcW w:w="1456"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t>See Table A.2.3.1</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t>O</w:t>
            </w:r>
          </w:p>
        </w:tc>
        <w:tc>
          <w:tcPr>
            <w:tcW w:w="5382" w:type="dxa"/>
            <w:tcBorders>
              <w:top w:val="single" w:sz="4" w:space="0" w:color="000000"/>
              <w:left w:val="single" w:sz="4" w:space="0" w:color="000000"/>
              <w:bottom w:val="single" w:sz="4" w:space="0" w:color="000000"/>
              <w:right w:val="single" w:sz="4" w:space="0" w:color="000000"/>
            </w:tcBorders>
          </w:tcPr>
          <w:p>
            <w:pPr>
              <w:pStyle w:val="TAL"/>
              <w:rPr/>
            </w:pPr>
            <w:r>
              <w:rPr/>
              <w:t>See Table A.2.3.1</w:t>
            </w:r>
          </w:p>
        </w:tc>
      </w:tr>
      <w:tr>
        <w:trPr/>
        <w:tc>
          <w:tcPr>
            <w:tcW w:w="2072" w:type="dxa"/>
            <w:tcBorders>
              <w:top w:val="single" w:sz="4" w:space="0" w:color="000000"/>
              <w:left w:val="single" w:sz="4" w:space="0" w:color="000000"/>
              <w:bottom w:val="single" w:sz="4" w:space="0" w:color="000000"/>
              <w:right w:val="single" w:sz="4" w:space="0" w:color="000000"/>
            </w:tcBorders>
          </w:tcPr>
          <w:p>
            <w:pPr>
              <w:pStyle w:val="TAL"/>
              <w:rPr/>
            </w:pPr>
            <w:r>
              <w:rPr/>
              <w:t>additionalInformation</w:t>
            </w:r>
          </w:p>
        </w:tc>
        <w:tc>
          <w:tcPr>
            <w:tcW w:w="1456"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t>See Table A.2.3.1</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t>O</w:t>
            </w:r>
          </w:p>
        </w:tc>
        <w:tc>
          <w:tcPr>
            <w:tcW w:w="5382" w:type="dxa"/>
            <w:tcBorders>
              <w:top w:val="single" w:sz="4" w:space="0" w:color="000000"/>
              <w:left w:val="single" w:sz="4" w:space="0" w:color="000000"/>
              <w:bottom w:val="single" w:sz="4" w:space="0" w:color="000000"/>
              <w:right w:val="single" w:sz="4" w:space="0" w:color="000000"/>
            </w:tcBorders>
          </w:tcPr>
          <w:p>
            <w:pPr>
              <w:pStyle w:val="TAL"/>
              <w:rPr/>
            </w:pPr>
            <w:r>
              <w:rPr/>
              <w:t>See Table A.2.3.1</w:t>
            </w:r>
          </w:p>
        </w:tc>
      </w:tr>
      <w:tr>
        <w:trPr>
          <w:cantSplit w:val="true"/>
        </w:trPr>
        <w:tc>
          <w:tcPr>
            <w:tcW w:w="207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ackTime</w:t>
            </w:r>
          </w:p>
        </w:tc>
        <w:tc>
          <w:tcPr>
            <w:tcW w:w="1456" w:type="dxa"/>
            <w:tcBorders>
              <w:top w:val="single" w:sz="4" w:space="0" w:color="000000"/>
              <w:left w:val="single" w:sz="4" w:space="0" w:color="000000"/>
              <w:bottom w:val="single" w:sz="4" w:space="0" w:color="000000"/>
              <w:right w:val="single" w:sz="4" w:space="0" w:color="000000"/>
            </w:tcBorders>
          </w:tcPr>
          <w:p>
            <w:pPr>
              <w:pStyle w:val="TAL"/>
              <w:rPr>
                <w:rFonts w:cs="Arial"/>
              </w:rPr>
            </w:pPr>
            <w:r>
              <w:rPr/>
              <w:t>See Table A.2.3.3</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t>M</w:t>
            </w:r>
          </w:p>
        </w:tc>
        <w:tc>
          <w:tcPr>
            <w:tcW w:w="5382" w:type="dxa"/>
            <w:tcBorders>
              <w:top w:val="single" w:sz="4" w:space="0" w:color="000000"/>
              <w:left w:val="single" w:sz="4" w:space="0" w:color="000000"/>
              <w:bottom w:val="single" w:sz="4" w:space="0" w:color="000000"/>
              <w:right w:val="single" w:sz="4" w:space="0" w:color="000000"/>
            </w:tcBorders>
          </w:tcPr>
          <w:p>
            <w:pPr>
              <w:pStyle w:val="TAL"/>
              <w:rPr/>
            </w:pPr>
            <w:r>
              <w:rPr>
                <w:rFonts w:cs="Helvetica" w:ascii="Helvetica" w:hAnsi="Helvetica"/>
              </w:rPr>
              <w:t>present if related alarm was acknowledged or unacknowledged; not present if related alarm was not acknowledged or unacknowledged</w:t>
            </w:r>
            <w:r>
              <w:rPr/>
              <w:t xml:space="preserve"> </w:t>
            </w:r>
          </w:p>
          <w:p>
            <w:pPr>
              <w:pStyle w:val="TAL"/>
              <w:rPr/>
            </w:pPr>
            <w:r>
              <w:rPr/>
            </w:r>
          </w:p>
          <w:p>
            <w:pPr>
              <w:pStyle w:val="TAL"/>
              <w:rPr>
                <w:rFonts w:cs="Arial"/>
              </w:rPr>
            </w:pPr>
            <w:r>
              <w:rPr/>
              <w:t>See Table A.2.3.3</w:t>
            </w:r>
          </w:p>
        </w:tc>
      </w:tr>
      <w:tr>
        <w:trPr/>
        <w:tc>
          <w:tcPr>
            <w:tcW w:w="207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ackUserId</w:t>
            </w:r>
          </w:p>
        </w:tc>
        <w:tc>
          <w:tcPr>
            <w:tcW w:w="1456" w:type="dxa"/>
            <w:tcBorders>
              <w:top w:val="single" w:sz="4" w:space="0" w:color="000000"/>
              <w:left w:val="single" w:sz="4" w:space="0" w:color="000000"/>
              <w:bottom w:val="single" w:sz="4" w:space="0" w:color="000000"/>
              <w:right w:val="single" w:sz="4" w:space="0" w:color="000000"/>
            </w:tcBorders>
          </w:tcPr>
          <w:p>
            <w:pPr>
              <w:pStyle w:val="TAL"/>
              <w:rPr>
                <w:rFonts w:cs="Arial"/>
              </w:rPr>
            </w:pPr>
            <w:r>
              <w:rPr/>
              <w:t>See Table A.2.3.3</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t>M</w:t>
            </w:r>
          </w:p>
        </w:tc>
        <w:tc>
          <w:tcPr>
            <w:tcW w:w="5382" w:type="dxa"/>
            <w:tcBorders>
              <w:top w:val="single" w:sz="4" w:space="0" w:color="000000"/>
              <w:left w:val="single" w:sz="4" w:space="0" w:color="000000"/>
              <w:bottom w:val="single" w:sz="4" w:space="0" w:color="000000"/>
              <w:right w:val="single" w:sz="4" w:space="0" w:color="000000"/>
            </w:tcBorders>
          </w:tcPr>
          <w:p>
            <w:pPr>
              <w:pStyle w:val="TAL"/>
              <w:rPr/>
            </w:pPr>
            <w:r>
              <w:rPr>
                <w:rFonts w:cs="Helvetica" w:ascii="Helvetica" w:hAnsi="Helvetica"/>
              </w:rPr>
              <w:t>present if related alarm was acknowledged or unacknowledged; not present if related alarm was not acknowledged or unacknowledged</w:t>
            </w:r>
            <w:r>
              <w:rPr/>
              <w:t xml:space="preserve"> </w:t>
            </w:r>
          </w:p>
          <w:p>
            <w:pPr>
              <w:pStyle w:val="TAL"/>
              <w:rPr/>
            </w:pPr>
            <w:r>
              <w:rPr/>
            </w:r>
          </w:p>
          <w:p>
            <w:pPr>
              <w:pStyle w:val="TAL"/>
              <w:rPr>
                <w:rFonts w:cs="Arial"/>
              </w:rPr>
            </w:pPr>
            <w:r>
              <w:rPr/>
              <w:t>See Table A.2.3.3</w:t>
            </w:r>
          </w:p>
        </w:tc>
      </w:tr>
      <w:tr>
        <w:trPr/>
        <w:tc>
          <w:tcPr>
            <w:tcW w:w="207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ackSystemId</w:t>
            </w:r>
          </w:p>
        </w:tc>
        <w:tc>
          <w:tcPr>
            <w:tcW w:w="1456" w:type="dxa"/>
            <w:tcBorders>
              <w:top w:val="single" w:sz="4" w:space="0" w:color="000000"/>
              <w:left w:val="single" w:sz="4" w:space="0" w:color="000000"/>
              <w:bottom w:val="single" w:sz="4" w:space="0" w:color="000000"/>
              <w:right w:val="single" w:sz="4" w:space="0" w:color="000000"/>
            </w:tcBorders>
          </w:tcPr>
          <w:p>
            <w:pPr>
              <w:pStyle w:val="TAL"/>
              <w:rPr>
                <w:rFonts w:cs="Arial"/>
              </w:rPr>
            </w:pPr>
            <w:r>
              <w:rPr/>
              <w:t>See Table A.2.3.3</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t>O</w:t>
            </w:r>
          </w:p>
        </w:tc>
        <w:tc>
          <w:tcPr>
            <w:tcW w:w="5382" w:type="dxa"/>
            <w:tcBorders>
              <w:top w:val="single" w:sz="4" w:space="0" w:color="000000"/>
              <w:left w:val="single" w:sz="4" w:space="0" w:color="000000"/>
              <w:bottom w:val="single" w:sz="4" w:space="0" w:color="000000"/>
              <w:right w:val="single" w:sz="4" w:space="0" w:color="000000"/>
            </w:tcBorders>
          </w:tcPr>
          <w:p>
            <w:pPr>
              <w:pStyle w:val="TAL"/>
              <w:rPr/>
            </w:pPr>
            <w:r>
              <w:rPr>
                <w:rFonts w:cs="Helvetica" w:ascii="Helvetica" w:hAnsi="Helvetica"/>
              </w:rPr>
              <w:t>optionally present if related alarm was acknowledged or unacknowledged; not present if related alarm was not acknowledged or unacknowledged</w:t>
            </w:r>
            <w:r>
              <w:rPr/>
              <w:t xml:space="preserve"> </w:t>
            </w:r>
          </w:p>
          <w:p>
            <w:pPr>
              <w:pStyle w:val="TAL"/>
              <w:rPr/>
            </w:pPr>
            <w:r>
              <w:rPr/>
            </w:r>
          </w:p>
          <w:p>
            <w:pPr>
              <w:pStyle w:val="TAL"/>
              <w:rPr>
                <w:rFonts w:cs="Arial"/>
              </w:rPr>
            </w:pPr>
            <w:r>
              <w:rPr/>
              <w:t>See Table A.2.3.3</w:t>
            </w:r>
          </w:p>
        </w:tc>
      </w:tr>
      <w:tr>
        <w:trPr/>
        <w:tc>
          <w:tcPr>
            <w:tcW w:w="207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ackState</w:t>
            </w:r>
          </w:p>
        </w:tc>
        <w:tc>
          <w:tcPr>
            <w:tcW w:w="1456" w:type="dxa"/>
            <w:tcBorders>
              <w:top w:val="single" w:sz="4" w:space="0" w:color="000000"/>
              <w:left w:val="single" w:sz="4" w:space="0" w:color="000000"/>
              <w:bottom w:val="single" w:sz="4" w:space="0" w:color="000000"/>
              <w:right w:val="single" w:sz="4" w:space="0" w:color="000000"/>
            </w:tcBorders>
          </w:tcPr>
          <w:p>
            <w:pPr>
              <w:pStyle w:val="TAL"/>
              <w:rPr>
                <w:rFonts w:cs="Arial"/>
              </w:rPr>
            </w:pPr>
            <w:r>
              <w:rPr/>
              <w:t>See Table A.2.3.3</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t>M</w:t>
            </w:r>
          </w:p>
        </w:tc>
        <w:tc>
          <w:tcPr>
            <w:tcW w:w="5382" w:type="dxa"/>
            <w:tcBorders>
              <w:top w:val="single" w:sz="4" w:space="0" w:color="000000"/>
              <w:left w:val="single" w:sz="4" w:space="0" w:color="000000"/>
              <w:bottom w:val="single" w:sz="4" w:space="0" w:color="000000"/>
              <w:right w:val="single" w:sz="4" w:space="0" w:color="000000"/>
            </w:tcBorders>
          </w:tcPr>
          <w:p>
            <w:pPr>
              <w:pStyle w:val="TAL"/>
              <w:rPr/>
            </w:pPr>
            <w:r>
              <w:rPr>
                <w:rFonts w:cs="Helvetica" w:ascii="Helvetica" w:hAnsi="Helvetica"/>
              </w:rPr>
              <w:t>present if related alarm was acknowledged or unacknowledged; not present if related alarm was not acknowledged or unacknowledged</w:t>
            </w:r>
            <w:r>
              <w:rPr/>
              <w:t xml:space="preserve"> </w:t>
            </w:r>
          </w:p>
          <w:p>
            <w:pPr>
              <w:pStyle w:val="TAL"/>
              <w:rPr/>
            </w:pPr>
            <w:r>
              <w:rPr/>
            </w:r>
          </w:p>
          <w:p>
            <w:pPr>
              <w:pStyle w:val="TAL"/>
              <w:rPr>
                <w:rFonts w:cs="Arial"/>
              </w:rPr>
            </w:pPr>
            <w:r>
              <w:rPr/>
              <w:t>See Table A.2.3.3</w:t>
            </w:r>
          </w:p>
        </w:tc>
      </w:tr>
      <w:tr>
        <w:trPr/>
        <w:tc>
          <w:tcPr>
            <w:tcW w:w="2072" w:type="dxa"/>
            <w:tcBorders>
              <w:top w:val="single" w:sz="4" w:space="0" w:color="000000"/>
              <w:left w:val="single" w:sz="4" w:space="0" w:color="000000"/>
              <w:bottom w:val="single" w:sz="4" w:space="0" w:color="000000"/>
              <w:right w:val="single" w:sz="4" w:space="0" w:color="000000"/>
            </w:tcBorders>
          </w:tcPr>
          <w:p>
            <w:pPr>
              <w:pStyle w:val="TAL"/>
              <w:rPr/>
            </w:pPr>
            <w:r>
              <w:rPr/>
              <w:t>clearUserId</w:t>
            </w:r>
          </w:p>
        </w:tc>
        <w:tc>
          <w:tcPr>
            <w:tcW w:w="1456" w:type="dxa"/>
            <w:tcBorders>
              <w:top w:val="single" w:sz="4" w:space="0" w:color="000000"/>
              <w:left w:val="single" w:sz="4" w:space="0" w:color="000000"/>
              <w:bottom w:val="single" w:sz="4" w:space="0" w:color="000000"/>
              <w:right w:val="single" w:sz="4" w:space="0" w:color="000000"/>
            </w:tcBorders>
          </w:tcPr>
          <w:p>
            <w:pPr>
              <w:pStyle w:val="TAL"/>
              <w:rPr/>
            </w:pPr>
            <w:r>
              <w:rPr/>
              <w:t>See Table A.2.3.4</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5382" w:type="dxa"/>
            <w:tcBorders>
              <w:top w:val="single" w:sz="4" w:space="0" w:color="000000"/>
              <w:left w:val="single" w:sz="4" w:space="0" w:color="000000"/>
              <w:bottom w:val="single" w:sz="4" w:space="0" w:color="000000"/>
              <w:right w:val="single" w:sz="4" w:space="0" w:color="000000"/>
            </w:tcBorders>
          </w:tcPr>
          <w:p>
            <w:pPr>
              <w:pStyle w:val="TAL"/>
              <w:rPr/>
            </w:pPr>
            <w:r>
              <w:rPr>
                <w:rFonts w:cs="Helvetica" w:ascii="Helvetica" w:hAnsi="Helvetica"/>
              </w:rPr>
              <w:t>optionally present if related alarm was cleared; not present if related alarm was not cleared</w:t>
            </w:r>
            <w:r>
              <w:rPr/>
              <w:t xml:space="preserve"> </w:t>
            </w:r>
          </w:p>
          <w:p>
            <w:pPr>
              <w:pStyle w:val="TAL"/>
              <w:rPr/>
            </w:pPr>
            <w:r>
              <w:rPr/>
            </w:r>
          </w:p>
          <w:p>
            <w:pPr>
              <w:pStyle w:val="TAL"/>
              <w:rPr/>
            </w:pPr>
            <w:r>
              <w:rPr/>
              <w:t>See Table A.2.3.4</w:t>
            </w:r>
          </w:p>
        </w:tc>
      </w:tr>
      <w:tr>
        <w:trPr/>
        <w:tc>
          <w:tcPr>
            <w:tcW w:w="2072" w:type="dxa"/>
            <w:tcBorders>
              <w:top w:val="single" w:sz="4" w:space="0" w:color="000000"/>
              <w:left w:val="single" w:sz="4" w:space="0" w:color="000000"/>
              <w:bottom w:val="single" w:sz="4" w:space="0" w:color="000000"/>
              <w:right w:val="single" w:sz="4" w:space="0" w:color="000000"/>
            </w:tcBorders>
          </w:tcPr>
          <w:p>
            <w:pPr>
              <w:pStyle w:val="TAL"/>
              <w:rPr/>
            </w:pPr>
            <w:r>
              <w:rPr/>
              <w:t>clearSystemId</w:t>
            </w:r>
          </w:p>
        </w:tc>
        <w:tc>
          <w:tcPr>
            <w:tcW w:w="1456" w:type="dxa"/>
            <w:tcBorders>
              <w:top w:val="single" w:sz="4" w:space="0" w:color="000000"/>
              <w:left w:val="single" w:sz="4" w:space="0" w:color="000000"/>
              <w:bottom w:val="single" w:sz="4" w:space="0" w:color="000000"/>
              <w:right w:val="single" w:sz="4" w:space="0" w:color="000000"/>
            </w:tcBorders>
          </w:tcPr>
          <w:p>
            <w:pPr>
              <w:pStyle w:val="TAL"/>
              <w:rPr/>
            </w:pPr>
            <w:r>
              <w:rPr/>
              <w:t>See Table A.2.3.4</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5382" w:type="dxa"/>
            <w:tcBorders>
              <w:top w:val="single" w:sz="4" w:space="0" w:color="000000"/>
              <w:left w:val="single" w:sz="4" w:space="0" w:color="000000"/>
              <w:bottom w:val="single" w:sz="4" w:space="0" w:color="000000"/>
              <w:right w:val="single" w:sz="4" w:space="0" w:color="000000"/>
            </w:tcBorders>
          </w:tcPr>
          <w:p>
            <w:pPr>
              <w:pStyle w:val="TAL"/>
              <w:rPr/>
            </w:pPr>
            <w:r>
              <w:rPr>
                <w:rFonts w:cs="Helvetica" w:ascii="Helvetica" w:hAnsi="Helvetica"/>
              </w:rPr>
              <w:t>optionally present if related alarm was cleared; not present if related alarm was not cleared</w:t>
            </w:r>
            <w:r>
              <w:rPr/>
              <w:t xml:space="preserve"> </w:t>
            </w:r>
          </w:p>
          <w:p>
            <w:pPr>
              <w:pStyle w:val="TAL"/>
              <w:rPr/>
            </w:pPr>
            <w:r>
              <w:rPr/>
            </w:r>
          </w:p>
          <w:p>
            <w:pPr>
              <w:pStyle w:val="TAL"/>
              <w:rPr/>
            </w:pPr>
            <w:r>
              <w:rPr/>
              <w:t>See Table A.2.3.4</w:t>
            </w:r>
          </w:p>
        </w:tc>
      </w:tr>
      <w:tr>
        <w:trPr/>
        <w:tc>
          <w:tcPr>
            <w:tcW w:w="2072" w:type="dxa"/>
            <w:tcBorders>
              <w:top w:val="single" w:sz="4" w:space="0" w:color="000000"/>
              <w:left w:val="single" w:sz="4" w:space="0" w:color="000000"/>
              <w:bottom w:val="single" w:sz="4" w:space="0" w:color="000000"/>
              <w:right w:val="single" w:sz="4" w:space="0" w:color="000000"/>
            </w:tcBorders>
          </w:tcPr>
          <w:p>
            <w:pPr>
              <w:pStyle w:val="TAL"/>
              <w:rPr/>
            </w:pPr>
            <w:r>
              <w:rPr/>
              <w:t>backUpObject</w:t>
            </w:r>
          </w:p>
        </w:tc>
        <w:tc>
          <w:tcPr>
            <w:tcW w:w="1456"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t>See Table A.2.3.1</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t>O</w:t>
            </w:r>
          </w:p>
        </w:tc>
        <w:tc>
          <w:tcPr>
            <w:tcW w:w="5382" w:type="dxa"/>
            <w:tcBorders>
              <w:top w:val="single" w:sz="4" w:space="0" w:color="000000"/>
              <w:left w:val="single" w:sz="4" w:space="0" w:color="000000"/>
              <w:bottom w:val="single" w:sz="4" w:space="0" w:color="000000"/>
              <w:right w:val="single" w:sz="4" w:space="0" w:color="000000"/>
            </w:tcBorders>
          </w:tcPr>
          <w:p>
            <w:pPr>
              <w:pStyle w:val="TAL"/>
              <w:rPr/>
            </w:pPr>
            <w:r>
              <w:rPr/>
              <w:t>See Table A.2.3.1</w:t>
            </w:r>
          </w:p>
        </w:tc>
      </w:tr>
      <w:tr>
        <w:trPr/>
        <w:tc>
          <w:tcPr>
            <w:tcW w:w="2072" w:type="dxa"/>
            <w:tcBorders>
              <w:top w:val="single" w:sz="4" w:space="0" w:color="000000"/>
              <w:left w:val="single" w:sz="4" w:space="0" w:color="000000"/>
              <w:bottom w:val="single" w:sz="4" w:space="0" w:color="000000"/>
              <w:right w:val="single" w:sz="4" w:space="0" w:color="000000"/>
            </w:tcBorders>
          </w:tcPr>
          <w:p>
            <w:pPr>
              <w:pStyle w:val="TAL"/>
              <w:rPr/>
            </w:pPr>
            <w:r>
              <w:rPr/>
              <w:t>correlatedNotifications</w:t>
            </w:r>
          </w:p>
        </w:tc>
        <w:tc>
          <w:tcPr>
            <w:tcW w:w="1456"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t>See Table A.2.3.1</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t>O</w:t>
            </w:r>
          </w:p>
        </w:tc>
        <w:tc>
          <w:tcPr>
            <w:tcW w:w="5382" w:type="dxa"/>
            <w:tcBorders>
              <w:top w:val="single" w:sz="4" w:space="0" w:color="000000"/>
              <w:left w:val="single" w:sz="4" w:space="0" w:color="000000"/>
              <w:bottom w:val="single" w:sz="4" w:space="0" w:color="000000"/>
              <w:right w:val="single" w:sz="4" w:space="0" w:color="000000"/>
            </w:tcBorders>
          </w:tcPr>
          <w:p>
            <w:pPr>
              <w:pStyle w:val="TAL"/>
              <w:rPr/>
            </w:pPr>
            <w:r>
              <w:rPr/>
              <w:t>See Table A.2.3.1</w:t>
            </w:r>
          </w:p>
        </w:tc>
      </w:tr>
      <w:tr>
        <w:trPr/>
        <w:tc>
          <w:tcPr>
            <w:tcW w:w="207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comments</w:t>
            </w:r>
          </w:p>
        </w:tc>
        <w:tc>
          <w:tcPr>
            <w:tcW w:w="1456" w:type="dxa"/>
            <w:tcBorders>
              <w:top w:val="single" w:sz="4" w:space="0" w:color="000000"/>
              <w:left w:val="single" w:sz="4" w:space="0" w:color="000000"/>
              <w:bottom w:val="single" w:sz="4" w:space="0" w:color="000000"/>
              <w:right w:val="single" w:sz="4" w:space="0" w:color="000000"/>
            </w:tcBorders>
          </w:tcPr>
          <w:p>
            <w:pPr>
              <w:pStyle w:val="TAL"/>
              <w:rPr>
                <w:rFonts w:cs="Arial"/>
              </w:rPr>
            </w:pPr>
            <w:r>
              <w:rPr/>
              <w:t>See Table A.2.3.7</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t>M</w:t>
            </w:r>
          </w:p>
        </w:tc>
        <w:tc>
          <w:tcPr>
            <w:tcW w:w="5382" w:type="dxa"/>
            <w:tcBorders>
              <w:top w:val="single" w:sz="4" w:space="0" w:color="000000"/>
              <w:left w:val="single" w:sz="4" w:space="0" w:color="000000"/>
              <w:bottom w:val="single" w:sz="4" w:space="0" w:color="000000"/>
              <w:right w:val="single" w:sz="4" w:space="0" w:color="000000"/>
            </w:tcBorders>
          </w:tcPr>
          <w:p>
            <w:pPr>
              <w:pStyle w:val="TAL"/>
              <w:rPr/>
            </w:pPr>
            <w:r>
              <w:rPr>
                <w:rFonts w:cs="Helvetica" w:ascii="Helvetica" w:hAnsi="Helvetica"/>
              </w:rPr>
              <w:t>present if related alarm was commented; not present if related alarm was not commented</w:t>
            </w:r>
            <w:r>
              <w:rPr/>
              <w:t xml:space="preserve"> </w:t>
            </w:r>
          </w:p>
          <w:p>
            <w:pPr>
              <w:pStyle w:val="TAL"/>
              <w:rPr/>
            </w:pPr>
            <w:r>
              <w:rPr/>
            </w:r>
          </w:p>
          <w:p>
            <w:pPr>
              <w:pStyle w:val="TAL"/>
              <w:rPr>
                <w:rFonts w:cs="Arial"/>
              </w:rPr>
            </w:pPr>
            <w:r>
              <w:rPr/>
              <w:t>See Table A.2.3.7</w:t>
            </w:r>
          </w:p>
        </w:tc>
      </w:tr>
      <w:tr>
        <w:trPr/>
        <w:tc>
          <w:tcPr>
            <w:tcW w:w="2072" w:type="dxa"/>
            <w:tcBorders>
              <w:top w:val="single" w:sz="4" w:space="0" w:color="000000"/>
              <w:left w:val="single" w:sz="4" w:space="0" w:color="000000"/>
              <w:bottom w:val="single" w:sz="4" w:space="0" w:color="000000"/>
              <w:right w:val="single" w:sz="4" w:space="0" w:color="000000"/>
            </w:tcBorders>
          </w:tcPr>
          <w:p>
            <w:pPr>
              <w:pStyle w:val="TAL"/>
              <w:rPr>
                <w:rFonts w:cs="Arial"/>
              </w:rPr>
            </w:pPr>
            <w:r>
              <w:rPr/>
              <w:t>There is no corresponding IS attribute.</w:t>
            </w:r>
          </w:p>
        </w:tc>
        <w:tc>
          <w:tcPr>
            <w:tcW w:w="1456" w:type="dxa"/>
            <w:tcBorders>
              <w:top w:val="single" w:sz="4" w:space="0" w:color="000000"/>
              <w:left w:val="single" w:sz="4" w:space="0" w:color="000000"/>
              <w:bottom w:val="single" w:sz="4" w:space="0" w:color="000000"/>
              <w:right w:val="single" w:sz="4" w:space="0" w:color="000000"/>
            </w:tcBorders>
          </w:tcPr>
          <w:p>
            <w:pPr>
              <w:pStyle w:val="TAL"/>
              <w:rPr>
                <w:rFonts w:cs="Arial"/>
              </w:rPr>
            </w:pPr>
            <w:r>
              <w:rPr/>
              <w:t>remaining_ body</w:t>
            </w:r>
          </w:p>
        </w:tc>
        <w:tc>
          <w:tcPr>
            <w:tcW w:w="78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rPr>
            </w:pPr>
            <w:r>
              <w:rPr>
                <w:rFonts w:cs="Arial"/>
              </w:rPr>
            </w:r>
          </w:p>
        </w:tc>
        <w:tc>
          <w:tcPr>
            <w:tcW w:w="538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bl>
    <w:p>
      <w:pPr>
        <w:pStyle w:val="Normal"/>
        <w:rPr/>
      </w:pPr>
      <w:r>
        <w:rPr/>
      </w:r>
    </w:p>
    <w:p>
      <w:pPr>
        <w:pStyle w:val="TH"/>
        <w:rPr/>
      </w:pPr>
      <w:r>
        <w:rPr>
          <w:rFonts w:cs="Arial"/>
        </w:rPr>
        <w:t xml:space="preserve">Table A.2.2.5: Definition of a Structured Event of </w:t>
      </w:r>
      <w:r>
        <w:rPr/>
        <w:t>AlarmIRPConstDefs::AlarmInformationSeq for alarms related to security</w:t>
      </w:r>
    </w:p>
    <w:tbl>
      <w:tblPr>
        <w:tblW w:w="9697" w:type="dxa"/>
        <w:jc w:val="center"/>
        <w:tblInd w:w="0" w:type="dxa"/>
        <w:tblLayout w:type="fixed"/>
        <w:tblCellMar>
          <w:top w:w="0" w:type="dxa"/>
          <w:left w:w="28" w:type="dxa"/>
          <w:bottom w:w="0" w:type="dxa"/>
          <w:right w:w="28" w:type="dxa"/>
        </w:tblCellMar>
      </w:tblPr>
      <w:tblGrid>
        <w:gridCol w:w="1942"/>
        <w:gridCol w:w="1375"/>
        <w:gridCol w:w="787"/>
        <w:gridCol w:w="5593"/>
      </w:tblGrid>
      <w:tr>
        <w:trPr>
          <w:tblHeader w:val="true"/>
        </w:trPr>
        <w:tc>
          <w:tcPr>
            <w:tcW w:w="194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IS Parameters</w:t>
            </w:r>
          </w:p>
        </w:tc>
        <w:tc>
          <w:tcPr>
            <w:tcW w:w="137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OMG CORBA Structured Event attribute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559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1942" w:type="dxa"/>
            <w:tcBorders>
              <w:top w:val="single" w:sz="4" w:space="0" w:color="000000"/>
              <w:left w:val="single" w:sz="4" w:space="0" w:color="000000"/>
              <w:bottom w:val="single" w:sz="4" w:space="0" w:color="000000"/>
              <w:right w:val="single" w:sz="4" w:space="0" w:color="000000"/>
            </w:tcBorders>
          </w:tcPr>
          <w:p>
            <w:pPr>
              <w:pStyle w:val="TAL"/>
              <w:rPr/>
            </w:pPr>
            <w:r>
              <w:rPr/>
              <w:t>There is no corresponding IS attribute.</w:t>
            </w:r>
          </w:p>
        </w:tc>
        <w:tc>
          <w:tcPr>
            <w:tcW w:w="137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domain_name</w:t>
            </w:r>
          </w:p>
        </w:tc>
        <w:tc>
          <w:tcPr>
            <w:tcW w:w="78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55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942" w:type="dxa"/>
            <w:tcBorders>
              <w:top w:val="single" w:sz="4" w:space="0" w:color="000000"/>
              <w:left w:val="single" w:sz="4" w:space="0" w:color="000000"/>
              <w:bottom w:val="single" w:sz="4" w:space="0" w:color="000000"/>
              <w:right w:val="single" w:sz="4" w:space="0" w:color="000000"/>
            </w:tcBorders>
          </w:tcPr>
          <w:p>
            <w:pPr>
              <w:pStyle w:val="TAL"/>
              <w:rPr/>
            </w:pPr>
            <w:r>
              <w:rPr/>
              <w:t>notificationType</w:t>
            </w:r>
          </w:p>
        </w:tc>
        <w:tc>
          <w:tcPr>
            <w:tcW w:w="1375" w:type="dxa"/>
            <w:tcBorders>
              <w:top w:val="single" w:sz="4" w:space="0" w:color="000000"/>
              <w:left w:val="single" w:sz="4" w:space="0" w:color="000000"/>
              <w:bottom w:val="single" w:sz="4" w:space="0" w:color="000000"/>
              <w:right w:val="single" w:sz="4" w:space="0" w:color="000000"/>
            </w:tcBorders>
          </w:tcPr>
          <w:p>
            <w:pPr>
              <w:pStyle w:val="TAL"/>
              <w:rPr/>
            </w:pPr>
            <w:r>
              <w:rPr/>
              <w:t>type_name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5593" w:type="dxa"/>
            <w:tcBorders>
              <w:top w:val="single" w:sz="4" w:space="0" w:color="000000"/>
              <w:left w:val="single" w:sz="4" w:space="0" w:color="000000"/>
              <w:bottom w:val="single" w:sz="4" w:space="0" w:color="000000"/>
              <w:right w:val="single" w:sz="4" w:space="0" w:color="000000"/>
            </w:tcBorders>
          </w:tcPr>
          <w:p>
            <w:pPr>
              <w:pStyle w:val="TAL"/>
              <w:rPr/>
            </w:pPr>
            <w:r>
              <w:rPr/>
              <w:t>See Table A.2.3.1</w:t>
            </w:r>
          </w:p>
          <w:p>
            <w:pPr>
              <w:pStyle w:val="TAL"/>
              <w:rPr/>
            </w:pPr>
            <w:r>
              <w:rPr/>
            </w:r>
          </w:p>
          <w:p>
            <w:pPr>
              <w:pStyle w:val="TAL"/>
              <w:rPr>
                <w:rFonts w:ascii="Helvetica" w:hAnsi="Helvetica" w:cs="Helvetica"/>
              </w:rPr>
            </w:pPr>
            <w:r>
              <w:rPr>
                <w:rFonts w:cs="Helvetica" w:ascii="Helvetica" w:hAnsi="Helvetica"/>
              </w:rPr>
              <w:t>The parameter carries</w:t>
            </w:r>
          </w:p>
          <w:p>
            <w:pPr>
              <w:pStyle w:val="TAL"/>
              <w:numPr>
                <w:ilvl w:val="0"/>
                <w:numId w:val="13"/>
              </w:numPr>
              <w:overflowPunct w:val="false"/>
              <w:autoSpaceDE w:val="false"/>
              <w:textAlignment w:val="baseline"/>
              <w:rPr>
                <w:rFonts w:ascii="Helvetica" w:hAnsi="Helvetica" w:cs="Helvetica"/>
              </w:rPr>
            </w:pPr>
            <w:r>
              <w:rPr>
                <w:rFonts w:cs="Helvetica" w:ascii="Helvetica" w:hAnsi="Helvetica"/>
              </w:rPr>
              <w:t>NOTIFY_FM_NEW_ALARM of interface NotificationType of module AlarmIRPConstDefs in case the alarm has not yet changed and has not yet been cleared.</w:t>
            </w:r>
          </w:p>
          <w:p>
            <w:pPr>
              <w:pStyle w:val="TAL"/>
              <w:numPr>
                <w:ilvl w:val="0"/>
                <w:numId w:val="13"/>
              </w:numPr>
              <w:overflowPunct w:val="false"/>
              <w:autoSpaceDE w:val="false"/>
              <w:textAlignment w:val="baseline"/>
              <w:rPr/>
            </w:pPr>
            <w:r>
              <w:rPr>
                <w:rFonts w:cs="Helvetica" w:ascii="Helvetica" w:hAnsi="Helvetica"/>
              </w:rPr>
              <w:t>NOTIFY_FM_CHANGED_ALARM of interface NotificationType of module AlarmIRPConstDefs in case the alarm has changed but has not yet been cleared.</w:t>
            </w:r>
          </w:p>
          <w:p>
            <w:pPr>
              <w:pStyle w:val="TAL"/>
              <w:numPr>
                <w:ilvl w:val="0"/>
                <w:numId w:val="13"/>
              </w:numPr>
              <w:overflowPunct w:val="false"/>
              <w:autoSpaceDE w:val="false"/>
              <w:textAlignment w:val="baseline"/>
              <w:rPr/>
            </w:pPr>
            <w:r>
              <w:rPr>
                <w:rFonts w:cs="Helvetica" w:ascii="Helvetica" w:hAnsi="Helvetica"/>
              </w:rPr>
              <w:t>NOTIFY_FM_CHANGED_ALARM</w:t>
            </w:r>
            <w:r>
              <w:rPr>
                <w:rFonts w:cs="Helvetica" w:ascii="Helvetica" w:hAnsi="Helvetica"/>
                <w:lang w:eastAsia="zh-CN"/>
              </w:rPr>
              <w:t>_GENERAL</w:t>
            </w:r>
            <w:r>
              <w:rPr>
                <w:rFonts w:cs="Helvetica" w:ascii="Helvetica" w:hAnsi="Helvetica"/>
              </w:rPr>
              <w:t xml:space="preserve"> of interface NotificationType of module AlarmIRPConstDefs in case the alarm has changed but has not yet been cleared.</w:t>
            </w:r>
          </w:p>
          <w:p>
            <w:pPr>
              <w:pStyle w:val="TAL"/>
              <w:numPr>
                <w:ilvl w:val="0"/>
                <w:numId w:val="13"/>
              </w:numPr>
              <w:overflowPunct w:val="false"/>
              <w:autoSpaceDE w:val="false"/>
              <w:textAlignment w:val="baseline"/>
              <w:rPr>
                <w:rFonts w:ascii="Helvetica" w:hAnsi="Helvetica" w:cs="Helvetica"/>
              </w:rPr>
            </w:pPr>
            <w:r>
              <w:rPr>
                <w:rFonts w:cs="Helvetica" w:ascii="Helvetica" w:hAnsi="Helvetica"/>
              </w:rPr>
              <w:t>NOTIFY_FM_CLEARED_ALARM of interface NotificationType of module AlarmIRPConstDefs in case the alarm has been cleared but not yet acknowledged.</w:t>
            </w:r>
          </w:p>
        </w:tc>
      </w:tr>
      <w:tr>
        <w:trPr/>
        <w:tc>
          <w:tcPr>
            <w:tcW w:w="1942" w:type="dxa"/>
            <w:tcBorders>
              <w:top w:val="single" w:sz="4" w:space="0" w:color="000000"/>
              <w:left w:val="single" w:sz="4" w:space="0" w:color="000000"/>
              <w:bottom w:val="single" w:sz="4" w:space="0" w:color="000000"/>
              <w:right w:val="single" w:sz="4" w:space="0" w:color="000000"/>
            </w:tcBorders>
          </w:tcPr>
          <w:p>
            <w:pPr>
              <w:pStyle w:val="TAL"/>
              <w:rPr/>
            </w:pPr>
            <w:r>
              <w:rPr/>
              <w:t>alarmType</w:t>
            </w:r>
          </w:p>
        </w:tc>
        <w:tc>
          <w:tcPr>
            <w:tcW w:w="1375" w:type="dxa"/>
            <w:tcBorders>
              <w:top w:val="single" w:sz="4" w:space="0" w:color="000000"/>
              <w:left w:val="single" w:sz="4" w:space="0" w:color="000000"/>
              <w:bottom w:val="single" w:sz="4" w:space="0" w:color="000000"/>
              <w:right w:val="single" w:sz="4" w:space="0" w:color="000000"/>
            </w:tcBorders>
          </w:tcPr>
          <w:p>
            <w:pPr>
              <w:pStyle w:val="TAL"/>
              <w:rPr/>
            </w:pPr>
            <w:r>
              <w:rPr/>
              <w:t>See Table A.2.3.1</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5593"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t>See Table A.2.3.1</w:t>
            </w:r>
          </w:p>
        </w:tc>
      </w:tr>
      <w:tr>
        <w:trPr/>
        <w:tc>
          <w:tcPr>
            <w:tcW w:w="1942" w:type="dxa"/>
            <w:tcBorders>
              <w:top w:val="single" w:sz="4" w:space="0" w:color="000000"/>
              <w:left w:val="single" w:sz="4" w:space="0" w:color="000000"/>
              <w:bottom w:val="single" w:sz="4" w:space="0" w:color="000000"/>
              <w:right w:val="single" w:sz="4" w:space="0" w:color="000000"/>
            </w:tcBorders>
          </w:tcPr>
          <w:p>
            <w:pPr>
              <w:pStyle w:val="TAL"/>
              <w:rPr/>
            </w:pPr>
            <w:r>
              <w:rPr/>
              <w:t>There is no corresponding SS attribute.</w:t>
            </w:r>
          </w:p>
        </w:tc>
        <w:tc>
          <w:tcPr>
            <w:tcW w:w="1375" w:type="dxa"/>
            <w:tcBorders>
              <w:top w:val="single" w:sz="4" w:space="0" w:color="000000"/>
              <w:left w:val="single" w:sz="4" w:space="0" w:color="000000"/>
              <w:bottom w:val="single" w:sz="4" w:space="0" w:color="000000"/>
              <w:right w:val="single" w:sz="4" w:space="0" w:color="000000"/>
            </w:tcBorders>
          </w:tcPr>
          <w:p>
            <w:pPr>
              <w:pStyle w:val="TAL"/>
              <w:rPr/>
            </w:pPr>
            <w:r>
              <w:rPr/>
              <w:t>variable Header</w:t>
            </w:r>
          </w:p>
        </w:tc>
        <w:tc>
          <w:tcPr>
            <w:tcW w:w="78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55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942" w:type="dxa"/>
            <w:tcBorders>
              <w:top w:val="single" w:sz="4" w:space="0" w:color="000000"/>
              <w:left w:val="single" w:sz="4" w:space="0" w:color="000000"/>
              <w:bottom w:val="single" w:sz="4" w:space="0" w:color="000000"/>
              <w:right w:val="single" w:sz="4" w:space="0" w:color="000000"/>
            </w:tcBorders>
          </w:tcPr>
          <w:p>
            <w:pPr>
              <w:pStyle w:val="TAL"/>
              <w:rPr/>
            </w:pPr>
            <w:r>
              <w:rPr/>
              <w:t>objectClass, objectInstance</w:t>
            </w:r>
          </w:p>
        </w:tc>
        <w:tc>
          <w:tcPr>
            <w:tcW w:w="1375" w:type="dxa"/>
            <w:tcBorders>
              <w:top w:val="single" w:sz="4" w:space="0" w:color="000000"/>
              <w:left w:val="single" w:sz="4" w:space="0" w:color="000000"/>
              <w:bottom w:val="single" w:sz="4" w:space="0" w:color="000000"/>
              <w:right w:val="single" w:sz="4" w:space="0" w:color="000000"/>
            </w:tcBorders>
          </w:tcPr>
          <w:p>
            <w:pPr>
              <w:pStyle w:val="TAL"/>
              <w:rPr/>
            </w:pPr>
            <w:r>
              <w:rPr/>
              <w:t>See Table A.2.3.1</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5593" w:type="dxa"/>
            <w:tcBorders>
              <w:top w:val="single" w:sz="4" w:space="0" w:color="000000"/>
              <w:left w:val="single" w:sz="4" w:space="0" w:color="000000"/>
              <w:bottom w:val="single" w:sz="4" w:space="0" w:color="000000"/>
              <w:right w:val="single" w:sz="4" w:space="0" w:color="000000"/>
            </w:tcBorders>
          </w:tcPr>
          <w:p>
            <w:pPr>
              <w:pStyle w:val="TAL"/>
              <w:rPr/>
            </w:pPr>
            <w:r>
              <w:rPr/>
              <w:t>See Table A.2.3.1</w:t>
            </w:r>
          </w:p>
        </w:tc>
      </w:tr>
      <w:tr>
        <w:trPr/>
        <w:tc>
          <w:tcPr>
            <w:tcW w:w="1942" w:type="dxa"/>
            <w:tcBorders>
              <w:top w:val="single" w:sz="4" w:space="0" w:color="000000"/>
              <w:left w:val="single" w:sz="4" w:space="0" w:color="000000"/>
              <w:bottom w:val="single" w:sz="4" w:space="0" w:color="000000"/>
              <w:right w:val="single" w:sz="4" w:space="0" w:color="000000"/>
            </w:tcBorders>
          </w:tcPr>
          <w:p>
            <w:pPr>
              <w:pStyle w:val="TAL"/>
              <w:rPr/>
            </w:pPr>
            <w:r>
              <w:rPr/>
              <w:t>notificationId</w:t>
            </w:r>
          </w:p>
        </w:tc>
        <w:tc>
          <w:tcPr>
            <w:tcW w:w="1375" w:type="dxa"/>
            <w:tcBorders>
              <w:top w:val="single" w:sz="4" w:space="0" w:color="000000"/>
              <w:left w:val="single" w:sz="4" w:space="0" w:color="000000"/>
              <w:bottom w:val="single" w:sz="4" w:space="0" w:color="000000"/>
              <w:right w:val="single" w:sz="4" w:space="0" w:color="000000"/>
            </w:tcBorders>
          </w:tcPr>
          <w:p>
            <w:pPr>
              <w:pStyle w:val="TAL"/>
              <w:rPr/>
            </w:pPr>
            <w:r>
              <w:rPr/>
              <w:t>See Table A.2.3.1</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5593" w:type="dxa"/>
            <w:tcBorders>
              <w:top w:val="single" w:sz="4" w:space="0" w:color="000000"/>
              <w:left w:val="single" w:sz="4" w:space="0" w:color="000000"/>
              <w:bottom w:val="single" w:sz="4" w:space="0" w:color="000000"/>
              <w:right w:val="single" w:sz="4" w:space="0" w:color="000000"/>
            </w:tcBorders>
          </w:tcPr>
          <w:p>
            <w:pPr>
              <w:pStyle w:val="TAL"/>
              <w:rPr/>
            </w:pPr>
            <w:r>
              <w:rPr/>
              <w:t>See Table A.2.3.1</w:t>
            </w:r>
          </w:p>
        </w:tc>
      </w:tr>
      <w:tr>
        <w:trPr/>
        <w:tc>
          <w:tcPr>
            <w:tcW w:w="1942" w:type="dxa"/>
            <w:tcBorders>
              <w:top w:val="single" w:sz="4" w:space="0" w:color="000000"/>
              <w:left w:val="single" w:sz="4" w:space="0" w:color="000000"/>
              <w:bottom w:val="single" w:sz="4" w:space="0" w:color="000000"/>
              <w:right w:val="single" w:sz="4" w:space="0" w:color="000000"/>
            </w:tcBorders>
          </w:tcPr>
          <w:p>
            <w:pPr>
              <w:pStyle w:val="TAL"/>
              <w:rPr/>
            </w:pPr>
            <w:r>
              <w:rPr/>
              <w:t>eventTime</w:t>
            </w:r>
          </w:p>
        </w:tc>
        <w:tc>
          <w:tcPr>
            <w:tcW w:w="1375" w:type="dxa"/>
            <w:tcBorders>
              <w:top w:val="single" w:sz="4" w:space="0" w:color="000000"/>
              <w:left w:val="single" w:sz="4" w:space="0" w:color="000000"/>
              <w:bottom w:val="single" w:sz="4" w:space="0" w:color="000000"/>
              <w:right w:val="single" w:sz="4" w:space="0" w:color="000000"/>
            </w:tcBorders>
          </w:tcPr>
          <w:p>
            <w:pPr>
              <w:pStyle w:val="TAL"/>
              <w:rPr/>
            </w:pPr>
            <w:r>
              <w:rPr/>
              <w:t>See Table A.2.3.1</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5593" w:type="dxa"/>
            <w:tcBorders>
              <w:top w:val="single" w:sz="4" w:space="0" w:color="000000"/>
              <w:left w:val="single" w:sz="4" w:space="0" w:color="000000"/>
              <w:bottom w:val="single" w:sz="4" w:space="0" w:color="000000"/>
              <w:right w:val="single" w:sz="4" w:space="0" w:color="000000"/>
            </w:tcBorders>
          </w:tcPr>
          <w:p>
            <w:pPr>
              <w:pStyle w:val="TAL"/>
              <w:rPr/>
            </w:pPr>
            <w:r>
              <w:rPr/>
              <w:t>See Table A.2.3.1</w:t>
            </w:r>
          </w:p>
          <w:p>
            <w:pPr>
              <w:pStyle w:val="TAL"/>
              <w:rPr>
                <w:rFonts w:ascii="Helvetica" w:hAnsi="Helvetica" w:cs="Helvetica"/>
              </w:rPr>
            </w:pPr>
            <w:r>
              <w:rPr>
                <w:rFonts w:cs="Helvetica" w:ascii="Helvetica" w:hAnsi="Helvetica"/>
              </w:rPr>
            </w:r>
          </w:p>
          <w:p>
            <w:pPr>
              <w:pStyle w:val="TAL"/>
              <w:rPr>
                <w:rFonts w:ascii="Helvetica" w:hAnsi="Helvetica" w:cs="Helvetica"/>
              </w:rPr>
            </w:pPr>
            <w:r>
              <w:rPr>
                <w:rFonts w:cs="Helvetica" w:ascii="Helvetica" w:hAnsi="Helvetica"/>
              </w:rPr>
              <w:t>The parameter carries the</w:t>
            </w:r>
          </w:p>
          <w:p>
            <w:pPr>
              <w:pStyle w:val="TAL"/>
              <w:numPr>
                <w:ilvl w:val="0"/>
                <w:numId w:val="12"/>
              </w:numPr>
              <w:overflowPunct w:val="false"/>
              <w:autoSpaceDE w:val="false"/>
              <w:textAlignment w:val="baseline"/>
              <w:rPr/>
            </w:pPr>
            <w:r>
              <w:rPr>
                <w:rFonts w:cs="Helvetica" w:ascii="Helvetica" w:hAnsi="Helvetica"/>
              </w:rPr>
              <w:t>alarmRaisedTime in case notificationType carries NOTIFY_FM_NEW_ALARM</w:t>
            </w:r>
          </w:p>
          <w:p>
            <w:pPr>
              <w:pStyle w:val="TAL"/>
              <w:numPr>
                <w:ilvl w:val="0"/>
                <w:numId w:val="12"/>
              </w:numPr>
              <w:overflowPunct w:val="false"/>
              <w:autoSpaceDE w:val="false"/>
              <w:textAlignment w:val="baseline"/>
              <w:rPr>
                <w:rFonts w:ascii="Helvetica" w:hAnsi="Helvetica" w:cs="Helvetica"/>
              </w:rPr>
            </w:pPr>
            <w:r>
              <w:rPr>
                <w:rFonts w:cs="Helvetica" w:ascii="Helvetica" w:hAnsi="Helvetica"/>
              </w:rPr>
              <w:t>alarmChangedTime in case notificationType carries NOTIFY_FM_CHANGED_ALARM</w:t>
            </w:r>
          </w:p>
          <w:p>
            <w:pPr>
              <w:pStyle w:val="TAL"/>
              <w:numPr>
                <w:ilvl w:val="0"/>
                <w:numId w:val="12"/>
              </w:numPr>
              <w:overflowPunct w:val="false"/>
              <w:autoSpaceDE w:val="false"/>
              <w:textAlignment w:val="baseline"/>
              <w:rPr>
                <w:rFonts w:ascii="Helvetica" w:hAnsi="Helvetica" w:cs="Helvetica"/>
              </w:rPr>
            </w:pPr>
            <w:r>
              <w:rPr>
                <w:rFonts w:cs="Helvetica" w:ascii="Helvetica" w:hAnsi="Helvetica"/>
              </w:rPr>
              <w:t>alarmChangedTime in case notificationType carries NOTIFY_FM_CHANGED_ALARM</w:t>
            </w:r>
            <w:r>
              <w:rPr>
                <w:rFonts w:cs="Helvetica" w:ascii="Helvetica" w:hAnsi="Helvetica"/>
                <w:lang w:eastAsia="zh-CN"/>
              </w:rPr>
              <w:t>_GENERAL</w:t>
            </w:r>
          </w:p>
          <w:p>
            <w:pPr>
              <w:pStyle w:val="TAL"/>
              <w:numPr>
                <w:ilvl w:val="0"/>
                <w:numId w:val="12"/>
              </w:numPr>
              <w:overflowPunct w:val="false"/>
              <w:autoSpaceDE w:val="false"/>
              <w:textAlignment w:val="baseline"/>
              <w:rPr/>
            </w:pPr>
            <w:r>
              <w:rPr>
                <w:rFonts w:cs="Helvetica" w:ascii="Helvetica" w:hAnsi="Helvetica"/>
              </w:rPr>
              <w:t>alarmClearedTime in case notificationType carries NOTIFY_FM_CLEARED_ALARM</w:t>
            </w:r>
          </w:p>
        </w:tc>
      </w:tr>
      <w:tr>
        <w:trPr/>
        <w:tc>
          <w:tcPr>
            <w:tcW w:w="1942" w:type="dxa"/>
            <w:tcBorders>
              <w:top w:val="single" w:sz="4" w:space="0" w:color="000000"/>
              <w:left w:val="single" w:sz="4" w:space="0" w:color="000000"/>
              <w:bottom w:val="single" w:sz="4" w:space="0" w:color="000000"/>
              <w:right w:val="single" w:sz="4" w:space="0" w:color="000000"/>
            </w:tcBorders>
          </w:tcPr>
          <w:p>
            <w:pPr>
              <w:pStyle w:val="TAL"/>
              <w:rPr/>
            </w:pPr>
            <w:r>
              <w:rPr/>
              <w:t>systemDN</w:t>
            </w:r>
          </w:p>
        </w:tc>
        <w:tc>
          <w:tcPr>
            <w:tcW w:w="1375" w:type="dxa"/>
            <w:tcBorders>
              <w:top w:val="single" w:sz="4" w:space="0" w:color="000000"/>
              <w:left w:val="single" w:sz="4" w:space="0" w:color="000000"/>
              <w:bottom w:val="single" w:sz="4" w:space="0" w:color="000000"/>
              <w:right w:val="single" w:sz="4" w:space="0" w:color="000000"/>
            </w:tcBorders>
          </w:tcPr>
          <w:p>
            <w:pPr>
              <w:pStyle w:val="TAL"/>
              <w:rPr/>
            </w:pPr>
            <w:r>
              <w:rPr/>
              <w:t>See Table A.2.3.1</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5593" w:type="dxa"/>
            <w:tcBorders>
              <w:top w:val="single" w:sz="4" w:space="0" w:color="000000"/>
              <w:left w:val="single" w:sz="4" w:space="0" w:color="000000"/>
              <w:bottom w:val="single" w:sz="4" w:space="0" w:color="000000"/>
              <w:right w:val="single" w:sz="4" w:space="0" w:color="000000"/>
            </w:tcBorders>
          </w:tcPr>
          <w:p>
            <w:pPr>
              <w:pStyle w:val="TAL"/>
              <w:rPr/>
            </w:pPr>
            <w:r>
              <w:rPr/>
              <w:t>See Table A.2.3.1</w:t>
            </w:r>
          </w:p>
        </w:tc>
      </w:tr>
      <w:tr>
        <w:trPr/>
        <w:tc>
          <w:tcPr>
            <w:tcW w:w="1942" w:type="dxa"/>
            <w:tcBorders>
              <w:top w:val="single" w:sz="4" w:space="0" w:color="000000"/>
              <w:left w:val="single" w:sz="4" w:space="0" w:color="000000"/>
              <w:bottom w:val="single" w:sz="4" w:space="0" w:color="000000"/>
              <w:right w:val="single" w:sz="4" w:space="0" w:color="000000"/>
            </w:tcBorders>
          </w:tcPr>
          <w:p>
            <w:pPr>
              <w:pStyle w:val="TAL"/>
              <w:rPr/>
            </w:pPr>
            <w:r>
              <w:rPr/>
              <w:t>alarmId</w:t>
            </w:r>
          </w:p>
        </w:tc>
        <w:tc>
          <w:tcPr>
            <w:tcW w:w="1375"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t>See Table A.2.3.1</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t>M</w:t>
            </w:r>
          </w:p>
        </w:tc>
        <w:tc>
          <w:tcPr>
            <w:tcW w:w="5593" w:type="dxa"/>
            <w:tcBorders>
              <w:top w:val="single" w:sz="4" w:space="0" w:color="000000"/>
              <w:left w:val="single" w:sz="4" w:space="0" w:color="000000"/>
              <w:bottom w:val="single" w:sz="4" w:space="0" w:color="000000"/>
              <w:right w:val="single" w:sz="4" w:space="0" w:color="000000"/>
            </w:tcBorders>
          </w:tcPr>
          <w:p>
            <w:pPr>
              <w:pStyle w:val="TAL"/>
              <w:rPr/>
            </w:pPr>
            <w:r>
              <w:rPr/>
              <w:t>See Table A.2.3.1</w:t>
            </w:r>
          </w:p>
        </w:tc>
      </w:tr>
      <w:tr>
        <w:trPr/>
        <w:tc>
          <w:tcPr>
            <w:tcW w:w="1942" w:type="dxa"/>
            <w:tcBorders>
              <w:top w:val="single" w:sz="4" w:space="0" w:color="000000"/>
              <w:left w:val="single" w:sz="4" w:space="0" w:color="000000"/>
              <w:bottom w:val="single" w:sz="4" w:space="0" w:color="000000"/>
              <w:right w:val="single" w:sz="4" w:space="0" w:color="000000"/>
            </w:tcBorders>
          </w:tcPr>
          <w:p>
            <w:pPr>
              <w:pStyle w:val="TAL"/>
              <w:rPr/>
            </w:pPr>
            <w:r>
              <w:rPr/>
              <w:t>alarmRaisedTime</w:t>
            </w:r>
          </w:p>
        </w:tc>
        <w:tc>
          <w:tcPr>
            <w:tcW w:w="1375"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Helvetica" w:ascii="Helvetica" w:hAnsi="Helvetica"/>
              </w:rPr>
              <w:t xml:space="preserve">One NV </w:t>
            </w:r>
            <w:r>
              <w:rPr/>
              <w:t>pair of filterable_ body_fields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M</w:t>
            </w:r>
          </w:p>
        </w:tc>
        <w:tc>
          <w:tcPr>
            <w:tcW w:w="5593"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Arial"/>
              </w:rPr>
              <w:t>Name of NV pair is the ALARM_RAISED_TIME of interface AttributeNameValue of module AlarmIRPConstDefs.</w:t>
            </w:r>
          </w:p>
          <w:p>
            <w:pPr>
              <w:pStyle w:val="TAL"/>
              <w:rPr>
                <w:rFonts w:ascii="Helvetica" w:hAnsi="Helvetica" w:cs="Arial"/>
              </w:rPr>
            </w:pPr>
            <w:r>
              <w:rPr>
                <w:rFonts w:cs="Arial" w:ascii="Helvetica" w:hAnsi="Helvetica"/>
              </w:rPr>
            </w:r>
          </w:p>
          <w:p>
            <w:pPr>
              <w:pStyle w:val="TAL"/>
              <w:rPr>
                <w:rFonts w:cs="Arial"/>
              </w:rPr>
            </w:pPr>
            <w:r>
              <w:rPr>
                <w:rFonts w:cs="Arial"/>
              </w:rPr>
              <w:t>Value of NV pair is a IRPTime of module ManagedGenericIRPConstDefs.</w:t>
            </w:r>
          </w:p>
        </w:tc>
      </w:tr>
      <w:tr>
        <w:trPr/>
        <w:tc>
          <w:tcPr>
            <w:tcW w:w="1942"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Helvetica" w:ascii="Helvetica" w:hAnsi="Helvetica"/>
              </w:rPr>
              <w:t>alarmChangedTime</w:t>
            </w:r>
          </w:p>
        </w:tc>
        <w:tc>
          <w:tcPr>
            <w:tcW w:w="1375"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Helvetica" w:ascii="Helvetica" w:hAnsi="Helvetica"/>
              </w:rPr>
              <w:t xml:space="preserve">One NV </w:t>
            </w:r>
            <w:r>
              <w:rPr/>
              <w:t>pair of filterable_ body_fields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lang w:eastAsia="zh-CN"/>
              </w:rPr>
              <w:t>O</w:t>
            </w:r>
          </w:p>
        </w:tc>
        <w:tc>
          <w:tcPr>
            <w:tcW w:w="5593"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Arial"/>
              </w:rPr>
              <w:t>Name of NV pair is the ALARM_</w:t>
            </w:r>
            <w:r>
              <w:rPr>
                <w:rFonts w:cs="Arial"/>
                <w:lang w:eastAsia="zh-CN"/>
              </w:rPr>
              <w:t>CHANG</w:t>
            </w:r>
            <w:r>
              <w:rPr>
                <w:rFonts w:cs="Arial"/>
              </w:rPr>
              <w:t>ED_TIME of interface AttributeNameValue of module AlarmIRPConstDefs.</w:t>
            </w:r>
          </w:p>
          <w:p>
            <w:pPr>
              <w:pStyle w:val="TAL"/>
              <w:rPr>
                <w:rFonts w:ascii="Helvetica" w:hAnsi="Helvetica" w:cs="Arial"/>
              </w:rPr>
            </w:pPr>
            <w:r>
              <w:rPr>
                <w:rFonts w:cs="Arial" w:ascii="Helvetica" w:hAnsi="Helvetica"/>
              </w:rPr>
            </w:r>
          </w:p>
          <w:p>
            <w:pPr>
              <w:pStyle w:val="TAL"/>
              <w:rPr/>
            </w:pPr>
            <w:r>
              <w:rPr>
                <w:rFonts w:cs="Arial"/>
              </w:rPr>
              <w:t>Value of NV pair is a IRPTime of module ManagedGenericIRPConstDefs.</w:t>
            </w:r>
          </w:p>
        </w:tc>
      </w:tr>
      <w:tr>
        <w:trPr/>
        <w:tc>
          <w:tcPr>
            <w:tcW w:w="1942" w:type="dxa"/>
            <w:tcBorders>
              <w:top w:val="single" w:sz="4" w:space="0" w:color="000000"/>
              <w:left w:val="single" w:sz="4" w:space="0" w:color="000000"/>
              <w:bottom w:val="single" w:sz="4" w:space="0" w:color="000000"/>
              <w:right w:val="single" w:sz="4" w:space="0" w:color="000000"/>
            </w:tcBorders>
          </w:tcPr>
          <w:p>
            <w:pPr>
              <w:pStyle w:val="TAL"/>
              <w:rPr/>
            </w:pPr>
            <w:r>
              <w:rPr/>
              <w:t>alarmClearedTime</w:t>
            </w:r>
          </w:p>
        </w:tc>
        <w:tc>
          <w:tcPr>
            <w:tcW w:w="1375"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Helvetica" w:ascii="Helvetica" w:hAnsi="Helvetica"/>
              </w:rPr>
              <w:t xml:space="preserve">One NV </w:t>
            </w:r>
            <w:r>
              <w:rPr/>
              <w:t>pair of filterable_ body_fields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M</w:t>
            </w:r>
          </w:p>
        </w:tc>
        <w:tc>
          <w:tcPr>
            <w:tcW w:w="5593"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Helvetica" w:ascii="Helvetica" w:hAnsi="Helvetica"/>
              </w:rPr>
              <w:t>present if related alarm was cleared; not present if related alarm was not cleared</w:t>
            </w:r>
            <w:r>
              <w:rPr>
                <w:rFonts w:cs="Arial"/>
              </w:rPr>
              <w:t xml:space="preserve"> </w:t>
            </w:r>
          </w:p>
          <w:p>
            <w:pPr>
              <w:pStyle w:val="TAL"/>
              <w:rPr>
                <w:rFonts w:cs="Arial"/>
                <w:lang w:eastAsia="zh-CN"/>
              </w:rPr>
            </w:pPr>
            <w:r>
              <w:rPr>
                <w:rFonts w:cs="Arial"/>
                <w:lang w:eastAsia="zh-CN"/>
              </w:rPr>
            </w:r>
          </w:p>
          <w:p>
            <w:pPr>
              <w:pStyle w:val="TAL"/>
              <w:rPr>
                <w:rFonts w:ascii="Helvetica" w:hAnsi="Helvetica" w:cs="Helvetica"/>
              </w:rPr>
            </w:pPr>
            <w:r>
              <w:rPr>
                <w:rFonts w:cs="Arial"/>
              </w:rPr>
              <w:t>Name of NV pair is the ALARM_CLEARED_TIME of interface AttributeNameValue of module AlarmIRPConstDefs.</w:t>
            </w:r>
          </w:p>
          <w:p>
            <w:pPr>
              <w:pStyle w:val="TAL"/>
              <w:rPr>
                <w:rFonts w:ascii="Helvetica" w:hAnsi="Helvetica" w:cs="Arial"/>
              </w:rPr>
            </w:pPr>
            <w:r>
              <w:rPr>
                <w:rFonts w:cs="Arial" w:ascii="Helvetica" w:hAnsi="Helvetica"/>
              </w:rPr>
            </w:r>
          </w:p>
          <w:p>
            <w:pPr>
              <w:pStyle w:val="TAL"/>
              <w:rPr>
                <w:rFonts w:cs="Arial"/>
              </w:rPr>
            </w:pPr>
            <w:r>
              <w:rPr>
                <w:rFonts w:cs="Arial"/>
              </w:rPr>
              <w:t>Value of NV pair is a IRPTime of module ManagedGenericIRPConstDefs.</w:t>
            </w:r>
          </w:p>
        </w:tc>
      </w:tr>
      <w:tr>
        <w:trPr/>
        <w:tc>
          <w:tcPr>
            <w:tcW w:w="1942" w:type="dxa"/>
            <w:tcBorders>
              <w:top w:val="single" w:sz="4" w:space="0" w:color="000000"/>
              <w:left w:val="single" w:sz="4" w:space="0" w:color="000000"/>
              <w:bottom w:val="single" w:sz="4" w:space="0" w:color="000000"/>
              <w:right w:val="single" w:sz="4" w:space="0" w:color="000000"/>
            </w:tcBorders>
          </w:tcPr>
          <w:p>
            <w:pPr>
              <w:pStyle w:val="TAL"/>
              <w:rPr/>
            </w:pPr>
            <w:r>
              <w:rPr/>
              <w:t>probableCause</w:t>
            </w:r>
          </w:p>
        </w:tc>
        <w:tc>
          <w:tcPr>
            <w:tcW w:w="1375"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t>See Table A.2.3.1</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t>M</w:t>
            </w:r>
          </w:p>
        </w:tc>
        <w:tc>
          <w:tcPr>
            <w:tcW w:w="5593" w:type="dxa"/>
            <w:tcBorders>
              <w:top w:val="single" w:sz="4" w:space="0" w:color="000000"/>
              <w:left w:val="single" w:sz="4" w:space="0" w:color="000000"/>
              <w:bottom w:val="single" w:sz="4" w:space="0" w:color="000000"/>
              <w:right w:val="single" w:sz="4" w:space="0" w:color="000000"/>
            </w:tcBorders>
          </w:tcPr>
          <w:p>
            <w:pPr>
              <w:pStyle w:val="TAL"/>
              <w:rPr/>
            </w:pPr>
            <w:r>
              <w:rPr/>
              <w:t>See Table A.2.3.1</w:t>
            </w:r>
          </w:p>
        </w:tc>
      </w:tr>
      <w:tr>
        <w:trPr/>
        <w:tc>
          <w:tcPr>
            <w:tcW w:w="1942" w:type="dxa"/>
            <w:tcBorders>
              <w:top w:val="single" w:sz="4" w:space="0" w:color="000000"/>
              <w:left w:val="single" w:sz="4" w:space="0" w:color="000000"/>
              <w:bottom w:val="single" w:sz="4" w:space="0" w:color="000000"/>
              <w:right w:val="single" w:sz="4" w:space="0" w:color="000000"/>
            </w:tcBorders>
          </w:tcPr>
          <w:p>
            <w:pPr>
              <w:pStyle w:val="TAL"/>
              <w:rPr/>
            </w:pPr>
            <w:r>
              <w:rPr/>
              <w:t>perceivedSeverity</w:t>
            </w:r>
          </w:p>
        </w:tc>
        <w:tc>
          <w:tcPr>
            <w:tcW w:w="1375"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t>See Table A.2.3.1</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t>M</w:t>
            </w:r>
          </w:p>
        </w:tc>
        <w:tc>
          <w:tcPr>
            <w:tcW w:w="5593" w:type="dxa"/>
            <w:tcBorders>
              <w:top w:val="single" w:sz="4" w:space="0" w:color="000000"/>
              <w:left w:val="single" w:sz="4" w:space="0" w:color="000000"/>
              <w:bottom w:val="single" w:sz="4" w:space="0" w:color="000000"/>
              <w:right w:val="single" w:sz="4" w:space="0" w:color="000000"/>
            </w:tcBorders>
          </w:tcPr>
          <w:p>
            <w:pPr>
              <w:pStyle w:val="TAL"/>
              <w:rPr/>
            </w:pPr>
            <w:r>
              <w:rPr/>
              <w:t>See Table A.2.3.1</w:t>
            </w:r>
          </w:p>
        </w:tc>
      </w:tr>
      <w:tr>
        <w:trPr/>
        <w:tc>
          <w:tcPr>
            <w:tcW w:w="1942" w:type="dxa"/>
            <w:tcBorders>
              <w:top w:val="single" w:sz="4" w:space="0" w:color="000000"/>
              <w:left w:val="single" w:sz="4" w:space="0" w:color="000000"/>
              <w:bottom w:val="single" w:sz="4" w:space="0" w:color="000000"/>
              <w:right w:val="single" w:sz="4" w:space="0" w:color="000000"/>
            </w:tcBorders>
          </w:tcPr>
          <w:p>
            <w:pPr>
              <w:pStyle w:val="TAL"/>
              <w:rPr/>
            </w:pPr>
            <w:r>
              <w:rPr/>
              <w:t>rootCauseIndicator</w:t>
            </w:r>
          </w:p>
        </w:tc>
        <w:tc>
          <w:tcPr>
            <w:tcW w:w="1375"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t>See Table A.2.3.1</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t>O</w:t>
            </w:r>
          </w:p>
        </w:tc>
        <w:tc>
          <w:tcPr>
            <w:tcW w:w="5593" w:type="dxa"/>
            <w:tcBorders>
              <w:top w:val="single" w:sz="4" w:space="0" w:color="000000"/>
              <w:left w:val="single" w:sz="4" w:space="0" w:color="000000"/>
              <w:bottom w:val="single" w:sz="4" w:space="0" w:color="000000"/>
              <w:right w:val="single" w:sz="4" w:space="0" w:color="000000"/>
            </w:tcBorders>
          </w:tcPr>
          <w:p>
            <w:pPr>
              <w:pStyle w:val="TAL"/>
              <w:rPr/>
            </w:pPr>
            <w:r>
              <w:rPr/>
              <w:t>See Table A.2.3.1</w:t>
            </w:r>
          </w:p>
        </w:tc>
      </w:tr>
      <w:tr>
        <w:trPr/>
        <w:tc>
          <w:tcPr>
            <w:tcW w:w="1942" w:type="dxa"/>
            <w:tcBorders>
              <w:top w:val="single" w:sz="4" w:space="0" w:color="000000"/>
              <w:left w:val="single" w:sz="4" w:space="0" w:color="000000"/>
              <w:bottom w:val="single" w:sz="4" w:space="0" w:color="000000"/>
              <w:right w:val="single" w:sz="4" w:space="0" w:color="000000"/>
            </w:tcBorders>
          </w:tcPr>
          <w:p>
            <w:pPr>
              <w:pStyle w:val="TAL"/>
              <w:rPr/>
            </w:pPr>
            <w:r>
              <w:rPr/>
              <w:t>specificProblem</w:t>
            </w:r>
          </w:p>
        </w:tc>
        <w:tc>
          <w:tcPr>
            <w:tcW w:w="1375"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t>See Table A.2.3.1</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t>O</w:t>
            </w:r>
          </w:p>
        </w:tc>
        <w:tc>
          <w:tcPr>
            <w:tcW w:w="5593" w:type="dxa"/>
            <w:tcBorders>
              <w:top w:val="single" w:sz="4" w:space="0" w:color="000000"/>
              <w:left w:val="single" w:sz="4" w:space="0" w:color="000000"/>
              <w:bottom w:val="single" w:sz="4" w:space="0" w:color="000000"/>
              <w:right w:val="single" w:sz="4" w:space="0" w:color="000000"/>
            </w:tcBorders>
          </w:tcPr>
          <w:p>
            <w:pPr>
              <w:pStyle w:val="TAL"/>
              <w:rPr/>
            </w:pPr>
            <w:r>
              <w:rPr/>
              <w:t>See Table A.2.3.1</w:t>
            </w:r>
          </w:p>
        </w:tc>
      </w:tr>
      <w:tr>
        <w:trPr/>
        <w:tc>
          <w:tcPr>
            <w:tcW w:w="1942" w:type="dxa"/>
            <w:tcBorders>
              <w:top w:val="single" w:sz="4" w:space="0" w:color="000000"/>
              <w:left w:val="single" w:sz="4" w:space="0" w:color="000000"/>
              <w:bottom w:val="single" w:sz="4" w:space="0" w:color="000000"/>
              <w:right w:val="single" w:sz="4" w:space="0" w:color="000000"/>
            </w:tcBorders>
          </w:tcPr>
          <w:p>
            <w:pPr>
              <w:pStyle w:val="TAL"/>
              <w:rPr/>
            </w:pPr>
            <w:r>
              <w:rPr/>
              <w:t>additionalText</w:t>
            </w:r>
          </w:p>
        </w:tc>
        <w:tc>
          <w:tcPr>
            <w:tcW w:w="1375"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t>See Table A.2.3.1</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t>O</w:t>
            </w:r>
          </w:p>
        </w:tc>
        <w:tc>
          <w:tcPr>
            <w:tcW w:w="5593" w:type="dxa"/>
            <w:tcBorders>
              <w:top w:val="single" w:sz="4" w:space="0" w:color="000000"/>
              <w:left w:val="single" w:sz="4" w:space="0" w:color="000000"/>
              <w:bottom w:val="single" w:sz="4" w:space="0" w:color="000000"/>
              <w:right w:val="single" w:sz="4" w:space="0" w:color="000000"/>
            </w:tcBorders>
          </w:tcPr>
          <w:p>
            <w:pPr>
              <w:pStyle w:val="TAL"/>
              <w:rPr/>
            </w:pPr>
            <w:r>
              <w:rPr/>
              <w:t>See Table A.2.3.1</w:t>
            </w:r>
          </w:p>
        </w:tc>
      </w:tr>
      <w:tr>
        <w:trPr/>
        <w:tc>
          <w:tcPr>
            <w:tcW w:w="1942" w:type="dxa"/>
            <w:tcBorders>
              <w:top w:val="single" w:sz="4" w:space="0" w:color="000000"/>
              <w:left w:val="single" w:sz="4" w:space="0" w:color="000000"/>
              <w:bottom w:val="single" w:sz="4" w:space="0" w:color="000000"/>
              <w:right w:val="single" w:sz="4" w:space="0" w:color="000000"/>
            </w:tcBorders>
          </w:tcPr>
          <w:p>
            <w:pPr>
              <w:pStyle w:val="TAL"/>
              <w:rPr/>
            </w:pPr>
            <w:r>
              <w:rPr/>
              <w:t>additionalInformation</w:t>
            </w:r>
          </w:p>
        </w:tc>
        <w:tc>
          <w:tcPr>
            <w:tcW w:w="1375"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t>See Table A.2.3.1</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t>O</w:t>
            </w:r>
          </w:p>
        </w:tc>
        <w:tc>
          <w:tcPr>
            <w:tcW w:w="5593" w:type="dxa"/>
            <w:tcBorders>
              <w:top w:val="single" w:sz="4" w:space="0" w:color="000000"/>
              <w:left w:val="single" w:sz="4" w:space="0" w:color="000000"/>
              <w:bottom w:val="single" w:sz="4" w:space="0" w:color="000000"/>
              <w:right w:val="single" w:sz="4" w:space="0" w:color="000000"/>
            </w:tcBorders>
          </w:tcPr>
          <w:p>
            <w:pPr>
              <w:pStyle w:val="TAL"/>
              <w:rPr/>
            </w:pPr>
            <w:r>
              <w:rPr/>
              <w:t>See Table A.2.3.1</w:t>
            </w:r>
          </w:p>
        </w:tc>
      </w:tr>
      <w:tr>
        <w:trPr/>
        <w:tc>
          <w:tcPr>
            <w:tcW w:w="194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ackTime</w:t>
            </w:r>
          </w:p>
        </w:tc>
        <w:tc>
          <w:tcPr>
            <w:tcW w:w="1375" w:type="dxa"/>
            <w:tcBorders>
              <w:top w:val="single" w:sz="4" w:space="0" w:color="000000"/>
              <w:left w:val="single" w:sz="4" w:space="0" w:color="000000"/>
              <w:bottom w:val="single" w:sz="4" w:space="0" w:color="000000"/>
              <w:right w:val="single" w:sz="4" w:space="0" w:color="000000"/>
            </w:tcBorders>
          </w:tcPr>
          <w:p>
            <w:pPr>
              <w:pStyle w:val="TAL"/>
              <w:rPr>
                <w:rFonts w:cs="Arial"/>
              </w:rPr>
            </w:pPr>
            <w:r>
              <w:rPr/>
              <w:t>See Table A.2.3.3</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t>M</w:t>
            </w:r>
          </w:p>
        </w:tc>
        <w:tc>
          <w:tcPr>
            <w:tcW w:w="5593" w:type="dxa"/>
            <w:tcBorders>
              <w:top w:val="single" w:sz="4" w:space="0" w:color="000000"/>
              <w:left w:val="single" w:sz="4" w:space="0" w:color="000000"/>
              <w:bottom w:val="single" w:sz="4" w:space="0" w:color="000000"/>
              <w:right w:val="single" w:sz="4" w:space="0" w:color="000000"/>
            </w:tcBorders>
          </w:tcPr>
          <w:p>
            <w:pPr>
              <w:pStyle w:val="TAL"/>
              <w:rPr/>
            </w:pPr>
            <w:r>
              <w:rPr>
                <w:rFonts w:cs="Helvetica" w:ascii="Helvetica" w:hAnsi="Helvetica"/>
              </w:rPr>
              <w:t>present if related alarm was acknowledged or unacknowledged; not present if related alarm was not acknowledged or unacknowledged</w:t>
            </w:r>
            <w:r>
              <w:rPr/>
              <w:t xml:space="preserve"> </w:t>
            </w:r>
          </w:p>
          <w:p>
            <w:pPr>
              <w:pStyle w:val="TAL"/>
              <w:rPr/>
            </w:pPr>
            <w:r>
              <w:rPr/>
            </w:r>
          </w:p>
          <w:p>
            <w:pPr>
              <w:pStyle w:val="TAL"/>
              <w:rPr>
                <w:rFonts w:cs="Arial"/>
              </w:rPr>
            </w:pPr>
            <w:r>
              <w:rPr/>
              <w:t>See Table A.2.3.3</w:t>
            </w:r>
          </w:p>
        </w:tc>
      </w:tr>
      <w:tr>
        <w:trPr>
          <w:cantSplit w:val="true"/>
        </w:trPr>
        <w:tc>
          <w:tcPr>
            <w:tcW w:w="194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ackUserId</w:t>
            </w:r>
          </w:p>
        </w:tc>
        <w:tc>
          <w:tcPr>
            <w:tcW w:w="1375" w:type="dxa"/>
            <w:tcBorders>
              <w:top w:val="single" w:sz="4" w:space="0" w:color="000000"/>
              <w:left w:val="single" w:sz="4" w:space="0" w:color="000000"/>
              <w:bottom w:val="single" w:sz="4" w:space="0" w:color="000000"/>
              <w:right w:val="single" w:sz="4" w:space="0" w:color="000000"/>
            </w:tcBorders>
          </w:tcPr>
          <w:p>
            <w:pPr>
              <w:pStyle w:val="TAL"/>
              <w:rPr>
                <w:rFonts w:cs="Arial"/>
              </w:rPr>
            </w:pPr>
            <w:r>
              <w:rPr/>
              <w:t>See Table A.2.3.3</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t>M</w:t>
            </w:r>
          </w:p>
        </w:tc>
        <w:tc>
          <w:tcPr>
            <w:tcW w:w="5593" w:type="dxa"/>
            <w:tcBorders>
              <w:top w:val="single" w:sz="4" w:space="0" w:color="000000"/>
              <w:left w:val="single" w:sz="4" w:space="0" w:color="000000"/>
              <w:bottom w:val="single" w:sz="4" w:space="0" w:color="000000"/>
              <w:right w:val="single" w:sz="4" w:space="0" w:color="000000"/>
            </w:tcBorders>
          </w:tcPr>
          <w:p>
            <w:pPr>
              <w:pStyle w:val="TAL"/>
              <w:rPr/>
            </w:pPr>
            <w:r>
              <w:rPr>
                <w:rFonts w:cs="Helvetica" w:ascii="Helvetica" w:hAnsi="Helvetica"/>
              </w:rPr>
              <w:t>present if related alarm was acknowledged or unacknowledged; not present if related alarm was not acknowledged or unacknowledged</w:t>
            </w:r>
            <w:r>
              <w:rPr/>
              <w:t xml:space="preserve"> </w:t>
            </w:r>
          </w:p>
          <w:p>
            <w:pPr>
              <w:pStyle w:val="TAL"/>
              <w:rPr/>
            </w:pPr>
            <w:r>
              <w:rPr/>
            </w:r>
          </w:p>
          <w:p>
            <w:pPr>
              <w:pStyle w:val="TAL"/>
              <w:rPr>
                <w:rFonts w:cs="Arial"/>
              </w:rPr>
            </w:pPr>
            <w:r>
              <w:rPr/>
              <w:t>See Table A.2.3.3</w:t>
            </w:r>
          </w:p>
        </w:tc>
      </w:tr>
      <w:tr>
        <w:trPr/>
        <w:tc>
          <w:tcPr>
            <w:tcW w:w="194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ackSystemId</w:t>
            </w:r>
          </w:p>
        </w:tc>
        <w:tc>
          <w:tcPr>
            <w:tcW w:w="1375" w:type="dxa"/>
            <w:tcBorders>
              <w:top w:val="single" w:sz="4" w:space="0" w:color="000000"/>
              <w:left w:val="single" w:sz="4" w:space="0" w:color="000000"/>
              <w:bottom w:val="single" w:sz="4" w:space="0" w:color="000000"/>
              <w:right w:val="single" w:sz="4" w:space="0" w:color="000000"/>
            </w:tcBorders>
          </w:tcPr>
          <w:p>
            <w:pPr>
              <w:pStyle w:val="TAL"/>
              <w:rPr>
                <w:rFonts w:cs="Arial"/>
              </w:rPr>
            </w:pPr>
            <w:r>
              <w:rPr/>
              <w:t>See Table A.2.3.3</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t>O</w:t>
            </w:r>
          </w:p>
        </w:tc>
        <w:tc>
          <w:tcPr>
            <w:tcW w:w="5593" w:type="dxa"/>
            <w:tcBorders>
              <w:top w:val="single" w:sz="4" w:space="0" w:color="000000"/>
              <w:left w:val="single" w:sz="4" w:space="0" w:color="000000"/>
              <w:bottom w:val="single" w:sz="4" w:space="0" w:color="000000"/>
              <w:right w:val="single" w:sz="4" w:space="0" w:color="000000"/>
            </w:tcBorders>
          </w:tcPr>
          <w:p>
            <w:pPr>
              <w:pStyle w:val="TAL"/>
              <w:rPr/>
            </w:pPr>
            <w:r>
              <w:rPr>
                <w:rFonts w:cs="Helvetica" w:ascii="Helvetica" w:hAnsi="Helvetica"/>
              </w:rPr>
              <w:t>optionally present if related alarm was acknowledged or unacknowledged; not present if related alarm was not acknowledged or unacknowledged</w:t>
            </w:r>
            <w:r>
              <w:rPr/>
              <w:t xml:space="preserve"> </w:t>
            </w:r>
          </w:p>
          <w:p>
            <w:pPr>
              <w:pStyle w:val="TAL"/>
              <w:rPr/>
            </w:pPr>
            <w:r>
              <w:rPr/>
            </w:r>
          </w:p>
          <w:p>
            <w:pPr>
              <w:pStyle w:val="TAL"/>
              <w:rPr>
                <w:rFonts w:cs="Arial"/>
              </w:rPr>
            </w:pPr>
            <w:r>
              <w:rPr/>
              <w:t>See Table A.2.3.3</w:t>
            </w:r>
          </w:p>
        </w:tc>
      </w:tr>
      <w:tr>
        <w:trPr/>
        <w:tc>
          <w:tcPr>
            <w:tcW w:w="194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ackState</w:t>
            </w:r>
          </w:p>
        </w:tc>
        <w:tc>
          <w:tcPr>
            <w:tcW w:w="1375" w:type="dxa"/>
            <w:tcBorders>
              <w:top w:val="single" w:sz="4" w:space="0" w:color="000000"/>
              <w:left w:val="single" w:sz="4" w:space="0" w:color="000000"/>
              <w:bottom w:val="single" w:sz="4" w:space="0" w:color="000000"/>
              <w:right w:val="single" w:sz="4" w:space="0" w:color="000000"/>
            </w:tcBorders>
          </w:tcPr>
          <w:p>
            <w:pPr>
              <w:pStyle w:val="TAL"/>
              <w:rPr>
                <w:rFonts w:cs="Arial"/>
              </w:rPr>
            </w:pPr>
            <w:r>
              <w:rPr/>
              <w:t>See Table A.2.3.3</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t>M</w:t>
            </w:r>
          </w:p>
        </w:tc>
        <w:tc>
          <w:tcPr>
            <w:tcW w:w="5593" w:type="dxa"/>
            <w:tcBorders>
              <w:top w:val="single" w:sz="4" w:space="0" w:color="000000"/>
              <w:left w:val="single" w:sz="4" w:space="0" w:color="000000"/>
              <w:bottom w:val="single" w:sz="4" w:space="0" w:color="000000"/>
              <w:right w:val="single" w:sz="4" w:space="0" w:color="000000"/>
            </w:tcBorders>
          </w:tcPr>
          <w:p>
            <w:pPr>
              <w:pStyle w:val="TAL"/>
              <w:rPr/>
            </w:pPr>
            <w:r>
              <w:rPr>
                <w:rFonts w:cs="Helvetica" w:ascii="Helvetica" w:hAnsi="Helvetica"/>
              </w:rPr>
              <w:t>present if related alarm was acknowledged or unacknowledged; not present if related alarm was not acknowledged or unacknowledged</w:t>
            </w:r>
            <w:r>
              <w:rPr/>
              <w:t xml:space="preserve"> </w:t>
            </w:r>
          </w:p>
          <w:p>
            <w:pPr>
              <w:pStyle w:val="TAL"/>
              <w:rPr/>
            </w:pPr>
            <w:r>
              <w:rPr/>
            </w:r>
          </w:p>
          <w:p>
            <w:pPr>
              <w:pStyle w:val="TAL"/>
              <w:rPr>
                <w:rFonts w:cs="Arial"/>
              </w:rPr>
            </w:pPr>
            <w:r>
              <w:rPr/>
              <w:t>See Table A.2.3.3</w:t>
            </w:r>
          </w:p>
        </w:tc>
      </w:tr>
      <w:tr>
        <w:trPr/>
        <w:tc>
          <w:tcPr>
            <w:tcW w:w="1942" w:type="dxa"/>
            <w:tcBorders>
              <w:top w:val="single" w:sz="4" w:space="0" w:color="000000"/>
              <w:left w:val="single" w:sz="4" w:space="0" w:color="000000"/>
              <w:bottom w:val="single" w:sz="4" w:space="0" w:color="000000"/>
              <w:right w:val="single" w:sz="4" w:space="0" w:color="000000"/>
            </w:tcBorders>
          </w:tcPr>
          <w:p>
            <w:pPr>
              <w:pStyle w:val="TAL"/>
              <w:rPr/>
            </w:pPr>
            <w:r>
              <w:rPr/>
              <w:t>clearUserId</w:t>
            </w:r>
          </w:p>
        </w:tc>
        <w:tc>
          <w:tcPr>
            <w:tcW w:w="1375" w:type="dxa"/>
            <w:tcBorders>
              <w:top w:val="single" w:sz="4" w:space="0" w:color="000000"/>
              <w:left w:val="single" w:sz="4" w:space="0" w:color="000000"/>
              <w:bottom w:val="single" w:sz="4" w:space="0" w:color="000000"/>
              <w:right w:val="single" w:sz="4" w:space="0" w:color="000000"/>
            </w:tcBorders>
          </w:tcPr>
          <w:p>
            <w:pPr>
              <w:pStyle w:val="TAL"/>
              <w:rPr/>
            </w:pPr>
            <w:r>
              <w:rPr/>
              <w:t>See Table A.2.3.4</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5593" w:type="dxa"/>
            <w:tcBorders>
              <w:top w:val="single" w:sz="4" w:space="0" w:color="000000"/>
              <w:left w:val="single" w:sz="4" w:space="0" w:color="000000"/>
              <w:bottom w:val="single" w:sz="4" w:space="0" w:color="000000"/>
              <w:right w:val="single" w:sz="4" w:space="0" w:color="000000"/>
            </w:tcBorders>
          </w:tcPr>
          <w:p>
            <w:pPr>
              <w:pStyle w:val="TAL"/>
              <w:rPr/>
            </w:pPr>
            <w:r>
              <w:rPr>
                <w:rFonts w:cs="Helvetica" w:ascii="Helvetica" w:hAnsi="Helvetica"/>
              </w:rPr>
              <w:t>optionally present if related alarm was cleared; not present if related alarm was not cleared</w:t>
            </w:r>
            <w:r>
              <w:rPr/>
              <w:t xml:space="preserve"> </w:t>
            </w:r>
          </w:p>
          <w:p>
            <w:pPr>
              <w:pStyle w:val="TAL"/>
              <w:rPr/>
            </w:pPr>
            <w:r>
              <w:rPr/>
            </w:r>
          </w:p>
          <w:p>
            <w:pPr>
              <w:pStyle w:val="TAL"/>
              <w:rPr/>
            </w:pPr>
            <w:r>
              <w:rPr/>
              <w:t>See Table A.2.3.4</w:t>
            </w:r>
          </w:p>
        </w:tc>
      </w:tr>
      <w:tr>
        <w:trPr/>
        <w:tc>
          <w:tcPr>
            <w:tcW w:w="1942" w:type="dxa"/>
            <w:tcBorders>
              <w:top w:val="single" w:sz="4" w:space="0" w:color="000000"/>
              <w:left w:val="single" w:sz="4" w:space="0" w:color="000000"/>
              <w:bottom w:val="single" w:sz="4" w:space="0" w:color="000000"/>
              <w:right w:val="single" w:sz="4" w:space="0" w:color="000000"/>
            </w:tcBorders>
          </w:tcPr>
          <w:p>
            <w:pPr>
              <w:pStyle w:val="TAL"/>
              <w:rPr/>
            </w:pPr>
            <w:r>
              <w:rPr/>
              <w:t>clearSystemId</w:t>
            </w:r>
          </w:p>
        </w:tc>
        <w:tc>
          <w:tcPr>
            <w:tcW w:w="1375" w:type="dxa"/>
            <w:tcBorders>
              <w:top w:val="single" w:sz="4" w:space="0" w:color="000000"/>
              <w:left w:val="single" w:sz="4" w:space="0" w:color="000000"/>
              <w:bottom w:val="single" w:sz="4" w:space="0" w:color="000000"/>
              <w:right w:val="single" w:sz="4" w:space="0" w:color="000000"/>
            </w:tcBorders>
          </w:tcPr>
          <w:p>
            <w:pPr>
              <w:pStyle w:val="TAL"/>
              <w:rPr/>
            </w:pPr>
            <w:r>
              <w:rPr/>
              <w:t>See Table A.2.3.4</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5593" w:type="dxa"/>
            <w:tcBorders>
              <w:top w:val="single" w:sz="4" w:space="0" w:color="000000"/>
              <w:left w:val="single" w:sz="4" w:space="0" w:color="000000"/>
              <w:bottom w:val="single" w:sz="4" w:space="0" w:color="000000"/>
              <w:right w:val="single" w:sz="4" w:space="0" w:color="000000"/>
            </w:tcBorders>
          </w:tcPr>
          <w:p>
            <w:pPr>
              <w:pStyle w:val="TAL"/>
              <w:rPr/>
            </w:pPr>
            <w:r>
              <w:rPr>
                <w:rFonts w:cs="Helvetica" w:ascii="Helvetica" w:hAnsi="Helvetica"/>
              </w:rPr>
              <w:t>optionally present if related alarm was cleared; not present if related alarm was not cleared</w:t>
            </w:r>
            <w:r>
              <w:rPr/>
              <w:t xml:space="preserve"> </w:t>
            </w:r>
          </w:p>
          <w:p>
            <w:pPr>
              <w:pStyle w:val="TAL"/>
              <w:rPr/>
            </w:pPr>
            <w:r>
              <w:rPr/>
            </w:r>
          </w:p>
          <w:p>
            <w:pPr>
              <w:pStyle w:val="TAL"/>
              <w:rPr/>
            </w:pPr>
            <w:r>
              <w:rPr/>
              <w:t>See Table A.2.3.4</w:t>
            </w:r>
          </w:p>
        </w:tc>
      </w:tr>
      <w:tr>
        <w:trPr/>
        <w:tc>
          <w:tcPr>
            <w:tcW w:w="1942" w:type="dxa"/>
            <w:tcBorders>
              <w:top w:val="single" w:sz="4" w:space="0" w:color="000000"/>
              <w:left w:val="single" w:sz="4" w:space="0" w:color="000000"/>
              <w:bottom w:val="single" w:sz="4" w:space="0" w:color="000000"/>
              <w:right w:val="single" w:sz="4" w:space="0" w:color="000000"/>
            </w:tcBorders>
          </w:tcPr>
          <w:p>
            <w:pPr>
              <w:pStyle w:val="TAL"/>
              <w:rPr/>
            </w:pPr>
            <w:r>
              <w:rPr/>
              <w:t>correlatedNotifications</w:t>
            </w:r>
          </w:p>
        </w:tc>
        <w:tc>
          <w:tcPr>
            <w:tcW w:w="1375"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t>See Table A.2.3.1</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t>O</w:t>
            </w:r>
          </w:p>
        </w:tc>
        <w:tc>
          <w:tcPr>
            <w:tcW w:w="5593" w:type="dxa"/>
            <w:tcBorders>
              <w:top w:val="single" w:sz="4" w:space="0" w:color="000000"/>
              <w:left w:val="single" w:sz="4" w:space="0" w:color="000000"/>
              <w:bottom w:val="single" w:sz="4" w:space="0" w:color="000000"/>
              <w:right w:val="single" w:sz="4" w:space="0" w:color="000000"/>
            </w:tcBorders>
          </w:tcPr>
          <w:p>
            <w:pPr>
              <w:pStyle w:val="TAL"/>
              <w:rPr/>
            </w:pPr>
            <w:r>
              <w:rPr/>
              <w:t>See Table A.2.3.1</w:t>
            </w:r>
          </w:p>
        </w:tc>
      </w:tr>
      <w:tr>
        <w:trPr/>
        <w:tc>
          <w:tcPr>
            <w:tcW w:w="194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comments</w:t>
            </w:r>
          </w:p>
        </w:tc>
        <w:tc>
          <w:tcPr>
            <w:tcW w:w="1375" w:type="dxa"/>
            <w:tcBorders>
              <w:top w:val="single" w:sz="4" w:space="0" w:color="000000"/>
              <w:left w:val="single" w:sz="4" w:space="0" w:color="000000"/>
              <w:bottom w:val="single" w:sz="4" w:space="0" w:color="000000"/>
              <w:right w:val="single" w:sz="4" w:space="0" w:color="000000"/>
            </w:tcBorders>
          </w:tcPr>
          <w:p>
            <w:pPr>
              <w:pStyle w:val="TAL"/>
              <w:rPr>
                <w:rFonts w:cs="Arial"/>
              </w:rPr>
            </w:pPr>
            <w:r>
              <w:rPr/>
              <w:t>See Table A.2.3.7</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t>M</w:t>
            </w:r>
          </w:p>
        </w:tc>
        <w:tc>
          <w:tcPr>
            <w:tcW w:w="5593" w:type="dxa"/>
            <w:tcBorders>
              <w:top w:val="single" w:sz="4" w:space="0" w:color="000000"/>
              <w:left w:val="single" w:sz="4" w:space="0" w:color="000000"/>
              <w:bottom w:val="single" w:sz="4" w:space="0" w:color="000000"/>
              <w:right w:val="single" w:sz="4" w:space="0" w:color="000000"/>
            </w:tcBorders>
          </w:tcPr>
          <w:p>
            <w:pPr>
              <w:pStyle w:val="TAL"/>
              <w:rPr/>
            </w:pPr>
            <w:r>
              <w:rPr>
                <w:rFonts w:cs="Helvetica" w:ascii="Helvetica" w:hAnsi="Helvetica"/>
              </w:rPr>
              <w:t>present if related alarm was commented; not present if related alarm was not commented</w:t>
            </w:r>
            <w:r>
              <w:rPr/>
              <w:t xml:space="preserve"> </w:t>
            </w:r>
          </w:p>
          <w:p>
            <w:pPr>
              <w:pStyle w:val="TAL"/>
              <w:rPr/>
            </w:pPr>
            <w:r>
              <w:rPr/>
            </w:r>
          </w:p>
          <w:p>
            <w:pPr>
              <w:pStyle w:val="TAL"/>
              <w:rPr>
                <w:rFonts w:cs="Arial"/>
              </w:rPr>
            </w:pPr>
            <w:r>
              <w:rPr/>
              <w:t>See Table A.2.3.7</w:t>
            </w:r>
          </w:p>
        </w:tc>
      </w:tr>
      <w:tr>
        <w:trPr/>
        <w:tc>
          <w:tcPr>
            <w:tcW w:w="1942" w:type="dxa"/>
            <w:tcBorders>
              <w:top w:val="single" w:sz="4" w:space="0" w:color="000000"/>
              <w:left w:val="single" w:sz="4" w:space="0" w:color="000000"/>
              <w:bottom w:val="single" w:sz="4" w:space="0" w:color="000000"/>
              <w:right w:val="single" w:sz="4" w:space="0" w:color="000000"/>
            </w:tcBorders>
          </w:tcPr>
          <w:p>
            <w:pPr>
              <w:pStyle w:val="TAL"/>
              <w:rPr>
                <w:rFonts w:cs="Arial"/>
              </w:rPr>
            </w:pPr>
            <w:r>
              <w:rPr/>
              <w:t>serviceUser</w:t>
            </w:r>
          </w:p>
        </w:tc>
        <w:tc>
          <w:tcPr>
            <w:tcW w:w="1375" w:type="dxa"/>
            <w:tcBorders>
              <w:top w:val="single" w:sz="4" w:space="0" w:color="000000"/>
              <w:left w:val="single" w:sz="4" w:space="0" w:color="000000"/>
              <w:bottom w:val="single" w:sz="4" w:space="0" w:color="000000"/>
              <w:right w:val="single" w:sz="4" w:space="0" w:color="000000"/>
            </w:tcBorders>
          </w:tcPr>
          <w:p>
            <w:pPr>
              <w:pStyle w:val="TAL"/>
              <w:rPr/>
            </w:pPr>
            <w:r>
              <w:rPr>
                <w:rFonts w:cs="Arial"/>
              </w:rPr>
              <w:t>See Table A.2.3.2</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5593"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Arial"/>
              </w:rPr>
              <w:t>See Table A.2.3.2</w:t>
            </w:r>
          </w:p>
        </w:tc>
      </w:tr>
      <w:tr>
        <w:trPr/>
        <w:tc>
          <w:tcPr>
            <w:tcW w:w="1942" w:type="dxa"/>
            <w:tcBorders>
              <w:top w:val="single" w:sz="4" w:space="0" w:color="000000"/>
              <w:left w:val="single" w:sz="4" w:space="0" w:color="000000"/>
              <w:bottom w:val="single" w:sz="4" w:space="0" w:color="000000"/>
              <w:right w:val="single" w:sz="4" w:space="0" w:color="000000"/>
            </w:tcBorders>
          </w:tcPr>
          <w:p>
            <w:pPr>
              <w:pStyle w:val="TAL"/>
              <w:rPr>
                <w:rFonts w:cs="Arial"/>
              </w:rPr>
            </w:pPr>
            <w:r>
              <w:rPr/>
              <w:t>serviceProvider</w:t>
            </w:r>
          </w:p>
        </w:tc>
        <w:tc>
          <w:tcPr>
            <w:tcW w:w="1375" w:type="dxa"/>
            <w:tcBorders>
              <w:top w:val="single" w:sz="4" w:space="0" w:color="000000"/>
              <w:left w:val="single" w:sz="4" w:space="0" w:color="000000"/>
              <w:bottom w:val="single" w:sz="4" w:space="0" w:color="000000"/>
              <w:right w:val="single" w:sz="4" w:space="0" w:color="000000"/>
            </w:tcBorders>
          </w:tcPr>
          <w:p>
            <w:pPr>
              <w:pStyle w:val="TAL"/>
              <w:rPr/>
            </w:pPr>
            <w:r>
              <w:rPr>
                <w:rFonts w:cs="Arial"/>
              </w:rPr>
              <w:t>See Table A.2.3.2</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5593"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Arial"/>
              </w:rPr>
              <w:t>See Table A.2.3.2</w:t>
            </w:r>
          </w:p>
        </w:tc>
      </w:tr>
      <w:tr>
        <w:trPr/>
        <w:tc>
          <w:tcPr>
            <w:tcW w:w="1942" w:type="dxa"/>
            <w:tcBorders>
              <w:top w:val="single" w:sz="4" w:space="0" w:color="000000"/>
              <w:left w:val="single" w:sz="4" w:space="0" w:color="000000"/>
              <w:bottom w:val="single" w:sz="4" w:space="0" w:color="000000"/>
              <w:right w:val="single" w:sz="4" w:space="0" w:color="000000"/>
            </w:tcBorders>
          </w:tcPr>
          <w:p>
            <w:pPr>
              <w:pStyle w:val="TAL"/>
              <w:rPr>
                <w:rFonts w:cs="Arial"/>
              </w:rPr>
            </w:pPr>
            <w:r>
              <w:rPr/>
              <w:t>securityAlarmDetector</w:t>
            </w:r>
          </w:p>
        </w:tc>
        <w:tc>
          <w:tcPr>
            <w:tcW w:w="1375" w:type="dxa"/>
            <w:tcBorders>
              <w:top w:val="single" w:sz="4" w:space="0" w:color="000000"/>
              <w:left w:val="single" w:sz="4" w:space="0" w:color="000000"/>
              <w:bottom w:val="single" w:sz="4" w:space="0" w:color="000000"/>
              <w:right w:val="single" w:sz="4" w:space="0" w:color="000000"/>
            </w:tcBorders>
          </w:tcPr>
          <w:p>
            <w:pPr>
              <w:pStyle w:val="TAL"/>
              <w:rPr/>
            </w:pPr>
            <w:r>
              <w:rPr>
                <w:rFonts w:cs="Arial"/>
              </w:rPr>
              <w:t>See Table A.2.3.2</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5593"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Arial"/>
              </w:rPr>
              <w:t>See Table A.2.3.2</w:t>
            </w:r>
          </w:p>
        </w:tc>
      </w:tr>
      <w:tr>
        <w:trPr/>
        <w:tc>
          <w:tcPr>
            <w:tcW w:w="1942" w:type="dxa"/>
            <w:tcBorders>
              <w:top w:val="single" w:sz="4" w:space="0" w:color="000000"/>
              <w:left w:val="single" w:sz="4" w:space="0" w:color="000000"/>
              <w:bottom w:val="single" w:sz="4" w:space="0" w:color="000000"/>
              <w:right w:val="single" w:sz="4" w:space="0" w:color="000000"/>
            </w:tcBorders>
          </w:tcPr>
          <w:p>
            <w:pPr>
              <w:pStyle w:val="TAL"/>
              <w:rPr>
                <w:rFonts w:cs="Arial"/>
              </w:rPr>
            </w:pPr>
            <w:r>
              <w:rPr/>
              <w:t>There is no corresponding IS attribute.</w:t>
            </w:r>
          </w:p>
        </w:tc>
        <w:tc>
          <w:tcPr>
            <w:tcW w:w="1375" w:type="dxa"/>
            <w:tcBorders>
              <w:top w:val="single" w:sz="4" w:space="0" w:color="000000"/>
              <w:left w:val="single" w:sz="4" w:space="0" w:color="000000"/>
              <w:bottom w:val="single" w:sz="4" w:space="0" w:color="000000"/>
              <w:right w:val="single" w:sz="4" w:space="0" w:color="000000"/>
            </w:tcBorders>
          </w:tcPr>
          <w:p>
            <w:pPr>
              <w:pStyle w:val="TAL"/>
              <w:rPr>
                <w:rFonts w:cs="Arial"/>
              </w:rPr>
            </w:pPr>
            <w:r>
              <w:rPr/>
              <w:t>remaining_ body</w:t>
            </w:r>
          </w:p>
        </w:tc>
        <w:tc>
          <w:tcPr>
            <w:tcW w:w="78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rPr>
            </w:pPr>
            <w:r>
              <w:rPr>
                <w:rFonts w:cs="Arial"/>
              </w:rPr>
            </w:r>
          </w:p>
        </w:tc>
        <w:tc>
          <w:tcPr>
            <w:tcW w:w="55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bl>
    <w:p>
      <w:pPr>
        <w:pStyle w:val="Normal"/>
        <w:rPr/>
      </w:pPr>
      <w:r>
        <w:rPr/>
      </w:r>
    </w:p>
    <w:p>
      <w:pPr>
        <w:pStyle w:val="TH"/>
        <w:rPr/>
      </w:pPr>
      <w:r>
        <w:rPr/>
        <w:t xml:space="preserve">Table A.2.2.6: Mapping from IS </w:t>
      </w:r>
      <w:r>
        <w:rPr>
          <w:rFonts w:cs="Courier New" w:ascii="Courier New" w:hAnsi="Courier New"/>
        </w:rPr>
        <w:t>getAlarmCount</w:t>
      </w:r>
      <w:r>
        <w:rPr/>
        <w:t xml:space="preserve"> parameters to SS equivalents</w:t>
      </w:r>
    </w:p>
    <w:tbl>
      <w:tblPr>
        <w:tblW w:w="9697" w:type="dxa"/>
        <w:jc w:val="center"/>
        <w:tblInd w:w="0" w:type="dxa"/>
        <w:tblLayout w:type="fixed"/>
        <w:tblCellMar>
          <w:top w:w="0" w:type="dxa"/>
          <w:left w:w="28" w:type="dxa"/>
          <w:bottom w:w="0" w:type="dxa"/>
          <w:right w:w="28" w:type="dxa"/>
        </w:tblCellMar>
      </w:tblPr>
      <w:tblGrid>
        <w:gridCol w:w="3082"/>
        <w:gridCol w:w="5828"/>
        <w:gridCol w:w="787"/>
      </w:tblGrid>
      <w:tr>
        <w:trPr/>
        <w:tc>
          <w:tcPr>
            <w:tcW w:w="3082" w:type="dxa"/>
            <w:tcBorders>
              <w:top w:val="single" w:sz="6" w:space="0" w:color="000000"/>
              <w:left w:val="single" w:sz="6" w:space="0" w:color="000000"/>
              <w:bottom w:val="single" w:sz="6" w:space="0" w:color="000000"/>
              <w:right w:val="single" w:sz="6" w:space="0" w:color="000000"/>
            </w:tcBorders>
            <w:shd w:fill="D9D9D9" w:val="clear"/>
          </w:tcPr>
          <w:p>
            <w:pPr>
              <w:pStyle w:val="TAH"/>
              <w:rPr/>
            </w:pPr>
            <w:r>
              <w:rPr/>
              <w:t>IS Operation parameter</w:t>
            </w:r>
          </w:p>
        </w:tc>
        <w:tc>
          <w:tcPr>
            <w:tcW w:w="5828" w:type="dxa"/>
            <w:tcBorders>
              <w:top w:val="single" w:sz="6" w:space="0" w:color="000000"/>
              <w:left w:val="single" w:sz="6" w:space="0" w:color="000000"/>
              <w:bottom w:val="single" w:sz="6" w:space="0" w:color="000000"/>
              <w:right w:val="single" w:sz="6" w:space="0" w:color="000000"/>
            </w:tcBorders>
            <w:shd w:fill="D9D9D9" w:val="clear"/>
          </w:tcPr>
          <w:p>
            <w:pPr>
              <w:pStyle w:val="TAH"/>
              <w:rPr/>
            </w:pPr>
            <w:r>
              <w:rPr/>
              <w:t>SS Method parameter</w:t>
            </w:r>
          </w:p>
        </w:tc>
        <w:tc>
          <w:tcPr>
            <w:tcW w:w="787" w:type="dxa"/>
            <w:tcBorders>
              <w:top w:val="single" w:sz="6" w:space="0" w:color="000000"/>
              <w:left w:val="single" w:sz="6" w:space="0" w:color="000000"/>
              <w:bottom w:val="single" w:sz="6" w:space="0" w:color="000000"/>
              <w:right w:val="single" w:sz="6" w:space="0" w:color="000000"/>
            </w:tcBorders>
            <w:shd w:fill="D9D9D9" w:val="clear"/>
          </w:tcPr>
          <w:p>
            <w:pPr>
              <w:pStyle w:val="TAH"/>
              <w:rPr/>
            </w:pPr>
            <w:r>
              <w:rPr/>
              <w:t>Qualifier</w:t>
            </w:r>
          </w:p>
        </w:tc>
      </w:tr>
      <w:tr>
        <w:trPr/>
        <w:tc>
          <w:tcPr>
            <w:tcW w:w="3082" w:type="dxa"/>
            <w:tcBorders>
              <w:top w:val="single" w:sz="6" w:space="0" w:color="000000"/>
              <w:left w:val="single" w:sz="6" w:space="0" w:color="000000"/>
              <w:bottom w:val="single" w:sz="6" w:space="0" w:color="000000"/>
              <w:right w:val="single" w:sz="6" w:space="0" w:color="000000"/>
            </w:tcBorders>
          </w:tcPr>
          <w:p>
            <w:pPr>
              <w:pStyle w:val="TAL"/>
              <w:rPr/>
            </w:pPr>
            <w:r>
              <w:rPr/>
              <w:t>alarmAckState, filter</w:t>
            </w:r>
          </w:p>
        </w:tc>
        <w:tc>
          <w:tcPr>
            <w:tcW w:w="5828" w:type="dxa"/>
            <w:tcBorders>
              <w:top w:val="single" w:sz="6" w:space="0" w:color="000000"/>
              <w:left w:val="single" w:sz="6" w:space="0" w:color="000000"/>
              <w:bottom w:val="single" w:sz="6" w:space="0" w:color="000000"/>
              <w:right w:val="single" w:sz="6" w:space="0" w:color="000000"/>
            </w:tcBorders>
          </w:tcPr>
          <w:p>
            <w:pPr>
              <w:pStyle w:val="TAL"/>
              <w:rPr/>
            </w:pPr>
            <w:r>
              <w:rPr/>
              <w:t>ManagedGenericIRPConstDefs::StringOpt filter</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3082" w:type="dxa"/>
            <w:tcBorders>
              <w:top w:val="single" w:sz="6" w:space="0" w:color="000000"/>
              <w:left w:val="single" w:sz="6" w:space="0" w:color="000000"/>
              <w:bottom w:val="single" w:sz="6" w:space="0" w:color="000000"/>
              <w:right w:val="single" w:sz="6" w:space="0" w:color="000000"/>
            </w:tcBorders>
          </w:tcPr>
          <w:p>
            <w:pPr>
              <w:pStyle w:val="TAL"/>
              <w:rPr/>
            </w:pPr>
            <w:r>
              <w:rPr/>
              <w:t>criticalCount, majorCount, minorCount, warningCount, indeterminateCount, clearedCount</w:t>
            </w:r>
          </w:p>
        </w:tc>
        <w:tc>
          <w:tcPr>
            <w:tcW w:w="5828" w:type="dxa"/>
            <w:tcBorders>
              <w:top w:val="single" w:sz="6" w:space="0" w:color="000000"/>
              <w:left w:val="single" w:sz="6" w:space="0" w:color="000000"/>
              <w:bottom w:val="single" w:sz="6" w:space="0" w:color="000000"/>
              <w:right w:val="single" w:sz="6" w:space="0" w:color="000000"/>
            </w:tcBorders>
          </w:tcPr>
          <w:p>
            <w:pPr>
              <w:pStyle w:val="TAL"/>
              <w:rPr/>
            </w:pPr>
            <w:r>
              <w:rPr/>
              <w:t>long critical_count, long major_count, long minor_count, long warning_count, long indeterminate_count, long cleared_count</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3082"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5828" w:type="dxa"/>
            <w:tcBorders>
              <w:top w:val="single" w:sz="6" w:space="0" w:color="000000"/>
              <w:left w:val="single" w:sz="6" w:space="0" w:color="000000"/>
              <w:bottom w:val="single" w:sz="6" w:space="0" w:color="000000"/>
              <w:right w:val="single" w:sz="6" w:space="0" w:color="000000"/>
            </w:tcBorders>
          </w:tcPr>
          <w:p>
            <w:pPr>
              <w:pStyle w:val="TAL"/>
              <w:rPr/>
            </w:pPr>
            <w:r>
              <w:rPr/>
              <w:t>Exceptions:</w:t>
            </w:r>
          </w:p>
          <w:p>
            <w:pPr>
              <w:pStyle w:val="TAL"/>
              <w:rPr/>
            </w:pPr>
            <w:r>
              <w:rPr/>
              <w:t>GetAlarmCount,</w:t>
            </w:r>
            <w:r>
              <w:rPr>
                <w:rFonts w:cs="Arial"/>
              </w:rPr>
              <w:t xml:space="preserve"> </w:t>
            </w:r>
          </w:p>
          <w:p>
            <w:pPr>
              <w:pStyle w:val="TAL"/>
              <w:rPr>
                <w:rFonts w:cs="Arial"/>
              </w:rPr>
            </w:pPr>
            <w:r>
              <w:rPr>
                <w:rFonts w:cs="Arial"/>
              </w:rPr>
              <w:t>FilterComplexityLimit,</w:t>
            </w:r>
          </w:p>
          <w:p>
            <w:pPr>
              <w:pStyle w:val="TAL"/>
              <w:rPr/>
            </w:pPr>
            <w:r>
              <w:rPr/>
              <w:t>ManagedGenericIRPSystem::OperationNotSupported,</w:t>
            </w:r>
          </w:p>
          <w:p>
            <w:pPr>
              <w:pStyle w:val="TAL"/>
              <w:rPr/>
            </w:pPr>
            <w:r>
              <w:rPr/>
              <w:t>ManagedGenericIRPSystem::ParameterNotSupported,</w:t>
            </w:r>
          </w:p>
          <w:p>
            <w:pPr>
              <w:pStyle w:val="TAL"/>
              <w:rPr/>
            </w:pPr>
            <w:r>
              <w:rPr/>
              <w:t>ManagedGenericIRPSystem::InvalidParameter</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TH"/>
        <w:rPr/>
      </w:pPr>
      <w:r>
        <w:rPr/>
        <w:t xml:space="preserve">Table A.2.2.7: Mapping from IS </w:t>
      </w:r>
      <w:r>
        <w:rPr>
          <w:rFonts w:cs="Courier New" w:ascii="Courier New" w:hAnsi="Courier New"/>
        </w:rPr>
        <w:t>getIRPVersion</w:t>
      </w:r>
      <w:r>
        <w:rPr/>
        <w:t xml:space="preserve"> parameters to SS equivalents</w:t>
      </w:r>
    </w:p>
    <w:tbl>
      <w:tblPr>
        <w:tblW w:w="8693" w:type="dxa"/>
        <w:jc w:val="center"/>
        <w:tblInd w:w="0" w:type="dxa"/>
        <w:tblLayout w:type="fixed"/>
        <w:tblCellMar>
          <w:top w:w="0" w:type="dxa"/>
          <w:left w:w="28" w:type="dxa"/>
          <w:bottom w:w="0" w:type="dxa"/>
          <w:right w:w="28" w:type="dxa"/>
        </w:tblCellMar>
      </w:tblPr>
      <w:tblGrid>
        <w:gridCol w:w="2047"/>
        <w:gridCol w:w="5859"/>
        <w:gridCol w:w="787"/>
      </w:tblGrid>
      <w:tr>
        <w:trPr/>
        <w:tc>
          <w:tcPr>
            <w:tcW w:w="2047" w:type="dxa"/>
            <w:tcBorders>
              <w:top w:val="single" w:sz="4" w:space="0" w:color="000000"/>
              <w:left w:val="single" w:sz="4" w:space="0" w:color="000000"/>
              <w:bottom w:val="single" w:sz="6" w:space="0" w:color="000000"/>
              <w:right w:val="single" w:sz="6" w:space="0" w:color="000000"/>
            </w:tcBorders>
            <w:shd w:fill="D9D9D9" w:val="clear"/>
          </w:tcPr>
          <w:p>
            <w:pPr>
              <w:pStyle w:val="TAH"/>
              <w:rPr/>
            </w:pPr>
            <w:r>
              <w:rPr/>
              <w:t>IS Operation parameter</w:t>
            </w:r>
          </w:p>
        </w:tc>
        <w:tc>
          <w:tcPr>
            <w:tcW w:w="5859" w:type="dxa"/>
            <w:tcBorders>
              <w:top w:val="single" w:sz="4" w:space="0" w:color="000000"/>
              <w:left w:val="single" w:sz="6" w:space="0" w:color="000000"/>
              <w:bottom w:val="single" w:sz="6" w:space="0" w:color="000000"/>
              <w:right w:val="single" w:sz="6" w:space="0" w:color="000000"/>
            </w:tcBorders>
            <w:shd w:fill="D9D9D9" w:val="clear"/>
          </w:tcPr>
          <w:p>
            <w:pPr>
              <w:pStyle w:val="TAH"/>
              <w:rPr/>
            </w:pPr>
            <w:r>
              <w:rPr/>
              <w:t>SS Method parameter</w:t>
            </w:r>
          </w:p>
        </w:tc>
        <w:tc>
          <w:tcPr>
            <w:tcW w:w="787" w:type="dxa"/>
            <w:tcBorders>
              <w:top w:val="single" w:sz="4" w:space="0" w:color="000000"/>
              <w:left w:val="single" w:sz="6" w:space="0" w:color="000000"/>
              <w:bottom w:val="single" w:sz="6" w:space="0" w:color="000000"/>
              <w:right w:val="single" w:sz="4" w:space="0" w:color="000000"/>
            </w:tcBorders>
            <w:shd w:fill="D9D9D9" w:val="clear"/>
          </w:tcPr>
          <w:p>
            <w:pPr>
              <w:pStyle w:val="TAH"/>
              <w:rPr/>
            </w:pPr>
            <w:r>
              <w:rPr/>
              <w:t>Qualifier</w:t>
            </w:r>
          </w:p>
        </w:tc>
      </w:tr>
      <w:tr>
        <w:trPr/>
        <w:tc>
          <w:tcPr>
            <w:tcW w:w="2047" w:type="dxa"/>
            <w:tcBorders>
              <w:top w:val="single" w:sz="6" w:space="0" w:color="000000"/>
              <w:left w:val="single" w:sz="4" w:space="0" w:color="000000"/>
              <w:bottom w:val="single" w:sz="6" w:space="0" w:color="000000"/>
              <w:right w:val="single" w:sz="6" w:space="0" w:color="000000"/>
            </w:tcBorders>
          </w:tcPr>
          <w:p>
            <w:pPr>
              <w:pStyle w:val="TAL"/>
              <w:rPr/>
            </w:pPr>
            <w:r>
              <w:rPr/>
              <w:t>versionNumberSet</w:t>
            </w:r>
          </w:p>
        </w:tc>
        <w:tc>
          <w:tcPr>
            <w:tcW w:w="5859" w:type="dxa"/>
            <w:tcBorders>
              <w:top w:val="single" w:sz="6" w:space="0" w:color="000000"/>
              <w:left w:val="single" w:sz="6" w:space="0" w:color="000000"/>
              <w:bottom w:val="single" w:sz="6" w:space="0" w:color="000000"/>
              <w:right w:val="single" w:sz="6" w:space="0" w:color="000000"/>
            </w:tcBorders>
          </w:tcPr>
          <w:p>
            <w:pPr>
              <w:pStyle w:val="TAL"/>
              <w:rPr/>
            </w:pPr>
            <w:r>
              <w:rPr/>
              <w:t>Return value of type ManagedGenericIRPConstDefs::VersionNumberSet</w:t>
            </w:r>
          </w:p>
        </w:tc>
        <w:tc>
          <w:tcPr>
            <w:tcW w:w="787"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tc>
          <w:tcPr>
            <w:tcW w:w="2047" w:type="dxa"/>
            <w:tcBorders>
              <w:top w:val="single" w:sz="6" w:space="0" w:color="000000"/>
              <w:left w:val="single" w:sz="4" w:space="0" w:color="000000"/>
              <w:bottom w:val="single" w:sz="4" w:space="0" w:color="000000"/>
              <w:right w:val="single" w:sz="6" w:space="0" w:color="000000"/>
            </w:tcBorders>
          </w:tcPr>
          <w:p>
            <w:pPr>
              <w:pStyle w:val="TAL"/>
              <w:rPr/>
            </w:pPr>
            <w:r>
              <w:rPr/>
              <w:t>status</w:t>
            </w:r>
          </w:p>
        </w:tc>
        <w:tc>
          <w:tcPr>
            <w:tcW w:w="5859" w:type="dxa"/>
            <w:tcBorders>
              <w:top w:val="single" w:sz="6" w:space="0" w:color="000000"/>
              <w:left w:val="single" w:sz="6" w:space="0" w:color="000000"/>
              <w:bottom w:val="single" w:sz="4" w:space="0" w:color="000000"/>
              <w:right w:val="single" w:sz="6" w:space="0" w:color="000000"/>
            </w:tcBorders>
          </w:tcPr>
          <w:p>
            <w:pPr>
              <w:pStyle w:val="TAL"/>
              <w:rPr/>
            </w:pPr>
            <w:r>
              <w:rPr/>
              <w:t>Exceptions:</w:t>
            </w:r>
          </w:p>
          <w:p>
            <w:pPr>
              <w:pStyle w:val="TAL"/>
              <w:rPr/>
            </w:pPr>
            <w:r>
              <w:rPr/>
              <w:t>GetAlarmIRPVersions</w:t>
            </w:r>
          </w:p>
        </w:tc>
        <w:tc>
          <w:tcPr>
            <w:tcW w:w="787" w:type="dxa"/>
            <w:tcBorders>
              <w:top w:val="single" w:sz="6" w:space="0" w:color="000000"/>
              <w:left w:val="single" w:sz="6" w:space="0" w:color="000000"/>
              <w:bottom w:val="single" w:sz="4" w:space="0" w:color="000000"/>
              <w:right w:val="single" w:sz="4" w:space="0" w:color="000000"/>
            </w:tcBorders>
          </w:tcPr>
          <w:p>
            <w:pPr>
              <w:pStyle w:val="TAC"/>
              <w:rPr/>
            </w:pPr>
            <w:r>
              <w:rPr/>
              <w:t>M</w:t>
            </w:r>
          </w:p>
        </w:tc>
      </w:tr>
    </w:tbl>
    <w:p>
      <w:pPr>
        <w:pStyle w:val="Normal"/>
        <w:rPr/>
      </w:pPr>
      <w:r>
        <w:rPr/>
      </w:r>
    </w:p>
    <w:p>
      <w:pPr>
        <w:pStyle w:val="TH"/>
        <w:rPr/>
      </w:pPr>
      <w:r>
        <w:rPr/>
        <w:t xml:space="preserve">Table A.2.2.8: Mapping from IS </w:t>
      </w:r>
      <w:r>
        <w:rPr>
          <w:rFonts w:cs="Courier New" w:ascii="Courier New" w:hAnsi="Courier New"/>
        </w:rPr>
        <w:t>setComment</w:t>
      </w:r>
      <w:r>
        <w:rPr/>
        <w:t xml:space="preserve"> parameters to SS equivalents</w:t>
      </w:r>
    </w:p>
    <w:tbl>
      <w:tblPr>
        <w:tblW w:w="9697" w:type="dxa"/>
        <w:jc w:val="center"/>
        <w:tblInd w:w="0" w:type="dxa"/>
        <w:tblLayout w:type="fixed"/>
        <w:tblCellMar>
          <w:top w:w="0" w:type="dxa"/>
          <w:left w:w="28" w:type="dxa"/>
          <w:bottom w:w="0" w:type="dxa"/>
          <w:right w:w="28" w:type="dxa"/>
        </w:tblCellMar>
      </w:tblPr>
      <w:tblGrid>
        <w:gridCol w:w="2838"/>
        <w:gridCol w:w="6072"/>
        <w:gridCol w:w="787"/>
      </w:tblGrid>
      <w:tr>
        <w:trPr/>
        <w:tc>
          <w:tcPr>
            <w:tcW w:w="2838" w:type="dxa"/>
            <w:tcBorders>
              <w:top w:val="single" w:sz="4" w:space="0" w:color="000000"/>
              <w:left w:val="single" w:sz="4" w:space="0" w:color="000000"/>
              <w:bottom w:val="single" w:sz="6" w:space="0" w:color="000000"/>
              <w:right w:val="single" w:sz="6" w:space="0" w:color="000000"/>
            </w:tcBorders>
            <w:shd w:fill="D9D9D9" w:val="clear"/>
          </w:tcPr>
          <w:p>
            <w:pPr>
              <w:pStyle w:val="TAH"/>
              <w:rPr/>
            </w:pPr>
            <w:r>
              <w:rPr/>
              <w:t>IS Operation parameter</w:t>
            </w:r>
          </w:p>
        </w:tc>
        <w:tc>
          <w:tcPr>
            <w:tcW w:w="6072" w:type="dxa"/>
            <w:tcBorders>
              <w:top w:val="single" w:sz="4" w:space="0" w:color="000000"/>
              <w:left w:val="single" w:sz="6" w:space="0" w:color="000000"/>
              <w:bottom w:val="single" w:sz="6" w:space="0" w:color="000000"/>
              <w:right w:val="single" w:sz="6" w:space="0" w:color="000000"/>
            </w:tcBorders>
            <w:shd w:fill="D9D9D9" w:val="clear"/>
          </w:tcPr>
          <w:p>
            <w:pPr>
              <w:pStyle w:val="TAH"/>
              <w:rPr/>
            </w:pPr>
            <w:r>
              <w:rPr/>
              <w:t>SS Method parameter</w:t>
            </w:r>
          </w:p>
        </w:tc>
        <w:tc>
          <w:tcPr>
            <w:tcW w:w="787" w:type="dxa"/>
            <w:tcBorders>
              <w:top w:val="single" w:sz="4" w:space="0" w:color="000000"/>
              <w:left w:val="single" w:sz="6" w:space="0" w:color="000000"/>
              <w:bottom w:val="single" w:sz="6" w:space="0" w:color="000000"/>
              <w:right w:val="single" w:sz="4" w:space="0" w:color="000000"/>
            </w:tcBorders>
            <w:shd w:fill="D9D9D9" w:val="clear"/>
          </w:tcPr>
          <w:p>
            <w:pPr>
              <w:pStyle w:val="TAH"/>
              <w:rPr/>
            </w:pPr>
            <w:r>
              <w:rPr/>
              <w:t>Qualifier</w:t>
            </w:r>
          </w:p>
        </w:tc>
      </w:tr>
      <w:tr>
        <w:trPr/>
        <w:tc>
          <w:tcPr>
            <w:tcW w:w="2838" w:type="dxa"/>
            <w:tcBorders>
              <w:top w:val="single" w:sz="6" w:space="0" w:color="000000"/>
              <w:left w:val="single" w:sz="4" w:space="0" w:color="000000"/>
              <w:bottom w:val="single" w:sz="6" w:space="0" w:color="000000"/>
              <w:right w:val="single" w:sz="6" w:space="0" w:color="000000"/>
            </w:tcBorders>
          </w:tcPr>
          <w:p>
            <w:pPr>
              <w:pStyle w:val="TAL"/>
              <w:rPr/>
            </w:pPr>
            <w:r>
              <w:rPr/>
              <w:t>alarmInformationReferenceList</w:t>
            </w:r>
          </w:p>
        </w:tc>
        <w:tc>
          <w:tcPr>
            <w:tcW w:w="6072" w:type="dxa"/>
            <w:tcBorders>
              <w:top w:val="single" w:sz="6" w:space="0" w:color="000000"/>
              <w:left w:val="single" w:sz="6" w:space="0" w:color="000000"/>
              <w:bottom w:val="single" w:sz="6" w:space="0" w:color="000000"/>
              <w:right w:val="single" w:sz="6" w:space="0" w:color="000000"/>
            </w:tcBorders>
          </w:tcPr>
          <w:p>
            <w:pPr>
              <w:pStyle w:val="TAL"/>
              <w:rPr/>
            </w:pPr>
            <w:r>
              <w:rPr/>
              <w:t>AlarmIRPConstDefs::AlarmInformationIdSeq alarm_information_id_list</w:t>
            </w:r>
          </w:p>
        </w:tc>
        <w:tc>
          <w:tcPr>
            <w:tcW w:w="787"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tc>
          <w:tcPr>
            <w:tcW w:w="2838" w:type="dxa"/>
            <w:tcBorders>
              <w:top w:val="single" w:sz="6" w:space="0" w:color="000000"/>
              <w:left w:val="single" w:sz="4" w:space="0" w:color="000000"/>
              <w:bottom w:val="single" w:sz="6" w:space="0" w:color="000000"/>
              <w:right w:val="single" w:sz="6" w:space="0" w:color="000000"/>
            </w:tcBorders>
          </w:tcPr>
          <w:p>
            <w:pPr>
              <w:pStyle w:val="TAL"/>
              <w:rPr/>
            </w:pPr>
            <w:r>
              <w:rPr/>
              <w:t>commentUserId</w:t>
            </w:r>
          </w:p>
        </w:tc>
        <w:tc>
          <w:tcPr>
            <w:tcW w:w="6072" w:type="dxa"/>
            <w:tcBorders>
              <w:top w:val="single" w:sz="6" w:space="0" w:color="000000"/>
              <w:left w:val="single" w:sz="6" w:space="0" w:color="000000"/>
              <w:bottom w:val="single" w:sz="6" w:space="0" w:color="000000"/>
              <w:right w:val="single" w:sz="6" w:space="0" w:color="000000"/>
            </w:tcBorders>
          </w:tcPr>
          <w:p>
            <w:pPr>
              <w:pStyle w:val="TAL"/>
              <w:rPr/>
            </w:pPr>
            <w:r>
              <w:rPr/>
              <w:t>string comment_user_id</w:t>
            </w:r>
          </w:p>
        </w:tc>
        <w:tc>
          <w:tcPr>
            <w:tcW w:w="787"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tc>
          <w:tcPr>
            <w:tcW w:w="2838" w:type="dxa"/>
            <w:tcBorders>
              <w:top w:val="single" w:sz="6" w:space="0" w:color="000000"/>
              <w:left w:val="single" w:sz="4" w:space="0" w:color="000000"/>
              <w:bottom w:val="single" w:sz="6" w:space="0" w:color="000000"/>
              <w:right w:val="single" w:sz="6" w:space="0" w:color="000000"/>
            </w:tcBorders>
          </w:tcPr>
          <w:p>
            <w:pPr>
              <w:pStyle w:val="TAL"/>
              <w:rPr/>
            </w:pPr>
            <w:r>
              <w:rPr/>
              <w:t>commentSystemId</w:t>
            </w:r>
          </w:p>
        </w:tc>
        <w:tc>
          <w:tcPr>
            <w:tcW w:w="6072" w:type="dxa"/>
            <w:tcBorders>
              <w:top w:val="single" w:sz="6" w:space="0" w:color="000000"/>
              <w:left w:val="single" w:sz="6" w:space="0" w:color="000000"/>
              <w:bottom w:val="single" w:sz="6" w:space="0" w:color="000000"/>
              <w:right w:val="single" w:sz="6" w:space="0" w:color="000000"/>
            </w:tcBorders>
          </w:tcPr>
          <w:p>
            <w:pPr>
              <w:pStyle w:val="TAL"/>
              <w:rPr/>
            </w:pPr>
            <w:r>
              <w:rPr/>
              <w:t>ManagedGenericIRPConstDefs::StringOpt comment_system_id</w:t>
            </w:r>
          </w:p>
        </w:tc>
        <w:tc>
          <w:tcPr>
            <w:tcW w:w="787"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tc>
          <w:tcPr>
            <w:tcW w:w="2838" w:type="dxa"/>
            <w:tcBorders>
              <w:top w:val="single" w:sz="6" w:space="0" w:color="000000"/>
              <w:left w:val="single" w:sz="4" w:space="0" w:color="000000"/>
              <w:bottom w:val="single" w:sz="6" w:space="0" w:color="000000"/>
              <w:right w:val="single" w:sz="6" w:space="0" w:color="000000"/>
            </w:tcBorders>
          </w:tcPr>
          <w:p>
            <w:pPr>
              <w:pStyle w:val="TAL"/>
              <w:rPr/>
            </w:pPr>
            <w:r>
              <w:rPr/>
              <w:t>commentText</w:t>
            </w:r>
          </w:p>
        </w:tc>
        <w:tc>
          <w:tcPr>
            <w:tcW w:w="6072" w:type="dxa"/>
            <w:tcBorders>
              <w:top w:val="single" w:sz="6" w:space="0" w:color="000000"/>
              <w:left w:val="single" w:sz="6" w:space="0" w:color="000000"/>
              <w:bottom w:val="single" w:sz="6" w:space="0" w:color="000000"/>
              <w:right w:val="single" w:sz="6" w:space="0" w:color="000000"/>
            </w:tcBorders>
          </w:tcPr>
          <w:p>
            <w:pPr>
              <w:pStyle w:val="TAL"/>
              <w:rPr/>
            </w:pPr>
            <w:r>
              <w:rPr/>
              <w:t>string comment_text</w:t>
            </w:r>
          </w:p>
        </w:tc>
        <w:tc>
          <w:tcPr>
            <w:tcW w:w="787"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tc>
          <w:tcPr>
            <w:tcW w:w="2838" w:type="dxa"/>
            <w:tcBorders>
              <w:top w:val="single" w:sz="6" w:space="0" w:color="000000"/>
              <w:left w:val="single" w:sz="4" w:space="0" w:color="000000"/>
              <w:bottom w:val="single" w:sz="6" w:space="0" w:color="000000"/>
              <w:right w:val="single" w:sz="6" w:space="0" w:color="000000"/>
            </w:tcBorders>
          </w:tcPr>
          <w:p>
            <w:pPr>
              <w:pStyle w:val="TAL"/>
              <w:rPr/>
            </w:pPr>
            <w:r>
              <w:rPr/>
              <w:t>badAlarmInformationReferenceList</w:t>
            </w:r>
          </w:p>
        </w:tc>
        <w:tc>
          <w:tcPr>
            <w:tcW w:w="6072" w:type="dxa"/>
            <w:tcBorders>
              <w:top w:val="single" w:sz="6" w:space="0" w:color="000000"/>
              <w:left w:val="single" w:sz="6" w:space="0" w:color="000000"/>
              <w:bottom w:val="single" w:sz="6" w:space="0" w:color="000000"/>
              <w:right w:val="single" w:sz="6" w:space="0" w:color="000000"/>
            </w:tcBorders>
          </w:tcPr>
          <w:p>
            <w:pPr>
              <w:pStyle w:val="TAL"/>
              <w:rPr/>
            </w:pPr>
            <w:r>
              <w:rPr/>
              <w:t>AlarmIRPConstDefs::BadAlarmInformationIdSeq bad_alarm_information_id_list</w:t>
            </w:r>
          </w:p>
        </w:tc>
        <w:tc>
          <w:tcPr>
            <w:tcW w:w="787"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tc>
          <w:tcPr>
            <w:tcW w:w="2838" w:type="dxa"/>
            <w:tcBorders>
              <w:top w:val="single" w:sz="6" w:space="0" w:color="000000"/>
              <w:left w:val="single" w:sz="4" w:space="0" w:color="000000"/>
              <w:bottom w:val="single" w:sz="4" w:space="0" w:color="000000"/>
              <w:right w:val="single" w:sz="6" w:space="0" w:color="000000"/>
            </w:tcBorders>
          </w:tcPr>
          <w:p>
            <w:pPr>
              <w:pStyle w:val="TAL"/>
              <w:rPr/>
            </w:pPr>
            <w:r>
              <w:rPr/>
              <w:t>status</w:t>
            </w:r>
          </w:p>
        </w:tc>
        <w:tc>
          <w:tcPr>
            <w:tcW w:w="6072" w:type="dxa"/>
            <w:tcBorders>
              <w:top w:val="single" w:sz="6" w:space="0" w:color="000000"/>
              <w:left w:val="single" w:sz="6" w:space="0" w:color="000000"/>
              <w:bottom w:val="single" w:sz="4" w:space="0" w:color="000000"/>
              <w:right w:val="single" w:sz="6" w:space="0" w:color="000000"/>
            </w:tcBorders>
          </w:tcPr>
          <w:p>
            <w:pPr>
              <w:pStyle w:val="TAL"/>
              <w:keepNext w:val="false"/>
              <w:keepLines w:val="false"/>
              <w:rPr/>
            </w:pPr>
            <w:r>
              <w:rPr/>
              <w:t>ManagedGenericIRPConstDefs</w:t>
            </w:r>
            <w:r>
              <w:rPr>
                <w:rFonts w:cs="Arial"/>
              </w:rPr>
              <w:t>::Signal</w:t>
            </w:r>
          </w:p>
          <w:p>
            <w:pPr>
              <w:pStyle w:val="TAL"/>
              <w:keepNext w:val="false"/>
              <w:keepLines w:val="false"/>
              <w:rPr/>
            </w:pPr>
            <w:r>
              <w:rPr/>
              <w:t>Exceptions:</w:t>
            </w:r>
          </w:p>
          <w:p>
            <w:pPr>
              <w:pStyle w:val="TAL"/>
              <w:keepNext w:val="false"/>
              <w:keepLines w:val="false"/>
              <w:rPr/>
            </w:pPr>
            <w:r>
              <w:rPr/>
              <w:t>CommentAlarms,</w:t>
            </w:r>
          </w:p>
          <w:p>
            <w:pPr>
              <w:pStyle w:val="TAL"/>
              <w:keepNext w:val="false"/>
              <w:keepLines w:val="false"/>
              <w:rPr/>
            </w:pPr>
            <w:r>
              <w:rPr/>
              <w:t>ManagedGenericIRPSystem::OperationNotSupported,</w:t>
            </w:r>
          </w:p>
          <w:p>
            <w:pPr>
              <w:pStyle w:val="TAL"/>
              <w:keepNext w:val="false"/>
              <w:keepLines w:val="false"/>
              <w:rPr/>
            </w:pPr>
            <w:r>
              <w:rPr/>
              <w:t>ManagedGenericIRPSystem::ParameterNotSupported,</w:t>
            </w:r>
          </w:p>
          <w:p>
            <w:pPr>
              <w:pStyle w:val="TAL"/>
              <w:rPr/>
            </w:pPr>
            <w:r>
              <w:rPr/>
              <w:t>ManagedGenericIRPSystem::InvalidParameter</w:t>
            </w:r>
          </w:p>
        </w:tc>
        <w:tc>
          <w:tcPr>
            <w:tcW w:w="787" w:type="dxa"/>
            <w:tcBorders>
              <w:top w:val="single" w:sz="6" w:space="0" w:color="000000"/>
              <w:left w:val="single" w:sz="6" w:space="0" w:color="000000"/>
              <w:bottom w:val="single" w:sz="4" w:space="0" w:color="000000"/>
              <w:right w:val="single" w:sz="4" w:space="0" w:color="000000"/>
            </w:tcBorders>
          </w:tcPr>
          <w:p>
            <w:pPr>
              <w:pStyle w:val="TAC"/>
              <w:rPr/>
            </w:pPr>
            <w:r>
              <w:rPr/>
              <w:t>M</w:t>
            </w:r>
          </w:p>
        </w:tc>
      </w:tr>
    </w:tbl>
    <w:p>
      <w:pPr>
        <w:pStyle w:val="Normal"/>
        <w:rPr/>
      </w:pPr>
      <w:r>
        <w:rPr/>
      </w:r>
    </w:p>
    <w:p>
      <w:pPr>
        <w:pStyle w:val="TH"/>
        <w:rPr/>
      </w:pPr>
      <w:r>
        <w:rPr/>
        <w:t xml:space="preserve">Table A.2.2.9: Mapping from IS </w:t>
      </w:r>
      <w:r>
        <w:rPr>
          <w:rFonts w:cs="Courier New" w:ascii="Courier New" w:hAnsi="Courier New"/>
        </w:rPr>
        <w:t>getOperationProfile</w:t>
      </w:r>
      <w:r>
        <w:rPr/>
        <w:t xml:space="preserve"> parameters to SS equivalents</w:t>
      </w:r>
    </w:p>
    <w:tbl>
      <w:tblPr>
        <w:tblW w:w="9697" w:type="dxa"/>
        <w:jc w:val="center"/>
        <w:tblInd w:w="0" w:type="dxa"/>
        <w:tblLayout w:type="fixed"/>
        <w:tblCellMar>
          <w:top w:w="0" w:type="dxa"/>
          <w:left w:w="28" w:type="dxa"/>
          <w:bottom w:w="0" w:type="dxa"/>
          <w:right w:w="28" w:type="dxa"/>
        </w:tblCellMar>
      </w:tblPr>
      <w:tblGrid>
        <w:gridCol w:w="3679"/>
        <w:gridCol w:w="5231"/>
        <w:gridCol w:w="787"/>
      </w:tblGrid>
      <w:tr>
        <w:trPr/>
        <w:tc>
          <w:tcPr>
            <w:tcW w:w="3679" w:type="dxa"/>
            <w:tcBorders>
              <w:top w:val="single" w:sz="4" w:space="0" w:color="000000"/>
              <w:left w:val="single" w:sz="4" w:space="0" w:color="000000"/>
              <w:bottom w:val="single" w:sz="6" w:space="0" w:color="000000"/>
              <w:right w:val="single" w:sz="6" w:space="0" w:color="000000"/>
            </w:tcBorders>
            <w:shd w:fill="D9D9D9" w:val="clear"/>
          </w:tcPr>
          <w:p>
            <w:pPr>
              <w:pStyle w:val="TAH"/>
              <w:rPr/>
            </w:pPr>
            <w:r>
              <w:rPr/>
              <w:t>IS Operation parameter</w:t>
            </w:r>
          </w:p>
        </w:tc>
        <w:tc>
          <w:tcPr>
            <w:tcW w:w="5231" w:type="dxa"/>
            <w:tcBorders>
              <w:top w:val="single" w:sz="4" w:space="0" w:color="000000"/>
              <w:left w:val="single" w:sz="6" w:space="0" w:color="000000"/>
              <w:bottom w:val="single" w:sz="6" w:space="0" w:color="000000"/>
              <w:right w:val="single" w:sz="6" w:space="0" w:color="000000"/>
            </w:tcBorders>
            <w:shd w:fill="D9D9D9" w:val="clear"/>
          </w:tcPr>
          <w:p>
            <w:pPr>
              <w:pStyle w:val="TAH"/>
              <w:rPr/>
            </w:pPr>
            <w:r>
              <w:rPr/>
              <w:t>SS Method parameter</w:t>
            </w:r>
          </w:p>
        </w:tc>
        <w:tc>
          <w:tcPr>
            <w:tcW w:w="787" w:type="dxa"/>
            <w:tcBorders>
              <w:top w:val="single" w:sz="4" w:space="0" w:color="000000"/>
              <w:left w:val="single" w:sz="6" w:space="0" w:color="000000"/>
              <w:bottom w:val="single" w:sz="6" w:space="0" w:color="000000"/>
              <w:right w:val="single" w:sz="4" w:space="0" w:color="000000"/>
            </w:tcBorders>
            <w:shd w:fill="D9D9D9" w:val="clear"/>
          </w:tcPr>
          <w:p>
            <w:pPr>
              <w:pStyle w:val="TAH"/>
              <w:rPr/>
            </w:pPr>
            <w:r>
              <w:rPr/>
              <w:t>Qualifier</w:t>
            </w:r>
          </w:p>
        </w:tc>
      </w:tr>
      <w:tr>
        <w:trPr/>
        <w:tc>
          <w:tcPr>
            <w:tcW w:w="3679" w:type="dxa"/>
            <w:tcBorders>
              <w:top w:val="single" w:sz="6" w:space="0" w:color="000000"/>
              <w:left w:val="single" w:sz="4" w:space="0" w:color="000000"/>
              <w:bottom w:val="single" w:sz="6" w:space="0" w:color="000000"/>
              <w:right w:val="single" w:sz="6" w:space="0" w:color="000000"/>
            </w:tcBorders>
          </w:tcPr>
          <w:p>
            <w:pPr>
              <w:pStyle w:val="TAL"/>
              <w:rPr/>
            </w:pPr>
            <w:r>
              <w:rPr/>
              <w:t>irpVersion</w:t>
            </w:r>
          </w:p>
        </w:tc>
        <w:tc>
          <w:tcPr>
            <w:tcW w:w="5231" w:type="dxa"/>
            <w:tcBorders>
              <w:top w:val="single" w:sz="6" w:space="0" w:color="000000"/>
              <w:left w:val="single" w:sz="6" w:space="0" w:color="000000"/>
              <w:bottom w:val="single" w:sz="6" w:space="0" w:color="000000"/>
              <w:right w:val="single" w:sz="6" w:space="0" w:color="000000"/>
            </w:tcBorders>
          </w:tcPr>
          <w:p>
            <w:pPr>
              <w:pStyle w:val="TAL"/>
              <w:rPr/>
            </w:pPr>
            <w:r>
              <w:rPr/>
              <w:t>ManagedGenericIRPConstDefs::VersionNumber alarm_irp_version</w:t>
            </w:r>
          </w:p>
        </w:tc>
        <w:tc>
          <w:tcPr>
            <w:tcW w:w="787"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tc>
          <w:tcPr>
            <w:tcW w:w="3679" w:type="dxa"/>
            <w:tcBorders>
              <w:top w:val="single" w:sz="6" w:space="0" w:color="000000"/>
              <w:left w:val="single" w:sz="4" w:space="0" w:color="000000"/>
              <w:bottom w:val="single" w:sz="6" w:space="0" w:color="000000"/>
              <w:right w:val="single" w:sz="6" w:space="0" w:color="000000"/>
            </w:tcBorders>
          </w:tcPr>
          <w:p>
            <w:pPr>
              <w:pStyle w:val="TAL"/>
              <w:rPr/>
            </w:pPr>
            <w:r>
              <w:rPr/>
              <w:t>operationNameProfile, operationParameterProfile</w:t>
            </w:r>
          </w:p>
        </w:tc>
        <w:tc>
          <w:tcPr>
            <w:tcW w:w="5231" w:type="dxa"/>
            <w:tcBorders>
              <w:top w:val="single" w:sz="6" w:space="0" w:color="000000"/>
              <w:left w:val="single" w:sz="6" w:space="0" w:color="000000"/>
              <w:bottom w:val="single" w:sz="6" w:space="0" w:color="000000"/>
              <w:right w:val="single" w:sz="6" w:space="0" w:color="000000"/>
            </w:tcBorders>
          </w:tcPr>
          <w:p>
            <w:pPr>
              <w:pStyle w:val="TAL"/>
              <w:rPr/>
            </w:pPr>
            <w:r>
              <w:rPr/>
              <w:t>Return value of type ManagedGenericIRPConstDefs::MethodList</w:t>
            </w:r>
          </w:p>
        </w:tc>
        <w:tc>
          <w:tcPr>
            <w:tcW w:w="787"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tc>
          <w:tcPr>
            <w:tcW w:w="3679" w:type="dxa"/>
            <w:tcBorders>
              <w:top w:val="single" w:sz="6" w:space="0" w:color="000000"/>
              <w:left w:val="single" w:sz="4" w:space="0" w:color="000000"/>
              <w:bottom w:val="single" w:sz="4" w:space="0" w:color="000000"/>
              <w:right w:val="single" w:sz="6" w:space="0" w:color="000000"/>
            </w:tcBorders>
          </w:tcPr>
          <w:p>
            <w:pPr>
              <w:pStyle w:val="TAL"/>
              <w:rPr/>
            </w:pPr>
            <w:r>
              <w:rPr/>
              <w:t>status</w:t>
            </w:r>
          </w:p>
        </w:tc>
        <w:tc>
          <w:tcPr>
            <w:tcW w:w="5231" w:type="dxa"/>
            <w:tcBorders>
              <w:top w:val="single" w:sz="6" w:space="0" w:color="000000"/>
              <w:left w:val="single" w:sz="6" w:space="0" w:color="000000"/>
              <w:bottom w:val="single" w:sz="4" w:space="0" w:color="000000"/>
              <w:right w:val="single" w:sz="6" w:space="0" w:color="000000"/>
            </w:tcBorders>
          </w:tcPr>
          <w:p>
            <w:pPr>
              <w:pStyle w:val="TAL"/>
              <w:rPr/>
            </w:pPr>
            <w:r>
              <w:rPr/>
              <w:t>Exceptions:</w:t>
            </w:r>
          </w:p>
          <w:p>
            <w:pPr>
              <w:pStyle w:val="TAL"/>
              <w:rPr/>
            </w:pPr>
            <w:r>
              <w:rPr/>
              <w:t>GetAlarmIRPOperationsProfile,</w:t>
            </w:r>
          </w:p>
          <w:p>
            <w:pPr>
              <w:pStyle w:val="TAL"/>
              <w:rPr/>
            </w:pPr>
            <w:r>
              <w:rPr/>
              <w:t>ManagedGenericIRPSystem::OperationNotSupported,</w:t>
            </w:r>
          </w:p>
          <w:p>
            <w:pPr>
              <w:pStyle w:val="TAL"/>
              <w:rPr/>
            </w:pPr>
            <w:r>
              <w:rPr/>
              <w:t>ManagedGenericIRPSystem::InvalidParameter</w:t>
            </w:r>
          </w:p>
        </w:tc>
        <w:tc>
          <w:tcPr>
            <w:tcW w:w="787" w:type="dxa"/>
            <w:tcBorders>
              <w:top w:val="single" w:sz="6" w:space="0" w:color="000000"/>
              <w:left w:val="single" w:sz="6" w:space="0" w:color="000000"/>
              <w:bottom w:val="single" w:sz="4" w:space="0" w:color="000000"/>
              <w:right w:val="single" w:sz="4" w:space="0" w:color="000000"/>
            </w:tcBorders>
          </w:tcPr>
          <w:p>
            <w:pPr>
              <w:pStyle w:val="TAC"/>
              <w:rPr/>
            </w:pPr>
            <w:r>
              <w:rPr/>
              <w:t>M</w:t>
            </w:r>
          </w:p>
        </w:tc>
      </w:tr>
    </w:tbl>
    <w:p>
      <w:pPr>
        <w:pStyle w:val="Normal"/>
        <w:rPr/>
      </w:pPr>
      <w:r>
        <w:rPr/>
      </w:r>
    </w:p>
    <w:p>
      <w:pPr>
        <w:pStyle w:val="TH"/>
        <w:rPr/>
      </w:pPr>
      <w:r>
        <w:rPr/>
        <w:t xml:space="preserve">Table A.2.2.10: Mapping from IS </w:t>
      </w:r>
      <w:r>
        <w:rPr>
          <w:rFonts w:cs="Courier New" w:ascii="Courier New" w:hAnsi="Courier New"/>
        </w:rPr>
        <w:t>getNotificationProfile</w:t>
      </w:r>
      <w:r>
        <w:rPr/>
        <w:t xml:space="preserve"> parameters to SS equivalents</w:t>
      </w:r>
    </w:p>
    <w:tbl>
      <w:tblPr>
        <w:tblW w:w="9697" w:type="dxa"/>
        <w:jc w:val="center"/>
        <w:tblInd w:w="0" w:type="dxa"/>
        <w:tblLayout w:type="fixed"/>
        <w:tblCellMar>
          <w:top w:w="0" w:type="dxa"/>
          <w:left w:w="28" w:type="dxa"/>
          <w:bottom w:w="0" w:type="dxa"/>
          <w:right w:w="28" w:type="dxa"/>
        </w:tblCellMar>
      </w:tblPr>
      <w:tblGrid>
        <w:gridCol w:w="3747"/>
        <w:gridCol w:w="5163"/>
        <w:gridCol w:w="787"/>
      </w:tblGrid>
      <w:tr>
        <w:trPr/>
        <w:tc>
          <w:tcPr>
            <w:tcW w:w="3747" w:type="dxa"/>
            <w:tcBorders>
              <w:top w:val="single" w:sz="4" w:space="0" w:color="000000"/>
              <w:left w:val="single" w:sz="4" w:space="0" w:color="000000"/>
              <w:bottom w:val="single" w:sz="6" w:space="0" w:color="000000"/>
              <w:right w:val="single" w:sz="6" w:space="0" w:color="000000"/>
            </w:tcBorders>
            <w:shd w:fill="D9D9D9" w:val="clear"/>
          </w:tcPr>
          <w:p>
            <w:pPr>
              <w:pStyle w:val="TAH"/>
              <w:rPr/>
            </w:pPr>
            <w:r>
              <w:rPr/>
              <w:t>IS Operation parameter</w:t>
            </w:r>
          </w:p>
        </w:tc>
        <w:tc>
          <w:tcPr>
            <w:tcW w:w="5163" w:type="dxa"/>
            <w:tcBorders>
              <w:top w:val="single" w:sz="4" w:space="0" w:color="000000"/>
              <w:left w:val="single" w:sz="6" w:space="0" w:color="000000"/>
              <w:bottom w:val="single" w:sz="6" w:space="0" w:color="000000"/>
              <w:right w:val="single" w:sz="6" w:space="0" w:color="000000"/>
            </w:tcBorders>
            <w:shd w:fill="D9D9D9" w:val="clear"/>
          </w:tcPr>
          <w:p>
            <w:pPr>
              <w:pStyle w:val="TAH"/>
              <w:rPr/>
            </w:pPr>
            <w:r>
              <w:rPr/>
              <w:t>SS Method parameter</w:t>
            </w:r>
          </w:p>
        </w:tc>
        <w:tc>
          <w:tcPr>
            <w:tcW w:w="787" w:type="dxa"/>
            <w:tcBorders>
              <w:top w:val="single" w:sz="4" w:space="0" w:color="000000"/>
              <w:left w:val="single" w:sz="6" w:space="0" w:color="000000"/>
              <w:bottom w:val="single" w:sz="6" w:space="0" w:color="000000"/>
              <w:right w:val="single" w:sz="4" w:space="0" w:color="000000"/>
            </w:tcBorders>
            <w:shd w:fill="D9D9D9" w:val="clear"/>
          </w:tcPr>
          <w:p>
            <w:pPr>
              <w:pStyle w:val="TAH"/>
              <w:rPr/>
            </w:pPr>
            <w:r>
              <w:rPr/>
              <w:t>Qualifier</w:t>
            </w:r>
          </w:p>
        </w:tc>
      </w:tr>
      <w:tr>
        <w:trPr/>
        <w:tc>
          <w:tcPr>
            <w:tcW w:w="3747" w:type="dxa"/>
            <w:tcBorders>
              <w:top w:val="single" w:sz="6" w:space="0" w:color="000000"/>
              <w:left w:val="single" w:sz="4" w:space="0" w:color="000000"/>
              <w:bottom w:val="single" w:sz="6" w:space="0" w:color="000000"/>
              <w:right w:val="single" w:sz="6" w:space="0" w:color="000000"/>
            </w:tcBorders>
          </w:tcPr>
          <w:p>
            <w:pPr>
              <w:pStyle w:val="TAL"/>
              <w:rPr/>
            </w:pPr>
            <w:r>
              <w:rPr/>
              <w:t>irpVersion</w:t>
            </w:r>
          </w:p>
        </w:tc>
        <w:tc>
          <w:tcPr>
            <w:tcW w:w="5163" w:type="dxa"/>
            <w:tcBorders>
              <w:top w:val="single" w:sz="6" w:space="0" w:color="000000"/>
              <w:left w:val="single" w:sz="6" w:space="0" w:color="000000"/>
              <w:bottom w:val="single" w:sz="6" w:space="0" w:color="000000"/>
              <w:right w:val="single" w:sz="6" w:space="0" w:color="000000"/>
            </w:tcBorders>
          </w:tcPr>
          <w:p>
            <w:pPr>
              <w:pStyle w:val="TAL"/>
              <w:rPr/>
            </w:pPr>
            <w:r>
              <w:rPr/>
              <w:t>ManagedGenericIRPConstDefs::VersionNumber alarm_irp_version</w:t>
            </w:r>
          </w:p>
        </w:tc>
        <w:tc>
          <w:tcPr>
            <w:tcW w:w="787"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tc>
          <w:tcPr>
            <w:tcW w:w="3747" w:type="dxa"/>
            <w:tcBorders>
              <w:top w:val="single" w:sz="6" w:space="0" w:color="000000"/>
              <w:left w:val="single" w:sz="4" w:space="0" w:color="000000"/>
              <w:bottom w:val="single" w:sz="6" w:space="0" w:color="000000"/>
              <w:right w:val="single" w:sz="6" w:space="0" w:color="000000"/>
            </w:tcBorders>
          </w:tcPr>
          <w:p>
            <w:pPr>
              <w:pStyle w:val="TAL"/>
              <w:rPr/>
            </w:pPr>
            <w:r>
              <w:rPr/>
              <w:t>notificationNameProfile, notificationParameterProfile</w:t>
            </w:r>
          </w:p>
        </w:tc>
        <w:tc>
          <w:tcPr>
            <w:tcW w:w="5163" w:type="dxa"/>
            <w:tcBorders>
              <w:top w:val="single" w:sz="6" w:space="0" w:color="000000"/>
              <w:left w:val="single" w:sz="6" w:space="0" w:color="000000"/>
              <w:bottom w:val="single" w:sz="6" w:space="0" w:color="000000"/>
              <w:right w:val="single" w:sz="6" w:space="0" w:color="000000"/>
            </w:tcBorders>
          </w:tcPr>
          <w:p>
            <w:pPr>
              <w:pStyle w:val="TAL"/>
              <w:rPr/>
            </w:pPr>
            <w:r>
              <w:rPr/>
              <w:t>Return value of type ManagedGenericIRPConstDefs::MethodList</w:t>
            </w:r>
          </w:p>
        </w:tc>
        <w:tc>
          <w:tcPr>
            <w:tcW w:w="787"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tc>
          <w:tcPr>
            <w:tcW w:w="3747" w:type="dxa"/>
            <w:tcBorders>
              <w:top w:val="single" w:sz="6" w:space="0" w:color="000000"/>
              <w:left w:val="single" w:sz="4" w:space="0" w:color="000000"/>
              <w:bottom w:val="single" w:sz="4" w:space="0" w:color="000000"/>
              <w:right w:val="single" w:sz="6" w:space="0" w:color="000000"/>
            </w:tcBorders>
          </w:tcPr>
          <w:p>
            <w:pPr>
              <w:pStyle w:val="TAL"/>
              <w:rPr/>
            </w:pPr>
            <w:r>
              <w:rPr/>
              <w:t>status</w:t>
            </w:r>
          </w:p>
        </w:tc>
        <w:tc>
          <w:tcPr>
            <w:tcW w:w="5163" w:type="dxa"/>
            <w:tcBorders>
              <w:top w:val="single" w:sz="6" w:space="0" w:color="000000"/>
              <w:left w:val="single" w:sz="6" w:space="0" w:color="000000"/>
              <w:bottom w:val="single" w:sz="4" w:space="0" w:color="000000"/>
              <w:right w:val="single" w:sz="6" w:space="0" w:color="000000"/>
            </w:tcBorders>
          </w:tcPr>
          <w:p>
            <w:pPr>
              <w:pStyle w:val="TAL"/>
              <w:rPr/>
            </w:pPr>
            <w:r>
              <w:rPr/>
              <w:t>Exceptions:</w:t>
            </w:r>
          </w:p>
          <w:p>
            <w:pPr>
              <w:pStyle w:val="TAL"/>
              <w:rPr/>
            </w:pPr>
            <w:r>
              <w:rPr/>
              <w:t>GetAlarmIRPNotificationProfile,</w:t>
            </w:r>
          </w:p>
          <w:p>
            <w:pPr>
              <w:pStyle w:val="TAL"/>
              <w:rPr/>
            </w:pPr>
            <w:r>
              <w:rPr/>
              <w:t>ManagedGenericIRPSystem::OperationNotSupported,</w:t>
            </w:r>
          </w:p>
          <w:p>
            <w:pPr>
              <w:pStyle w:val="TAL"/>
              <w:rPr/>
            </w:pPr>
            <w:r>
              <w:rPr/>
              <w:t>ManagedGenericIRPSystem::InvalidParameter</w:t>
            </w:r>
          </w:p>
        </w:tc>
        <w:tc>
          <w:tcPr>
            <w:tcW w:w="787" w:type="dxa"/>
            <w:tcBorders>
              <w:top w:val="single" w:sz="6" w:space="0" w:color="000000"/>
              <w:left w:val="single" w:sz="6" w:space="0" w:color="000000"/>
              <w:bottom w:val="single" w:sz="4" w:space="0" w:color="000000"/>
              <w:right w:val="single" w:sz="4" w:space="0" w:color="000000"/>
            </w:tcBorders>
          </w:tcPr>
          <w:p>
            <w:pPr>
              <w:pStyle w:val="TAC"/>
              <w:rPr/>
            </w:pPr>
            <w:r>
              <w:rPr/>
              <w:t>M</w:t>
            </w:r>
          </w:p>
        </w:tc>
      </w:tr>
    </w:tbl>
    <w:p>
      <w:pPr>
        <w:pStyle w:val="Normal"/>
        <w:rPr/>
      </w:pPr>
      <w:r>
        <w:rPr/>
      </w:r>
    </w:p>
    <w:p>
      <w:pPr>
        <w:pStyle w:val="TH"/>
        <w:rPr/>
      </w:pPr>
      <w:r>
        <w:rPr/>
        <w:t xml:space="preserve">Table A.2.2.11: Mapping from IS </w:t>
      </w:r>
      <w:r>
        <w:rPr>
          <w:rFonts w:cs="Courier New" w:ascii="Courier New" w:hAnsi="Courier New"/>
        </w:rPr>
        <w:t>clearAlarms</w:t>
      </w:r>
      <w:r>
        <w:rPr/>
        <w:t xml:space="preserve"> parameters to SS equivalents</w:t>
      </w:r>
    </w:p>
    <w:tbl>
      <w:tblPr>
        <w:tblW w:w="9697" w:type="dxa"/>
        <w:jc w:val="center"/>
        <w:tblInd w:w="0" w:type="dxa"/>
        <w:tblLayout w:type="fixed"/>
        <w:tblCellMar>
          <w:top w:w="0" w:type="dxa"/>
          <w:left w:w="28" w:type="dxa"/>
          <w:bottom w:w="0" w:type="dxa"/>
          <w:right w:w="28" w:type="dxa"/>
        </w:tblCellMar>
      </w:tblPr>
      <w:tblGrid>
        <w:gridCol w:w="2838"/>
        <w:gridCol w:w="6072"/>
        <w:gridCol w:w="787"/>
      </w:tblGrid>
      <w:tr>
        <w:trPr/>
        <w:tc>
          <w:tcPr>
            <w:tcW w:w="2838" w:type="dxa"/>
            <w:tcBorders>
              <w:top w:val="single" w:sz="4" w:space="0" w:color="000000"/>
              <w:left w:val="single" w:sz="4" w:space="0" w:color="000000"/>
              <w:bottom w:val="single" w:sz="6" w:space="0" w:color="000000"/>
              <w:right w:val="single" w:sz="6" w:space="0" w:color="000000"/>
            </w:tcBorders>
            <w:shd w:fill="D9D9D9" w:val="clear"/>
          </w:tcPr>
          <w:p>
            <w:pPr>
              <w:pStyle w:val="TAH"/>
              <w:rPr/>
            </w:pPr>
            <w:r>
              <w:rPr/>
              <w:t>IS Operation parameter</w:t>
            </w:r>
          </w:p>
        </w:tc>
        <w:tc>
          <w:tcPr>
            <w:tcW w:w="6072" w:type="dxa"/>
            <w:tcBorders>
              <w:top w:val="single" w:sz="4" w:space="0" w:color="000000"/>
              <w:left w:val="single" w:sz="6" w:space="0" w:color="000000"/>
              <w:bottom w:val="single" w:sz="6" w:space="0" w:color="000000"/>
              <w:right w:val="single" w:sz="6" w:space="0" w:color="000000"/>
            </w:tcBorders>
            <w:shd w:fill="D9D9D9" w:val="clear"/>
          </w:tcPr>
          <w:p>
            <w:pPr>
              <w:pStyle w:val="TAH"/>
              <w:rPr/>
            </w:pPr>
            <w:r>
              <w:rPr/>
              <w:t>SS Method parameter</w:t>
            </w:r>
          </w:p>
        </w:tc>
        <w:tc>
          <w:tcPr>
            <w:tcW w:w="787" w:type="dxa"/>
            <w:tcBorders>
              <w:top w:val="single" w:sz="4" w:space="0" w:color="000000"/>
              <w:left w:val="single" w:sz="6" w:space="0" w:color="000000"/>
              <w:bottom w:val="single" w:sz="6" w:space="0" w:color="000000"/>
              <w:right w:val="single" w:sz="4" w:space="0" w:color="000000"/>
            </w:tcBorders>
            <w:shd w:fill="D9D9D9" w:val="clear"/>
          </w:tcPr>
          <w:p>
            <w:pPr>
              <w:pStyle w:val="TAH"/>
              <w:rPr/>
            </w:pPr>
            <w:r>
              <w:rPr/>
              <w:t>Qualifier</w:t>
            </w:r>
          </w:p>
        </w:tc>
      </w:tr>
      <w:tr>
        <w:trPr/>
        <w:tc>
          <w:tcPr>
            <w:tcW w:w="2838" w:type="dxa"/>
            <w:tcBorders>
              <w:top w:val="single" w:sz="6" w:space="0" w:color="000000"/>
              <w:left w:val="single" w:sz="4" w:space="0" w:color="000000"/>
              <w:bottom w:val="single" w:sz="6" w:space="0" w:color="000000"/>
              <w:right w:val="single" w:sz="6" w:space="0" w:color="000000"/>
            </w:tcBorders>
          </w:tcPr>
          <w:p>
            <w:pPr>
              <w:pStyle w:val="TAL"/>
              <w:rPr/>
            </w:pPr>
            <w:r>
              <w:rPr/>
              <w:t>alarmInformationReferenceList</w:t>
            </w:r>
          </w:p>
        </w:tc>
        <w:tc>
          <w:tcPr>
            <w:tcW w:w="6072" w:type="dxa"/>
            <w:tcBorders>
              <w:top w:val="single" w:sz="6" w:space="0" w:color="000000"/>
              <w:left w:val="single" w:sz="6" w:space="0" w:color="000000"/>
              <w:bottom w:val="single" w:sz="6" w:space="0" w:color="000000"/>
              <w:right w:val="single" w:sz="6" w:space="0" w:color="000000"/>
            </w:tcBorders>
          </w:tcPr>
          <w:p>
            <w:pPr>
              <w:pStyle w:val="TAL"/>
              <w:rPr/>
            </w:pPr>
            <w:r>
              <w:rPr/>
              <w:t>AlarmIRPConstDefs::AlarmInformationIdSeq alarm_information_id_list</w:t>
            </w:r>
          </w:p>
        </w:tc>
        <w:tc>
          <w:tcPr>
            <w:tcW w:w="787"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tc>
          <w:tcPr>
            <w:tcW w:w="2838" w:type="dxa"/>
            <w:tcBorders>
              <w:top w:val="single" w:sz="6" w:space="0" w:color="000000"/>
              <w:left w:val="single" w:sz="4" w:space="0" w:color="000000"/>
              <w:bottom w:val="single" w:sz="6" w:space="0" w:color="000000"/>
              <w:right w:val="single" w:sz="6" w:space="0" w:color="000000"/>
            </w:tcBorders>
          </w:tcPr>
          <w:p>
            <w:pPr>
              <w:pStyle w:val="TAL"/>
              <w:rPr/>
            </w:pPr>
            <w:r>
              <w:rPr/>
              <w:t>clearUserId</w:t>
            </w:r>
          </w:p>
        </w:tc>
        <w:tc>
          <w:tcPr>
            <w:tcW w:w="6072" w:type="dxa"/>
            <w:tcBorders>
              <w:top w:val="single" w:sz="6" w:space="0" w:color="000000"/>
              <w:left w:val="single" w:sz="6" w:space="0" w:color="000000"/>
              <w:bottom w:val="single" w:sz="6" w:space="0" w:color="000000"/>
              <w:right w:val="single" w:sz="6" w:space="0" w:color="000000"/>
            </w:tcBorders>
          </w:tcPr>
          <w:p>
            <w:pPr>
              <w:pStyle w:val="TAL"/>
              <w:rPr/>
            </w:pPr>
            <w:r>
              <w:rPr/>
              <w:t>string clear_user_id</w:t>
            </w:r>
          </w:p>
        </w:tc>
        <w:tc>
          <w:tcPr>
            <w:tcW w:w="787"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tc>
          <w:tcPr>
            <w:tcW w:w="2838" w:type="dxa"/>
            <w:tcBorders>
              <w:top w:val="single" w:sz="6" w:space="0" w:color="000000"/>
              <w:left w:val="single" w:sz="4" w:space="0" w:color="000000"/>
              <w:bottom w:val="single" w:sz="6" w:space="0" w:color="000000"/>
              <w:right w:val="single" w:sz="6" w:space="0" w:color="000000"/>
            </w:tcBorders>
          </w:tcPr>
          <w:p>
            <w:pPr>
              <w:pStyle w:val="TAL"/>
              <w:rPr/>
            </w:pPr>
            <w:r>
              <w:rPr/>
              <w:t>clearSystemId</w:t>
            </w:r>
          </w:p>
        </w:tc>
        <w:tc>
          <w:tcPr>
            <w:tcW w:w="6072" w:type="dxa"/>
            <w:tcBorders>
              <w:top w:val="single" w:sz="6" w:space="0" w:color="000000"/>
              <w:left w:val="single" w:sz="6" w:space="0" w:color="000000"/>
              <w:bottom w:val="single" w:sz="6" w:space="0" w:color="000000"/>
              <w:right w:val="single" w:sz="6" w:space="0" w:color="000000"/>
            </w:tcBorders>
          </w:tcPr>
          <w:p>
            <w:pPr>
              <w:pStyle w:val="TAL"/>
              <w:rPr/>
            </w:pPr>
            <w:r>
              <w:rPr/>
              <w:t>string clear_system_id</w:t>
            </w:r>
          </w:p>
        </w:tc>
        <w:tc>
          <w:tcPr>
            <w:tcW w:w="787"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tc>
          <w:tcPr>
            <w:tcW w:w="2838" w:type="dxa"/>
            <w:tcBorders>
              <w:top w:val="single" w:sz="6" w:space="0" w:color="000000"/>
              <w:left w:val="single" w:sz="4" w:space="0" w:color="000000"/>
              <w:bottom w:val="single" w:sz="6" w:space="0" w:color="000000"/>
              <w:right w:val="single" w:sz="6" w:space="0" w:color="000000"/>
            </w:tcBorders>
          </w:tcPr>
          <w:p>
            <w:pPr>
              <w:pStyle w:val="TAL"/>
              <w:rPr/>
            </w:pPr>
            <w:r>
              <w:rPr/>
              <w:t>badAlarmInformationReferenceList</w:t>
            </w:r>
          </w:p>
        </w:tc>
        <w:tc>
          <w:tcPr>
            <w:tcW w:w="6072" w:type="dxa"/>
            <w:tcBorders>
              <w:top w:val="single" w:sz="6" w:space="0" w:color="000000"/>
              <w:left w:val="single" w:sz="6" w:space="0" w:color="000000"/>
              <w:bottom w:val="single" w:sz="6" w:space="0" w:color="000000"/>
              <w:right w:val="single" w:sz="6" w:space="0" w:color="000000"/>
            </w:tcBorders>
          </w:tcPr>
          <w:p>
            <w:pPr>
              <w:pStyle w:val="TAL"/>
              <w:rPr/>
            </w:pPr>
            <w:r>
              <w:rPr/>
              <w:t>AlarmIRPConstDefs:: BadAlarmInformationIdSeq bad_alarm_information_id_list</w:t>
            </w:r>
          </w:p>
        </w:tc>
        <w:tc>
          <w:tcPr>
            <w:tcW w:w="787"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tc>
          <w:tcPr>
            <w:tcW w:w="2838" w:type="dxa"/>
            <w:tcBorders>
              <w:top w:val="single" w:sz="6" w:space="0" w:color="000000"/>
              <w:left w:val="single" w:sz="4" w:space="0" w:color="000000"/>
              <w:bottom w:val="single" w:sz="4" w:space="0" w:color="000000"/>
              <w:right w:val="single" w:sz="6" w:space="0" w:color="000000"/>
            </w:tcBorders>
          </w:tcPr>
          <w:p>
            <w:pPr>
              <w:pStyle w:val="TAL"/>
              <w:rPr/>
            </w:pPr>
            <w:r>
              <w:rPr/>
              <w:t>status</w:t>
            </w:r>
          </w:p>
        </w:tc>
        <w:tc>
          <w:tcPr>
            <w:tcW w:w="6072" w:type="dxa"/>
            <w:tcBorders>
              <w:top w:val="single" w:sz="6" w:space="0" w:color="000000"/>
              <w:left w:val="single" w:sz="6" w:space="0" w:color="000000"/>
              <w:bottom w:val="single" w:sz="4" w:space="0" w:color="000000"/>
              <w:right w:val="single" w:sz="6" w:space="0" w:color="000000"/>
            </w:tcBorders>
          </w:tcPr>
          <w:p>
            <w:pPr>
              <w:pStyle w:val="TAL"/>
              <w:rPr/>
            </w:pPr>
            <w:r>
              <w:rPr/>
              <w:t>ManagedGenericIRPConstDefs::Signal</w:t>
            </w:r>
          </w:p>
          <w:p>
            <w:pPr>
              <w:pStyle w:val="TAL"/>
              <w:rPr/>
            </w:pPr>
            <w:r>
              <w:rPr/>
              <w:t>Exceptions:</w:t>
            </w:r>
          </w:p>
          <w:p>
            <w:pPr>
              <w:pStyle w:val="TAL"/>
              <w:rPr/>
            </w:pPr>
            <w:r>
              <w:rPr/>
              <w:t>ClearAlarms,</w:t>
            </w:r>
          </w:p>
          <w:p>
            <w:pPr>
              <w:pStyle w:val="TAL"/>
              <w:rPr/>
            </w:pPr>
            <w:r>
              <w:rPr/>
              <w:t>ManagedGenericIRPSystem::OperationNotSupported,</w:t>
            </w:r>
          </w:p>
          <w:p>
            <w:pPr>
              <w:pStyle w:val="TAL"/>
              <w:rPr/>
            </w:pPr>
            <w:r>
              <w:rPr/>
              <w:t>ManagedGenericIRPSystem::ParameterNotSupported,</w:t>
            </w:r>
          </w:p>
          <w:p>
            <w:pPr>
              <w:pStyle w:val="TAL"/>
              <w:rPr/>
            </w:pPr>
            <w:r>
              <w:rPr/>
              <w:t>ManagedGenericIRPSystem::InvalidParameter</w:t>
            </w:r>
          </w:p>
        </w:tc>
        <w:tc>
          <w:tcPr>
            <w:tcW w:w="787" w:type="dxa"/>
            <w:tcBorders>
              <w:top w:val="single" w:sz="6" w:space="0" w:color="000000"/>
              <w:left w:val="single" w:sz="6" w:space="0" w:color="000000"/>
              <w:bottom w:val="single" w:sz="4" w:space="0" w:color="000000"/>
              <w:right w:val="single" w:sz="4" w:space="0" w:color="000000"/>
            </w:tcBorders>
          </w:tcPr>
          <w:p>
            <w:pPr>
              <w:pStyle w:val="TAC"/>
              <w:rPr/>
            </w:pPr>
            <w:r>
              <w:rPr/>
              <w:t>M</w:t>
            </w:r>
          </w:p>
        </w:tc>
      </w:tr>
    </w:tbl>
    <w:p>
      <w:pPr>
        <w:pStyle w:val="Normal"/>
        <w:rPr/>
      </w:pPr>
      <w:r>
        <w:rPr/>
      </w:r>
    </w:p>
    <w:p>
      <w:pPr>
        <w:pStyle w:val="Heading2"/>
        <w:rPr/>
      </w:pPr>
      <w:bookmarkStart w:id="31" w:name="__RefHeading___Toc399143463"/>
      <w:bookmarkEnd w:id="31"/>
      <w:r>
        <w:rPr/>
        <w:t>A.2.3</w:t>
        <w:tab/>
        <w:t>Notification parameter mapping</w:t>
      </w:r>
    </w:p>
    <w:p>
      <w:pPr>
        <w:pStyle w:val="Normal"/>
        <w:keepNext w:val="true"/>
        <w:rPr/>
      </w:pPr>
      <w:r>
        <w:rPr/>
        <w:t>Reference 3G TS 32.111-2 [4] defines semantics of parameters carried in notifications. The following tables indicate the mapping of these parameters to their OMG CORBA Structured Event (defined in OMG Notification Service [14]) equivalents. The composition of OMG Structured Event, as defined in the OMG Notification Service [14], is:</w:t>
      </w:r>
    </w:p>
    <w:p>
      <w:pPr>
        <w:pStyle w:val="PL"/>
        <w:keepNext w:val="true"/>
        <w:rPr/>
      </w:pPr>
      <w:r>
        <w:rPr/>
        <w:t>Header</w:t>
      </w:r>
    </w:p>
    <w:p>
      <w:pPr>
        <w:pStyle w:val="PL"/>
        <w:keepNext w:val="true"/>
        <w:rPr/>
      </w:pPr>
      <w:r>
        <w:rPr>
          <w:rFonts w:eastAsia="Courier New"/>
        </w:rPr>
        <w:t xml:space="preserve">      </w:t>
      </w:r>
      <w:r>
        <w:rPr/>
        <w:t>Fixed Header</w:t>
      </w:r>
    </w:p>
    <w:p>
      <w:pPr>
        <w:pStyle w:val="PL"/>
        <w:keepNext w:val="true"/>
        <w:rPr/>
      </w:pPr>
      <w:r>
        <w:rPr>
          <w:rFonts w:eastAsia="Courier New"/>
        </w:rPr>
        <w:t xml:space="preserve">           </w:t>
      </w:r>
      <w:r>
        <w:rPr/>
        <w:t>domain_name</w:t>
      </w:r>
    </w:p>
    <w:p>
      <w:pPr>
        <w:pStyle w:val="PL"/>
        <w:keepNext w:val="true"/>
        <w:rPr/>
      </w:pPr>
      <w:r>
        <w:rPr>
          <w:rFonts w:eastAsia="Courier New"/>
        </w:rPr>
        <w:t xml:space="preserve">           </w:t>
      </w:r>
      <w:r>
        <w:rPr/>
        <w:t>type_name</w:t>
      </w:r>
    </w:p>
    <w:p>
      <w:pPr>
        <w:pStyle w:val="PL"/>
        <w:keepNext w:val="true"/>
        <w:rPr/>
      </w:pPr>
      <w:r>
        <w:rPr>
          <w:rFonts w:eastAsia="Courier New"/>
        </w:rPr>
        <w:t xml:space="preserve">           </w:t>
      </w:r>
      <w:r>
        <w:rPr/>
        <w:t>event_name</w:t>
      </w:r>
    </w:p>
    <w:p>
      <w:pPr>
        <w:pStyle w:val="PL"/>
        <w:keepNext w:val="true"/>
        <w:rPr/>
      </w:pPr>
      <w:r>
        <w:rPr>
          <w:rFonts w:eastAsia="Courier New"/>
        </w:rPr>
        <w:t xml:space="preserve">      </w:t>
      </w:r>
      <w:r>
        <w:rPr/>
        <w:t>Variable Header</w:t>
      </w:r>
    </w:p>
    <w:p>
      <w:pPr>
        <w:pStyle w:val="PL"/>
        <w:keepNext w:val="true"/>
        <w:rPr/>
      </w:pPr>
      <w:r>
        <w:rPr/>
        <w:t>Body</w:t>
      </w:r>
    </w:p>
    <w:p>
      <w:pPr>
        <w:pStyle w:val="PL"/>
        <w:keepNext w:val="true"/>
        <w:rPr/>
      </w:pPr>
      <w:r>
        <w:rPr>
          <w:rFonts w:eastAsia="Courier New"/>
        </w:rPr>
        <w:t xml:space="preserve">      </w:t>
      </w:r>
      <w:r>
        <w:rPr/>
        <w:t>filterable_body_fields</w:t>
      </w:r>
    </w:p>
    <w:p>
      <w:pPr>
        <w:pStyle w:val="PL"/>
        <w:keepNext w:val="true"/>
        <w:rPr/>
      </w:pPr>
      <w:r>
        <w:rPr>
          <w:rFonts w:eastAsia="Courier New"/>
        </w:rPr>
        <w:t xml:space="preserve">      </w:t>
      </w:r>
      <w:r>
        <w:rPr/>
        <w:t>remaining_body</w:t>
      </w:r>
    </w:p>
    <w:p>
      <w:pPr>
        <w:pStyle w:val="PL"/>
        <w:keepNext w:val="true"/>
        <w:rPr/>
      </w:pPr>
      <w:r>
        <w:rPr/>
      </w:r>
    </w:p>
    <w:p>
      <w:pPr>
        <w:pStyle w:val="Normal"/>
        <w:keepNext w:val="true"/>
        <w:rPr/>
      </w:pPr>
      <w:r>
        <w:rPr/>
        <w:t xml:space="preserve">The following tables list all OMG Structured Event attributes in the second column. The first column identifies the Alarm IRP: IS [4] defined notification parameters. </w:t>
      </w:r>
    </w:p>
    <w:p>
      <w:pPr>
        <w:pStyle w:val="TH"/>
        <w:rPr/>
      </w:pPr>
      <w:r>
        <w:rPr>
          <w:rFonts w:cs="Arial"/>
          <w:b w:val="false"/>
        </w:rPr>
        <w:t xml:space="preserve">Table A.2.3.1: Mapping for </w:t>
      </w:r>
      <w:r>
        <w:rPr>
          <w:rFonts w:cs="Arial" w:ascii="Courier New" w:hAnsi="Courier New"/>
          <w:b w:val="false"/>
        </w:rPr>
        <w:t>notifyNewAlarm (</w:t>
      </w:r>
      <w:r>
        <w:rPr/>
        <w:t>to carry non-security-related alarms)</w:t>
      </w:r>
    </w:p>
    <w:tbl>
      <w:tblPr>
        <w:tblW w:w="9697" w:type="dxa"/>
        <w:jc w:val="center"/>
        <w:tblInd w:w="0" w:type="dxa"/>
        <w:tblLayout w:type="fixed"/>
        <w:tblCellMar>
          <w:top w:w="0" w:type="dxa"/>
          <w:left w:w="28" w:type="dxa"/>
          <w:bottom w:w="0" w:type="dxa"/>
          <w:right w:w="28" w:type="dxa"/>
        </w:tblCellMar>
      </w:tblPr>
      <w:tblGrid>
        <w:gridCol w:w="1967"/>
        <w:gridCol w:w="1802"/>
        <w:gridCol w:w="787"/>
        <w:gridCol w:w="5141"/>
      </w:tblGrid>
      <w:tr>
        <w:trPr>
          <w:tblHeader w:val="true"/>
          <w:cantSplit w:val="true"/>
        </w:trPr>
        <w:tc>
          <w:tcPr>
            <w:tcW w:w="196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IS Parameters</w:t>
            </w:r>
          </w:p>
        </w:tc>
        <w:tc>
          <w:tcPr>
            <w:tcW w:w="180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OMG CORBA Structured Event attribute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514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cantSplit w:val="true"/>
        </w:trPr>
        <w:tc>
          <w:tcPr>
            <w:tcW w:w="1967" w:type="dxa"/>
            <w:tcBorders>
              <w:top w:val="single" w:sz="4" w:space="0" w:color="000000"/>
              <w:left w:val="single" w:sz="4" w:space="0" w:color="000000"/>
              <w:bottom w:val="single" w:sz="4" w:space="0" w:color="000000"/>
              <w:right w:val="single" w:sz="4" w:space="0" w:color="000000"/>
            </w:tcBorders>
          </w:tcPr>
          <w:p>
            <w:pPr>
              <w:pStyle w:val="TAL"/>
              <w:rPr/>
            </w:pPr>
            <w:r>
              <w:rPr/>
              <w:t>There is no corresponding SS attribute.</w:t>
            </w:r>
          </w:p>
        </w:tc>
        <w:tc>
          <w:tcPr>
            <w:tcW w:w="1802" w:type="dxa"/>
            <w:tcBorders>
              <w:top w:val="single" w:sz="4" w:space="0" w:color="000000"/>
              <w:left w:val="single" w:sz="4" w:space="0" w:color="000000"/>
              <w:bottom w:val="single" w:sz="4" w:space="0" w:color="000000"/>
              <w:right w:val="single" w:sz="4" w:space="0" w:color="000000"/>
            </w:tcBorders>
          </w:tcPr>
          <w:p>
            <w:pPr>
              <w:pStyle w:val="TAL"/>
              <w:rPr/>
            </w:pPr>
            <w:r>
              <w:rPr/>
              <w:t>domain_name</w:t>
            </w:r>
          </w:p>
        </w:tc>
        <w:tc>
          <w:tcPr>
            <w:tcW w:w="78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5141" w:type="dxa"/>
            <w:tcBorders>
              <w:top w:val="single" w:sz="4" w:space="0" w:color="000000"/>
              <w:left w:val="single" w:sz="4" w:space="0" w:color="000000"/>
              <w:bottom w:val="single" w:sz="4" w:space="0" w:color="000000"/>
              <w:right w:val="single" w:sz="4" w:space="0" w:color="000000"/>
            </w:tcBorders>
          </w:tcPr>
          <w:p>
            <w:pPr>
              <w:pStyle w:val="TAL"/>
              <w:rPr/>
            </w:pPr>
            <w:r>
              <w:rPr/>
              <w:t>It carries the IRP document version number string.  See sub-clause 3.1.</w:t>
            </w:r>
          </w:p>
          <w:p>
            <w:pPr>
              <w:pStyle w:val="TAL"/>
              <w:rPr/>
            </w:pPr>
            <w:r>
              <w:rPr/>
              <w:t>It indicates the syntax and semantics of the Structured Event as defined by this specification.</w:t>
            </w:r>
          </w:p>
        </w:tc>
      </w:tr>
      <w:tr>
        <w:trPr>
          <w:cantSplit w:val="true"/>
        </w:trPr>
        <w:tc>
          <w:tcPr>
            <w:tcW w:w="1967" w:type="dxa"/>
            <w:tcBorders>
              <w:top w:val="single" w:sz="4" w:space="0" w:color="000000"/>
              <w:left w:val="single" w:sz="4" w:space="0" w:color="000000"/>
              <w:bottom w:val="single" w:sz="4" w:space="0" w:color="000000"/>
              <w:right w:val="single" w:sz="4" w:space="0" w:color="000000"/>
            </w:tcBorders>
          </w:tcPr>
          <w:p>
            <w:pPr>
              <w:pStyle w:val="TAL"/>
              <w:rPr/>
            </w:pPr>
            <w:r>
              <w:rPr/>
              <w:t>notificationType</w:t>
            </w:r>
          </w:p>
        </w:tc>
        <w:tc>
          <w:tcPr>
            <w:tcW w:w="1802" w:type="dxa"/>
            <w:tcBorders>
              <w:top w:val="single" w:sz="4" w:space="0" w:color="000000"/>
              <w:left w:val="single" w:sz="4" w:space="0" w:color="000000"/>
              <w:bottom w:val="single" w:sz="4" w:space="0" w:color="000000"/>
              <w:right w:val="single" w:sz="4" w:space="0" w:color="000000"/>
            </w:tcBorders>
          </w:tcPr>
          <w:p>
            <w:pPr>
              <w:pStyle w:val="TAL"/>
              <w:rPr/>
            </w:pPr>
            <w:r>
              <w:rPr/>
              <w:t>type_name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5141"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t>This is the NOTIFY_FM_NEW_ALARM of interface NotificationType of module AlarmIRPConstDefs.</w:t>
            </w:r>
          </w:p>
        </w:tc>
      </w:tr>
      <w:tr>
        <w:trPr>
          <w:cantSplit w:val="true"/>
        </w:trPr>
        <w:tc>
          <w:tcPr>
            <w:tcW w:w="1967" w:type="dxa"/>
            <w:tcBorders>
              <w:top w:val="single" w:sz="4" w:space="0" w:color="000000"/>
              <w:left w:val="single" w:sz="4" w:space="0" w:color="000000"/>
              <w:bottom w:val="single" w:sz="4" w:space="0" w:color="000000"/>
              <w:right w:val="single" w:sz="4" w:space="0" w:color="000000"/>
            </w:tcBorders>
          </w:tcPr>
          <w:p>
            <w:pPr>
              <w:pStyle w:val="TAL"/>
              <w:rPr/>
            </w:pPr>
            <w:r>
              <w:rPr/>
              <w:t>alarmType</w:t>
            </w:r>
          </w:p>
        </w:tc>
        <w:tc>
          <w:tcPr>
            <w:tcW w:w="1802" w:type="dxa"/>
            <w:tcBorders>
              <w:top w:val="single" w:sz="4" w:space="0" w:color="000000"/>
              <w:left w:val="single" w:sz="4" w:space="0" w:color="000000"/>
              <w:bottom w:val="single" w:sz="4" w:space="0" w:color="000000"/>
              <w:right w:val="single" w:sz="4" w:space="0" w:color="000000"/>
            </w:tcBorders>
          </w:tcPr>
          <w:p>
            <w:pPr>
              <w:pStyle w:val="TAL"/>
              <w:rPr/>
            </w:pPr>
            <w:r>
              <w:rPr/>
              <w:t>event_name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5141" w:type="dxa"/>
            <w:tcBorders>
              <w:top w:val="single" w:sz="4" w:space="0" w:color="000000"/>
              <w:left w:val="single" w:sz="4" w:space="0" w:color="000000"/>
              <w:bottom w:val="single" w:sz="4" w:space="0" w:color="000000"/>
              <w:right w:val="single" w:sz="4" w:space="0" w:color="000000"/>
            </w:tcBorders>
          </w:tcPr>
          <w:p>
            <w:pPr>
              <w:pStyle w:val="TAL"/>
              <w:rPr/>
            </w:pPr>
            <w:r>
              <w:rPr/>
              <w:t>It identifies one of the following:</w:t>
            </w:r>
          </w:p>
          <w:p>
            <w:pPr>
              <w:pStyle w:val="TAL"/>
              <w:rPr/>
            </w:pPr>
            <w:r>
              <w:rPr/>
              <w:t xml:space="preserve">communications alarm, </w:t>
            </w:r>
          </w:p>
          <w:p>
            <w:pPr>
              <w:pStyle w:val="TAL"/>
              <w:rPr/>
            </w:pPr>
            <w:r>
              <w:rPr/>
              <w:t xml:space="preserve">processing error alarm, </w:t>
            </w:r>
          </w:p>
          <w:p>
            <w:pPr>
              <w:pStyle w:val="TAL"/>
              <w:rPr/>
            </w:pPr>
            <w:r>
              <w:rPr/>
              <w:t xml:space="preserve">environmental alarm, </w:t>
            </w:r>
          </w:p>
          <w:p>
            <w:pPr>
              <w:pStyle w:val="TAL"/>
              <w:rPr/>
            </w:pPr>
            <w:r>
              <w:rPr/>
              <w:t xml:space="preserve">quality of service alarm and </w:t>
            </w:r>
          </w:p>
          <w:p>
            <w:pPr>
              <w:pStyle w:val="TAL"/>
              <w:rPr/>
            </w:pPr>
            <w:r>
              <w:rPr/>
              <w:t>equipment alarm.</w:t>
            </w:r>
          </w:p>
          <w:p>
            <w:pPr>
              <w:pStyle w:val="TAL"/>
              <w:rPr/>
            </w:pPr>
            <w:r>
              <w:rPr/>
            </w:r>
          </w:p>
          <w:p>
            <w:pPr>
              <w:pStyle w:val="TAL"/>
              <w:rPr>
                <w:rFonts w:ascii="Helvetica" w:hAnsi="Helvetica" w:cs="Helvetica"/>
              </w:rPr>
            </w:pPr>
            <w:r>
              <w:rPr/>
              <w:t>It is a string defined by interface AlarmType of module AlarmIRPConstDefs.</w:t>
            </w:r>
          </w:p>
        </w:tc>
      </w:tr>
      <w:tr>
        <w:trPr>
          <w:cantSplit w:val="true"/>
        </w:trPr>
        <w:tc>
          <w:tcPr>
            <w:tcW w:w="1967" w:type="dxa"/>
            <w:tcBorders>
              <w:top w:val="single" w:sz="4" w:space="0" w:color="000000"/>
              <w:left w:val="single" w:sz="4" w:space="0" w:color="000000"/>
              <w:bottom w:val="single" w:sz="4" w:space="0" w:color="000000"/>
              <w:right w:val="single" w:sz="4" w:space="0" w:color="000000"/>
            </w:tcBorders>
          </w:tcPr>
          <w:p>
            <w:pPr>
              <w:pStyle w:val="TAL"/>
              <w:rPr/>
            </w:pPr>
            <w:r>
              <w:rPr/>
              <w:t>There is no corresponding SS attribute.</w:t>
            </w:r>
          </w:p>
        </w:tc>
        <w:tc>
          <w:tcPr>
            <w:tcW w:w="1802" w:type="dxa"/>
            <w:tcBorders>
              <w:top w:val="single" w:sz="4" w:space="0" w:color="000000"/>
              <w:left w:val="single" w:sz="4" w:space="0" w:color="000000"/>
              <w:bottom w:val="single" w:sz="4" w:space="0" w:color="000000"/>
              <w:right w:val="single" w:sz="4" w:space="0" w:color="000000"/>
            </w:tcBorders>
          </w:tcPr>
          <w:p>
            <w:pPr>
              <w:pStyle w:val="TAL"/>
              <w:rPr/>
            </w:pPr>
            <w:r>
              <w:rPr/>
              <w:t>variable Header</w:t>
            </w:r>
          </w:p>
        </w:tc>
        <w:tc>
          <w:tcPr>
            <w:tcW w:w="78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514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967" w:type="dxa"/>
            <w:tcBorders>
              <w:top w:val="single" w:sz="4" w:space="0" w:color="000000"/>
              <w:left w:val="single" w:sz="4" w:space="0" w:color="000000"/>
              <w:bottom w:val="single" w:sz="4" w:space="0" w:color="000000"/>
              <w:right w:val="single" w:sz="4" w:space="0" w:color="000000"/>
            </w:tcBorders>
          </w:tcPr>
          <w:p>
            <w:pPr>
              <w:pStyle w:val="TAL"/>
              <w:rPr/>
            </w:pPr>
            <w:r>
              <w:rPr/>
              <w:t>objectClass, objectInstance</w:t>
            </w:r>
          </w:p>
        </w:tc>
        <w:tc>
          <w:tcPr>
            <w:tcW w:w="1802" w:type="dxa"/>
            <w:tcBorders>
              <w:top w:val="single" w:sz="4" w:space="0" w:color="000000"/>
              <w:left w:val="single" w:sz="4" w:space="0" w:color="000000"/>
              <w:bottom w:val="single" w:sz="4" w:space="0" w:color="000000"/>
              <w:right w:val="single" w:sz="4" w:space="0" w:color="000000"/>
            </w:tcBorders>
          </w:tcPr>
          <w:p>
            <w:pPr>
              <w:pStyle w:val="TAL"/>
              <w:rPr/>
            </w:pPr>
            <w:r>
              <w:rPr/>
              <w:t>One NV 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5141" w:type="dxa"/>
            <w:tcBorders>
              <w:top w:val="single" w:sz="4" w:space="0" w:color="000000"/>
              <w:left w:val="single" w:sz="4" w:space="0" w:color="000000"/>
              <w:bottom w:val="single" w:sz="4" w:space="0" w:color="000000"/>
              <w:right w:val="single" w:sz="4" w:space="0" w:color="000000"/>
            </w:tcBorders>
          </w:tcPr>
          <w:p>
            <w:pPr>
              <w:pStyle w:val="TAL"/>
              <w:rPr/>
            </w:pPr>
            <w:r>
              <w:rPr/>
              <w:t>NV stands for name-value pair. Order arrangement of NV pairs is not significant. The name of NV-pair is always encoded in string.</w:t>
            </w:r>
          </w:p>
          <w:p>
            <w:pPr>
              <w:pStyle w:val="TAL"/>
              <w:rPr/>
            </w:pPr>
            <w:r>
              <w:rPr/>
            </w:r>
          </w:p>
          <w:p>
            <w:pPr>
              <w:pStyle w:val="TAL"/>
              <w:rPr/>
            </w:pPr>
            <w:r>
              <w:rPr/>
              <w:t>Name of NV pair is the MANAGED_OBJECT_INSTANCE of interface AttributeNameValue of module NotificationIRPConstDefs.</w:t>
            </w:r>
          </w:p>
          <w:p>
            <w:pPr>
              <w:pStyle w:val="TAL"/>
              <w:rPr/>
            </w:pPr>
            <w:r>
              <w:rPr/>
            </w:r>
          </w:p>
          <w:p>
            <w:pPr>
              <w:pStyle w:val="TAL"/>
              <w:rPr/>
            </w:pPr>
            <w:r>
              <w:rPr/>
              <w:t>Value of NV pair is a string.</w:t>
            </w:r>
          </w:p>
        </w:tc>
      </w:tr>
      <w:tr>
        <w:trPr>
          <w:cantSplit w:val="true"/>
        </w:trPr>
        <w:tc>
          <w:tcPr>
            <w:tcW w:w="1967" w:type="dxa"/>
            <w:tcBorders>
              <w:top w:val="single" w:sz="4" w:space="0" w:color="000000"/>
              <w:left w:val="single" w:sz="4" w:space="0" w:color="000000"/>
              <w:bottom w:val="single" w:sz="4" w:space="0" w:color="000000"/>
              <w:right w:val="single" w:sz="4" w:space="0" w:color="000000"/>
            </w:tcBorders>
          </w:tcPr>
          <w:p>
            <w:pPr>
              <w:pStyle w:val="TAL"/>
              <w:rPr/>
            </w:pPr>
            <w:r>
              <w:rPr/>
              <w:t>notificationId</w:t>
            </w:r>
          </w:p>
        </w:tc>
        <w:tc>
          <w:tcPr>
            <w:tcW w:w="1802" w:type="dxa"/>
            <w:tcBorders>
              <w:top w:val="single" w:sz="4" w:space="0" w:color="000000"/>
              <w:left w:val="single" w:sz="4" w:space="0" w:color="000000"/>
              <w:bottom w:val="single" w:sz="4" w:space="0" w:color="000000"/>
              <w:right w:val="single" w:sz="4" w:space="0" w:color="000000"/>
            </w:tcBorders>
          </w:tcPr>
          <w:p>
            <w:pPr>
              <w:pStyle w:val="TAL"/>
              <w:rPr/>
            </w:pPr>
            <w:r>
              <w:rPr/>
              <w:t>One NV pair of 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5141" w:type="dxa"/>
            <w:tcBorders>
              <w:top w:val="single" w:sz="4" w:space="0" w:color="000000"/>
              <w:left w:val="single" w:sz="4" w:space="0" w:color="000000"/>
              <w:bottom w:val="single" w:sz="4" w:space="0" w:color="000000"/>
              <w:right w:val="single" w:sz="4" w:space="0" w:color="000000"/>
            </w:tcBorders>
          </w:tcPr>
          <w:p>
            <w:pPr>
              <w:pStyle w:val="TAL"/>
              <w:rPr/>
            </w:pPr>
            <w:r>
              <w:rPr/>
              <w:t>Name of NV pair is the NOTIFICATION_ID of interface AttributeNameValue of module NotificationIRPConstDefs.</w:t>
            </w:r>
          </w:p>
          <w:p>
            <w:pPr>
              <w:pStyle w:val="TAL"/>
              <w:rPr/>
            </w:pPr>
            <w:r>
              <w:rPr/>
            </w:r>
          </w:p>
          <w:p>
            <w:pPr>
              <w:pStyle w:val="TAL"/>
              <w:rPr/>
            </w:pPr>
            <w:r>
              <w:rPr/>
              <w:t>Value of NV pair is a long.</w:t>
            </w:r>
          </w:p>
        </w:tc>
      </w:tr>
      <w:tr>
        <w:trPr>
          <w:cantSplit w:val="true"/>
        </w:trPr>
        <w:tc>
          <w:tcPr>
            <w:tcW w:w="1967" w:type="dxa"/>
            <w:tcBorders>
              <w:top w:val="single" w:sz="4" w:space="0" w:color="000000"/>
              <w:left w:val="single" w:sz="4" w:space="0" w:color="000000"/>
              <w:bottom w:val="single" w:sz="4" w:space="0" w:color="000000"/>
              <w:right w:val="single" w:sz="4" w:space="0" w:color="000000"/>
            </w:tcBorders>
          </w:tcPr>
          <w:p>
            <w:pPr>
              <w:pStyle w:val="TAL"/>
              <w:rPr/>
            </w:pPr>
            <w:r>
              <w:rPr/>
              <w:t>eventTime</w:t>
            </w:r>
          </w:p>
        </w:tc>
        <w:tc>
          <w:tcPr>
            <w:tcW w:w="180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5141"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Arial"/>
              </w:rPr>
              <w:t xml:space="preserve">Name of NV pair is the EVENT_TIME of </w:t>
            </w:r>
            <w:r>
              <w:rPr/>
              <w:t>interface</w:t>
            </w:r>
            <w:r>
              <w:rPr>
                <w:rFonts w:cs="Helvetica" w:ascii="Helvetica" w:hAnsi="Helvetica"/>
              </w:rPr>
              <w:t xml:space="preserve"> </w:t>
            </w:r>
            <w:r>
              <w:rPr/>
              <w:t>AttributeNameValue of module NotificationIRPConstDefs.</w:t>
            </w:r>
          </w:p>
          <w:p>
            <w:pPr>
              <w:pStyle w:val="TAL"/>
              <w:rPr>
                <w:rFonts w:ascii="Helvetica" w:hAnsi="Helvetica" w:cs="Helvetica"/>
              </w:rPr>
            </w:pPr>
            <w:r>
              <w:rPr>
                <w:rFonts w:cs="Helvetica" w:ascii="Helvetica" w:hAnsi="Helvetica"/>
              </w:rPr>
            </w:r>
          </w:p>
          <w:p>
            <w:pPr>
              <w:pStyle w:val="TAL"/>
              <w:rPr/>
            </w:pPr>
            <w:r>
              <w:rPr>
                <w:rFonts w:cs="Arial"/>
              </w:rPr>
              <w:t xml:space="preserve">Value of NV pair is a </w:t>
            </w:r>
            <w:r>
              <w:rPr/>
              <w:t>IRPTime of module ManagedGenericIRPConstDefs</w:t>
            </w:r>
            <w:r>
              <w:rPr>
                <w:rFonts w:cs="Helvetica" w:ascii="Helvetica" w:hAnsi="Helvetica"/>
              </w:rPr>
              <w:t>.</w:t>
            </w:r>
          </w:p>
        </w:tc>
      </w:tr>
      <w:tr>
        <w:trPr>
          <w:cantSplit w:val="true"/>
        </w:trPr>
        <w:tc>
          <w:tcPr>
            <w:tcW w:w="1967" w:type="dxa"/>
            <w:tcBorders>
              <w:top w:val="single" w:sz="4" w:space="0" w:color="000000"/>
              <w:left w:val="single" w:sz="4" w:space="0" w:color="000000"/>
              <w:bottom w:val="single" w:sz="4" w:space="0" w:color="000000"/>
              <w:right w:val="single" w:sz="4" w:space="0" w:color="000000"/>
            </w:tcBorders>
          </w:tcPr>
          <w:p>
            <w:pPr>
              <w:pStyle w:val="TAL"/>
              <w:rPr/>
            </w:pPr>
            <w:r>
              <w:rPr/>
              <w:t>systemDN</w:t>
            </w:r>
          </w:p>
        </w:tc>
        <w:tc>
          <w:tcPr>
            <w:tcW w:w="180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5141" w:type="dxa"/>
            <w:tcBorders>
              <w:top w:val="single" w:sz="4" w:space="0" w:color="000000"/>
              <w:left w:val="single" w:sz="4" w:space="0" w:color="000000"/>
              <w:bottom w:val="single" w:sz="4" w:space="0" w:color="000000"/>
              <w:right w:val="single" w:sz="4" w:space="0" w:color="000000"/>
            </w:tcBorders>
          </w:tcPr>
          <w:p>
            <w:pPr>
              <w:pStyle w:val="TAL"/>
              <w:rPr/>
            </w:pPr>
            <w:r>
              <w:rPr/>
              <w:t>Name of NV pair is the SYSTEM_DN of interface AttributeNameValue of module NotificationIRPConstDefs.</w:t>
            </w:r>
          </w:p>
          <w:p>
            <w:pPr>
              <w:pStyle w:val="TAL"/>
              <w:rPr/>
            </w:pPr>
            <w:r>
              <w:rPr/>
            </w:r>
          </w:p>
          <w:p>
            <w:pPr>
              <w:pStyle w:val="TAL"/>
              <w:rPr/>
            </w:pPr>
            <w:r>
              <w:rPr/>
              <w:t>Value of NV pair is a string.</w:t>
            </w:r>
          </w:p>
        </w:tc>
      </w:tr>
      <w:tr>
        <w:trPr>
          <w:cantSplit w:val="true"/>
        </w:trPr>
        <w:tc>
          <w:tcPr>
            <w:tcW w:w="1967" w:type="dxa"/>
            <w:tcBorders>
              <w:top w:val="single" w:sz="4" w:space="0" w:color="000000"/>
              <w:left w:val="single" w:sz="4" w:space="0" w:color="000000"/>
              <w:bottom w:val="single" w:sz="4" w:space="0" w:color="000000"/>
              <w:right w:val="single" w:sz="4" w:space="0" w:color="000000"/>
            </w:tcBorders>
          </w:tcPr>
          <w:p>
            <w:pPr>
              <w:pStyle w:val="TAL"/>
              <w:rPr/>
            </w:pPr>
            <w:r>
              <w:rPr/>
              <w:t>probableCause</w:t>
            </w:r>
          </w:p>
        </w:tc>
        <w:tc>
          <w:tcPr>
            <w:tcW w:w="180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rFonts w:cs="Helvetica" w:ascii="Helvetica" w:hAnsi="Helvetica"/>
              </w:rPr>
              <w:t xml:space="preserve">One NV </w:t>
            </w:r>
            <w:r>
              <w:rPr/>
              <w:t>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M</w:t>
            </w:r>
          </w:p>
        </w:tc>
        <w:tc>
          <w:tcPr>
            <w:tcW w:w="5141" w:type="dxa"/>
            <w:tcBorders>
              <w:top w:val="single" w:sz="4" w:space="0" w:color="000000"/>
              <w:left w:val="single" w:sz="4" w:space="0" w:color="000000"/>
              <w:bottom w:val="single" w:sz="4" w:space="0" w:color="000000"/>
              <w:right w:val="single" w:sz="4" w:space="0" w:color="000000"/>
            </w:tcBorders>
          </w:tcPr>
          <w:p>
            <w:pPr>
              <w:pStyle w:val="TAL"/>
              <w:rPr/>
            </w:pPr>
            <w:r>
              <w:rPr/>
              <w:t>Name of NV pair is the PROBABLE_CAUSE of interface AttributeNameValue of module AlarmIRPConstDefs.</w:t>
            </w:r>
          </w:p>
          <w:p>
            <w:pPr>
              <w:pStyle w:val="TAL"/>
              <w:rPr/>
            </w:pPr>
            <w:r>
              <w:rPr/>
            </w:r>
          </w:p>
          <w:p>
            <w:pPr>
              <w:pStyle w:val="TAL"/>
              <w:rPr/>
            </w:pPr>
            <w:r>
              <w:rPr/>
              <w:t>Value of NV pair is a short defined by interface ProbableCause of module AlarmIRPConstDefs.</w:t>
            </w:r>
          </w:p>
        </w:tc>
      </w:tr>
      <w:tr>
        <w:trPr>
          <w:cantSplit w:val="true"/>
        </w:trPr>
        <w:tc>
          <w:tcPr>
            <w:tcW w:w="1967" w:type="dxa"/>
            <w:tcBorders>
              <w:top w:val="single" w:sz="4" w:space="0" w:color="000000"/>
              <w:left w:val="single" w:sz="4" w:space="0" w:color="000000"/>
              <w:bottom w:val="single" w:sz="4" w:space="0" w:color="000000"/>
              <w:right w:val="single" w:sz="4" w:space="0" w:color="000000"/>
            </w:tcBorders>
          </w:tcPr>
          <w:p>
            <w:pPr>
              <w:pStyle w:val="TAL"/>
              <w:rPr/>
            </w:pPr>
            <w:r>
              <w:rPr/>
              <w:t>perceivedSeverity</w:t>
            </w:r>
          </w:p>
        </w:tc>
        <w:tc>
          <w:tcPr>
            <w:tcW w:w="180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rFonts w:cs="Helvetica" w:ascii="Helvetica" w:hAnsi="Helvetica"/>
              </w:rPr>
              <w:t xml:space="preserve">One NV </w:t>
            </w:r>
            <w:r>
              <w:rPr/>
              <w:t>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M</w:t>
            </w:r>
          </w:p>
        </w:tc>
        <w:tc>
          <w:tcPr>
            <w:tcW w:w="5141" w:type="dxa"/>
            <w:tcBorders>
              <w:top w:val="single" w:sz="4" w:space="0" w:color="000000"/>
              <w:left w:val="single" w:sz="4" w:space="0" w:color="000000"/>
              <w:bottom w:val="single" w:sz="4" w:space="0" w:color="000000"/>
              <w:right w:val="single" w:sz="4" w:space="0" w:color="000000"/>
            </w:tcBorders>
          </w:tcPr>
          <w:p>
            <w:pPr>
              <w:pStyle w:val="TAL"/>
              <w:rPr/>
            </w:pPr>
            <w:r>
              <w:rPr/>
              <w:t>Name of NV pair is the PERCEIVED_SEVERITY of interface AttributeNameValue of module AlarmIRPConstDefs.</w:t>
            </w:r>
          </w:p>
          <w:p>
            <w:pPr>
              <w:pStyle w:val="TAL"/>
              <w:rPr/>
            </w:pPr>
            <w:r>
              <w:rPr/>
            </w:r>
          </w:p>
          <w:p>
            <w:pPr>
              <w:pStyle w:val="TAL"/>
              <w:rPr/>
            </w:pPr>
            <w:r>
              <w:rPr/>
              <w:t>Value of NV pair is a short defined by interface PerceivedSeverity of module AlarmIRPConstDefs.</w:t>
            </w:r>
          </w:p>
        </w:tc>
      </w:tr>
      <w:tr>
        <w:trPr>
          <w:cantSplit w:val="true"/>
        </w:trPr>
        <w:tc>
          <w:tcPr>
            <w:tcW w:w="1967" w:type="dxa"/>
            <w:tcBorders>
              <w:top w:val="single" w:sz="4" w:space="0" w:color="000000"/>
              <w:left w:val="single" w:sz="4" w:space="0" w:color="000000"/>
              <w:bottom w:val="single" w:sz="4" w:space="0" w:color="000000"/>
              <w:right w:val="single" w:sz="4" w:space="0" w:color="000000"/>
            </w:tcBorders>
          </w:tcPr>
          <w:p>
            <w:pPr>
              <w:pStyle w:val="TAL"/>
              <w:rPr/>
            </w:pPr>
            <w:r>
              <w:rPr/>
              <w:t>rootCauseIndicator</w:t>
            </w:r>
          </w:p>
        </w:tc>
        <w:tc>
          <w:tcPr>
            <w:tcW w:w="180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rFonts w:cs="Arial"/>
              </w:rPr>
              <w:t>One NV 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O</w:t>
            </w:r>
          </w:p>
        </w:tc>
        <w:tc>
          <w:tcPr>
            <w:tcW w:w="5141" w:type="dxa"/>
            <w:tcBorders>
              <w:top w:val="single" w:sz="4" w:space="0" w:color="000000"/>
              <w:left w:val="single" w:sz="4" w:space="0" w:color="000000"/>
              <w:bottom w:val="single" w:sz="4" w:space="0" w:color="000000"/>
              <w:right w:val="single" w:sz="4" w:space="0" w:color="000000"/>
            </w:tcBorders>
          </w:tcPr>
          <w:p>
            <w:pPr>
              <w:pStyle w:val="TAL"/>
              <w:rPr/>
            </w:pPr>
            <w:r>
              <w:rPr/>
              <w:t xml:space="preserve">Name of NV pair is the ROOT_CAUSE_INDICATOR of interface AttributeNameValue of module AlarmIRPConstDefs. </w:t>
            </w:r>
          </w:p>
          <w:p>
            <w:pPr>
              <w:pStyle w:val="TAL"/>
              <w:rPr>
                <w:rFonts w:eastAsia="Arial"/>
              </w:rPr>
            </w:pPr>
            <w:r>
              <w:rPr>
                <w:rFonts w:eastAsia="Arial"/>
              </w:rPr>
              <w:t xml:space="preserve"> </w:t>
            </w:r>
          </w:p>
          <w:p>
            <w:pPr>
              <w:pStyle w:val="TAL"/>
              <w:rPr/>
            </w:pPr>
            <w:r>
              <w:rPr/>
              <w:t xml:space="preserve">Value of NV pair is a </w:t>
            </w:r>
            <w:r>
              <w:rPr>
                <w:lang w:eastAsia="zh-CN"/>
              </w:rPr>
              <w:t>boolean defined by interface R</w:t>
            </w:r>
            <w:r>
              <w:rPr/>
              <w:t>ootCauseIndicator of module AlarmIRPConstDefs.</w:t>
            </w:r>
          </w:p>
        </w:tc>
      </w:tr>
      <w:tr>
        <w:trPr>
          <w:cantSplit w:val="true"/>
        </w:trPr>
        <w:tc>
          <w:tcPr>
            <w:tcW w:w="1967" w:type="dxa"/>
            <w:tcBorders>
              <w:top w:val="single" w:sz="4" w:space="0" w:color="000000"/>
              <w:left w:val="single" w:sz="4" w:space="0" w:color="000000"/>
              <w:bottom w:val="single" w:sz="4" w:space="0" w:color="000000"/>
              <w:right w:val="single" w:sz="4" w:space="0" w:color="000000"/>
            </w:tcBorders>
          </w:tcPr>
          <w:p>
            <w:pPr>
              <w:pStyle w:val="TAL"/>
              <w:rPr/>
            </w:pPr>
            <w:r>
              <w:rPr/>
              <w:t>specificProblem</w:t>
            </w:r>
          </w:p>
        </w:tc>
        <w:tc>
          <w:tcPr>
            <w:tcW w:w="180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rFonts w:cs="Helvetica" w:ascii="Helvetica" w:hAnsi="Helvetica"/>
              </w:rPr>
              <w:t>One NV pair of</w:t>
            </w:r>
            <w:r>
              <w:rPr/>
              <w:t xml:space="preserve"> 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O</w:t>
            </w:r>
          </w:p>
        </w:tc>
        <w:tc>
          <w:tcPr>
            <w:tcW w:w="5141" w:type="dxa"/>
            <w:tcBorders>
              <w:top w:val="single" w:sz="4" w:space="0" w:color="000000"/>
              <w:left w:val="single" w:sz="4" w:space="0" w:color="000000"/>
              <w:bottom w:val="single" w:sz="4" w:space="0" w:color="000000"/>
              <w:right w:val="single" w:sz="4" w:space="0" w:color="000000"/>
            </w:tcBorders>
          </w:tcPr>
          <w:p>
            <w:pPr>
              <w:pStyle w:val="TAL"/>
              <w:rPr/>
            </w:pPr>
            <w:r>
              <w:rPr/>
              <w:t xml:space="preserve">Name of NV pair is the SPECIFIC_PROBLEM of interface AttributeNameValue of module AlarmIRPConstDefs. </w:t>
            </w:r>
          </w:p>
          <w:p>
            <w:pPr>
              <w:pStyle w:val="TAL"/>
              <w:rPr>
                <w:rFonts w:eastAsia="Arial"/>
              </w:rPr>
            </w:pPr>
            <w:r>
              <w:rPr>
                <w:rFonts w:eastAsia="Arial"/>
              </w:rPr>
              <w:t xml:space="preserve"> </w:t>
            </w:r>
          </w:p>
          <w:p>
            <w:pPr>
              <w:pStyle w:val="TAL"/>
              <w:rPr/>
            </w:pPr>
            <w:r>
              <w:rPr/>
              <w:t xml:space="preserve">Value of NV pair is a string.  </w:t>
            </w:r>
          </w:p>
        </w:tc>
      </w:tr>
      <w:tr>
        <w:trPr>
          <w:cantSplit w:val="true"/>
        </w:trPr>
        <w:tc>
          <w:tcPr>
            <w:tcW w:w="1967" w:type="dxa"/>
            <w:tcBorders>
              <w:top w:val="single" w:sz="4" w:space="0" w:color="000000"/>
              <w:left w:val="single" w:sz="4" w:space="0" w:color="000000"/>
              <w:bottom w:val="single" w:sz="4" w:space="0" w:color="000000"/>
              <w:right w:val="single" w:sz="4" w:space="0" w:color="000000"/>
            </w:tcBorders>
          </w:tcPr>
          <w:p>
            <w:pPr>
              <w:pStyle w:val="TAL"/>
              <w:rPr/>
            </w:pPr>
            <w:r>
              <w:rPr/>
              <w:t>correlatedNotifications</w:t>
            </w:r>
          </w:p>
        </w:tc>
        <w:tc>
          <w:tcPr>
            <w:tcW w:w="180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rFonts w:cs="Helvetica" w:ascii="Helvetica" w:hAnsi="Helvetica"/>
              </w:rPr>
              <w:t xml:space="preserve">One NV </w:t>
            </w:r>
            <w:r>
              <w:rPr/>
              <w:t>pair of 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O</w:t>
            </w:r>
          </w:p>
        </w:tc>
        <w:tc>
          <w:tcPr>
            <w:tcW w:w="514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Name of NV pair is the CORRELATED_NOTIFICATIONS of interface AttributeNameValue.</w:t>
            </w:r>
          </w:p>
          <w:p>
            <w:pPr>
              <w:pStyle w:val="TAL"/>
              <w:keepNext w:val="false"/>
              <w:keepLines w:val="false"/>
              <w:rPr/>
            </w:pPr>
            <w:r>
              <w:rPr/>
            </w:r>
          </w:p>
          <w:p>
            <w:pPr>
              <w:pStyle w:val="TAL"/>
              <w:rPr/>
            </w:pPr>
            <w:r>
              <w:rPr/>
              <w:t>Value of NV pair is a CorrelatedNotificationSet of module AlarmIRPConstDefs.</w:t>
            </w:r>
          </w:p>
        </w:tc>
      </w:tr>
      <w:tr>
        <w:trPr>
          <w:cantSplit w:val="true"/>
        </w:trPr>
        <w:tc>
          <w:tcPr>
            <w:tcW w:w="1967" w:type="dxa"/>
            <w:tcBorders>
              <w:top w:val="single" w:sz="4" w:space="0" w:color="000000"/>
              <w:left w:val="single" w:sz="4" w:space="0" w:color="000000"/>
              <w:bottom w:val="single" w:sz="4" w:space="0" w:color="000000"/>
              <w:right w:val="single" w:sz="4" w:space="0" w:color="000000"/>
            </w:tcBorders>
          </w:tcPr>
          <w:p>
            <w:pPr>
              <w:pStyle w:val="TAL"/>
              <w:rPr/>
            </w:pPr>
            <w:r>
              <w:rPr/>
              <w:t>backedUpStatus</w:t>
            </w:r>
          </w:p>
        </w:tc>
        <w:tc>
          <w:tcPr>
            <w:tcW w:w="180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rFonts w:cs="Helvetica" w:ascii="Helvetica" w:hAnsi="Helvetica"/>
              </w:rPr>
              <w:t xml:space="preserve">One NV </w:t>
            </w:r>
            <w:r>
              <w:rPr/>
              <w:t>pair of 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O</w:t>
            </w:r>
          </w:p>
        </w:tc>
        <w:tc>
          <w:tcPr>
            <w:tcW w:w="514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Name of NV pair is the BACKED_UP_STATUS of interface AttributeNameValue of module AlarmIRPConstDefs.</w:t>
            </w:r>
          </w:p>
          <w:p>
            <w:pPr>
              <w:pStyle w:val="TAL"/>
              <w:keepNext w:val="false"/>
              <w:keepLines w:val="false"/>
              <w:rPr/>
            </w:pPr>
            <w:r>
              <w:rPr/>
            </w:r>
          </w:p>
          <w:p>
            <w:pPr>
              <w:pStyle w:val="TAL"/>
              <w:rPr/>
            </w:pPr>
            <w:r>
              <w:rPr/>
              <w:t>Value of NV pair is a boolean BackedUpStatus of module AlarmIRPConstDefs.</w:t>
            </w:r>
          </w:p>
        </w:tc>
      </w:tr>
      <w:tr>
        <w:trPr>
          <w:cantSplit w:val="true"/>
        </w:trPr>
        <w:tc>
          <w:tcPr>
            <w:tcW w:w="1967" w:type="dxa"/>
            <w:tcBorders>
              <w:top w:val="single" w:sz="4" w:space="0" w:color="000000"/>
              <w:left w:val="single" w:sz="4" w:space="0" w:color="000000"/>
              <w:bottom w:val="single" w:sz="4" w:space="0" w:color="000000"/>
              <w:right w:val="single" w:sz="4" w:space="0" w:color="000000"/>
            </w:tcBorders>
          </w:tcPr>
          <w:p>
            <w:pPr>
              <w:pStyle w:val="TAL"/>
              <w:rPr/>
            </w:pPr>
            <w:r>
              <w:rPr/>
              <w:t>backUpObject</w:t>
            </w:r>
          </w:p>
        </w:tc>
        <w:tc>
          <w:tcPr>
            <w:tcW w:w="180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rFonts w:cs="Helvetica" w:ascii="Helvetica" w:hAnsi="Helvetica"/>
              </w:rPr>
              <w:t xml:space="preserve">One NV </w:t>
            </w:r>
            <w:r>
              <w:rPr/>
              <w:t>pair of 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O</w:t>
            </w:r>
          </w:p>
        </w:tc>
        <w:tc>
          <w:tcPr>
            <w:tcW w:w="5141" w:type="dxa"/>
            <w:tcBorders>
              <w:top w:val="single" w:sz="4" w:space="0" w:color="000000"/>
              <w:left w:val="single" w:sz="4" w:space="0" w:color="000000"/>
              <w:bottom w:val="single" w:sz="4" w:space="0" w:color="000000"/>
              <w:right w:val="single" w:sz="4" w:space="0" w:color="000000"/>
            </w:tcBorders>
          </w:tcPr>
          <w:p>
            <w:pPr>
              <w:pStyle w:val="TAL"/>
              <w:rPr/>
            </w:pPr>
            <w:r>
              <w:rPr/>
              <w:t>Name of NV pair is the BACK_UP_OBJECT of interface AttributeNameValue of module AlarmIRPConstDefs.</w:t>
            </w:r>
          </w:p>
          <w:p>
            <w:pPr>
              <w:pStyle w:val="TAL"/>
              <w:rPr/>
            </w:pPr>
            <w:r>
              <w:rPr/>
            </w:r>
          </w:p>
          <w:p>
            <w:pPr>
              <w:pStyle w:val="TAL"/>
              <w:rPr/>
            </w:pPr>
            <w:r>
              <w:rPr/>
              <w:t>Value of NV pair is a string carrying of DN of the back-up object. See 3G TS 32.300 [6] for the DN string representation.</w:t>
            </w:r>
          </w:p>
        </w:tc>
      </w:tr>
      <w:tr>
        <w:trPr>
          <w:cantSplit w:val="true"/>
        </w:trPr>
        <w:tc>
          <w:tcPr>
            <w:tcW w:w="1967" w:type="dxa"/>
            <w:tcBorders>
              <w:top w:val="single" w:sz="4" w:space="0" w:color="000000"/>
              <w:left w:val="single" w:sz="4" w:space="0" w:color="000000"/>
              <w:bottom w:val="single" w:sz="4" w:space="0" w:color="000000"/>
              <w:right w:val="single" w:sz="4" w:space="0" w:color="000000"/>
            </w:tcBorders>
          </w:tcPr>
          <w:p>
            <w:pPr>
              <w:pStyle w:val="TAL"/>
              <w:rPr/>
            </w:pPr>
            <w:r>
              <w:rPr/>
              <w:t>trendIndication</w:t>
            </w:r>
          </w:p>
        </w:tc>
        <w:tc>
          <w:tcPr>
            <w:tcW w:w="180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rFonts w:cs="Helvetica" w:ascii="Helvetica" w:hAnsi="Helvetica"/>
              </w:rPr>
              <w:t>One NV pair of</w:t>
            </w:r>
            <w:r>
              <w:rPr/>
              <w:t xml:space="preserve"> 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O</w:t>
            </w:r>
          </w:p>
        </w:tc>
        <w:tc>
          <w:tcPr>
            <w:tcW w:w="514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Name of NV pair is the TREND_INDICATION of interface AttributeNameValue of module AlarmIRPConstDefs.</w:t>
            </w:r>
          </w:p>
          <w:p>
            <w:pPr>
              <w:pStyle w:val="TAL"/>
              <w:keepNext w:val="false"/>
              <w:keepLines w:val="false"/>
              <w:rPr/>
            </w:pPr>
            <w:r>
              <w:rPr/>
            </w:r>
          </w:p>
          <w:p>
            <w:pPr>
              <w:pStyle w:val="TAL"/>
              <w:keepNext w:val="false"/>
              <w:keepLines w:val="false"/>
              <w:rPr/>
            </w:pPr>
            <w:r>
              <w:rPr/>
              <w:t>Value of NV pair is an enum TrendIndication of module AlarmIRPConstDefs.</w:t>
            </w:r>
          </w:p>
        </w:tc>
      </w:tr>
      <w:tr>
        <w:trPr>
          <w:cantSplit w:val="true"/>
        </w:trPr>
        <w:tc>
          <w:tcPr>
            <w:tcW w:w="196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thresholdInfo</w:t>
            </w:r>
          </w:p>
        </w:tc>
        <w:tc>
          <w:tcPr>
            <w:tcW w:w="180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 xml:space="preserve">One NV pair of </w:t>
            </w:r>
            <w:r>
              <w:rPr/>
              <w:t>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O</w:t>
            </w:r>
          </w:p>
        </w:tc>
        <w:tc>
          <w:tcPr>
            <w:tcW w:w="514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Arial"/>
              </w:rPr>
              <w:t>Name of NV pair is the THRESHOLD_INFO of interface ParameterNameValue of module AlarmIRPConstDefs.</w:t>
            </w:r>
          </w:p>
          <w:p>
            <w:pPr>
              <w:pStyle w:val="TAL"/>
              <w:keepNext w:val="false"/>
              <w:keepLines w:val="false"/>
              <w:rPr>
                <w:rFonts w:cs="Arial"/>
              </w:rPr>
            </w:pPr>
            <w:r>
              <w:rPr>
                <w:rFonts w:cs="Arial"/>
              </w:rPr>
            </w:r>
          </w:p>
          <w:p>
            <w:pPr>
              <w:pStyle w:val="TAL"/>
              <w:keepNext w:val="false"/>
              <w:keepLines w:val="false"/>
              <w:rPr/>
            </w:pPr>
            <w:r>
              <w:rPr>
                <w:rFonts w:cs="Arial"/>
              </w:rPr>
              <w:t>Value of NV pair is a ThresholdInfo</w:t>
            </w:r>
            <w:r>
              <w:rPr/>
              <w:t xml:space="preserve"> of module AlarmIRPConstDefs</w:t>
            </w:r>
            <w:r>
              <w:rPr>
                <w:rFonts w:cs="Arial"/>
              </w:rPr>
              <w:t>.</w:t>
            </w:r>
          </w:p>
        </w:tc>
      </w:tr>
      <w:tr>
        <w:trPr>
          <w:cantSplit w:val="true"/>
        </w:trPr>
        <w:tc>
          <w:tcPr>
            <w:tcW w:w="1967" w:type="dxa"/>
            <w:tcBorders>
              <w:top w:val="single" w:sz="4" w:space="0" w:color="000000"/>
              <w:left w:val="single" w:sz="4" w:space="0" w:color="000000"/>
              <w:bottom w:val="single" w:sz="4" w:space="0" w:color="000000"/>
              <w:right w:val="single" w:sz="4" w:space="0" w:color="000000"/>
            </w:tcBorders>
          </w:tcPr>
          <w:p>
            <w:pPr>
              <w:pStyle w:val="TAL"/>
              <w:rPr/>
            </w:pPr>
            <w:r>
              <w:rPr/>
              <w:t>stateChangeDefinition</w:t>
            </w:r>
          </w:p>
        </w:tc>
        <w:tc>
          <w:tcPr>
            <w:tcW w:w="180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rFonts w:cs="Helvetica" w:ascii="Helvetica" w:hAnsi="Helvetica"/>
              </w:rPr>
              <w:t>One NV pair of</w:t>
            </w:r>
            <w:r>
              <w:rPr/>
              <w:t xml:space="preserve"> 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O</w:t>
            </w:r>
          </w:p>
        </w:tc>
        <w:tc>
          <w:tcPr>
            <w:tcW w:w="514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Name of NV pair is the STATE_CHANGE_DEFINITION of interface AttributeNameValue of module AlarmIRPConstDefs.</w:t>
            </w:r>
          </w:p>
          <w:p>
            <w:pPr>
              <w:pStyle w:val="TAL"/>
              <w:keepNext w:val="false"/>
              <w:keepLines w:val="false"/>
              <w:rPr/>
            </w:pPr>
            <w:r>
              <w:rPr/>
            </w:r>
          </w:p>
          <w:p>
            <w:pPr>
              <w:pStyle w:val="TAL"/>
              <w:keepNext w:val="false"/>
              <w:keepLines w:val="false"/>
              <w:rPr/>
            </w:pPr>
            <w:r>
              <w:rPr/>
              <w:t>Value of NV pair is an AttributeChangeSet of module AlarmIRPConstDefs.</w:t>
            </w:r>
          </w:p>
        </w:tc>
      </w:tr>
      <w:tr>
        <w:trPr>
          <w:cantSplit w:val="true"/>
        </w:trPr>
        <w:tc>
          <w:tcPr>
            <w:tcW w:w="1967" w:type="dxa"/>
            <w:tcBorders>
              <w:top w:val="single" w:sz="4" w:space="0" w:color="000000"/>
              <w:left w:val="single" w:sz="4" w:space="0" w:color="000000"/>
              <w:bottom w:val="single" w:sz="4" w:space="0" w:color="000000"/>
              <w:right w:val="single" w:sz="4" w:space="0" w:color="000000"/>
            </w:tcBorders>
          </w:tcPr>
          <w:p>
            <w:pPr>
              <w:pStyle w:val="TAL"/>
              <w:rPr/>
            </w:pPr>
            <w:r>
              <w:rPr/>
              <w:t>monitoredAttributes</w:t>
            </w:r>
          </w:p>
        </w:tc>
        <w:tc>
          <w:tcPr>
            <w:tcW w:w="180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rFonts w:cs="Helvetica" w:ascii="Helvetica" w:hAnsi="Helvetica"/>
              </w:rPr>
              <w:t>One NV pair of</w:t>
            </w:r>
            <w:r>
              <w:rPr/>
              <w:t xml:space="preserve"> 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O</w:t>
            </w:r>
          </w:p>
        </w:tc>
        <w:tc>
          <w:tcPr>
            <w:tcW w:w="514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Name of NV pair is the MONITORED_ATTRIBUTES of interface AttributeNameValue of module AlarmIRPConstDefs.</w:t>
            </w:r>
          </w:p>
          <w:p>
            <w:pPr>
              <w:pStyle w:val="TAL"/>
              <w:keepNext w:val="false"/>
              <w:keepLines w:val="false"/>
              <w:rPr/>
            </w:pPr>
            <w:r>
              <w:rPr/>
            </w:r>
          </w:p>
          <w:p>
            <w:pPr>
              <w:pStyle w:val="TAL"/>
              <w:keepNext w:val="false"/>
              <w:keepLines w:val="false"/>
              <w:rPr/>
            </w:pPr>
            <w:r>
              <w:rPr/>
              <w:t>Value of NV pair is an AttributeSet of module AlarmIRPConstDefs.</w:t>
            </w:r>
          </w:p>
        </w:tc>
      </w:tr>
      <w:tr>
        <w:trPr>
          <w:cantSplit w:val="true"/>
        </w:trPr>
        <w:tc>
          <w:tcPr>
            <w:tcW w:w="1967" w:type="dxa"/>
            <w:tcBorders>
              <w:top w:val="single" w:sz="4" w:space="0" w:color="000000"/>
              <w:left w:val="single" w:sz="4" w:space="0" w:color="000000"/>
              <w:bottom w:val="single" w:sz="4" w:space="0" w:color="000000"/>
              <w:right w:val="single" w:sz="4" w:space="0" w:color="000000"/>
            </w:tcBorders>
          </w:tcPr>
          <w:p>
            <w:pPr>
              <w:pStyle w:val="TAL"/>
              <w:rPr/>
            </w:pPr>
            <w:r>
              <w:rPr/>
              <w:t>proposedRepairActions</w:t>
            </w:r>
          </w:p>
        </w:tc>
        <w:tc>
          <w:tcPr>
            <w:tcW w:w="180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rFonts w:cs="Helvetica" w:ascii="Helvetica" w:hAnsi="Helvetica"/>
              </w:rPr>
              <w:t>One NV pair of</w:t>
            </w:r>
            <w:r>
              <w:rPr/>
              <w:t xml:space="preserve"> 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O</w:t>
            </w:r>
          </w:p>
        </w:tc>
        <w:tc>
          <w:tcPr>
            <w:tcW w:w="5141" w:type="dxa"/>
            <w:tcBorders>
              <w:top w:val="single" w:sz="4" w:space="0" w:color="000000"/>
              <w:left w:val="single" w:sz="4" w:space="0" w:color="000000"/>
              <w:bottom w:val="single" w:sz="4" w:space="0" w:color="000000"/>
              <w:right w:val="single" w:sz="4" w:space="0" w:color="000000"/>
            </w:tcBorders>
          </w:tcPr>
          <w:p>
            <w:pPr>
              <w:pStyle w:val="TAL"/>
              <w:rPr/>
            </w:pPr>
            <w:r>
              <w:rPr/>
              <w:t>Name of NV pair is the PROPOSED_REPAIR_ACTIONS of interface AttributeNameValue of module AlarmIRPConstDefs.</w:t>
            </w:r>
          </w:p>
          <w:p>
            <w:pPr>
              <w:pStyle w:val="TAL"/>
              <w:rPr/>
            </w:pPr>
            <w:r>
              <w:rPr/>
            </w:r>
          </w:p>
          <w:p>
            <w:pPr>
              <w:pStyle w:val="TAL"/>
              <w:rPr/>
            </w:pPr>
            <w:r>
              <w:rPr/>
              <w:t>Value of NV pair is a string.</w:t>
            </w:r>
          </w:p>
        </w:tc>
      </w:tr>
      <w:tr>
        <w:trPr>
          <w:cantSplit w:val="true"/>
        </w:trPr>
        <w:tc>
          <w:tcPr>
            <w:tcW w:w="1967" w:type="dxa"/>
            <w:tcBorders>
              <w:top w:val="single" w:sz="4" w:space="0" w:color="000000"/>
              <w:left w:val="single" w:sz="4" w:space="0" w:color="000000"/>
              <w:bottom w:val="single" w:sz="4" w:space="0" w:color="000000"/>
              <w:right w:val="single" w:sz="4" w:space="0" w:color="000000"/>
            </w:tcBorders>
          </w:tcPr>
          <w:p>
            <w:pPr>
              <w:pStyle w:val="TAL"/>
              <w:rPr/>
            </w:pPr>
            <w:r>
              <w:rPr/>
              <w:t>additionalText</w:t>
            </w:r>
          </w:p>
        </w:tc>
        <w:tc>
          <w:tcPr>
            <w:tcW w:w="180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rFonts w:cs="Helvetica" w:ascii="Helvetica" w:hAnsi="Helvetica"/>
              </w:rPr>
              <w:t>One NV pair of</w:t>
            </w:r>
            <w:r>
              <w:rPr/>
              <w:t xml:space="preserve"> 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O</w:t>
            </w:r>
          </w:p>
        </w:tc>
        <w:tc>
          <w:tcPr>
            <w:tcW w:w="5141" w:type="dxa"/>
            <w:tcBorders>
              <w:top w:val="single" w:sz="4" w:space="0" w:color="000000"/>
              <w:left w:val="single" w:sz="4" w:space="0" w:color="000000"/>
              <w:bottom w:val="single" w:sz="4" w:space="0" w:color="000000"/>
              <w:right w:val="single" w:sz="4" w:space="0" w:color="000000"/>
            </w:tcBorders>
          </w:tcPr>
          <w:p>
            <w:pPr>
              <w:pStyle w:val="TAL"/>
              <w:rPr/>
            </w:pPr>
            <w:r>
              <w:rPr/>
              <w:t>Name of NV pair is the ADDITIONAL_TEXT of interface AttributeNameValue of module AlarmIRPConstDefs.</w:t>
            </w:r>
          </w:p>
          <w:p>
            <w:pPr>
              <w:pStyle w:val="TAL"/>
              <w:rPr/>
            </w:pPr>
            <w:r>
              <w:rPr/>
            </w:r>
          </w:p>
          <w:p>
            <w:pPr>
              <w:pStyle w:val="TAL"/>
              <w:rPr/>
            </w:pPr>
            <w:r>
              <w:rPr/>
              <w:t>Value of NV pair is a string.</w:t>
            </w:r>
          </w:p>
        </w:tc>
      </w:tr>
      <w:tr>
        <w:trPr>
          <w:cantSplit w:val="true"/>
        </w:trPr>
        <w:tc>
          <w:tcPr>
            <w:tcW w:w="1967" w:type="dxa"/>
            <w:tcBorders>
              <w:top w:val="single" w:sz="4" w:space="0" w:color="000000"/>
              <w:left w:val="single" w:sz="4" w:space="0" w:color="000000"/>
              <w:bottom w:val="single" w:sz="4" w:space="0" w:color="000000"/>
              <w:right w:val="single" w:sz="4" w:space="0" w:color="000000"/>
            </w:tcBorders>
          </w:tcPr>
          <w:p>
            <w:pPr>
              <w:pStyle w:val="TAL"/>
              <w:rPr/>
            </w:pPr>
            <w:r>
              <w:rPr/>
              <w:t>additionalInformation</w:t>
            </w:r>
          </w:p>
        </w:tc>
        <w:tc>
          <w:tcPr>
            <w:tcW w:w="1802"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Helvetica" w:ascii="Helvetica" w:hAnsi="Helvetica"/>
              </w:rPr>
              <w:t xml:space="preserve">One or more NV pairs of </w:t>
            </w:r>
            <w:r>
              <w:rPr/>
              <w:t>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O</w:t>
            </w:r>
          </w:p>
        </w:tc>
        <w:tc>
          <w:tcPr>
            <w:tcW w:w="5141" w:type="dxa"/>
            <w:tcBorders>
              <w:top w:val="single" w:sz="4" w:space="0" w:color="000000"/>
              <w:left w:val="single" w:sz="4" w:space="0" w:color="000000"/>
              <w:bottom w:val="single" w:sz="4" w:space="0" w:color="000000"/>
              <w:right w:val="single" w:sz="4" w:space="0" w:color="000000"/>
            </w:tcBorders>
          </w:tcPr>
          <w:p>
            <w:pPr>
              <w:pStyle w:val="TAL"/>
              <w:rPr/>
            </w:pPr>
            <w:r>
              <w:rPr/>
              <w:t>3GPP defines two Additional Information (AI) NV pairs for carrying  vendor-specific (VS) perceived severity and alarm type.</w:t>
            </w:r>
          </w:p>
          <w:p>
            <w:pPr>
              <w:pStyle w:val="TAL"/>
              <w:rPr/>
            </w:pPr>
            <w:r>
              <w:rPr/>
              <w:t>The names of these two NV pairs are:</w:t>
            </w:r>
          </w:p>
          <w:p>
            <w:pPr>
              <w:pStyle w:val="TAL"/>
              <w:numPr>
                <w:ilvl w:val="0"/>
                <w:numId w:val="11"/>
              </w:numPr>
              <w:overflowPunct w:val="false"/>
              <w:autoSpaceDE w:val="false"/>
              <w:textAlignment w:val="baseline"/>
              <w:rPr/>
            </w:pPr>
            <w:r>
              <w:rPr/>
              <w:t>AI_VS_PERCEIVED_SEVERITY</w:t>
            </w:r>
          </w:p>
          <w:p>
            <w:pPr>
              <w:pStyle w:val="TAL"/>
              <w:numPr>
                <w:ilvl w:val="0"/>
                <w:numId w:val="11"/>
              </w:numPr>
              <w:overflowPunct w:val="false"/>
              <w:autoSpaceDE w:val="false"/>
              <w:textAlignment w:val="baseline"/>
              <w:rPr/>
            </w:pPr>
            <w:r>
              <w:rPr/>
              <w:t>AI_VS_ALARM_TYPE</w:t>
            </w:r>
          </w:p>
          <w:p>
            <w:pPr>
              <w:pStyle w:val="TAL"/>
              <w:rPr/>
            </w:pPr>
            <w:r>
              <w:rPr/>
              <w:t>of interface AdditionalInformation of module  AlarmIRPConstDefs.</w:t>
            </w:r>
          </w:p>
          <w:p>
            <w:pPr>
              <w:pStyle w:val="TAL"/>
              <w:rPr/>
            </w:pPr>
            <w:r>
              <w:rPr/>
              <w:t>The values of these two NV pairs are vendor defined.</w:t>
            </w:r>
          </w:p>
          <w:p>
            <w:pPr>
              <w:pStyle w:val="TAL"/>
              <w:rPr/>
            </w:pPr>
            <w:r>
              <w:rPr/>
              <w:t xml:space="preserve">Other AI NV pairs are permitted to capture specific information. </w:t>
              <w:br/>
              <w:t>To be easily identified as vendor specific, the name value of these NV pairs  should take the form of  "ai_vs_&lt;non-empty string&gt;".</w:t>
            </w:r>
          </w:p>
          <w:p>
            <w:pPr>
              <w:pStyle w:val="TAL"/>
              <w:rPr/>
            </w:pPr>
            <w:r>
              <w:rPr/>
              <w:t>The value of this NV pair is vendor defined.</w:t>
            </w:r>
          </w:p>
        </w:tc>
      </w:tr>
      <w:tr>
        <w:trPr>
          <w:cantSplit w:val="true"/>
        </w:trPr>
        <w:tc>
          <w:tcPr>
            <w:tcW w:w="1967" w:type="dxa"/>
            <w:tcBorders>
              <w:top w:val="single" w:sz="4" w:space="0" w:color="000000"/>
              <w:left w:val="single" w:sz="4" w:space="0" w:color="000000"/>
              <w:bottom w:val="single" w:sz="4" w:space="0" w:color="000000"/>
              <w:right w:val="single" w:sz="4" w:space="0" w:color="000000"/>
            </w:tcBorders>
          </w:tcPr>
          <w:p>
            <w:pPr>
              <w:pStyle w:val="TAL"/>
              <w:rPr/>
            </w:pPr>
            <w:r>
              <w:rPr/>
              <w:t>alarmId</w:t>
            </w:r>
          </w:p>
        </w:tc>
        <w:tc>
          <w:tcPr>
            <w:tcW w:w="1802"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Helvetica" w:ascii="Helvetica" w:hAnsi="Helvetica"/>
              </w:rPr>
              <w:t xml:space="preserve">One NV pair of </w:t>
            </w:r>
            <w:r>
              <w:rPr/>
              <w:t>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M</w:t>
            </w:r>
          </w:p>
        </w:tc>
        <w:tc>
          <w:tcPr>
            <w:tcW w:w="5141" w:type="dxa"/>
            <w:tcBorders>
              <w:top w:val="single" w:sz="4" w:space="0" w:color="000000"/>
              <w:left w:val="single" w:sz="4" w:space="0" w:color="000000"/>
              <w:bottom w:val="single" w:sz="4" w:space="0" w:color="000000"/>
              <w:right w:val="single" w:sz="4" w:space="0" w:color="000000"/>
            </w:tcBorders>
          </w:tcPr>
          <w:p>
            <w:pPr>
              <w:pStyle w:val="TAL"/>
              <w:rPr/>
            </w:pPr>
            <w:r>
              <w:rPr/>
              <w:t>Name of NV pair is the ALARM_ID of interface AttributeNameValue of module AlarmIRPConstDefs.</w:t>
            </w:r>
          </w:p>
          <w:p>
            <w:pPr>
              <w:pStyle w:val="TAL"/>
              <w:rPr/>
            </w:pPr>
            <w:r>
              <w:rPr/>
            </w:r>
          </w:p>
          <w:p>
            <w:pPr>
              <w:pStyle w:val="TAL"/>
              <w:rPr/>
            </w:pPr>
            <w:r>
              <w:rPr/>
              <w:t>Value of NV pair is a string.</w:t>
            </w:r>
          </w:p>
          <w:p>
            <w:pPr>
              <w:pStyle w:val="TAL"/>
              <w:rPr/>
            </w:pPr>
            <w:r>
              <w:rPr/>
              <w:t>If the string is a zero-length string or if this NV pair is absent, the default semantics is that alarmId is a concatenation of managedObjectInstance, eventType, probableCause and specificProblem, if present, of this Structured Event. Since probableCause is encoded as a short, it shall be converted into string before concatenation. The resultant string shall not contain spaces.</w:t>
            </w:r>
          </w:p>
        </w:tc>
      </w:tr>
    </w:tbl>
    <w:p>
      <w:pPr>
        <w:pStyle w:val="Normal"/>
        <w:rPr/>
      </w:pPr>
      <w:r>
        <w:rPr/>
      </w:r>
    </w:p>
    <w:p>
      <w:pPr>
        <w:pStyle w:val="TH"/>
        <w:keepLines w:val="false"/>
        <w:rPr/>
      </w:pPr>
      <w:r>
        <w:rPr>
          <w:rFonts w:cs="Arial"/>
        </w:rPr>
        <w:t xml:space="preserve">Table A.2.3.2: Mapping for </w:t>
      </w:r>
      <w:r>
        <w:rPr>
          <w:rFonts w:cs="Arial" w:ascii="Courier New" w:hAnsi="Courier New"/>
        </w:rPr>
        <w:t xml:space="preserve">notifyNewAlarm </w:t>
      </w:r>
      <w:r>
        <w:rPr/>
        <w:t>(to carry security alarm)</w:t>
      </w:r>
    </w:p>
    <w:tbl>
      <w:tblPr>
        <w:tblW w:w="9755" w:type="dxa"/>
        <w:jc w:val="center"/>
        <w:tblInd w:w="0" w:type="dxa"/>
        <w:tblLayout w:type="fixed"/>
        <w:tblCellMar>
          <w:top w:w="28" w:type="dxa"/>
          <w:left w:w="57" w:type="dxa"/>
          <w:bottom w:w="28" w:type="dxa"/>
          <w:right w:w="57" w:type="dxa"/>
        </w:tblCellMar>
      </w:tblPr>
      <w:tblGrid>
        <w:gridCol w:w="1933"/>
        <w:gridCol w:w="1855"/>
        <w:gridCol w:w="845"/>
        <w:gridCol w:w="5122"/>
      </w:tblGrid>
      <w:tr>
        <w:trPr>
          <w:tblHeader w:val="true"/>
          <w:cantSplit w:val="true"/>
        </w:trPr>
        <w:tc>
          <w:tcPr>
            <w:tcW w:w="1933" w:type="dxa"/>
            <w:tcBorders>
              <w:top w:val="single" w:sz="4" w:space="0" w:color="000000"/>
              <w:left w:val="single" w:sz="4" w:space="0" w:color="000000"/>
              <w:bottom w:val="single" w:sz="4" w:space="0" w:color="000000"/>
              <w:right w:val="single" w:sz="4" w:space="0" w:color="000000"/>
            </w:tcBorders>
            <w:shd w:fill="D9D9D9" w:val="clear"/>
          </w:tcPr>
          <w:p>
            <w:pPr>
              <w:pStyle w:val="TAH"/>
              <w:keepLines w:val="false"/>
              <w:rPr/>
            </w:pPr>
            <w:r>
              <w:rPr/>
              <w:t>IS Parameters</w:t>
            </w:r>
          </w:p>
        </w:tc>
        <w:tc>
          <w:tcPr>
            <w:tcW w:w="1855" w:type="dxa"/>
            <w:tcBorders>
              <w:top w:val="single" w:sz="4" w:space="0" w:color="000000"/>
              <w:left w:val="single" w:sz="4" w:space="0" w:color="000000"/>
              <w:bottom w:val="single" w:sz="4" w:space="0" w:color="000000"/>
              <w:right w:val="single" w:sz="4" w:space="0" w:color="000000"/>
            </w:tcBorders>
            <w:shd w:fill="D9D9D9" w:val="clear"/>
          </w:tcPr>
          <w:p>
            <w:pPr>
              <w:pStyle w:val="TAH"/>
              <w:keepLines w:val="false"/>
              <w:rPr/>
            </w:pPr>
            <w:r>
              <w:rPr/>
              <w:t>OMG CORBA Structured Event attribute</w:t>
            </w:r>
          </w:p>
        </w:tc>
        <w:tc>
          <w:tcPr>
            <w:tcW w:w="845" w:type="dxa"/>
            <w:tcBorders>
              <w:top w:val="single" w:sz="4" w:space="0" w:color="000000"/>
              <w:left w:val="single" w:sz="4" w:space="0" w:color="000000"/>
              <w:bottom w:val="single" w:sz="4" w:space="0" w:color="000000"/>
              <w:right w:val="single" w:sz="4" w:space="0" w:color="000000"/>
            </w:tcBorders>
            <w:shd w:fill="D9D9D9" w:val="clear"/>
          </w:tcPr>
          <w:p>
            <w:pPr>
              <w:pStyle w:val="TAH"/>
              <w:keepLines w:val="false"/>
              <w:rPr/>
            </w:pPr>
            <w:r>
              <w:rPr/>
              <w:t>Qualifier</w:t>
            </w:r>
          </w:p>
        </w:tc>
        <w:tc>
          <w:tcPr>
            <w:tcW w:w="5122" w:type="dxa"/>
            <w:tcBorders>
              <w:top w:val="single" w:sz="4" w:space="0" w:color="000000"/>
              <w:left w:val="single" w:sz="4" w:space="0" w:color="000000"/>
              <w:bottom w:val="single" w:sz="4" w:space="0" w:color="000000"/>
              <w:right w:val="single" w:sz="4" w:space="0" w:color="000000"/>
            </w:tcBorders>
            <w:shd w:fill="D9D9D9" w:val="clear"/>
          </w:tcPr>
          <w:p>
            <w:pPr>
              <w:pStyle w:val="TAH"/>
              <w:keepLines w:val="false"/>
              <w:rPr/>
            </w:pPr>
            <w:r>
              <w:rPr/>
              <w:t>Comment</w:t>
            </w:r>
          </w:p>
        </w:tc>
      </w:tr>
      <w:tr>
        <w:trPr>
          <w:cantSplit w:val="true"/>
        </w:trPr>
        <w:tc>
          <w:tcPr>
            <w:tcW w:w="19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There is no corresponding SS attribute.</w:t>
            </w:r>
          </w:p>
        </w:tc>
        <w:tc>
          <w:tcPr>
            <w:tcW w:w="185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domain_name</w:t>
            </w:r>
          </w:p>
        </w:tc>
        <w:tc>
          <w:tcPr>
            <w:tcW w:w="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jc w:val="center"/>
              <w:rPr/>
            </w:pPr>
            <w:r>
              <w:rPr/>
            </w:r>
          </w:p>
        </w:tc>
        <w:tc>
          <w:tcPr>
            <w:tcW w:w="512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It carries the IRP document version number string.  See sub-clause 3.1.</w:t>
            </w:r>
          </w:p>
          <w:p>
            <w:pPr>
              <w:pStyle w:val="TAL"/>
              <w:keepNext w:val="false"/>
              <w:keepLines w:val="false"/>
              <w:rPr/>
            </w:pPr>
            <w:r>
              <w:rPr/>
              <w:t>It indicates the syntax and semantics of the Structured Event as defined by this specification.</w:t>
            </w:r>
          </w:p>
        </w:tc>
      </w:tr>
      <w:tr>
        <w:trPr>
          <w:cantSplit w:val="true"/>
        </w:trPr>
        <w:tc>
          <w:tcPr>
            <w:tcW w:w="19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notificationType</w:t>
            </w:r>
          </w:p>
        </w:tc>
        <w:tc>
          <w:tcPr>
            <w:tcW w:w="185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type_name</w:t>
            </w:r>
          </w:p>
        </w:tc>
        <w:tc>
          <w:tcPr>
            <w:tcW w:w="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c>
          <w:tcPr>
            <w:tcW w:w="512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t>This is the NOTIFY_FM_NEW_ALARM of interface NotificationType of module AlarmIRPConstDefs.</w:t>
            </w:r>
          </w:p>
        </w:tc>
      </w:tr>
      <w:tr>
        <w:trPr>
          <w:cantSplit w:val="true"/>
        </w:trPr>
        <w:tc>
          <w:tcPr>
            <w:tcW w:w="19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alarmType</w:t>
            </w:r>
          </w:p>
        </w:tc>
        <w:tc>
          <w:tcPr>
            <w:tcW w:w="185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event_name</w:t>
            </w:r>
          </w:p>
        </w:tc>
        <w:tc>
          <w:tcPr>
            <w:tcW w:w="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c>
          <w:tcPr>
            <w:tcW w:w="512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It identifies one of the following:</w:t>
            </w:r>
          </w:p>
          <w:p>
            <w:pPr>
              <w:pStyle w:val="TAL"/>
              <w:keepNext w:val="false"/>
              <w:keepLines w:val="false"/>
              <w:rPr/>
            </w:pPr>
            <w:r>
              <w:rPr/>
              <w:t>Integrity violation, operational violation, physical violation, security violation and time domain violation.</w:t>
            </w:r>
          </w:p>
          <w:p>
            <w:pPr>
              <w:pStyle w:val="TAL"/>
              <w:keepNext w:val="false"/>
              <w:keepLines w:val="false"/>
              <w:rPr/>
            </w:pPr>
            <w:r>
              <w:rPr/>
            </w:r>
          </w:p>
          <w:p>
            <w:pPr>
              <w:pStyle w:val="TAL"/>
              <w:keepNext w:val="false"/>
              <w:keepLines w:val="false"/>
              <w:rPr>
                <w:rFonts w:ascii="Helvetica" w:hAnsi="Helvetica" w:cs="Helvetica"/>
              </w:rPr>
            </w:pPr>
            <w:r>
              <w:rPr/>
              <w:t>It is a string defined by interface AlarmType of module AlarmIRPConstDefs.</w:t>
            </w:r>
          </w:p>
        </w:tc>
      </w:tr>
      <w:tr>
        <w:trPr>
          <w:cantSplit w:val="true"/>
        </w:trPr>
        <w:tc>
          <w:tcPr>
            <w:tcW w:w="19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There is no corresponding SS attribute.</w:t>
            </w:r>
          </w:p>
        </w:tc>
        <w:tc>
          <w:tcPr>
            <w:tcW w:w="185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variable Header</w:t>
            </w:r>
          </w:p>
        </w:tc>
        <w:tc>
          <w:tcPr>
            <w:tcW w:w="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jc w:val="center"/>
              <w:rPr/>
            </w:pPr>
            <w:r>
              <w:rPr/>
            </w:r>
          </w:p>
        </w:tc>
        <w:tc>
          <w:tcPr>
            <w:tcW w:w="5122"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r>
      <w:tr>
        <w:trPr>
          <w:cantSplit w:val="true"/>
        </w:trPr>
        <w:tc>
          <w:tcPr>
            <w:tcW w:w="19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objectClass, objectInstance</w:t>
            </w:r>
          </w:p>
        </w:tc>
        <w:tc>
          <w:tcPr>
            <w:tcW w:w="185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filterable_body_fields</w:t>
            </w:r>
          </w:p>
        </w:tc>
        <w:tc>
          <w:tcPr>
            <w:tcW w:w="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c>
          <w:tcPr>
            <w:tcW w:w="512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NV stands for name-value pair. Order arrangement of NV pairs is not significant. The name of NV-pair is always encoded in string.</w:t>
            </w:r>
          </w:p>
          <w:p>
            <w:pPr>
              <w:pStyle w:val="TAL"/>
              <w:keepNext w:val="false"/>
              <w:keepLines w:val="false"/>
              <w:rPr/>
            </w:pPr>
            <w:r>
              <w:rPr/>
            </w:r>
          </w:p>
          <w:p>
            <w:pPr>
              <w:pStyle w:val="TAL"/>
              <w:keepNext w:val="false"/>
              <w:keepLines w:val="false"/>
              <w:rPr/>
            </w:pPr>
            <w:r>
              <w:rPr/>
              <w:t>Name of NV pair is the MANAGED_OBJECT_INSTANCE of interface AttributeNameValue of module NotificationIRPConstDefs.</w:t>
            </w:r>
          </w:p>
          <w:p>
            <w:pPr>
              <w:pStyle w:val="TAL"/>
              <w:keepNext w:val="false"/>
              <w:keepLines w:val="false"/>
              <w:rPr/>
            </w:pPr>
            <w:r>
              <w:rPr/>
            </w:r>
          </w:p>
          <w:p>
            <w:pPr>
              <w:pStyle w:val="TAL"/>
              <w:keepNext w:val="false"/>
              <w:keepLines w:val="false"/>
              <w:rPr/>
            </w:pPr>
            <w:r>
              <w:rPr/>
              <w:t>Value of NV pair is a string.</w:t>
            </w:r>
          </w:p>
        </w:tc>
      </w:tr>
      <w:tr>
        <w:trPr>
          <w:cantSplit w:val="true"/>
        </w:trPr>
        <w:tc>
          <w:tcPr>
            <w:tcW w:w="19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notificationId</w:t>
            </w:r>
          </w:p>
        </w:tc>
        <w:tc>
          <w:tcPr>
            <w:tcW w:w="185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remaining_body</w:t>
            </w:r>
          </w:p>
        </w:tc>
        <w:tc>
          <w:tcPr>
            <w:tcW w:w="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c>
          <w:tcPr>
            <w:tcW w:w="512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Name of NV pair is the NOTIFICATION_ID of interface AttributeNameValue of module NotificationIRPConstDefs.</w:t>
            </w:r>
          </w:p>
          <w:p>
            <w:pPr>
              <w:pStyle w:val="TAL"/>
              <w:keepNext w:val="false"/>
              <w:keepLines w:val="false"/>
              <w:rPr/>
            </w:pPr>
            <w:r>
              <w:rPr/>
            </w:r>
          </w:p>
          <w:p>
            <w:pPr>
              <w:pStyle w:val="TAL"/>
              <w:keepNext w:val="false"/>
              <w:keepLines w:val="false"/>
              <w:rPr/>
            </w:pPr>
            <w:r>
              <w:rPr/>
              <w:t>Value of NV pair is a long.</w:t>
            </w:r>
          </w:p>
        </w:tc>
      </w:tr>
      <w:tr>
        <w:trPr>
          <w:cantSplit w:val="true"/>
        </w:trPr>
        <w:tc>
          <w:tcPr>
            <w:tcW w:w="19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eventTime</w:t>
            </w:r>
          </w:p>
        </w:tc>
        <w:tc>
          <w:tcPr>
            <w:tcW w:w="185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filterable_body_fields</w:t>
            </w:r>
          </w:p>
        </w:tc>
        <w:tc>
          <w:tcPr>
            <w:tcW w:w="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c>
          <w:tcPr>
            <w:tcW w:w="512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rFonts w:cs="Arial"/>
              </w:rPr>
              <w:t xml:space="preserve">Name of NV pair is the EVENT_TIME of </w:t>
            </w:r>
            <w:r>
              <w:rPr/>
              <w:t>interface</w:t>
            </w:r>
            <w:r>
              <w:rPr>
                <w:rFonts w:cs="Helvetica" w:ascii="Helvetica" w:hAnsi="Helvetica"/>
              </w:rPr>
              <w:t xml:space="preserve"> </w:t>
            </w:r>
            <w:r>
              <w:rPr/>
              <w:t>AttributeNameValue of module NotificationIRPConstDefs.</w:t>
            </w:r>
          </w:p>
          <w:p>
            <w:pPr>
              <w:pStyle w:val="TAL"/>
              <w:keepNext w:val="false"/>
              <w:keepLines w:val="false"/>
              <w:rPr>
                <w:rFonts w:ascii="Helvetica" w:hAnsi="Helvetica" w:cs="Helvetica"/>
              </w:rPr>
            </w:pPr>
            <w:r>
              <w:rPr>
                <w:rFonts w:cs="Helvetica" w:ascii="Helvetica" w:hAnsi="Helvetica"/>
              </w:rPr>
            </w:r>
          </w:p>
          <w:p>
            <w:pPr>
              <w:pStyle w:val="TAL"/>
              <w:keepNext w:val="false"/>
              <w:keepLines w:val="false"/>
              <w:rPr/>
            </w:pPr>
            <w:r>
              <w:rPr>
                <w:rFonts w:cs="Arial"/>
              </w:rPr>
              <w:t xml:space="preserve">Value of NV pair is a </w:t>
            </w:r>
            <w:r>
              <w:rPr/>
              <w:t>IRPTime of module ManagedGenericIRPConstDefs</w:t>
            </w:r>
            <w:r>
              <w:rPr>
                <w:rFonts w:cs="Helvetica" w:ascii="Helvetica" w:hAnsi="Helvetica"/>
              </w:rPr>
              <w:t>.</w:t>
            </w:r>
          </w:p>
        </w:tc>
      </w:tr>
      <w:tr>
        <w:trPr>
          <w:cantSplit w:val="true"/>
        </w:trPr>
        <w:tc>
          <w:tcPr>
            <w:tcW w:w="19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systemDN</w:t>
            </w:r>
          </w:p>
        </w:tc>
        <w:tc>
          <w:tcPr>
            <w:tcW w:w="185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filterable_body_fields</w:t>
            </w:r>
          </w:p>
        </w:tc>
        <w:tc>
          <w:tcPr>
            <w:tcW w:w="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c>
          <w:tcPr>
            <w:tcW w:w="512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Name of NV pair is the SYSTEM_DN of interface AttributeNameValue of module NotificationIRPConstDefs.</w:t>
            </w:r>
          </w:p>
          <w:p>
            <w:pPr>
              <w:pStyle w:val="TAL"/>
              <w:keepNext w:val="false"/>
              <w:keepLines w:val="false"/>
              <w:rPr/>
            </w:pPr>
            <w:r>
              <w:rPr/>
            </w:r>
          </w:p>
          <w:p>
            <w:pPr>
              <w:pStyle w:val="TAL"/>
              <w:keepNext w:val="false"/>
              <w:keepLines w:val="false"/>
              <w:rPr/>
            </w:pPr>
            <w:r>
              <w:rPr/>
              <w:t>Value of NV pair is a string.</w:t>
            </w:r>
          </w:p>
        </w:tc>
      </w:tr>
      <w:tr>
        <w:trPr>
          <w:cantSplit w:val="true"/>
        </w:trPr>
        <w:tc>
          <w:tcPr>
            <w:tcW w:w="19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probableCause</w:t>
            </w:r>
          </w:p>
        </w:tc>
        <w:tc>
          <w:tcPr>
            <w:tcW w:w="185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rFonts w:cs="Helvetica" w:ascii="Helvetica" w:hAnsi="Helvetica"/>
              </w:rPr>
              <w:t xml:space="preserve">One NV </w:t>
            </w:r>
            <w:r>
              <w:rPr/>
              <w:t>pair of filterable_body_fields</w:t>
            </w:r>
          </w:p>
        </w:tc>
        <w:tc>
          <w:tcPr>
            <w:tcW w:w="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ascii="Helvetica" w:hAnsi="Helvetica" w:cs="Helvetica"/>
              </w:rPr>
            </w:pPr>
            <w:r>
              <w:rPr>
                <w:rFonts w:cs="Helvetica" w:ascii="Helvetica" w:hAnsi="Helvetica"/>
              </w:rPr>
              <w:t>M</w:t>
            </w:r>
          </w:p>
        </w:tc>
        <w:tc>
          <w:tcPr>
            <w:tcW w:w="512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Name of NV pair is the PROBABLE_CAUSE of interface AttributeNameValue of module AlarmIRPConstDefs.</w:t>
            </w:r>
          </w:p>
          <w:p>
            <w:pPr>
              <w:pStyle w:val="TAL"/>
              <w:keepNext w:val="false"/>
              <w:keepLines w:val="false"/>
              <w:rPr/>
            </w:pPr>
            <w:r>
              <w:rPr/>
            </w:r>
          </w:p>
          <w:p>
            <w:pPr>
              <w:pStyle w:val="TAL"/>
              <w:keepNext w:val="false"/>
              <w:keepLines w:val="false"/>
              <w:rPr/>
            </w:pPr>
            <w:r>
              <w:rPr/>
              <w:t>Value of NV pair is a short defined by interface ProbableCause of module AlarmIRPConstDefs.</w:t>
            </w:r>
          </w:p>
        </w:tc>
      </w:tr>
      <w:tr>
        <w:trPr>
          <w:cantSplit w:val="true"/>
        </w:trPr>
        <w:tc>
          <w:tcPr>
            <w:tcW w:w="19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perceivedSeverity</w:t>
            </w:r>
          </w:p>
        </w:tc>
        <w:tc>
          <w:tcPr>
            <w:tcW w:w="185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rFonts w:cs="Helvetica" w:ascii="Helvetica" w:hAnsi="Helvetica"/>
              </w:rPr>
              <w:t xml:space="preserve">One NV </w:t>
            </w:r>
            <w:r>
              <w:rPr/>
              <w:t>pair of filterable_body_fields</w:t>
            </w:r>
          </w:p>
        </w:tc>
        <w:tc>
          <w:tcPr>
            <w:tcW w:w="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ascii="Helvetica" w:hAnsi="Helvetica" w:cs="Helvetica"/>
              </w:rPr>
            </w:pPr>
            <w:r>
              <w:rPr>
                <w:rFonts w:cs="Helvetica" w:ascii="Helvetica" w:hAnsi="Helvetica"/>
              </w:rPr>
              <w:t>M</w:t>
            </w:r>
          </w:p>
        </w:tc>
        <w:tc>
          <w:tcPr>
            <w:tcW w:w="512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Name of NV pair is the PERCEIVED_SEVERITY of interface AttributeNameValue of module AlarmIRPConstDefs.</w:t>
            </w:r>
          </w:p>
          <w:p>
            <w:pPr>
              <w:pStyle w:val="TAL"/>
              <w:keepNext w:val="false"/>
              <w:keepLines w:val="false"/>
              <w:rPr/>
            </w:pPr>
            <w:r>
              <w:rPr/>
            </w:r>
          </w:p>
          <w:p>
            <w:pPr>
              <w:pStyle w:val="TAL"/>
              <w:keepNext w:val="false"/>
              <w:keepLines w:val="false"/>
              <w:rPr/>
            </w:pPr>
            <w:r>
              <w:rPr/>
              <w:t>Value of NV pair is a short defined by interface PerceivedSeverity of module AlarmIRPConstDefs.</w:t>
            </w:r>
          </w:p>
        </w:tc>
      </w:tr>
      <w:tr>
        <w:trPr>
          <w:cantSplit w:val="true"/>
        </w:trPr>
        <w:tc>
          <w:tcPr>
            <w:tcW w:w="19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rootCauseIndicator</w:t>
            </w:r>
          </w:p>
        </w:tc>
        <w:tc>
          <w:tcPr>
            <w:tcW w:w="185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rFonts w:cs="Arial"/>
              </w:rPr>
              <w:t>One NV pair of filterable_body_fields</w:t>
            </w:r>
          </w:p>
        </w:tc>
        <w:tc>
          <w:tcPr>
            <w:tcW w:w="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ascii="Helvetica" w:hAnsi="Helvetica" w:cs="Helvetica"/>
              </w:rPr>
            </w:pPr>
            <w:r>
              <w:rPr>
                <w:rFonts w:cs="Helvetica" w:ascii="Helvetica" w:hAnsi="Helvetica"/>
              </w:rPr>
              <w:t>O</w:t>
            </w:r>
          </w:p>
        </w:tc>
        <w:tc>
          <w:tcPr>
            <w:tcW w:w="512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Name of NV pair is the ROOT_CAUSE_INDICATOR of interface AttributeNameValue.</w:t>
            </w:r>
          </w:p>
          <w:p>
            <w:pPr>
              <w:pStyle w:val="TAL"/>
              <w:keepNext w:val="false"/>
              <w:keepLines w:val="false"/>
              <w:rPr/>
            </w:pPr>
            <w:r>
              <w:rPr/>
            </w:r>
          </w:p>
          <w:p>
            <w:pPr>
              <w:pStyle w:val="TAL"/>
              <w:keepNext w:val="false"/>
              <w:keepLines w:val="false"/>
              <w:rPr/>
            </w:pPr>
            <w:r>
              <w:rPr/>
              <w:t xml:space="preserve">Value of NV pair is a </w:t>
            </w:r>
            <w:r>
              <w:rPr>
                <w:lang w:eastAsia="zh-CN"/>
              </w:rPr>
              <w:t>boolean defined by interface R</w:t>
            </w:r>
            <w:r>
              <w:rPr/>
              <w:t>ootCauseIndicator of module AlarmIRPConstDefs.</w:t>
            </w:r>
          </w:p>
        </w:tc>
      </w:tr>
      <w:tr>
        <w:trPr>
          <w:cantSplit w:val="true"/>
        </w:trPr>
        <w:tc>
          <w:tcPr>
            <w:tcW w:w="19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correlatedNotifications</w:t>
            </w:r>
          </w:p>
        </w:tc>
        <w:tc>
          <w:tcPr>
            <w:tcW w:w="185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rFonts w:cs="Helvetica" w:ascii="Helvetica" w:hAnsi="Helvetica"/>
              </w:rPr>
              <w:t xml:space="preserve">One NV </w:t>
            </w:r>
            <w:r>
              <w:rPr/>
              <w:t>pair of remaining_body</w:t>
            </w:r>
          </w:p>
        </w:tc>
        <w:tc>
          <w:tcPr>
            <w:tcW w:w="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ascii="Helvetica" w:hAnsi="Helvetica" w:cs="Helvetica"/>
              </w:rPr>
            </w:pPr>
            <w:r>
              <w:rPr>
                <w:rFonts w:cs="Helvetica" w:ascii="Helvetica" w:hAnsi="Helvetica"/>
              </w:rPr>
              <w:t>O</w:t>
            </w:r>
          </w:p>
        </w:tc>
        <w:tc>
          <w:tcPr>
            <w:tcW w:w="512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Name of NV pair is the CORRELATED_NOTIFICATIONS of interface AttributeNameValue.</w:t>
            </w:r>
          </w:p>
          <w:p>
            <w:pPr>
              <w:pStyle w:val="TAL"/>
              <w:keepNext w:val="false"/>
              <w:keepLines w:val="false"/>
              <w:rPr/>
            </w:pPr>
            <w:r>
              <w:rPr/>
            </w:r>
          </w:p>
          <w:p>
            <w:pPr>
              <w:pStyle w:val="TAL"/>
              <w:keepNext w:val="false"/>
              <w:keepLines w:val="false"/>
              <w:rPr/>
            </w:pPr>
            <w:r>
              <w:rPr/>
              <w:t>Value of NV pair is a CorrelatedNotificationSet of module AlarmIRPConstDefs.</w:t>
            </w:r>
          </w:p>
        </w:tc>
      </w:tr>
      <w:tr>
        <w:trPr>
          <w:cantSplit w:val="true"/>
        </w:trPr>
        <w:tc>
          <w:tcPr>
            <w:tcW w:w="19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additionalText</w:t>
            </w:r>
          </w:p>
        </w:tc>
        <w:tc>
          <w:tcPr>
            <w:tcW w:w="185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rFonts w:cs="Helvetica" w:ascii="Helvetica" w:hAnsi="Helvetica"/>
              </w:rPr>
              <w:t xml:space="preserve">One NV </w:t>
            </w:r>
            <w:r>
              <w:rPr/>
              <w:t>pair of remaining_body</w:t>
            </w:r>
          </w:p>
        </w:tc>
        <w:tc>
          <w:tcPr>
            <w:tcW w:w="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ascii="Helvetica" w:hAnsi="Helvetica" w:cs="Helvetica"/>
              </w:rPr>
            </w:pPr>
            <w:r>
              <w:rPr>
                <w:rFonts w:cs="Helvetica" w:ascii="Helvetica" w:hAnsi="Helvetica"/>
              </w:rPr>
              <w:t>O</w:t>
            </w:r>
          </w:p>
        </w:tc>
        <w:tc>
          <w:tcPr>
            <w:tcW w:w="512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Name of NV pair is the ADDITIONAL_TEXT of interface AttributeNameValue of module AlarmIRPConstDefs.</w:t>
            </w:r>
          </w:p>
          <w:p>
            <w:pPr>
              <w:pStyle w:val="TAL"/>
              <w:keepNext w:val="false"/>
              <w:keepLines w:val="false"/>
              <w:rPr/>
            </w:pPr>
            <w:r>
              <w:rPr/>
            </w:r>
          </w:p>
          <w:p>
            <w:pPr>
              <w:pStyle w:val="TAL"/>
              <w:keepNext w:val="false"/>
              <w:keepLines w:val="false"/>
              <w:rPr/>
            </w:pPr>
            <w:r>
              <w:rPr/>
              <w:t>Value of NV pair is a string.</w:t>
            </w:r>
          </w:p>
        </w:tc>
      </w:tr>
      <w:tr>
        <w:trPr>
          <w:cantSplit w:val="true"/>
        </w:trPr>
        <w:tc>
          <w:tcPr>
            <w:tcW w:w="19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additionalInformation</w:t>
            </w:r>
          </w:p>
        </w:tc>
        <w:tc>
          <w:tcPr>
            <w:tcW w:w="185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Times New Roman" w:hAnsi="Times New Roman" w:cs="Times New Roman"/>
              </w:rPr>
            </w:pPr>
            <w:r>
              <w:rPr>
                <w:rFonts w:cs="Helvetica" w:ascii="Helvetica" w:hAnsi="Helvetica"/>
              </w:rPr>
              <w:t xml:space="preserve">One or more NV pairs of </w:t>
            </w:r>
            <w:r>
              <w:rPr/>
              <w:t>remaining_body</w:t>
            </w:r>
          </w:p>
        </w:tc>
        <w:tc>
          <w:tcPr>
            <w:tcW w:w="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ascii="Helvetica" w:hAnsi="Helvetica" w:cs="Helvetica"/>
              </w:rPr>
            </w:pPr>
            <w:r>
              <w:rPr>
                <w:rFonts w:cs="Helvetica" w:ascii="Helvetica" w:hAnsi="Helvetica"/>
              </w:rPr>
              <w:t>O</w:t>
            </w:r>
          </w:p>
        </w:tc>
        <w:tc>
          <w:tcPr>
            <w:tcW w:w="5122" w:type="dxa"/>
            <w:tcBorders>
              <w:top w:val="single" w:sz="4" w:space="0" w:color="000000"/>
              <w:left w:val="single" w:sz="4" w:space="0" w:color="000000"/>
              <w:bottom w:val="single" w:sz="4" w:space="0" w:color="000000"/>
              <w:right w:val="single" w:sz="4" w:space="0" w:color="000000"/>
            </w:tcBorders>
          </w:tcPr>
          <w:p>
            <w:pPr>
              <w:pStyle w:val="TAL"/>
              <w:rPr/>
            </w:pPr>
            <w:r>
              <w:rPr/>
              <w:t>3GPP defines two Additional Information (AI) NV pairs for carrying  vendor-specific (VS) perceived severity and alarm type.</w:t>
            </w:r>
          </w:p>
          <w:p>
            <w:pPr>
              <w:pStyle w:val="TAL"/>
              <w:rPr/>
            </w:pPr>
            <w:r>
              <w:rPr/>
              <w:t>The names of these two NV pairs are:</w:t>
            </w:r>
          </w:p>
          <w:p>
            <w:pPr>
              <w:pStyle w:val="TAL"/>
              <w:numPr>
                <w:ilvl w:val="0"/>
                <w:numId w:val="11"/>
              </w:numPr>
              <w:overflowPunct w:val="false"/>
              <w:autoSpaceDE w:val="false"/>
              <w:textAlignment w:val="baseline"/>
              <w:rPr/>
            </w:pPr>
            <w:r>
              <w:rPr/>
              <w:t>AI_VS_PERCEIVED_SEVERITY</w:t>
            </w:r>
          </w:p>
          <w:p>
            <w:pPr>
              <w:pStyle w:val="TAL"/>
              <w:numPr>
                <w:ilvl w:val="0"/>
                <w:numId w:val="11"/>
              </w:numPr>
              <w:overflowPunct w:val="false"/>
              <w:autoSpaceDE w:val="false"/>
              <w:textAlignment w:val="baseline"/>
              <w:rPr/>
            </w:pPr>
            <w:r>
              <w:rPr/>
              <w:t>AI_VS_ALARM_TYPE</w:t>
            </w:r>
          </w:p>
          <w:p>
            <w:pPr>
              <w:pStyle w:val="TAL"/>
              <w:rPr/>
            </w:pPr>
            <w:r>
              <w:rPr/>
              <w:t>of interface AdditionalInformation of module  AlarmIRPConstDefs.</w:t>
            </w:r>
          </w:p>
          <w:p>
            <w:pPr>
              <w:pStyle w:val="TAL"/>
              <w:rPr/>
            </w:pPr>
            <w:r>
              <w:rPr/>
              <w:t>The values of these two NV pairs are vendor defined.</w:t>
            </w:r>
          </w:p>
          <w:p>
            <w:pPr>
              <w:pStyle w:val="TAL"/>
              <w:rPr/>
            </w:pPr>
            <w:r>
              <w:rPr/>
              <w:t xml:space="preserve">Other AI NV pairs are permitted to capture specific information. </w:t>
              <w:br/>
              <w:t>To be easily identified as vendor specific, the name value of these NV pairs  should take the form of  "ai_vs_&lt;non-empty string&gt;".</w:t>
            </w:r>
          </w:p>
          <w:p>
            <w:pPr>
              <w:pStyle w:val="TAL"/>
              <w:keepNext w:val="false"/>
              <w:keepLines w:val="false"/>
              <w:rPr/>
            </w:pPr>
            <w:r>
              <w:rPr/>
              <w:t>The value of this NV pair is vendor defined.</w:t>
            </w:r>
          </w:p>
        </w:tc>
      </w:tr>
      <w:tr>
        <w:trPr>
          <w:cantSplit w:val="true"/>
        </w:trPr>
        <w:tc>
          <w:tcPr>
            <w:tcW w:w="19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alarmId</w:t>
            </w:r>
          </w:p>
        </w:tc>
        <w:tc>
          <w:tcPr>
            <w:tcW w:w="185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rFonts w:cs="Helvetica" w:ascii="Helvetica" w:hAnsi="Helvetica"/>
              </w:rPr>
              <w:t xml:space="preserve">One NV pair of </w:t>
            </w:r>
            <w:r>
              <w:rPr/>
              <w:t>remaining_body</w:t>
            </w:r>
          </w:p>
        </w:tc>
        <w:tc>
          <w:tcPr>
            <w:tcW w:w="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ascii="Helvetica" w:hAnsi="Helvetica" w:cs="Helvetica"/>
              </w:rPr>
            </w:pPr>
            <w:r>
              <w:rPr>
                <w:rFonts w:cs="Helvetica" w:ascii="Helvetica" w:hAnsi="Helvetica"/>
              </w:rPr>
              <w:t>M</w:t>
            </w:r>
          </w:p>
        </w:tc>
        <w:tc>
          <w:tcPr>
            <w:tcW w:w="512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Name of NV pair is the ALARM_ID of interface AttributeNameValue of module AlarmIRPConstDefs.</w:t>
            </w:r>
          </w:p>
          <w:p>
            <w:pPr>
              <w:pStyle w:val="TAL"/>
              <w:keepNext w:val="false"/>
              <w:keepLines w:val="false"/>
              <w:rPr/>
            </w:pPr>
            <w:r>
              <w:rPr/>
            </w:r>
          </w:p>
          <w:p>
            <w:pPr>
              <w:pStyle w:val="TAL"/>
              <w:keepNext w:val="false"/>
              <w:keepLines w:val="false"/>
              <w:rPr/>
            </w:pPr>
            <w:r>
              <w:rPr/>
              <w:t>Value of NV pair is a string.</w:t>
            </w:r>
          </w:p>
          <w:p>
            <w:pPr>
              <w:pStyle w:val="TAL"/>
              <w:keepNext w:val="false"/>
              <w:keepLines w:val="false"/>
              <w:rPr/>
            </w:pPr>
            <w:r>
              <w:rPr/>
              <w:t>If the string is a zero-length string or if this NV pair is absent, the default semantics is that alarmId is a concatenation of managedObjectInstance, eventType, probableCause and specificProblem, if present, of this Structured Event. Since probableCause is encoded as a short, it shall be converted into string before concatenation. The resultant string shall not contain spaces.</w:t>
            </w:r>
          </w:p>
        </w:tc>
      </w:tr>
      <w:tr>
        <w:trPr>
          <w:cantSplit w:val="true"/>
        </w:trPr>
        <w:tc>
          <w:tcPr>
            <w:tcW w:w="19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serviceUser</w:t>
            </w:r>
          </w:p>
        </w:tc>
        <w:tc>
          <w:tcPr>
            <w:tcW w:w="185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rFonts w:cs="Helvetica" w:ascii="Helvetica" w:hAnsi="Helvetica"/>
              </w:rPr>
              <w:t xml:space="preserve">One NV </w:t>
            </w:r>
            <w:r>
              <w:rPr/>
              <w:t>pair of remaining_body</w:t>
            </w:r>
          </w:p>
        </w:tc>
        <w:tc>
          <w:tcPr>
            <w:tcW w:w="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ascii="Helvetica" w:hAnsi="Helvetica" w:cs="Helvetica"/>
              </w:rPr>
            </w:pPr>
            <w:r>
              <w:rPr>
                <w:rFonts w:cs="Helvetica" w:ascii="Helvetica" w:hAnsi="Helvetica"/>
              </w:rPr>
              <w:t>M</w:t>
            </w:r>
          </w:p>
        </w:tc>
        <w:tc>
          <w:tcPr>
            <w:tcW w:w="512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Name of NV pair is the SERVICE_USER of interface AttributeNameValue of module AlarmIRPConstDefs.</w:t>
            </w:r>
          </w:p>
          <w:p>
            <w:pPr>
              <w:pStyle w:val="TAL"/>
              <w:keepNext w:val="false"/>
              <w:keepLines w:val="false"/>
              <w:rPr/>
            </w:pPr>
            <w:r>
              <w:rPr/>
            </w:r>
          </w:p>
          <w:p>
            <w:pPr>
              <w:pStyle w:val="TAL"/>
              <w:keepNext w:val="false"/>
              <w:keepLines w:val="false"/>
              <w:rPr/>
            </w:pPr>
            <w:r>
              <w:rPr/>
              <w:t>Value of NV pair is a string.</w:t>
            </w:r>
          </w:p>
        </w:tc>
      </w:tr>
      <w:tr>
        <w:trPr>
          <w:cantSplit w:val="true"/>
        </w:trPr>
        <w:tc>
          <w:tcPr>
            <w:tcW w:w="19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serviceProvider</w:t>
            </w:r>
          </w:p>
        </w:tc>
        <w:tc>
          <w:tcPr>
            <w:tcW w:w="185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rFonts w:cs="Helvetica" w:ascii="Helvetica" w:hAnsi="Helvetica"/>
              </w:rPr>
              <w:t xml:space="preserve">One NV </w:t>
            </w:r>
            <w:r>
              <w:rPr/>
              <w:t>pair of remaining_body</w:t>
            </w:r>
          </w:p>
        </w:tc>
        <w:tc>
          <w:tcPr>
            <w:tcW w:w="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ascii="Helvetica" w:hAnsi="Helvetica" w:cs="Helvetica"/>
              </w:rPr>
            </w:pPr>
            <w:r>
              <w:rPr>
                <w:rFonts w:cs="Helvetica" w:ascii="Helvetica" w:hAnsi="Helvetica"/>
              </w:rPr>
              <w:t>M</w:t>
            </w:r>
          </w:p>
        </w:tc>
        <w:tc>
          <w:tcPr>
            <w:tcW w:w="512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Name of NV pair is the SERVICE_PROVIDER of interface AttributeNameValue of module AlarmIRPConstDefs.</w:t>
            </w:r>
          </w:p>
          <w:p>
            <w:pPr>
              <w:pStyle w:val="TAL"/>
              <w:keepNext w:val="false"/>
              <w:keepLines w:val="false"/>
              <w:rPr/>
            </w:pPr>
            <w:r>
              <w:rPr/>
            </w:r>
          </w:p>
          <w:p>
            <w:pPr>
              <w:pStyle w:val="TAL"/>
              <w:keepNext w:val="false"/>
              <w:keepLines w:val="false"/>
              <w:rPr/>
            </w:pPr>
            <w:r>
              <w:rPr/>
              <w:t>Value of NV pair is a string.</w:t>
            </w:r>
          </w:p>
        </w:tc>
      </w:tr>
      <w:tr>
        <w:trPr>
          <w:cantSplit w:val="true"/>
        </w:trPr>
        <w:tc>
          <w:tcPr>
            <w:tcW w:w="193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securityAlarmDetector</w:t>
            </w:r>
          </w:p>
        </w:tc>
        <w:tc>
          <w:tcPr>
            <w:tcW w:w="185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rFonts w:cs="Helvetica" w:ascii="Helvetica" w:hAnsi="Helvetica"/>
              </w:rPr>
              <w:t xml:space="preserve">One NV </w:t>
            </w:r>
            <w:r>
              <w:rPr/>
              <w:t>pair of remaining_body</w:t>
            </w:r>
          </w:p>
        </w:tc>
        <w:tc>
          <w:tcPr>
            <w:tcW w:w="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ascii="Helvetica" w:hAnsi="Helvetica" w:cs="Helvetica"/>
              </w:rPr>
            </w:pPr>
            <w:r>
              <w:rPr>
                <w:rFonts w:cs="Helvetica" w:ascii="Helvetica" w:hAnsi="Helvetica"/>
              </w:rPr>
              <w:t>M</w:t>
            </w:r>
          </w:p>
        </w:tc>
        <w:tc>
          <w:tcPr>
            <w:tcW w:w="512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Name of NV pair is the SECURITY_ALARM_DETECTOR of interface AttributeNameValue of module AlarmIRPConstDefs.</w:t>
            </w:r>
          </w:p>
          <w:p>
            <w:pPr>
              <w:pStyle w:val="TAL"/>
              <w:keepNext w:val="false"/>
              <w:keepLines w:val="false"/>
              <w:rPr/>
            </w:pPr>
            <w:r>
              <w:rPr/>
            </w:r>
          </w:p>
          <w:p>
            <w:pPr>
              <w:pStyle w:val="TAL"/>
              <w:keepNext w:val="false"/>
              <w:keepLines w:val="false"/>
              <w:rPr/>
            </w:pPr>
            <w:r>
              <w:rPr/>
              <w:t>Value of NV pair is a string.</w:t>
            </w:r>
          </w:p>
        </w:tc>
      </w:tr>
    </w:tbl>
    <w:p>
      <w:pPr>
        <w:pStyle w:val="Normal"/>
        <w:rPr/>
      </w:pPr>
      <w:r>
        <w:rPr/>
      </w:r>
    </w:p>
    <w:p>
      <w:pPr>
        <w:pStyle w:val="TH"/>
        <w:rPr/>
      </w:pPr>
      <w:r>
        <w:rPr>
          <w:rFonts w:cs="Courier New" w:ascii="Courier New" w:hAnsi="Courier New"/>
          <w:b w:val="false"/>
        </w:rPr>
        <w:t xml:space="preserve">Table A.2.3.3: Mapping for </w:t>
      </w:r>
      <w:r>
        <w:rPr/>
        <w:t>notifyAckStateChanged</w:t>
      </w:r>
    </w:p>
    <w:tbl>
      <w:tblPr>
        <w:tblW w:w="9697" w:type="dxa"/>
        <w:jc w:val="center"/>
        <w:tblInd w:w="0" w:type="dxa"/>
        <w:tblLayout w:type="fixed"/>
        <w:tblCellMar>
          <w:top w:w="0" w:type="dxa"/>
          <w:left w:w="28" w:type="dxa"/>
          <w:bottom w:w="0" w:type="dxa"/>
          <w:right w:w="28" w:type="dxa"/>
        </w:tblCellMar>
      </w:tblPr>
      <w:tblGrid>
        <w:gridCol w:w="1928"/>
        <w:gridCol w:w="2213"/>
        <w:gridCol w:w="787"/>
        <w:gridCol w:w="4769"/>
      </w:tblGrid>
      <w:tr>
        <w:trPr>
          <w:tblHeader w:val="true"/>
        </w:trPr>
        <w:tc>
          <w:tcPr>
            <w:tcW w:w="192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IS Parameters</w:t>
            </w:r>
          </w:p>
        </w:tc>
        <w:tc>
          <w:tcPr>
            <w:tcW w:w="221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OMG CORBA Structured Event attribute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476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192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There is no corresponding IS attribute.</w:t>
            </w:r>
          </w:p>
        </w:tc>
        <w:tc>
          <w:tcPr>
            <w:tcW w:w="221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domain_name</w:t>
            </w:r>
          </w:p>
        </w:tc>
        <w:tc>
          <w:tcPr>
            <w:tcW w:w="78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c>
          <w:tcPr>
            <w:tcW w:w="476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See that of notifyNewAlarm.</w:t>
            </w:r>
          </w:p>
        </w:tc>
      </w:tr>
      <w:tr>
        <w:trPr/>
        <w:tc>
          <w:tcPr>
            <w:tcW w:w="192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notificationType</w:t>
            </w:r>
          </w:p>
        </w:tc>
        <w:tc>
          <w:tcPr>
            <w:tcW w:w="2213" w:type="dxa"/>
            <w:tcBorders>
              <w:top w:val="single" w:sz="4" w:space="0" w:color="000000"/>
              <w:left w:val="single" w:sz="4" w:space="0" w:color="000000"/>
              <w:bottom w:val="single" w:sz="4" w:space="0" w:color="000000"/>
              <w:right w:val="single" w:sz="4" w:space="0" w:color="000000"/>
            </w:tcBorders>
          </w:tcPr>
          <w:p>
            <w:pPr>
              <w:pStyle w:val="TAL"/>
              <w:rPr/>
            </w:pPr>
            <w:r>
              <w:rPr>
                <w:rFonts w:cs="Arial"/>
              </w:rPr>
              <w:t>type_name</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769"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This is the NOTIFY_FM_ACK_STATE_CHANGED of interface NotificationType of module </w:t>
            </w:r>
            <w:r>
              <w:rPr/>
              <w:t>AlarmIRPConstDefs</w:t>
            </w:r>
            <w:r>
              <w:rPr>
                <w:rFonts w:cs="Arial"/>
              </w:rPr>
              <w:t>.</w:t>
            </w:r>
          </w:p>
        </w:tc>
      </w:tr>
      <w:tr>
        <w:trPr/>
        <w:tc>
          <w:tcPr>
            <w:tcW w:w="192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alarmType</w:t>
            </w:r>
          </w:p>
        </w:tc>
        <w:tc>
          <w:tcPr>
            <w:tcW w:w="221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event_name</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76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See that of notifyNewAlarm.</w:t>
            </w:r>
          </w:p>
        </w:tc>
      </w:tr>
      <w:tr>
        <w:trPr/>
        <w:tc>
          <w:tcPr>
            <w:tcW w:w="192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There is no corresponding IS attribute.</w:t>
            </w:r>
          </w:p>
        </w:tc>
        <w:tc>
          <w:tcPr>
            <w:tcW w:w="221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variable Header</w:t>
            </w:r>
          </w:p>
        </w:tc>
        <w:tc>
          <w:tcPr>
            <w:tcW w:w="78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c>
          <w:tcPr>
            <w:tcW w:w="47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tc>
          <w:tcPr>
            <w:tcW w:w="1928" w:type="dxa"/>
            <w:tcBorders>
              <w:top w:val="single" w:sz="4" w:space="0" w:color="000000"/>
              <w:left w:val="single" w:sz="4" w:space="0" w:color="000000"/>
              <w:bottom w:val="single" w:sz="4" w:space="0" w:color="000000"/>
              <w:right w:val="single" w:sz="4" w:space="0" w:color="000000"/>
            </w:tcBorders>
          </w:tcPr>
          <w:p>
            <w:pPr>
              <w:pStyle w:val="TAL"/>
              <w:rPr>
                <w:rFonts w:cs="Arial"/>
              </w:rPr>
            </w:pPr>
            <w:r>
              <w:rPr/>
              <w:t>objectClass, objectInstance</w:t>
            </w:r>
          </w:p>
        </w:tc>
        <w:tc>
          <w:tcPr>
            <w:tcW w:w="221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Arial"/>
              </w:rPr>
              <w:t>One NV 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76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See that of notifyNewAlarm.</w:t>
            </w:r>
          </w:p>
        </w:tc>
      </w:tr>
      <w:tr>
        <w:trPr/>
        <w:tc>
          <w:tcPr>
            <w:tcW w:w="192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notificationId</w:t>
            </w:r>
          </w:p>
        </w:tc>
        <w:tc>
          <w:tcPr>
            <w:tcW w:w="221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 xml:space="preserve">One NV pair of </w:t>
            </w:r>
            <w:r>
              <w:rPr/>
              <w:t>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76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See that of notifyNewAlarm.</w:t>
            </w:r>
          </w:p>
        </w:tc>
      </w:tr>
      <w:tr>
        <w:trPr/>
        <w:tc>
          <w:tcPr>
            <w:tcW w:w="192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eventTime</w:t>
            </w:r>
          </w:p>
        </w:tc>
        <w:tc>
          <w:tcPr>
            <w:tcW w:w="221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One NV 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76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See that of notifyNewAlarm.</w:t>
            </w:r>
          </w:p>
        </w:tc>
      </w:tr>
      <w:tr>
        <w:trPr/>
        <w:tc>
          <w:tcPr>
            <w:tcW w:w="192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systemDN</w:t>
            </w:r>
          </w:p>
        </w:tc>
        <w:tc>
          <w:tcPr>
            <w:tcW w:w="221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Arial"/>
              </w:rPr>
              <w:t>One NV 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76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See that of notifyNewAlarm.</w:t>
            </w:r>
          </w:p>
        </w:tc>
      </w:tr>
      <w:tr>
        <w:trPr/>
        <w:tc>
          <w:tcPr>
            <w:tcW w:w="192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probableCause</w:t>
            </w:r>
          </w:p>
        </w:tc>
        <w:tc>
          <w:tcPr>
            <w:tcW w:w="221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One NV 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76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See that of notifyNewAlarm.</w:t>
            </w:r>
          </w:p>
        </w:tc>
      </w:tr>
      <w:tr>
        <w:trPr/>
        <w:tc>
          <w:tcPr>
            <w:tcW w:w="192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perceivedSeverity</w:t>
            </w:r>
          </w:p>
        </w:tc>
        <w:tc>
          <w:tcPr>
            <w:tcW w:w="221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One NV 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76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See that of notifyNewAlarm.</w:t>
            </w:r>
          </w:p>
        </w:tc>
      </w:tr>
      <w:tr>
        <w:trPr/>
        <w:tc>
          <w:tcPr>
            <w:tcW w:w="192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alarmId</w:t>
            </w:r>
          </w:p>
        </w:tc>
        <w:tc>
          <w:tcPr>
            <w:tcW w:w="221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One NV pair of </w:t>
            </w:r>
            <w:r>
              <w:rPr/>
              <w:t>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769" w:type="dxa"/>
            <w:tcBorders>
              <w:top w:val="single" w:sz="4" w:space="0" w:color="000000"/>
              <w:left w:val="single" w:sz="4" w:space="0" w:color="000000"/>
              <w:bottom w:val="single" w:sz="4" w:space="0" w:color="000000"/>
              <w:right w:val="single" w:sz="4" w:space="0" w:color="000000"/>
            </w:tcBorders>
          </w:tcPr>
          <w:p>
            <w:pPr>
              <w:pStyle w:val="TAL"/>
              <w:rPr/>
            </w:pPr>
            <w:r>
              <w:rPr>
                <w:rFonts w:cs="Arial"/>
              </w:rPr>
              <w:t>See that of notifyNewAlarm.</w:t>
            </w:r>
          </w:p>
        </w:tc>
      </w:tr>
      <w:tr>
        <w:trPr/>
        <w:tc>
          <w:tcPr>
            <w:tcW w:w="192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ackUserId</w:t>
            </w:r>
          </w:p>
        </w:tc>
        <w:tc>
          <w:tcPr>
            <w:tcW w:w="221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One NV pair of </w:t>
            </w:r>
            <w:r>
              <w:rPr/>
              <w:t>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76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Name of NV pair is the ACK_USER_ID of interface AttributeNameValue of module AlarmIRPConstDefs.</w:t>
            </w:r>
          </w:p>
          <w:p>
            <w:pPr>
              <w:pStyle w:val="TAL"/>
              <w:rPr>
                <w:rFonts w:cs="Arial"/>
              </w:rPr>
            </w:pPr>
            <w:r>
              <w:rPr>
                <w:rFonts w:cs="Arial"/>
              </w:rPr>
            </w:r>
          </w:p>
          <w:p>
            <w:pPr>
              <w:pStyle w:val="TAL"/>
              <w:rPr>
                <w:rFonts w:cs="Arial"/>
              </w:rPr>
            </w:pPr>
            <w:r>
              <w:rPr>
                <w:rFonts w:cs="Arial"/>
              </w:rPr>
              <w:t>Value of NV pair is a string.</w:t>
            </w:r>
          </w:p>
        </w:tc>
      </w:tr>
      <w:tr>
        <w:trPr/>
        <w:tc>
          <w:tcPr>
            <w:tcW w:w="192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ackSystemId</w:t>
            </w:r>
          </w:p>
        </w:tc>
        <w:tc>
          <w:tcPr>
            <w:tcW w:w="221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One NV pair of </w:t>
            </w:r>
            <w:r>
              <w:rPr/>
              <w:t>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4769" w:type="dxa"/>
            <w:tcBorders>
              <w:top w:val="single" w:sz="4" w:space="0" w:color="000000"/>
              <w:left w:val="single" w:sz="4" w:space="0" w:color="000000"/>
              <w:bottom w:val="single" w:sz="4" w:space="0" w:color="000000"/>
              <w:right w:val="single" w:sz="4" w:space="0" w:color="000000"/>
            </w:tcBorders>
          </w:tcPr>
          <w:p>
            <w:pPr>
              <w:pStyle w:val="TAL"/>
              <w:rPr/>
            </w:pPr>
            <w:r>
              <w:rPr>
                <w:rFonts w:cs="Arial"/>
              </w:rPr>
              <w:t>Name of NV pair is the ACK_SYSTEM_ID of interface AttributeNameValue of module AlarmIRPConstDefs.</w:t>
            </w:r>
          </w:p>
          <w:p>
            <w:pPr>
              <w:pStyle w:val="TAL"/>
              <w:rPr>
                <w:rFonts w:cs="Arial"/>
              </w:rPr>
            </w:pPr>
            <w:r>
              <w:rPr>
                <w:rFonts w:cs="Arial"/>
              </w:rPr>
            </w:r>
          </w:p>
          <w:p>
            <w:pPr>
              <w:pStyle w:val="TAL"/>
              <w:rPr>
                <w:rFonts w:cs="Arial"/>
              </w:rPr>
            </w:pPr>
            <w:r>
              <w:rPr>
                <w:rFonts w:cs="Arial"/>
              </w:rPr>
              <w:t>Value of NV pair is a string.</w:t>
            </w:r>
          </w:p>
        </w:tc>
      </w:tr>
      <w:tr>
        <w:trPr/>
        <w:tc>
          <w:tcPr>
            <w:tcW w:w="192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ackState</w:t>
            </w:r>
          </w:p>
        </w:tc>
        <w:tc>
          <w:tcPr>
            <w:tcW w:w="221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One NV pair of </w:t>
            </w:r>
            <w:r>
              <w:rPr/>
              <w:t>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76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Name of NV pair is the ACK_STATE of interface AttributeNameValue of module AlarmIRPConstDefs.</w:t>
            </w:r>
          </w:p>
          <w:p>
            <w:pPr>
              <w:pStyle w:val="TAL"/>
              <w:rPr>
                <w:rFonts w:cs="Arial"/>
              </w:rPr>
            </w:pPr>
            <w:r>
              <w:rPr>
                <w:rFonts w:cs="Arial"/>
              </w:rPr>
            </w:r>
          </w:p>
          <w:p>
            <w:pPr>
              <w:pStyle w:val="TAL"/>
              <w:rPr/>
            </w:pPr>
            <w:r>
              <w:rPr>
                <w:rFonts w:cs="Arial"/>
              </w:rPr>
              <w:t>Value of NV pair is a short defined by interface AckState of module AlarmIRPConstDefs.</w:t>
            </w:r>
          </w:p>
        </w:tc>
      </w:tr>
    </w:tbl>
    <w:p>
      <w:pPr>
        <w:pStyle w:val="Normal"/>
        <w:rPr/>
      </w:pPr>
      <w:r>
        <w:rPr/>
      </w:r>
    </w:p>
    <w:p>
      <w:pPr>
        <w:pStyle w:val="TH"/>
        <w:rPr/>
      </w:pPr>
      <w:r>
        <w:rPr>
          <w:rFonts w:cs="Courier New" w:ascii="Courier New" w:hAnsi="Courier New"/>
          <w:b w:val="false"/>
        </w:rPr>
        <w:t xml:space="preserve">Table A.2.3.4: Mapping for </w:t>
      </w:r>
      <w:r>
        <w:rPr/>
        <w:t>notifyClearedAlarm</w:t>
      </w:r>
    </w:p>
    <w:tbl>
      <w:tblPr>
        <w:tblW w:w="9697" w:type="dxa"/>
        <w:jc w:val="center"/>
        <w:tblInd w:w="0" w:type="dxa"/>
        <w:tblLayout w:type="fixed"/>
        <w:tblCellMar>
          <w:top w:w="0" w:type="dxa"/>
          <w:left w:w="28" w:type="dxa"/>
          <w:bottom w:w="0" w:type="dxa"/>
          <w:right w:w="28" w:type="dxa"/>
        </w:tblCellMar>
      </w:tblPr>
      <w:tblGrid>
        <w:gridCol w:w="2202"/>
        <w:gridCol w:w="2238"/>
        <w:gridCol w:w="787"/>
        <w:gridCol w:w="4470"/>
      </w:tblGrid>
      <w:tr>
        <w:trPr/>
        <w:tc>
          <w:tcPr>
            <w:tcW w:w="220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IS Parameters</w:t>
            </w:r>
          </w:p>
        </w:tc>
        <w:tc>
          <w:tcPr>
            <w:tcW w:w="223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OMG CORBA Structured Event attribute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447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2202" w:type="dxa"/>
            <w:tcBorders>
              <w:top w:val="single" w:sz="4" w:space="0" w:color="000000"/>
              <w:left w:val="single" w:sz="4" w:space="0" w:color="000000"/>
              <w:bottom w:val="single" w:sz="4" w:space="0" w:color="000000"/>
              <w:right w:val="single" w:sz="4" w:space="0" w:color="000000"/>
            </w:tcBorders>
          </w:tcPr>
          <w:p>
            <w:pPr>
              <w:pStyle w:val="TAL"/>
              <w:rPr/>
            </w:pPr>
            <w:r>
              <w:rPr/>
              <w:t>There is no corresponding IS attribute.</w:t>
            </w:r>
          </w:p>
        </w:tc>
        <w:tc>
          <w:tcPr>
            <w:tcW w:w="2238" w:type="dxa"/>
            <w:tcBorders>
              <w:top w:val="single" w:sz="4" w:space="0" w:color="000000"/>
              <w:left w:val="single" w:sz="4" w:space="0" w:color="000000"/>
              <w:bottom w:val="single" w:sz="4" w:space="0" w:color="000000"/>
              <w:right w:val="single" w:sz="4" w:space="0" w:color="000000"/>
            </w:tcBorders>
          </w:tcPr>
          <w:p>
            <w:pPr>
              <w:pStyle w:val="TAL"/>
              <w:rPr/>
            </w:pPr>
            <w:r>
              <w:rPr/>
              <w:t>domain_name</w:t>
            </w:r>
          </w:p>
        </w:tc>
        <w:tc>
          <w:tcPr>
            <w:tcW w:w="78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4470" w:type="dxa"/>
            <w:tcBorders>
              <w:top w:val="single" w:sz="4" w:space="0" w:color="000000"/>
              <w:left w:val="single" w:sz="4" w:space="0" w:color="000000"/>
              <w:bottom w:val="single" w:sz="4" w:space="0" w:color="000000"/>
              <w:right w:val="single" w:sz="4" w:space="0" w:color="000000"/>
            </w:tcBorders>
          </w:tcPr>
          <w:p>
            <w:pPr>
              <w:pStyle w:val="TAL"/>
              <w:rPr/>
            </w:pPr>
            <w:r>
              <w:rPr/>
              <w:t>See that of notifyNewAlarm.</w:t>
            </w:r>
          </w:p>
        </w:tc>
      </w:tr>
      <w:tr>
        <w:trPr/>
        <w:tc>
          <w:tcPr>
            <w:tcW w:w="2202" w:type="dxa"/>
            <w:tcBorders>
              <w:top w:val="single" w:sz="4" w:space="0" w:color="000000"/>
              <w:left w:val="single" w:sz="4" w:space="0" w:color="000000"/>
              <w:bottom w:val="single" w:sz="4" w:space="0" w:color="000000"/>
              <w:right w:val="single" w:sz="4" w:space="0" w:color="000000"/>
            </w:tcBorders>
          </w:tcPr>
          <w:p>
            <w:pPr>
              <w:pStyle w:val="TAL"/>
              <w:rPr/>
            </w:pPr>
            <w:r>
              <w:rPr/>
              <w:t>notificationType</w:t>
            </w:r>
          </w:p>
        </w:tc>
        <w:tc>
          <w:tcPr>
            <w:tcW w:w="2238" w:type="dxa"/>
            <w:tcBorders>
              <w:top w:val="single" w:sz="4" w:space="0" w:color="000000"/>
              <w:left w:val="single" w:sz="4" w:space="0" w:color="000000"/>
              <w:bottom w:val="single" w:sz="4" w:space="0" w:color="000000"/>
              <w:right w:val="single" w:sz="4" w:space="0" w:color="000000"/>
            </w:tcBorders>
          </w:tcPr>
          <w:p>
            <w:pPr>
              <w:pStyle w:val="TAL"/>
              <w:rPr/>
            </w:pPr>
            <w:r>
              <w:rPr/>
              <w:t>type_name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70" w:type="dxa"/>
            <w:tcBorders>
              <w:top w:val="single" w:sz="4" w:space="0" w:color="000000"/>
              <w:left w:val="single" w:sz="4" w:space="0" w:color="000000"/>
              <w:bottom w:val="single" w:sz="4" w:space="0" w:color="000000"/>
              <w:right w:val="single" w:sz="4" w:space="0" w:color="000000"/>
            </w:tcBorders>
          </w:tcPr>
          <w:p>
            <w:pPr>
              <w:pStyle w:val="TAL"/>
              <w:rPr/>
            </w:pPr>
            <w:r>
              <w:rPr/>
              <w:t>This is the NOTIFY_FM_CLEARED_ALARM of interface NotificationType of module AlarmIRPConstDefs.</w:t>
            </w:r>
          </w:p>
        </w:tc>
      </w:tr>
      <w:tr>
        <w:trPr/>
        <w:tc>
          <w:tcPr>
            <w:tcW w:w="2202" w:type="dxa"/>
            <w:tcBorders>
              <w:top w:val="single" w:sz="4" w:space="0" w:color="000000"/>
              <w:left w:val="single" w:sz="4" w:space="0" w:color="000000"/>
              <w:bottom w:val="single" w:sz="4" w:space="0" w:color="000000"/>
              <w:right w:val="single" w:sz="4" w:space="0" w:color="000000"/>
            </w:tcBorders>
          </w:tcPr>
          <w:p>
            <w:pPr>
              <w:pStyle w:val="TAL"/>
              <w:rPr/>
            </w:pPr>
            <w:r>
              <w:rPr/>
              <w:t>alarmType</w:t>
            </w:r>
          </w:p>
        </w:tc>
        <w:tc>
          <w:tcPr>
            <w:tcW w:w="2238" w:type="dxa"/>
            <w:tcBorders>
              <w:top w:val="single" w:sz="4" w:space="0" w:color="000000"/>
              <w:left w:val="single" w:sz="4" w:space="0" w:color="000000"/>
              <w:bottom w:val="single" w:sz="4" w:space="0" w:color="000000"/>
              <w:right w:val="single" w:sz="4" w:space="0" w:color="000000"/>
            </w:tcBorders>
          </w:tcPr>
          <w:p>
            <w:pPr>
              <w:pStyle w:val="TAL"/>
              <w:rPr/>
            </w:pPr>
            <w:r>
              <w:rPr/>
              <w:t>event_name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70" w:type="dxa"/>
            <w:tcBorders>
              <w:top w:val="single" w:sz="4" w:space="0" w:color="000000"/>
              <w:left w:val="single" w:sz="4" w:space="0" w:color="000000"/>
              <w:bottom w:val="single" w:sz="4" w:space="0" w:color="000000"/>
              <w:right w:val="single" w:sz="4" w:space="0" w:color="000000"/>
            </w:tcBorders>
          </w:tcPr>
          <w:p>
            <w:pPr>
              <w:pStyle w:val="TAL"/>
              <w:rPr/>
            </w:pPr>
            <w:r>
              <w:rPr/>
              <w:t>See that of notifyNewAlarm.</w:t>
            </w:r>
          </w:p>
        </w:tc>
      </w:tr>
      <w:tr>
        <w:trPr/>
        <w:tc>
          <w:tcPr>
            <w:tcW w:w="2202" w:type="dxa"/>
            <w:tcBorders>
              <w:top w:val="single" w:sz="4" w:space="0" w:color="000000"/>
              <w:left w:val="single" w:sz="4" w:space="0" w:color="000000"/>
              <w:bottom w:val="single" w:sz="4" w:space="0" w:color="000000"/>
              <w:right w:val="single" w:sz="4" w:space="0" w:color="000000"/>
            </w:tcBorders>
          </w:tcPr>
          <w:p>
            <w:pPr>
              <w:pStyle w:val="TAL"/>
              <w:rPr/>
            </w:pPr>
            <w:r>
              <w:rPr/>
              <w:t>There is no corresponding IS attribute.</w:t>
            </w:r>
          </w:p>
        </w:tc>
        <w:tc>
          <w:tcPr>
            <w:tcW w:w="2238" w:type="dxa"/>
            <w:tcBorders>
              <w:top w:val="single" w:sz="4" w:space="0" w:color="000000"/>
              <w:left w:val="single" w:sz="4" w:space="0" w:color="000000"/>
              <w:bottom w:val="single" w:sz="4" w:space="0" w:color="000000"/>
              <w:right w:val="single" w:sz="4" w:space="0" w:color="000000"/>
            </w:tcBorders>
          </w:tcPr>
          <w:p>
            <w:pPr>
              <w:pStyle w:val="TAL"/>
              <w:rPr/>
            </w:pPr>
            <w:r>
              <w:rPr/>
              <w:t>variable Header</w:t>
            </w:r>
          </w:p>
        </w:tc>
        <w:tc>
          <w:tcPr>
            <w:tcW w:w="78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447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202" w:type="dxa"/>
            <w:tcBorders>
              <w:top w:val="single" w:sz="4" w:space="0" w:color="000000"/>
              <w:left w:val="single" w:sz="4" w:space="0" w:color="000000"/>
              <w:bottom w:val="single" w:sz="4" w:space="0" w:color="000000"/>
              <w:right w:val="single" w:sz="4" w:space="0" w:color="000000"/>
            </w:tcBorders>
          </w:tcPr>
          <w:p>
            <w:pPr>
              <w:pStyle w:val="TAL"/>
              <w:rPr/>
            </w:pPr>
            <w:r>
              <w:rPr/>
              <w:t>objectClass, objectInstance</w:t>
            </w:r>
          </w:p>
        </w:tc>
        <w:tc>
          <w:tcPr>
            <w:tcW w:w="223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70" w:type="dxa"/>
            <w:tcBorders>
              <w:top w:val="single" w:sz="4" w:space="0" w:color="000000"/>
              <w:left w:val="single" w:sz="4" w:space="0" w:color="000000"/>
              <w:bottom w:val="single" w:sz="4" w:space="0" w:color="000000"/>
              <w:right w:val="single" w:sz="4" w:space="0" w:color="000000"/>
            </w:tcBorders>
          </w:tcPr>
          <w:p>
            <w:pPr>
              <w:pStyle w:val="TAL"/>
              <w:rPr/>
            </w:pPr>
            <w:r>
              <w:rPr/>
              <w:t>See that of notifyNewAlarm.</w:t>
            </w:r>
          </w:p>
        </w:tc>
      </w:tr>
      <w:tr>
        <w:trPr/>
        <w:tc>
          <w:tcPr>
            <w:tcW w:w="2202" w:type="dxa"/>
            <w:tcBorders>
              <w:top w:val="single" w:sz="4" w:space="0" w:color="000000"/>
              <w:left w:val="single" w:sz="4" w:space="0" w:color="000000"/>
              <w:bottom w:val="single" w:sz="4" w:space="0" w:color="000000"/>
              <w:right w:val="single" w:sz="4" w:space="0" w:color="000000"/>
            </w:tcBorders>
          </w:tcPr>
          <w:p>
            <w:pPr>
              <w:pStyle w:val="TAL"/>
              <w:rPr/>
            </w:pPr>
            <w:r>
              <w:rPr/>
              <w:t>notificationId</w:t>
            </w:r>
          </w:p>
        </w:tc>
        <w:tc>
          <w:tcPr>
            <w:tcW w:w="223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70" w:type="dxa"/>
            <w:tcBorders>
              <w:top w:val="single" w:sz="4" w:space="0" w:color="000000"/>
              <w:left w:val="single" w:sz="4" w:space="0" w:color="000000"/>
              <w:bottom w:val="single" w:sz="4" w:space="0" w:color="000000"/>
              <w:right w:val="single" w:sz="4" w:space="0" w:color="000000"/>
            </w:tcBorders>
          </w:tcPr>
          <w:p>
            <w:pPr>
              <w:pStyle w:val="TAL"/>
              <w:rPr/>
            </w:pPr>
            <w:r>
              <w:rPr/>
              <w:t>See that of notifyNewAlarm.</w:t>
            </w:r>
          </w:p>
        </w:tc>
      </w:tr>
      <w:tr>
        <w:trPr/>
        <w:tc>
          <w:tcPr>
            <w:tcW w:w="2202" w:type="dxa"/>
            <w:tcBorders>
              <w:top w:val="single" w:sz="4" w:space="0" w:color="000000"/>
              <w:left w:val="single" w:sz="4" w:space="0" w:color="000000"/>
              <w:bottom w:val="single" w:sz="4" w:space="0" w:color="000000"/>
              <w:right w:val="single" w:sz="4" w:space="0" w:color="000000"/>
            </w:tcBorders>
          </w:tcPr>
          <w:p>
            <w:pPr>
              <w:pStyle w:val="TAL"/>
              <w:rPr/>
            </w:pPr>
            <w:r>
              <w:rPr/>
              <w:t>eventTime</w:t>
            </w:r>
          </w:p>
        </w:tc>
        <w:tc>
          <w:tcPr>
            <w:tcW w:w="223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70" w:type="dxa"/>
            <w:tcBorders>
              <w:top w:val="single" w:sz="4" w:space="0" w:color="000000"/>
              <w:left w:val="single" w:sz="4" w:space="0" w:color="000000"/>
              <w:bottom w:val="single" w:sz="4" w:space="0" w:color="000000"/>
              <w:right w:val="single" w:sz="4" w:space="0" w:color="000000"/>
            </w:tcBorders>
          </w:tcPr>
          <w:p>
            <w:pPr>
              <w:pStyle w:val="TAL"/>
              <w:rPr/>
            </w:pPr>
            <w:r>
              <w:rPr/>
              <w:t>See that of notifyNewAlarm.</w:t>
            </w:r>
          </w:p>
        </w:tc>
      </w:tr>
      <w:tr>
        <w:trPr/>
        <w:tc>
          <w:tcPr>
            <w:tcW w:w="2202" w:type="dxa"/>
            <w:tcBorders>
              <w:top w:val="single" w:sz="4" w:space="0" w:color="000000"/>
              <w:left w:val="single" w:sz="4" w:space="0" w:color="000000"/>
              <w:bottom w:val="single" w:sz="4" w:space="0" w:color="000000"/>
              <w:right w:val="single" w:sz="4" w:space="0" w:color="000000"/>
            </w:tcBorders>
          </w:tcPr>
          <w:p>
            <w:pPr>
              <w:pStyle w:val="TAL"/>
              <w:rPr/>
            </w:pPr>
            <w:r>
              <w:rPr/>
              <w:t>systemDN</w:t>
            </w:r>
          </w:p>
        </w:tc>
        <w:tc>
          <w:tcPr>
            <w:tcW w:w="223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70" w:type="dxa"/>
            <w:tcBorders>
              <w:top w:val="single" w:sz="4" w:space="0" w:color="000000"/>
              <w:left w:val="single" w:sz="4" w:space="0" w:color="000000"/>
              <w:bottom w:val="single" w:sz="4" w:space="0" w:color="000000"/>
              <w:right w:val="single" w:sz="4" w:space="0" w:color="000000"/>
            </w:tcBorders>
          </w:tcPr>
          <w:p>
            <w:pPr>
              <w:pStyle w:val="TAL"/>
              <w:rPr/>
            </w:pPr>
            <w:r>
              <w:rPr/>
              <w:t>See that of notifyNewAlarm.</w:t>
            </w:r>
          </w:p>
        </w:tc>
      </w:tr>
      <w:tr>
        <w:trPr/>
        <w:tc>
          <w:tcPr>
            <w:tcW w:w="2202" w:type="dxa"/>
            <w:tcBorders>
              <w:top w:val="single" w:sz="4" w:space="0" w:color="000000"/>
              <w:left w:val="single" w:sz="4" w:space="0" w:color="000000"/>
              <w:bottom w:val="single" w:sz="4" w:space="0" w:color="000000"/>
              <w:right w:val="single" w:sz="4" w:space="0" w:color="000000"/>
            </w:tcBorders>
          </w:tcPr>
          <w:p>
            <w:pPr>
              <w:pStyle w:val="TAL"/>
              <w:rPr/>
            </w:pPr>
            <w:r>
              <w:rPr/>
              <w:t>probableCause</w:t>
            </w:r>
          </w:p>
        </w:tc>
        <w:tc>
          <w:tcPr>
            <w:tcW w:w="223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70" w:type="dxa"/>
            <w:tcBorders>
              <w:top w:val="single" w:sz="4" w:space="0" w:color="000000"/>
              <w:left w:val="single" w:sz="4" w:space="0" w:color="000000"/>
              <w:bottom w:val="single" w:sz="4" w:space="0" w:color="000000"/>
              <w:right w:val="single" w:sz="4" w:space="0" w:color="000000"/>
            </w:tcBorders>
          </w:tcPr>
          <w:p>
            <w:pPr>
              <w:pStyle w:val="TAL"/>
              <w:rPr/>
            </w:pPr>
            <w:r>
              <w:rPr/>
              <w:t>See that of notifyNewAlarm.</w:t>
            </w:r>
          </w:p>
        </w:tc>
      </w:tr>
      <w:tr>
        <w:trPr/>
        <w:tc>
          <w:tcPr>
            <w:tcW w:w="2202" w:type="dxa"/>
            <w:tcBorders>
              <w:top w:val="single" w:sz="4" w:space="0" w:color="000000"/>
              <w:left w:val="single" w:sz="4" w:space="0" w:color="000000"/>
              <w:bottom w:val="single" w:sz="4" w:space="0" w:color="000000"/>
              <w:right w:val="single" w:sz="4" w:space="0" w:color="000000"/>
            </w:tcBorders>
          </w:tcPr>
          <w:p>
            <w:pPr>
              <w:pStyle w:val="TAL"/>
              <w:rPr/>
            </w:pPr>
            <w:r>
              <w:rPr/>
              <w:t>perceivedSeverity</w:t>
            </w:r>
          </w:p>
        </w:tc>
        <w:tc>
          <w:tcPr>
            <w:tcW w:w="223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70" w:type="dxa"/>
            <w:tcBorders>
              <w:top w:val="single" w:sz="4" w:space="0" w:color="000000"/>
              <w:left w:val="single" w:sz="4" w:space="0" w:color="000000"/>
              <w:bottom w:val="single" w:sz="4" w:space="0" w:color="000000"/>
              <w:right w:val="single" w:sz="4" w:space="0" w:color="000000"/>
            </w:tcBorders>
          </w:tcPr>
          <w:p>
            <w:pPr>
              <w:pStyle w:val="TAL"/>
              <w:rPr/>
            </w:pPr>
            <w:r>
              <w:rPr/>
              <w:t>See that of notifyNewAlarm.</w:t>
            </w:r>
          </w:p>
        </w:tc>
      </w:tr>
      <w:tr>
        <w:trPr/>
        <w:tc>
          <w:tcPr>
            <w:tcW w:w="2202" w:type="dxa"/>
            <w:tcBorders>
              <w:top w:val="single" w:sz="4" w:space="0" w:color="000000"/>
              <w:left w:val="single" w:sz="4" w:space="0" w:color="000000"/>
              <w:bottom w:val="single" w:sz="4" w:space="0" w:color="000000"/>
              <w:right w:val="single" w:sz="4" w:space="0" w:color="000000"/>
            </w:tcBorders>
          </w:tcPr>
          <w:p>
            <w:pPr>
              <w:pStyle w:val="TAL"/>
              <w:rPr/>
            </w:pPr>
            <w:r>
              <w:rPr/>
              <w:t>correlatedNotifications</w:t>
            </w:r>
          </w:p>
        </w:tc>
        <w:tc>
          <w:tcPr>
            <w:tcW w:w="2238"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4470" w:type="dxa"/>
            <w:tcBorders>
              <w:top w:val="single" w:sz="4" w:space="0" w:color="000000"/>
              <w:left w:val="single" w:sz="4" w:space="0" w:color="000000"/>
              <w:bottom w:val="single" w:sz="4" w:space="0" w:color="000000"/>
              <w:right w:val="single" w:sz="4" w:space="0" w:color="000000"/>
            </w:tcBorders>
          </w:tcPr>
          <w:p>
            <w:pPr>
              <w:pStyle w:val="TAL"/>
              <w:rPr/>
            </w:pPr>
            <w:r>
              <w:rPr/>
              <w:t>See Note.</w:t>
            </w:r>
          </w:p>
        </w:tc>
      </w:tr>
      <w:tr>
        <w:trPr/>
        <w:tc>
          <w:tcPr>
            <w:tcW w:w="2202" w:type="dxa"/>
            <w:tcBorders>
              <w:top w:val="single" w:sz="4" w:space="0" w:color="000000"/>
              <w:left w:val="single" w:sz="4" w:space="0" w:color="000000"/>
              <w:bottom w:val="single" w:sz="4" w:space="0" w:color="000000"/>
              <w:right w:val="single" w:sz="4" w:space="0" w:color="000000"/>
            </w:tcBorders>
          </w:tcPr>
          <w:p>
            <w:pPr>
              <w:pStyle w:val="TAL"/>
              <w:rPr/>
            </w:pPr>
            <w:r>
              <w:rPr/>
              <w:t>alarmId</w:t>
            </w:r>
          </w:p>
        </w:tc>
        <w:tc>
          <w:tcPr>
            <w:tcW w:w="2238" w:type="dxa"/>
            <w:tcBorders>
              <w:top w:val="single" w:sz="4" w:space="0" w:color="000000"/>
              <w:left w:val="single" w:sz="4" w:space="0" w:color="000000"/>
              <w:bottom w:val="single" w:sz="4" w:space="0" w:color="000000"/>
              <w:right w:val="single" w:sz="4" w:space="0" w:color="000000"/>
            </w:tcBorders>
          </w:tcPr>
          <w:p>
            <w:pPr>
              <w:pStyle w:val="TAL"/>
              <w:rPr/>
            </w:pPr>
            <w:r>
              <w:rPr/>
              <w:t>One NV pair of 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70" w:type="dxa"/>
            <w:tcBorders>
              <w:top w:val="single" w:sz="4" w:space="0" w:color="000000"/>
              <w:left w:val="single" w:sz="4" w:space="0" w:color="000000"/>
              <w:bottom w:val="single" w:sz="4" w:space="0" w:color="000000"/>
              <w:right w:val="single" w:sz="4" w:space="0" w:color="000000"/>
            </w:tcBorders>
          </w:tcPr>
          <w:p>
            <w:pPr>
              <w:pStyle w:val="TAL"/>
              <w:rPr/>
            </w:pPr>
            <w:r>
              <w:rPr/>
              <w:t>See that of notifyNewAlarm.</w:t>
            </w:r>
          </w:p>
        </w:tc>
      </w:tr>
      <w:tr>
        <w:trPr/>
        <w:tc>
          <w:tcPr>
            <w:tcW w:w="2202" w:type="dxa"/>
            <w:tcBorders>
              <w:top w:val="single" w:sz="4" w:space="0" w:color="000000"/>
              <w:left w:val="single" w:sz="4" w:space="0" w:color="000000"/>
              <w:bottom w:val="single" w:sz="4" w:space="0" w:color="000000"/>
              <w:right w:val="single" w:sz="4" w:space="0" w:color="000000"/>
            </w:tcBorders>
          </w:tcPr>
          <w:p>
            <w:pPr>
              <w:pStyle w:val="TAL"/>
              <w:rPr/>
            </w:pPr>
            <w:r>
              <w:rPr/>
              <w:t>clearUserId</w:t>
            </w:r>
          </w:p>
        </w:tc>
        <w:tc>
          <w:tcPr>
            <w:tcW w:w="2238" w:type="dxa"/>
            <w:tcBorders>
              <w:top w:val="single" w:sz="4" w:space="0" w:color="000000"/>
              <w:left w:val="single" w:sz="4" w:space="0" w:color="000000"/>
              <w:bottom w:val="single" w:sz="4" w:space="0" w:color="000000"/>
              <w:right w:val="single" w:sz="4" w:space="0" w:color="000000"/>
            </w:tcBorders>
          </w:tcPr>
          <w:p>
            <w:pPr>
              <w:pStyle w:val="TAL"/>
              <w:rPr/>
            </w:pPr>
            <w:r>
              <w:rPr/>
              <w:t>One NV pair of 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4470" w:type="dxa"/>
            <w:tcBorders>
              <w:top w:val="single" w:sz="4" w:space="0" w:color="000000"/>
              <w:left w:val="single" w:sz="4" w:space="0" w:color="000000"/>
              <w:bottom w:val="single" w:sz="4" w:space="0" w:color="000000"/>
              <w:right w:val="single" w:sz="4" w:space="0" w:color="000000"/>
            </w:tcBorders>
          </w:tcPr>
          <w:p>
            <w:pPr>
              <w:pStyle w:val="TAL"/>
              <w:rPr/>
            </w:pPr>
            <w:r>
              <w:rPr/>
              <w:t>Name of NV pair is the CLEAR_USER_ID of interface AttributeNameValue of module AlarmIRPConstDefs.</w:t>
            </w:r>
          </w:p>
          <w:p>
            <w:pPr>
              <w:pStyle w:val="TAL"/>
              <w:rPr/>
            </w:pPr>
            <w:r>
              <w:rPr/>
            </w:r>
          </w:p>
          <w:p>
            <w:pPr>
              <w:pStyle w:val="TAL"/>
              <w:rPr/>
            </w:pPr>
            <w:r>
              <w:rPr/>
              <w:t>Value of NV pair is a string.</w:t>
            </w:r>
          </w:p>
        </w:tc>
      </w:tr>
      <w:tr>
        <w:trPr/>
        <w:tc>
          <w:tcPr>
            <w:tcW w:w="2202" w:type="dxa"/>
            <w:tcBorders>
              <w:top w:val="single" w:sz="4" w:space="0" w:color="000000"/>
              <w:left w:val="single" w:sz="4" w:space="0" w:color="000000"/>
              <w:bottom w:val="single" w:sz="4" w:space="0" w:color="000000"/>
              <w:right w:val="single" w:sz="4" w:space="0" w:color="000000"/>
            </w:tcBorders>
          </w:tcPr>
          <w:p>
            <w:pPr>
              <w:pStyle w:val="TAL"/>
              <w:rPr/>
            </w:pPr>
            <w:r>
              <w:rPr/>
              <w:t>clearSystemId</w:t>
            </w:r>
          </w:p>
        </w:tc>
        <w:tc>
          <w:tcPr>
            <w:tcW w:w="2238" w:type="dxa"/>
            <w:tcBorders>
              <w:top w:val="single" w:sz="4" w:space="0" w:color="000000"/>
              <w:left w:val="single" w:sz="4" w:space="0" w:color="000000"/>
              <w:bottom w:val="single" w:sz="4" w:space="0" w:color="000000"/>
              <w:right w:val="single" w:sz="4" w:space="0" w:color="000000"/>
            </w:tcBorders>
          </w:tcPr>
          <w:p>
            <w:pPr>
              <w:pStyle w:val="TAL"/>
              <w:rPr/>
            </w:pPr>
            <w:r>
              <w:rPr/>
              <w:t>One NV pair of 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4470" w:type="dxa"/>
            <w:tcBorders>
              <w:top w:val="single" w:sz="4" w:space="0" w:color="000000"/>
              <w:left w:val="single" w:sz="4" w:space="0" w:color="000000"/>
              <w:bottom w:val="single" w:sz="4" w:space="0" w:color="000000"/>
              <w:right w:val="single" w:sz="4" w:space="0" w:color="000000"/>
            </w:tcBorders>
          </w:tcPr>
          <w:p>
            <w:pPr>
              <w:pStyle w:val="TAL"/>
              <w:rPr/>
            </w:pPr>
            <w:r>
              <w:rPr/>
              <w:t>Name of NV pair is the CLEAR_SYSTEM_ID of interface AttributeNameValue of module AlarmIRPConstDefs.</w:t>
            </w:r>
          </w:p>
          <w:p>
            <w:pPr>
              <w:pStyle w:val="TAL"/>
              <w:rPr/>
            </w:pPr>
            <w:r>
              <w:rPr/>
            </w:r>
          </w:p>
          <w:p>
            <w:pPr>
              <w:pStyle w:val="TAL"/>
              <w:rPr/>
            </w:pPr>
            <w:r>
              <w:rPr/>
              <w:t>Value of NV pair is a string.</w:t>
            </w:r>
          </w:p>
        </w:tc>
      </w:tr>
      <w:tr>
        <w:trPr>
          <w:cantSplit w:val="true"/>
        </w:trPr>
        <w:tc>
          <w:tcPr>
            <w:tcW w:w="9697" w:type="dxa"/>
            <w:gridSpan w:val="4"/>
            <w:tcBorders>
              <w:top w:val="single" w:sz="4" w:space="0" w:color="000000"/>
              <w:left w:val="single" w:sz="4" w:space="0" w:color="000000"/>
              <w:bottom w:val="single" w:sz="4" w:space="0" w:color="000000"/>
              <w:right w:val="single" w:sz="4" w:space="0" w:color="000000"/>
            </w:tcBorders>
          </w:tcPr>
          <w:p>
            <w:pPr>
              <w:pStyle w:val="TAN"/>
              <w:rPr/>
            </w:pPr>
            <w:r>
              <w:rPr/>
              <w:t>NOTE:</w:t>
              <w:tab/>
              <w:t>In the CORBA Solution Set the correlatedNotifications is not used. In the CORBA Solution Set, one notifyClearedAlarm notification can only clear a single alarmInformation.</w:t>
            </w:r>
          </w:p>
        </w:tc>
      </w:tr>
    </w:tbl>
    <w:p>
      <w:pPr>
        <w:pStyle w:val="Normal"/>
        <w:rPr/>
      </w:pPr>
      <w:r>
        <w:rPr/>
      </w:r>
    </w:p>
    <w:p>
      <w:pPr>
        <w:pStyle w:val="TH"/>
        <w:rPr/>
      </w:pPr>
      <w:r>
        <w:rPr>
          <w:rFonts w:cs="Courier New" w:ascii="Courier New" w:hAnsi="Courier New"/>
          <w:b w:val="false"/>
        </w:rPr>
        <w:t xml:space="preserve">Table A.2.3.5: Mapping for </w:t>
      </w:r>
      <w:r>
        <w:rPr/>
        <w:t>notifyAlarmListRebuilt</w:t>
      </w:r>
    </w:p>
    <w:tbl>
      <w:tblPr>
        <w:tblW w:w="9697" w:type="dxa"/>
        <w:jc w:val="center"/>
        <w:tblInd w:w="0" w:type="dxa"/>
        <w:tblLayout w:type="fixed"/>
        <w:tblCellMar>
          <w:top w:w="0" w:type="dxa"/>
          <w:left w:w="28" w:type="dxa"/>
          <w:bottom w:w="0" w:type="dxa"/>
          <w:right w:w="28" w:type="dxa"/>
        </w:tblCellMar>
      </w:tblPr>
      <w:tblGrid>
        <w:gridCol w:w="2662"/>
        <w:gridCol w:w="1898"/>
        <w:gridCol w:w="787"/>
        <w:gridCol w:w="4350"/>
      </w:tblGrid>
      <w:tr>
        <w:trPr/>
        <w:tc>
          <w:tcPr>
            <w:tcW w:w="266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IS Parameters</w:t>
            </w:r>
          </w:p>
        </w:tc>
        <w:tc>
          <w:tcPr>
            <w:tcW w:w="189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OMG CORBA Structured Event attribute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435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2662" w:type="dxa"/>
            <w:tcBorders>
              <w:top w:val="single" w:sz="4" w:space="0" w:color="000000"/>
              <w:left w:val="single" w:sz="4" w:space="0" w:color="000000"/>
              <w:bottom w:val="single" w:sz="4" w:space="0" w:color="000000"/>
              <w:right w:val="single" w:sz="4" w:space="0" w:color="000000"/>
            </w:tcBorders>
          </w:tcPr>
          <w:p>
            <w:pPr>
              <w:pStyle w:val="TAL"/>
              <w:rPr/>
            </w:pPr>
            <w:r>
              <w:rPr>
                <w:rFonts w:cs="Arial"/>
              </w:rPr>
              <w:t>There is no corresponding IS attribute.</w:t>
            </w:r>
          </w:p>
        </w:tc>
        <w:tc>
          <w:tcPr>
            <w:tcW w:w="189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domain_name</w:t>
            </w:r>
          </w:p>
        </w:tc>
        <w:tc>
          <w:tcPr>
            <w:tcW w:w="78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c>
          <w:tcPr>
            <w:tcW w:w="435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See that of notifyNewAlarm.</w:t>
            </w:r>
          </w:p>
        </w:tc>
      </w:tr>
      <w:tr>
        <w:trPr/>
        <w:tc>
          <w:tcPr>
            <w:tcW w:w="266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notificationType</w:t>
            </w:r>
          </w:p>
        </w:tc>
        <w:tc>
          <w:tcPr>
            <w:tcW w:w="189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type_name</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350" w:type="dxa"/>
            <w:tcBorders>
              <w:top w:val="single" w:sz="4" w:space="0" w:color="000000"/>
              <w:left w:val="single" w:sz="4" w:space="0" w:color="000000"/>
              <w:bottom w:val="single" w:sz="4" w:space="0" w:color="000000"/>
              <w:right w:val="single" w:sz="4" w:space="0" w:color="000000"/>
            </w:tcBorders>
          </w:tcPr>
          <w:p>
            <w:pPr>
              <w:pStyle w:val="TAL"/>
              <w:rPr/>
            </w:pPr>
            <w:r>
              <w:rPr>
                <w:rFonts w:cs="Arial"/>
              </w:rPr>
              <w:t>This is the NOTIFY_FM_ALARM_LIST_REBUILT of interface NotificationType of module</w:t>
            </w:r>
            <w:r>
              <w:rPr/>
              <w:t xml:space="preserve"> AlarmIRPConstDefs</w:t>
            </w:r>
            <w:r>
              <w:rPr>
                <w:rFonts w:cs="Arial"/>
              </w:rPr>
              <w:t>.</w:t>
            </w:r>
          </w:p>
        </w:tc>
      </w:tr>
      <w:tr>
        <w:trPr/>
        <w:tc>
          <w:tcPr>
            <w:tcW w:w="266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There is no corresponding IS attribute.</w:t>
            </w:r>
          </w:p>
        </w:tc>
        <w:tc>
          <w:tcPr>
            <w:tcW w:w="189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event_name</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350" w:type="dxa"/>
            <w:tcBorders>
              <w:top w:val="single" w:sz="4" w:space="0" w:color="000000"/>
              <w:left w:val="single" w:sz="4" w:space="0" w:color="000000"/>
              <w:bottom w:val="single" w:sz="4" w:space="0" w:color="000000"/>
              <w:right w:val="single" w:sz="4" w:space="0" w:color="000000"/>
            </w:tcBorders>
          </w:tcPr>
          <w:p>
            <w:pPr>
              <w:pStyle w:val="TAL"/>
              <w:rPr/>
            </w:pPr>
            <w:r>
              <w:rPr>
                <w:rFonts w:cs="Arial"/>
              </w:rPr>
              <w:t>Carry an empty string.</w:t>
            </w:r>
          </w:p>
        </w:tc>
      </w:tr>
      <w:tr>
        <w:trPr/>
        <w:tc>
          <w:tcPr>
            <w:tcW w:w="266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There is no corresponding IS attribute.</w:t>
            </w:r>
          </w:p>
        </w:tc>
        <w:tc>
          <w:tcPr>
            <w:tcW w:w="189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variable Header</w:t>
            </w:r>
          </w:p>
        </w:tc>
        <w:tc>
          <w:tcPr>
            <w:tcW w:w="78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c>
          <w:tcPr>
            <w:tcW w:w="43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tc>
          <w:tcPr>
            <w:tcW w:w="2662" w:type="dxa"/>
            <w:tcBorders>
              <w:top w:val="single" w:sz="4" w:space="0" w:color="000000"/>
              <w:left w:val="single" w:sz="4" w:space="0" w:color="000000"/>
              <w:bottom w:val="single" w:sz="4" w:space="0" w:color="000000"/>
              <w:right w:val="single" w:sz="4" w:space="0" w:color="000000"/>
            </w:tcBorders>
          </w:tcPr>
          <w:p>
            <w:pPr>
              <w:pStyle w:val="TAL"/>
              <w:rPr>
                <w:rFonts w:cs="Arial"/>
              </w:rPr>
            </w:pPr>
            <w:r>
              <w:rPr/>
              <w:t>objectClass, objectInstance</w:t>
            </w:r>
          </w:p>
        </w:tc>
        <w:tc>
          <w:tcPr>
            <w:tcW w:w="189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One NV 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35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See that of notifyNewAlarm.</w:t>
            </w:r>
          </w:p>
        </w:tc>
      </w:tr>
      <w:tr>
        <w:trPr/>
        <w:tc>
          <w:tcPr>
            <w:tcW w:w="266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notificationId</w:t>
            </w:r>
          </w:p>
        </w:tc>
        <w:tc>
          <w:tcPr>
            <w:tcW w:w="189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 xml:space="preserve">One NV pair of </w:t>
            </w:r>
            <w:r>
              <w:rPr/>
              <w:t>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35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See that of notifyNewAlarm.</w:t>
            </w:r>
          </w:p>
        </w:tc>
      </w:tr>
      <w:tr>
        <w:trPr/>
        <w:tc>
          <w:tcPr>
            <w:tcW w:w="2662" w:type="dxa"/>
            <w:tcBorders>
              <w:top w:val="single" w:sz="4" w:space="0" w:color="000000"/>
              <w:left w:val="single" w:sz="4" w:space="0" w:color="000000"/>
              <w:bottom w:val="single" w:sz="4" w:space="0" w:color="000000"/>
              <w:right w:val="single" w:sz="4" w:space="0" w:color="000000"/>
            </w:tcBorders>
          </w:tcPr>
          <w:p>
            <w:pPr>
              <w:pStyle w:val="TAL"/>
              <w:rPr/>
            </w:pPr>
            <w:r>
              <w:rPr>
                <w:rFonts w:cs="Arial"/>
              </w:rPr>
              <w:t>eventTime</w:t>
            </w:r>
          </w:p>
        </w:tc>
        <w:tc>
          <w:tcPr>
            <w:tcW w:w="189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One NV 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35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See that of notifyNewAlarm.</w:t>
            </w:r>
          </w:p>
        </w:tc>
      </w:tr>
      <w:tr>
        <w:trPr/>
        <w:tc>
          <w:tcPr>
            <w:tcW w:w="266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systemDN</w:t>
            </w:r>
          </w:p>
        </w:tc>
        <w:tc>
          <w:tcPr>
            <w:tcW w:w="189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One NV 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435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See that of notifyNewAlarm.</w:t>
            </w:r>
          </w:p>
        </w:tc>
      </w:tr>
      <w:tr>
        <w:trPr/>
        <w:tc>
          <w:tcPr>
            <w:tcW w:w="266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reason</w:t>
            </w:r>
          </w:p>
        </w:tc>
        <w:tc>
          <w:tcPr>
            <w:tcW w:w="189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One NV pair of </w:t>
            </w:r>
            <w:r>
              <w:rPr/>
              <w:t>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350" w:type="dxa"/>
            <w:tcBorders>
              <w:top w:val="single" w:sz="4" w:space="0" w:color="000000"/>
              <w:left w:val="single" w:sz="4" w:space="0" w:color="000000"/>
              <w:bottom w:val="single" w:sz="4" w:space="0" w:color="000000"/>
              <w:right w:val="single" w:sz="4" w:space="0" w:color="000000"/>
            </w:tcBorders>
          </w:tcPr>
          <w:p>
            <w:pPr>
              <w:pStyle w:val="TAL"/>
              <w:rPr/>
            </w:pPr>
            <w:r>
              <w:rPr>
                <w:rFonts w:cs="Arial"/>
              </w:rPr>
              <w:t>Name of NV pair is the REASON of interface AttributeNameValue of module AlarmIRPConstDefs.</w:t>
            </w:r>
          </w:p>
          <w:p>
            <w:pPr>
              <w:pStyle w:val="TAL"/>
              <w:rPr>
                <w:rFonts w:cs="Arial"/>
              </w:rPr>
            </w:pPr>
            <w:r>
              <w:rPr>
                <w:rFonts w:cs="Arial"/>
              </w:rPr>
            </w:r>
          </w:p>
          <w:p>
            <w:pPr>
              <w:pStyle w:val="TAL"/>
              <w:rPr>
                <w:rFonts w:cs="Arial"/>
              </w:rPr>
            </w:pPr>
            <w:r>
              <w:rPr>
                <w:rFonts w:cs="Arial"/>
              </w:rPr>
              <w:t>Value of NV pair is a string.</w:t>
            </w:r>
          </w:p>
        </w:tc>
      </w:tr>
      <w:tr>
        <w:trPr/>
        <w:tc>
          <w:tcPr>
            <w:tcW w:w="266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alarmListAlignmentRequirement</w:t>
            </w:r>
          </w:p>
        </w:tc>
        <w:tc>
          <w:tcPr>
            <w:tcW w:w="189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One NV pair of </w:t>
            </w:r>
            <w:r>
              <w:rPr/>
              <w:t>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O</w:t>
            </w:r>
          </w:p>
        </w:tc>
        <w:tc>
          <w:tcPr>
            <w:tcW w:w="435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Name of NV pair is the ALARM_LIST_ALIGNMENT_REQUIREMENT of interface AttributeNameValue of module AlarmIRPConstDefs.</w:t>
            </w:r>
          </w:p>
          <w:p>
            <w:pPr>
              <w:pStyle w:val="TAL"/>
              <w:keepNext w:val="false"/>
              <w:keepLines w:val="false"/>
              <w:rPr>
                <w:rFonts w:cs="Arial"/>
              </w:rPr>
            </w:pPr>
            <w:r>
              <w:rPr>
                <w:rFonts w:cs="Arial"/>
              </w:rPr>
            </w:r>
          </w:p>
          <w:p>
            <w:pPr>
              <w:pStyle w:val="TAL"/>
              <w:rPr>
                <w:rFonts w:cs="Arial"/>
              </w:rPr>
            </w:pPr>
            <w:r>
              <w:rPr/>
              <w:t>Value of NV pair is an enum AlarmListAlignmentRequirement of module AlarmIRPConstDefs.</w:t>
            </w:r>
          </w:p>
        </w:tc>
      </w:tr>
    </w:tbl>
    <w:p>
      <w:pPr>
        <w:pStyle w:val="Normal"/>
        <w:rPr/>
      </w:pPr>
      <w:r>
        <w:rPr/>
      </w:r>
    </w:p>
    <w:p>
      <w:pPr>
        <w:pStyle w:val="TH"/>
        <w:rPr/>
      </w:pPr>
      <w:r>
        <w:rPr>
          <w:rFonts w:cs="Courier New" w:ascii="Courier New" w:hAnsi="Courier New"/>
          <w:b w:val="false"/>
        </w:rPr>
        <w:t xml:space="preserve">Table A.2.3.6: Mapping for </w:t>
      </w:r>
      <w:r>
        <w:rPr/>
        <w:t>notifyChangedAlarm</w:t>
      </w:r>
    </w:p>
    <w:tbl>
      <w:tblPr>
        <w:tblW w:w="9697" w:type="dxa"/>
        <w:jc w:val="center"/>
        <w:tblInd w:w="0" w:type="dxa"/>
        <w:tblLayout w:type="fixed"/>
        <w:tblCellMar>
          <w:top w:w="0" w:type="dxa"/>
          <w:left w:w="28" w:type="dxa"/>
          <w:bottom w:w="0" w:type="dxa"/>
          <w:right w:w="28" w:type="dxa"/>
        </w:tblCellMar>
      </w:tblPr>
      <w:tblGrid>
        <w:gridCol w:w="1912"/>
        <w:gridCol w:w="2316"/>
        <w:gridCol w:w="787"/>
        <w:gridCol w:w="4682"/>
      </w:tblGrid>
      <w:tr>
        <w:trPr/>
        <w:tc>
          <w:tcPr>
            <w:tcW w:w="191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IS Parameters</w:t>
            </w:r>
          </w:p>
        </w:tc>
        <w:tc>
          <w:tcPr>
            <w:tcW w:w="231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OMG CORBA Structured Event attribute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468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191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There is no corresponding IS attribute.</w:t>
            </w:r>
          </w:p>
        </w:tc>
        <w:tc>
          <w:tcPr>
            <w:tcW w:w="231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domain_name</w:t>
            </w:r>
          </w:p>
        </w:tc>
        <w:tc>
          <w:tcPr>
            <w:tcW w:w="78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c>
          <w:tcPr>
            <w:tcW w:w="4682" w:type="dxa"/>
            <w:tcBorders>
              <w:top w:val="single" w:sz="4" w:space="0" w:color="000000"/>
              <w:left w:val="single" w:sz="4" w:space="0" w:color="000000"/>
              <w:bottom w:val="single" w:sz="4" w:space="0" w:color="000000"/>
              <w:right w:val="single" w:sz="4" w:space="0" w:color="000000"/>
            </w:tcBorders>
          </w:tcPr>
          <w:p>
            <w:pPr>
              <w:pStyle w:val="TAL"/>
              <w:rPr/>
            </w:pPr>
            <w:r>
              <w:rPr>
                <w:rFonts w:cs="Arial"/>
              </w:rPr>
              <w:t>See that of notifyNewAlarm.</w:t>
            </w:r>
          </w:p>
        </w:tc>
      </w:tr>
      <w:tr>
        <w:trPr/>
        <w:tc>
          <w:tcPr>
            <w:tcW w:w="191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notificationType</w:t>
            </w:r>
          </w:p>
        </w:tc>
        <w:tc>
          <w:tcPr>
            <w:tcW w:w="231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type_name</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682" w:type="dxa"/>
            <w:tcBorders>
              <w:top w:val="single" w:sz="4" w:space="0" w:color="000000"/>
              <w:left w:val="single" w:sz="4" w:space="0" w:color="000000"/>
              <w:bottom w:val="single" w:sz="4" w:space="0" w:color="000000"/>
              <w:right w:val="single" w:sz="4" w:space="0" w:color="000000"/>
            </w:tcBorders>
          </w:tcPr>
          <w:p>
            <w:pPr>
              <w:pStyle w:val="TAL"/>
              <w:rPr/>
            </w:pPr>
            <w:r>
              <w:rPr>
                <w:rFonts w:cs="Arial"/>
              </w:rPr>
              <w:t>This is the NOTIFY_FM_CHANGED_ALARM of interface NotificationType of module</w:t>
            </w:r>
            <w:r>
              <w:rPr/>
              <w:t xml:space="preserve"> AlarmIRPConstDefs</w:t>
            </w:r>
            <w:r>
              <w:rPr>
                <w:rFonts w:cs="Arial"/>
              </w:rPr>
              <w:t>.</w:t>
            </w:r>
          </w:p>
        </w:tc>
      </w:tr>
      <w:tr>
        <w:trPr/>
        <w:tc>
          <w:tcPr>
            <w:tcW w:w="191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alarmType</w:t>
            </w:r>
          </w:p>
        </w:tc>
        <w:tc>
          <w:tcPr>
            <w:tcW w:w="231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event_name</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68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See that of notifyNewAlarm.</w:t>
            </w:r>
          </w:p>
        </w:tc>
      </w:tr>
      <w:tr>
        <w:trPr/>
        <w:tc>
          <w:tcPr>
            <w:tcW w:w="191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There is no corresponding IS attribute.</w:t>
            </w:r>
          </w:p>
        </w:tc>
        <w:tc>
          <w:tcPr>
            <w:tcW w:w="231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variable Header</w:t>
            </w:r>
          </w:p>
        </w:tc>
        <w:tc>
          <w:tcPr>
            <w:tcW w:w="78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c>
          <w:tcPr>
            <w:tcW w:w="468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tc>
          <w:tcPr>
            <w:tcW w:w="1912" w:type="dxa"/>
            <w:tcBorders>
              <w:top w:val="single" w:sz="4" w:space="0" w:color="000000"/>
              <w:left w:val="single" w:sz="4" w:space="0" w:color="000000"/>
              <w:bottom w:val="single" w:sz="4" w:space="0" w:color="000000"/>
              <w:right w:val="single" w:sz="4" w:space="0" w:color="000000"/>
            </w:tcBorders>
          </w:tcPr>
          <w:p>
            <w:pPr>
              <w:pStyle w:val="TAL"/>
              <w:rPr>
                <w:rFonts w:cs="Arial"/>
              </w:rPr>
            </w:pPr>
            <w:r>
              <w:rPr/>
              <w:t>objectClass, objectInstance</w:t>
            </w:r>
          </w:p>
        </w:tc>
        <w:tc>
          <w:tcPr>
            <w:tcW w:w="231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One NV 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68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See that of notifyNewAlarm.</w:t>
            </w:r>
          </w:p>
        </w:tc>
      </w:tr>
      <w:tr>
        <w:trPr/>
        <w:tc>
          <w:tcPr>
            <w:tcW w:w="191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notificationId</w:t>
            </w:r>
          </w:p>
        </w:tc>
        <w:tc>
          <w:tcPr>
            <w:tcW w:w="231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 xml:space="preserve">One NV pair of </w:t>
            </w:r>
            <w:r>
              <w:rPr/>
              <w:t>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68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See that of notifyNewAlarm.</w:t>
            </w:r>
          </w:p>
        </w:tc>
      </w:tr>
      <w:tr>
        <w:trPr/>
        <w:tc>
          <w:tcPr>
            <w:tcW w:w="191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eventTime</w:t>
            </w:r>
          </w:p>
        </w:tc>
        <w:tc>
          <w:tcPr>
            <w:tcW w:w="231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One NV 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68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See that of notifyNewAlarm.</w:t>
            </w:r>
          </w:p>
        </w:tc>
      </w:tr>
      <w:tr>
        <w:trPr/>
        <w:tc>
          <w:tcPr>
            <w:tcW w:w="191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systemDN</w:t>
            </w:r>
          </w:p>
        </w:tc>
        <w:tc>
          <w:tcPr>
            <w:tcW w:w="231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Arial"/>
              </w:rPr>
              <w:t>One NV 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68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See that of notifyNewAlarm.</w:t>
            </w:r>
          </w:p>
        </w:tc>
      </w:tr>
      <w:tr>
        <w:trPr/>
        <w:tc>
          <w:tcPr>
            <w:tcW w:w="191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probableCause</w:t>
            </w:r>
          </w:p>
        </w:tc>
        <w:tc>
          <w:tcPr>
            <w:tcW w:w="231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One NV 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68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See that of notifyNewAlarm.</w:t>
            </w:r>
          </w:p>
        </w:tc>
      </w:tr>
      <w:tr>
        <w:trPr/>
        <w:tc>
          <w:tcPr>
            <w:tcW w:w="191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perceived Severity</w:t>
            </w:r>
          </w:p>
        </w:tc>
        <w:tc>
          <w:tcPr>
            <w:tcW w:w="231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One NV 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68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See that of notifyNewAlarm.</w:t>
            </w:r>
          </w:p>
        </w:tc>
      </w:tr>
      <w:tr>
        <w:trPr/>
        <w:tc>
          <w:tcPr>
            <w:tcW w:w="191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alarmId</w:t>
            </w:r>
          </w:p>
        </w:tc>
        <w:tc>
          <w:tcPr>
            <w:tcW w:w="231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One NV pair of </w:t>
            </w:r>
            <w:r>
              <w:rPr/>
              <w:t>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68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See that of notifyNewAlarm.</w:t>
            </w:r>
          </w:p>
        </w:tc>
      </w:tr>
    </w:tbl>
    <w:p>
      <w:pPr>
        <w:pStyle w:val="Normal"/>
        <w:rPr/>
      </w:pPr>
      <w:r>
        <w:rPr/>
      </w:r>
    </w:p>
    <w:p>
      <w:pPr>
        <w:pStyle w:val="TH"/>
        <w:rPr/>
      </w:pPr>
      <w:r>
        <w:rPr>
          <w:rFonts w:cs="Courier New" w:ascii="Courier New" w:hAnsi="Courier New"/>
          <w:b w:val="false"/>
        </w:rPr>
        <w:t xml:space="preserve">Table A.2.3.7: Mapping for </w:t>
      </w:r>
      <w:r>
        <w:rPr/>
        <w:t>notifyComments</w:t>
      </w:r>
    </w:p>
    <w:tbl>
      <w:tblPr>
        <w:tblW w:w="9697" w:type="dxa"/>
        <w:jc w:val="center"/>
        <w:tblInd w:w="0" w:type="dxa"/>
        <w:tblLayout w:type="fixed"/>
        <w:tblCellMar>
          <w:top w:w="0" w:type="dxa"/>
          <w:left w:w="28" w:type="dxa"/>
          <w:bottom w:w="0" w:type="dxa"/>
          <w:right w:w="28" w:type="dxa"/>
        </w:tblCellMar>
      </w:tblPr>
      <w:tblGrid>
        <w:gridCol w:w="1998"/>
        <w:gridCol w:w="2287"/>
        <w:gridCol w:w="787"/>
        <w:gridCol w:w="4625"/>
      </w:tblGrid>
      <w:tr>
        <w:trPr/>
        <w:tc>
          <w:tcPr>
            <w:tcW w:w="199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IS Parameters</w:t>
            </w:r>
          </w:p>
        </w:tc>
        <w:tc>
          <w:tcPr>
            <w:tcW w:w="22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OMG CORBA Structured Event attribute</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462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99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There is no corresponding IS attribute.</w:t>
            </w:r>
          </w:p>
        </w:tc>
        <w:tc>
          <w:tcPr>
            <w:tcW w:w="22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domain_name</w:t>
            </w:r>
          </w:p>
        </w:tc>
        <w:tc>
          <w:tcPr>
            <w:tcW w:w="78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rPr>
            </w:pPr>
            <w:r>
              <w:rPr>
                <w:rFonts w:cs="Arial"/>
              </w:rPr>
            </w:r>
          </w:p>
        </w:tc>
        <w:tc>
          <w:tcPr>
            <w:tcW w:w="462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See that of notifyNewAlarm.</w:t>
            </w:r>
          </w:p>
        </w:tc>
      </w:tr>
      <w:tr>
        <w:trPr/>
        <w:tc>
          <w:tcPr>
            <w:tcW w:w="1998" w:type="dxa"/>
            <w:tcBorders>
              <w:top w:val="single" w:sz="4" w:space="0" w:color="000000"/>
              <w:left w:val="single" w:sz="4" w:space="0" w:color="000000"/>
              <w:bottom w:val="single" w:sz="4" w:space="0" w:color="000000"/>
              <w:right w:val="single" w:sz="4" w:space="0" w:color="000000"/>
            </w:tcBorders>
          </w:tcPr>
          <w:p>
            <w:pPr>
              <w:pStyle w:val="TAL"/>
              <w:rPr/>
            </w:pPr>
            <w:r>
              <w:rPr>
                <w:rFonts w:cs="Arial"/>
              </w:rPr>
              <w:t>notificationType</w:t>
            </w:r>
          </w:p>
        </w:tc>
        <w:tc>
          <w:tcPr>
            <w:tcW w:w="22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type_name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4625" w:type="dxa"/>
            <w:tcBorders>
              <w:top w:val="single" w:sz="4" w:space="0" w:color="000000"/>
              <w:left w:val="single" w:sz="4" w:space="0" w:color="000000"/>
              <w:bottom w:val="single" w:sz="4" w:space="0" w:color="000000"/>
              <w:right w:val="single" w:sz="4" w:space="0" w:color="000000"/>
            </w:tcBorders>
          </w:tcPr>
          <w:p>
            <w:pPr>
              <w:pStyle w:val="TAL"/>
              <w:rPr/>
            </w:pPr>
            <w:r>
              <w:rPr>
                <w:rFonts w:cs="Arial"/>
              </w:rPr>
              <w:t>This is the NOTIFY_FM_COMMENT_ADDED of interface NotificationType of module</w:t>
            </w:r>
            <w:r>
              <w:rPr/>
              <w:t xml:space="preserve"> AlarmIRPConstDefs</w:t>
            </w:r>
            <w:r>
              <w:rPr>
                <w:rFonts w:cs="Arial"/>
              </w:rPr>
              <w:t>.</w:t>
            </w:r>
          </w:p>
        </w:tc>
      </w:tr>
      <w:tr>
        <w:trPr/>
        <w:tc>
          <w:tcPr>
            <w:tcW w:w="199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alarmType</w:t>
            </w:r>
          </w:p>
        </w:tc>
        <w:tc>
          <w:tcPr>
            <w:tcW w:w="22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event_name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462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See that of notifyNewAlarm.</w:t>
            </w:r>
          </w:p>
        </w:tc>
      </w:tr>
      <w:tr>
        <w:trPr/>
        <w:tc>
          <w:tcPr>
            <w:tcW w:w="199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There is no corresponding IS attribute.</w:t>
            </w:r>
          </w:p>
        </w:tc>
        <w:tc>
          <w:tcPr>
            <w:tcW w:w="22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variable Header</w:t>
            </w:r>
          </w:p>
        </w:tc>
        <w:tc>
          <w:tcPr>
            <w:tcW w:w="78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rPr>
            </w:pPr>
            <w:r>
              <w:rPr>
                <w:rFonts w:cs="Arial"/>
              </w:rPr>
            </w:r>
          </w:p>
        </w:tc>
        <w:tc>
          <w:tcPr>
            <w:tcW w:w="462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tc>
          <w:tcPr>
            <w:tcW w:w="1998" w:type="dxa"/>
            <w:tcBorders>
              <w:top w:val="single" w:sz="4" w:space="0" w:color="000000"/>
              <w:left w:val="single" w:sz="4" w:space="0" w:color="000000"/>
              <w:bottom w:val="single" w:sz="4" w:space="0" w:color="000000"/>
              <w:right w:val="single" w:sz="4" w:space="0" w:color="000000"/>
            </w:tcBorders>
          </w:tcPr>
          <w:p>
            <w:pPr>
              <w:pStyle w:val="TAL"/>
              <w:rPr>
                <w:rFonts w:cs="Arial"/>
              </w:rPr>
            </w:pPr>
            <w:r>
              <w:rPr/>
              <w:t>objectClass, objectInstance</w:t>
            </w:r>
          </w:p>
        </w:tc>
        <w:tc>
          <w:tcPr>
            <w:tcW w:w="228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Arial"/>
              </w:rPr>
              <w:t>One NV 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462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See that of notifyNewAlarm.</w:t>
            </w:r>
          </w:p>
        </w:tc>
      </w:tr>
      <w:tr>
        <w:trPr/>
        <w:tc>
          <w:tcPr>
            <w:tcW w:w="199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notificationId</w:t>
            </w:r>
          </w:p>
        </w:tc>
        <w:tc>
          <w:tcPr>
            <w:tcW w:w="228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 xml:space="preserve">One NV pair of </w:t>
            </w:r>
            <w:r>
              <w:rPr/>
              <w:t>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462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See that of notifyNewAlarm.</w:t>
            </w:r>
          </w:p>
        </w:tc>
      </w:tr>
      <w:tr>
        <w:trPr/>
        <w:tc>
          <w:tcPr>
            <w:tcW w:w="199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eventTime</w:t>
            </w:r>
          </w:p>
        </w:tc>
        <w:tc>
          <w:tcPr>
            <w:tcW w:w="228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One NV 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462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See that of notifyNewAlarm.</w:t>
            </w:r>
          </w:p>
        </w:tc>
      </w:tr>
      <w:tr>
        <w:trPr/>
        <w:tc>
          <w:tcPr>
            <w:tcW w:w="199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systemDN</w:t>
            </w:r>
          </w:p>
        </w:tc>
        <w:tc>
          <w:tcPr>
            <w:tcW w:w="228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Arial"/>
              </w:rPr>
              <w:t>One NV 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462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See that of notifyNewAlarm.</w:t>
            </w:r>
          </w:p>
        </w:tc>
      </w:tr>
      <w:tr>
        <w:trPr/>
        <w:tc>
          <w:tcPr>
            <w:tcW w:w="199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probableCause</w:t>
            </w:r>
          </w:p>
        </w:tc>
        <w:tc>
          <w:tcPr>
            <w:tcW w:w="228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One NV 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462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See that of notifyNewAlarm.</w:t>
            </w:r>
          </w:p>
        </w:tc>
      </w:tr>
      <w:tr>
        <w:trPr/>
        <w:tc>
          <w:tcPr>
            <w:tcW w:w="199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perceivedSeverity</w:t>
            </w:r>
          </w:p>
        </w:tc>
        <w:tc>
          <w:tcPr>
            <w:tcW w:w="228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One NV 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462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See that of notifyNewAlarm.</w:t>
            </w:r>
          </w:p>
        </w:tc>
      </w:tr>
      <w:tr>
        <w:trPr/>
        <w:tc>
          <w:tcPr>
            <w:tcW w:w="199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alarmId</w:t>
            </w:r>
          </w:p>
        </w:tc>
        <w:tc>
          <w:tcPr>
            <w:tcW w:w="22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One NV pair of </w:t>
            </w:r>
            <w:r>
              <w:rPr/>
              <w:t>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4625" w:type="dxa"/>
            <w:tcBorders>
              <w:top w:val="single" w:sz="4" w:space="0" w:color="000000"/>
              <w:left w:val="single" w:sz="4" w:space="0" w:color="000000"/>
              <w:bottom w:val="single" w:sz="4" w:space="0" w:color="000000"/>
              <w:right w:val="single" w:sz="4" w:space="0" w:color="000000"/>
            </w:tcBorders>
          </w:tcPr>
          <w:p>
            <w:pPr>
              <w:pStyle w:val="TAL"/>
              <w:rPr/>
            </w:pPr>
            <w:r>
              <w:rPr>
                <w:rFonts w:cs="Arial"/>
              </w:rPr>
              <w:t>See that of notifyNewAlarm.</w:t>
            </w:r>
          </w:p>
        </w:tc>
      </w:tr>
      <w:tr>
        <w:trPr/>
        <w:tc>
          <w:tcPr>
            <w:tcW w:w="199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comments</w:t>
            </w:r>
          </w:p>
        </w:tc>
        <w:tc>
          <w:tcPr>
            <w:tcW w:w="228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One NV pair of </w:t>
            </w:r>
            <w:r>
              <w:rPr/>
              <w:t>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462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Name of NV pair is the COMMENTS of interface AttributeNameValue of module AlarmIRPConstDefs.</w:t>
            </w:r>
          </w:p>
          <w:p>
            <w:pPr>
              <w:pStyle w:val="TAL"/>
              <w:rPr>
                <w:rFonts w:cs="Arial"/>
              </w:rPr>
            </w:pPr>
            <w:r>
              <w:rPr>
                <w:rFonts w:cs="Arial"/>
              </w:rPr>
            </w:r>
          </w:p>
          <w:p>
            <w:pPr>
              <w:pStyle w:val="TAL"/>
              <w:rPr>
                <w:rFonts w:cs="Arial"/>
              </w:rPr>
            </w:pPr>
            <w:r>
              <w:rPr>
                <w:rFonts w:cs="Arial"/>
              </w:rPr>
              <w:t>Value of NV pair is a CommentSet of module AlarmIRPConstDefs.</w:t>
            </w:r>
          </w:p>
        </w:tc>
      </w:tr>
    </w:tbl>
    <w:p>
      <w:pPr>
        <w:pStyle w:val="Normal"/>
        <w:rPr/>
      </w:pPr>
      <w:r>
        <w:rPr/>
      </w:r>
    </w:p>
    <w:p>
      <w:pPr>
        <w:pStyle w:val="TH"/>
        <w:rPr/>
      </w:pPr>
      <w:r>
        <w:rPr>
          <w:rFonts w:cs="Courier New" w:ascii="Courier New" w:hAnsi="Courier New"/>
          <w:b w:val="false"/>
        </w:rPr>
        <w:t>Table A.2.3.8: Mapping for notif</w:t>
      </w:r>
      <w:r>
        <w:rPr/>
        <w:t>yPotentialFaultyAlarmList</w:t>
      </w:r>
    </w:p>
    <w:tbl>
      <w:tblPr>
        <w:tblW w:w="9697" w:type="dxa"/>
        <w:jc w:val="center"/>
        <w:tblInd w:w="0" w:type="dxa"/>
        <w:tblLayout w:type="fixed"/>
        <w:tblCellMar>
          <w:top w:w="0" w:type="dxa"/>
          <w:left w:w="28" w:type="dxa"/>
          <w:bottom w:w="0" w:type="dxa"/>
          <w:right w:w="28" w:type="dxa"/>
        </w:tblCellMar>
      </w:tblPr>
      <w:tblGrid>
        <w:gridCol w:w="1590"/>
        <w:gridCol w:w="2009"/>
        <w:gridCol w:w="787"/>
        <w:gridCol w:w="5311"/>
      </w:tblGrid>
      <w:tr>
        <w:trPr>
          <w:tblHeader w:val="true"/>
        </w:trPr>
        <w:tc>
          <w:tcPr>
            <w:tcW w:w="159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IS Parameters</w:t>
            </w:r>
          </w:p>
        </w:tc>
        <w:tc>
          <w:tcPr>
            <w:tcW w:w="200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OMG CORBA Structured Event attribute</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531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59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There is no corresponding IS attribute.</w:t>
            </w:r>
          </w:p>
        </w:tc>
        <w:tc>
          <w:tcPr>
            <w:tcW w:w="200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domain_name</w:t>
            </w:r>
          </w:p>
        </w:tc>
        <w:tc>
          <w:tcPr>
            <w:tcW w:w="78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rPr>
            </w:pPr>
            <w:r>
              <w:rPr>
                <w:rFonts w:cs="Arial"/>
              </w:rPr>
            </w:r>
          </w:p>
        </w:tc>
        <w:tc>
          <w:tcPr>
            <w:tcW w:w="531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See that of notifyNewAlarm.</w:t>
            </w:r>
          </w:p>
        </w:tc>
      </w:tr>
      <w:tr>
        <w:trPr/>
        <w:tc>
          <w:tcPr>
            <w:tcW w:w="159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notificationType</w:t>
            </w:r>
          </w:p>
        </w:tc>
        <w:tc>
          <w:tcPr>
            <w:tcW w:w="200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type_name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5311"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This is the NOTIFY_FM_POTENTIAL_FAULTY_ALARM_LIST of interface NotificationType of module </w:t>
            </w:r>
            <w:r>
              <w:rPr/>
              <w:t>AlarmIRPConstDefs</w:t>
            </w:r>
            <w:r>
              <w:rPr>
                <w:rFonts w:cs="Arial"/>
              </w:rPr>
              <w:t>.</w:t>
            </w:r>
          </w:p>
        </w:tc>
      </w:tr>
      <w:tr>
        <w:trPr/>
        <w:tc>
          <w:tcPr>
            <w:tcW w:w="159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There is no corresponding IS attribute.</w:t>
            </w:r>
          </w:p>
        </w:tc>
        <w:tc>
          <w:tcPr>
            <w:tcW w:w="200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event_name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531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It contains a NULL string.</w:t>
            </w:r>
          </w:p>
        </w:tc>
      </w:tr>
      <w:tr>
        <w:trPr/>
        <w:tc>
          <w:tcPr>
            <w:tcW w:w="159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There is no corresponding IS attribute.</w:t>
            </w:r>
          </w:p>
        </w:tc>
        <w:tc>
          <w:tcPr>
            <w:tcW w:w="200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variable Header</w:t>
            </w:r>
          </w:p>
        </w:tc>
        <w:tc>
          <w:tcPr>
            <w:tcW w:w="78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rPr>
            </w:pPr>
            <w:r>
              <w:rPr>
                <w:rFonts w:cs="Arial"/>
              </w:rPr>
            </w:r>
          </w:p>
        </w:tc>
        <w:tc>
          <w:tcPr>
            <w:tcW w:w="531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tc>
          <w:tcPr>
            <w:tcW w:w="1590" w:type="dxa"/>
            <w:tcBorders>
              <w:top w:val="single" w:sz="4" w:space="0" w:color="000000"/>
              <w:left w:val="single" w:sz="4" w:space="0" w:color="000000"/>
              <w:bottom w:val="single" w:sz="4" w:space="0" w:color="000000"/>
              <w:right w:val="single" w:sz="4" w:space="0" w:color="000000"/>
            </w:tcBorders>
          </w:tcPr>
          <w:p>
            <w:pPr>
              <w:pStyle w:val="TAL"/>
              <w:rPr>
                <w:rFonts w:cs="Arial"/>
              </w:rPr>
            </w:pPr>
            <w:r>
              <w:rPr/>
              <w:t>objectClass, objectInstance</w:t>
            </w:r>
          </w:p>
        </w:tc>
        <w:tc>
          <w:tcPr>
            <w:tcW w:w="20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Arial"/>
              </w:rPr>
              <w:t>One NV 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531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See notifyNewAlarm.</w:t>
            </w:r>
          </w:p>
          <w:p>
            <w:pPr>
              <w:pStyle w:val="TAL"/>
              <w:rPr>
                <w:rFonts w:cs="Arial"/>
              </w:rPr>
            </w:pPr>
            <w:r>
              <w:rPr>
                <w:rFonts w:cs="Arial"/>
              </w:rPr>
            </w:r>
          </w:p>
          <w:p>
            <w:pPr>
              <w:pStyle w:val="TAL"/>
              <w:rPr/>
            </w:pPr>
            <w:r>
              <w:rPr>
                <w:rFonts w:cs="Arial"/>
              </w:rPr>
              <w:t>See sub-clause “Definition” of this notification in [4] for the description of the usage of this field to indicate if part or all AlarmList is potentially faulty.</w:t>
            </w:r>
          </w:p>
        </w:tc>
      </w:tr>
      <w:tr>
        <w:trPr/>
        <w:tc>
          <w:tcPr>
            <w:tcW w:w="159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notificationId</w:t>
            </w:r>
          </w:p>
        </w:tc>
        <w:tc>
          <w:tcPr>
            <w:tcW w:w="20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 xml:space="preserve">One NV pair of </w:t>
            </w:r>
            <w:r>
              <w:rPr/>
              <w:t>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531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tc>
          <w:tcPr>
            <w:tcW w:w="159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eventTime</w:t>
            </w:r>
          </w:p>
        </w:tc>
        <w:tc>
          <w:tcPr>
            <w:tcW w:w="20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One NV 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531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See notifyNewAlarm.</w:t>
            </w:r>
          </w:p>
        </w:tc>
      </w:tr>
      <w:tr>
        <w:trPr/>
        <w:tc>
          <w:tcPr>
            <w:tcW w:w="159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systemDN</w:t>
            </w:r>
          </w:p>
        </w:tc>
        <w:tc>
          <w:tcPr>
            <w:tcW w:w="20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One NV 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531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See notifyNewAlarm.</w:t>
            </w:r>
          </w:p>
        </w:tc>
      </w:tr>
      <w:tr>
        <w:trPr/>
        <w:tc>
          <w:tcPr>
            <w:tcW w:w="159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reason</w:t>
            </w:r>
          </w:p>
        </w:tc>
        <w:tc>
          <w:tcPr>
            <w:tcW w:w="200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One NV pair of </w:t>
            </w:r>
            <w:r>
              <w:rPr/>
              <w:t>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5311" w:type="dxa"/>
            <w:tcBorders>
              <w:top w:val="single" w:sz="4" w:space="0" w:color="000000"/>
              <w:left w:val="single" w:sz="4" w:space="0" w:color="000000"/>
              <w:bottom w:val="single" w:sz="4" w:space="0" w:color="000000"/>
              <w:right w:val="single" w:sz="4" w:space="0" w:color="000000"/>
            </w:tcBorders>
          </w:tcPr>
          <w:p>
            <w:pPr>
              <w:pStyle w:val="TAL"/>
              <w:rPr/>
            </w:pPr>
            <w:r>
              <w:rPr>
                <w:rFonts w:cs="Arial"/>
              </w:rPr>
              <w:t>Name of NV pair is the REASON of interface AttributeNameValue of module AlarmIRPConstDefs.</w:t>
            </w:r>
          </w:p>
          <w:p>
            <w:pPr>
              <w:pStyle w:val="TAL"/>
              <w:rPr>
                <w:rFonts w:cs="Arial"/>
              </w:rPr>
            </w:pPr>
            <w:r>
              <w:rPr>
                <w:rFonts w:cs="Arial"/>
              </w:rPr>
            </w:r>
          </w:p>
          <w:p>
            <w:pPr>
              <w:pStyle w:val="TAL"/>
              <w:rPr>
                <w:rFonts w:cs="Arial"/>
              </w:rPr>
            </w:pPr>
            <w:r>
              <w:rPr>
                <w:rFonts w:cs="Arial"/>
              </w:rPr>
              <w:t>Value of NV pair is a string.</w:t>
            </w:r>
          </w:p>
        </w:tc>
      </w:tr>
    </w:tbl>
    <w:p>
      <w:pPr>
        <w:pStyle w:val="NO"/>
        <w:rPr/>
      </w:pPr>
      <w:r>
        <w:rPr/>
      </w:r>
    </w:p>
    <w:p>
      <w:pPr>
        <w:pStyle w:val="TH"/>
        <w:rPr>
          <w:rFonts w:ascii="Courier New" w:hAnsi="Courier New" w:cs="Courier New"/>
          <w:b w:val="false"/>
          <w:b w:val="false"/>
        </w:rPr>
      </w:pPr>
      <w:r>
        <w:rPr>
          <w:rFonts w:cs="Courier New" w:ascii="Courier New" w:hAnsi="Courier New"/>
          <w:b w:val="false"/>
        </w:rPr>
        <w:t>Table A.2.3.9: Mapping for notifyCorrelatedNotificationChanged</w:t>
      </w:r>
    </w:p>
    <w:tbl>
      <w:tblPr>
        <w:tblW w:w="9697" w:type="dxa"/>
        <w:jc w:val="center"/>
        <w:tblInd w:w="0" w:type="dxa"/>
        <w:tblLayout w:type="fixed"/>
        <w:tblCellMar>
          <w:top w:w="0" w:type="dxa"/>
          <w:left w:w="28" w:type="dxa"/>
          <w:bottom w:w="0" w:type="dxa"/>
          <w:right w:w="28" w:type="dxa"/>
        </w:tblCellMar>
      </w:tblPr>
      <w:tblGrid>
        <w:gridCol w:w="1918"/>
        <w:gridCol w:w="1856"/>
        <w:gridCol w:w="787"/>
        <w:gridCol w:w="5136"/>
      </w:tblGrid>
      <w:tr>
        <w:trPr/>
        <w:tc>
          <w:tcPr>
            <w:tcW w:w="191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IS Parameters</w:t>
            </w:r>
          </w:p>
        </w:tc>
        <w:tc>
          <w:tcPr>
            <w:tcW w:w="185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OMG CORBA Structured Event attribute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513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19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There is no corresponding IS attribute.</w:t>
            </w:r>
          </w:p>
        </w:tc>
        <w:tc>
          <w:tcPr>
            <w:tcW w:w="185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domain_name</w:t>
            </w:r>
          </w:p>
        </w:tc>
        <w:tc>
          <w:tcPr>
            <w:tcW w:w="78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c>
          <w:tcPr>
            <w:tcW w:w="513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See that of notifyNewAlarm.</w:t>
            </w:r>
          </w:p>
        </w:tc>
      </w:tr>
      <w:tr>
        <w:trPr/>
        <w:tc>
          <w:tcPr>
            <w:tcW w:w="1918" w:type="dxa"/>
            <w:tcBorders>
              <w:top w:val="single" w:sz="4" w:space="0" w:color="000000"/>
              <w:left w:val="single" w:sz="4" w:space="0" w:color="000000"/>
              <w:bottom w:val="single" w:sz="4" w:space="0" w:color="000000"/>
              <w:right w:val="single" w:sz="4" w:space="0" w:color="000000"/>
            </w:tcBorders>
          </w:tcPr>
          <w:p>
            <w:pPr>
              <w:pStyle w:val="TAL"/>
              <w:rPr/>
            </w:pPr>
            <w:r>
              <w:rPr>
                <w:rFonts w:cs="Arial"/>
              </w:rPr>
              <w:t>notificationType</w:t>
            </w:r>
          </w:p>
        </w:tc>
        <w:tc>
          <w:tcPr>
            <w:tcW w:w="185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type_name</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136" w:type="dxa"/>
            <w:tcBorders>
              <w:top w:val="single" w:sz="4" w:space="0" w:color="000000"/>
              <w:left w:val="single" w:sz="4" w:space="0" w:color="000000"/>
              <w:bottom w:val="single" w:sz="4" w:space="0" w:color="000000"/>
              <w:right w:val="single" w:sz="4" w:space="0" w:color="000000"/>
            </w:tcBorders>
          </w:tcPr>
          <w:p>
            <w:pPr>
              <w:pStyle w:val="TAL"/>
              <w:rPr/>
            </w:pPr>
            <w:r>
              <w:rPr>
                <w:rFonts w:cs="Arial"/>
              </w:rPr>
              <w:t>This is the NOTIFY_FM_CORRELATED_NOTIFICATION_CHANGED of interface NotificationType of module</w:t>
            </w:r>
            <w:r>
              <w:rPr/>
              <w:t xml:space="preserve"> AlarmIRPConstDefs</w:t>
            </w:r>
            <w:r>
              <w:rPr>
                <w:rFonts w:cs="Arial"/>
              </w:rPr>
              <w:t>.</w:t>
            </w:r>
          </w:p>
        </w:tc>
      </w:tr>
      <w:tr>
        <w:trPr/>
        <w:tc>
          <w:tcPr>
            <w:tcW w:w="19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alarmType</w:t>
            </w:r>
          </w:p>
        </w:tc>
        <w:tc>
          <w:tcPr>
            <w:tcW w:w="185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event_name</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13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See that of notifyNewAlarm.</w:t>
            </w:r>
          </w:p>
        </w:tc>
      </w:tr>
      <w:tr>
        <w:trPr/>
        <w:tc>
          <w:tcPr>
            <w:tcW w:w="19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There is no corresponding IS attribute.</w:t>
            </w:r>
          </w:p>
        </w:tc>
        <w:tc>
          <w:tcPr>
            <w:tcW w:w="185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variable Header</w:t>
            </w:r>
          </w:p>
        </w:tc>
        <w:tc>
          <w:tcPr>
            <w:tcW w:w="78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c>
          <w:tcPr>
            <w:tcW w:w="51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tc>
          <w:tcPr>
            <w:tcW w:w="1918" w:type="dxa"/>
            <w:tcBorders>
              <w:top w:val="single" w:sz="4" w:space="0" w:color="000000"/>
              <w:left w:val="single" w:sz="4" w:space="0" w:color="000000"/>
              <w:bottom w:val="single" w:sz="4" w:space="0" w:color="000000"/>
              <w:right w:val="single" w:sz="4" w:space="0" w:color="000000"/>
            </w:tcBorders>
          </w:tcPr>
          <w:p>
            <w:pPr>
              <w:pStyle w:val="TAL"/>
              <w:rPr>
                <w:rFonts w:cs="Arial"/>
              </w:rPr>
            </w:pPr>
            <w:r>
              <w:rPr/>
              <w:t>objectClass, objectInstance</w:t>
            </w:r>
          </w:p>
        </w:tc>
        <w:tc>
          <w:tcPr>
            <w:tcW w:w="185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One NV 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13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See that of notifyNewAlarm.</w:t>
            </w:r>
          </w:p>
        </w:tc>
      </w:tr>
      <w:tr>
        <w:trPr/>
        <w:tc>
          <w:tcPr>
            <w:tcW w:w="19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notificationId</w:t>
            </w:r>
          </w:p>
        </w:tc>
        <w:tc>
          <w:tcPr>
            <w:tcW w:w="185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 xml:space="preserve">One NV pair of </w:t>
            </w:r>
            <w:r>
              <w:rPr/>
              <w:t>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13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See that of notifyNewAlarm.</w:t>
            </w:r>
          </w:p>
        </w:tc>
      </w:tr>
      <w:tr>
        <w:trPr/>
        <w:tc>
          <w:tcPr>
            <w:tcW w:w="19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eventTime</w:t>
            </w:r>
          </w:p>
        </w:tc>
        <w:tc>
          <w:tcPr>
            <w:tcW w:w="185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One NV 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13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See that of notifyNewAlarm.</w:t>
            </w:r>
          </w:p>
        </w:tc>
      </w:tr>
      <w:tr>
        <w:trPr/>
        <w:tc>
          <w:tcPr>
            <w:tcW w:w="19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systemDN</w:t>
            </w:r>
          </w:p>
        </w:tc>
        <w:tc>
          <w:tcPr>
            <w:tcW w:w="185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One NV 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13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See that of notifyNewAlarm.</w:t>
            </w:r>
          </w:p>
        </w:tc>
      </w:tr>
      <w:tr>
        <w:trPr/>
        <w:tc>
          <w:tcPr>
            <w:tcW w:w="19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correlatedNotifications</w:t>
            </w:r>
          </w:p>
        </w:tc>
        <w:tc>
          <w:tcPr>
            <w:tcW w:w="185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rFonts w:cs="Helvetica" w:ascii="Helvetica" w:hAnsi="Helvetica"/>
              </w:rPr>
              <w:t xml:space="preserve">One NV </w:t>
            </w:r>
            <w:r>
              <w:rPr/>
              <w:t>pair of 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ascii="Helvetica" w:hAnsi="Helvetica" w:cs="Helvetica"/>
              </w:rPr>
            </w:pPr>
            <w:r>
              <w:rPr>
                <w:rFonts w:cs="Helvetica" w:ascii="Helvetica" w:hAnsi="Helvetica"/>
              </w:rPr>
              <w:t>O</w:t>
            </w:r>
          </w:p>
        </w:tc>
        <w:tc>
          <w:tcPr>
            <w:tcW w:w="513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Name of NV pair is the CORRELATED_NOTIFICATIONS of interface AttributeNameValue.</w:t>
            </w:r>
          </w:p>
          <w:p>
            <w:pPr>
              <w:pStyle w:val="TAL"/>
              <w:keepNext w:val="false"/>
              <w:keepLines w:val="false"/>
              <w:rPr/>
            </w:pPr>
            <w:r>
              <w:rPr/>
            </w:r>
          </w:p>
          <w:p>
            <w:pPr>
              <w:pStyle w:val="TAL"/>
              <w:keepNext w:val="false"/>
              <w:keepLines w:val="false"/>
              <w:rPr/>
            </w:pPr>
            <w:r>
              <w:rPr/>
              <w:t>Value of NV pair is a CorrelatedNotificationSet of module AlarmIRPConstDefs.</w:t>
            </w:r>
          </w:p>
        </w:tc>
      </w:tr>
      <w:tr>
        <w:trPr/>
        <w:tc>
          <w:tcPr>
            <w:tcW w:w="19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alarmId</w:t>
            </w:r>
          </w:p>
        </w:tc>
        <w:tc>
          <w:tcPr>
            <w:tcW w:w="185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One NV pair of </w:t>
            </w:r>
            <w:r>
              <w:rPr/>
              <w:t>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13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See that of notifyNewAlarm.</w:t>
            </w:r>
          </w:p>
        </w:tc>
      </w:tr>
      <w:tr>
        <w:trPr/>
        <w:tc>
          <w:tcPr>
            <w:tcW w:w="19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rootCauseIndicator</w:t>
            </w:r>
          </w:p>
        </w:tc>
        <w:tc>
          <w:tcPr>
            <w:tcW w:w="185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One NV pair of </w:t>
            </w:r>
            <w:r>
              <w:rPr/>
              <w:t>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513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See that of notifyNewAlarm.</w:t>
            </w:r>
          </w:p>
        </w:tc>
      </w:tr>
    </w:tbl>
    <w:p>
      <w:pPr>
        <w:pStyle w:val="NO"/>
        <w:rPr>
          <w:lang w:eastAsia="zh-CN"/>
        </w:rPr>
      </w:pPr>
      <w:r>
        <w:rPr>
          <w:lang w:eastAsia="zh-CN"/>
        </w:rPr>
      </w:r>
    </w:p>
    <w:p>
      <w:pPr>
        <w:pStyle w:val="TH"/>
        <w:rPr/>
      </w:pPr>
      <w:r>
        <w:rPr>
          <w:rFonts w:cs="Arial"/>
          <w:b w:val="false"/>
        </w:rPr>
        <w:t>Table A.2.3.</w:t>
      </w:r>
      <w:r>
        <w:rPr>
          <w:rFonts w:cs="Arial"/>
          <w:b w:val="false"/>
          <w:lang w:eastAsia="zh-CN"/>
        </w:rPr>
        <w:t>10</w:t>
      </w:r>
      <w:r>
        <w:rPr>
          <w:rFonts w:cs="Arial"/>
          <w:b w:val="false"/>
        </w:rPr>
        <w:t xml:space="preserve">: Mapping for </w:t>
      </w:r>
      <w:r>
        <w:rPr>
          <w:rFonts w:cs="Arial" w:ascii="Courier New" w:hAnsi="Courier New"/>
          <w:b w:val="false"/>
        </w:rPr>
        <w:t>notify</w:t>
      </w:r>
      <w:r>
        <w:rPr>
          <w:rFonts w:cs="Arial" w:ascii="Courier New" w:hAnsi="Courier New"/>
          <w:b w:val="false"/>
          <w:lang w:eastAsia="zh-CN"/>
        </w:rPr>
        <w:t>Changed</w:t>
      </w:r>
      <w:r>
        <w:rPr>
          <w:rFonts w:cs="Arial" w:ascii="Courier New" w:hAnsi="Courier New"/>
          <w:b w:val="false"/>
        </w:rPr>
        <w:t>Alarm</w:t>
      </w:r>
      <w:r>
        <w:rPr>
          <w:rFonts w:cs="Arial" w:ascii="Courier New" w:hAnsi="Courier New"/>
          <w:b w:val="false"/>
          <w:lang w:eastAsia="zh-CN"/>
        </w:rPr>
        <w:t>General</w:t>
      </w:r>
      <w:r>
        <w:rPr>
          <w:rFonts w:cs="Arial" w:ascii="Courier New" w:hAnsi="Courier New"/>
          <w:b w:val="false"/>
        </w:rPr>
        <w:t xml:space="preserve"> (</w:t>
      </w:r>
      <w:r>
        <w:rPr>
          <w:rFonts w:cs="Arial"/>
          <w:b w:val="false"/>
        </w:rPr>
        <w:t>to carry non-security</w:t>
      </w:r>
      <w:r>
        <w:rPr/>
        <w:t>-related alarms)</w:t>
      </w:r>
    </w:p>
    <w:tbl>
      <w:tblPr>
        <w:tblW w:w="9697" w:type="dxa"/>
        <w:jc w:val="center"/>
        <w:tblInd w:w="0" w:type="dxa"/>
        <w:tblLayout w:type="fixed"/>
        <w:tblCellMar>
          <w:top w:w="0" w:type="dxa"/>
          <w:left w:w="28" w:type="dxa"/>
          <w:bottom w:w="0" w:type="dxa"/>
          <w:right w:w="28" w:type="dxa"/>
        </w:tblCellMar>
      </w:tblPr>
      <w:tblGrid>
        <w:gridCol w:w="2160"/>
        <w:gridCol w:w="2005"/>
        <w:gridCol w:w="787"/>
        <w:gridCol w:w="4745"/>
      </w:tblGrid>
      <w:tr>
        <w:trPr>
          <w:tblHeader w:val="true"/>
          <w:cantSplit w:val="true"/>
        </w:trPr>
        <w:tc>
          <w:tcPr>
            <w:tcW w:w="216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IS Parameters</w:t>
            </w:r>
          </w:p>
        </w:tc>
        <w:tc>
          <w:tcPr>
            <w:tcW w:w="200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OMG CORBA Structured Event attribute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474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tcPr>
          <w:p>
            <w:pPr>
              <w:pStyle w:val="TAL"/>
              <w:rPr/>
            </w:pPr>
            <w:r>
              <w:rPr/>
              <w:t>There is no corresponding SS attribute.</w:t>
            </w:r>
          </w:p>
        </w:tc>
        <w:tc>
          <w:tcPr>
            <w:tcW w:w="2005" w:type="dxa"/>
            <w:tcBorders>
              <w:top w:val="single" w:sz="4" w:space="0" w:color="000000"/>
              <w:left w:val="single" w:sz="4" w:space="0" w:color="000000"/>
              <w:bottom w:val="single" w:sz="4" w:space="0" w:color="000000"/>
              <w:right w:val="single" w:sz="4" w:space="0" w:color="000000"/>
            </w:tcBorders>
          </w:tcPr>
          <w:p>
            <w:pPr>
              <w:pStyle w:val="TAL"/>
              <w:rPr/>
            </w:pPr>
            <w:r>
              <w:rPr/>
              <w:t>domain_name</w:t>
            </w:r>
          </w:p>
        </w:tc>
        <w:tc>
          <w:tcPr>
            <w:tcW w:w="78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4745" w:type="dxa"/>
            <w:tcBorders>
              <w:top w:val="single" w:sz="4" w:space="0" w:color="000000"/>
              <w:left w:val="single" w:sz="4" w:space="0" w:color="000000"/>
              <w:bottom w:val="single" w:sz="4" w:space="0" w:color="000000"/>
              <w:right w:val="single" w:sz="4" w:space="0" w:color="000000"/>
            </w:tcBorders>
          </w:tcPr>
          <w:p>
            <w:pPr>
              <w:pStyle w:val="TAL"/>
              <w:rPr/>
            </w:pPr>
            <w:r>
              <w:rPr/>
              <w:t>See that of notifyNewAlarm.</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tcPr>
          <w:p>
            <w:pPr>
              <w:pStyle w:val="TAL"/>
              <w:rPr/>
            </w:pPr>
            <w:r>
              <w:rPr/>
              <w:t>notificationType</w:t>
            </w:r>
          </w:p>
        </w:tc>
        <w:tc>
          <w:tcPr>
            <w:tcW w:w="2005" w:type="dxa"/>
            <w:tcBorders>
              <w:top w:val="single" w:sz="4" w:space="0" w:color="000000"/>
              <w:left w:val="single" w:sz="4" w:space="0" w:color="000000"/>
              <w:bottom w:val="single" w:sz="4" w:space="0" w:color="000000"/>
              <w:right w:val="single" w:sz="4" w:space="0" w:color="000000"/>
            </w:tcBorders>
          </w:tcPr>
          <w:p>
            <w:pPr>
              <w:pStyle w:val="TAL"/>
              <w:rPr/>
            </w:pPr>
            <w:r>
              <w:rPr/>
              <w:t>type_name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745"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t>This is the NOTIFY_FM_ C</w:t>
            </w:r>
            <w:r>
              <w:rPr>
                <w:lang w:eastAsia="zh-CN"/>
              </w:rPr>
              <w:t>HANGED</w:t>
            </w:r>
            <w:r>
              <w:rPr/>
              <w:t>_ALARM</w:t>
            </w:r>
            <w:r>
              <w:rPr>
                <w:lang w:eastAsia="zh-CN"/>
              </w:rPr>
              <w:t>_GENERAL</w:t>
            </w:r>
            <w:r>
              <w:rPr/>
              <w:t xml:space="preserve"> of interface NotificationType of module AlarmIRPConstDefs.</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tcPr>
          <w:p>
            <w:pPr>
              <w:pStyle w:val="TAL"/>
              <w:rPr/>
            </w:pPr>
            <w:r>
              <w:rPr/>
              <w:t>alarmType</w:t>
            </w:r>
          </w:p>
        </w:tc>
        <w:tc>
          <w:tcPr>
            <w:tcW w:w="2005" w:type="dxa"/>
            <w:tcBorders>
              <w:top w:val="single" w:sz="4" w:space="0" w:color="000000"/>
              <w:left w:val="single" w:sz="4" w:space="0" w:color="000000"/>
              <w:bottom w:val="single" w:sz="4" w:space="0" w:color="000000"/>
              <w:right w:val="single" w:sz="4" w:space="0" w:color="000000"/>
            </w:tcBorders>
          </w:tcPr>
          <w:p>
            <w:pPr>
              <w:pStyle w:val="TAL"/>
              <w:rPr/>
            </w:pPr>
            <w:r>
              <w:rPr/>
              <w:t>event_name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745" w:type="dxa"/>
            <w:tcBorders>
              <w:top w:val="single" w:sz="4" w:space="0" w:color="000000"/>
              <w:left w:val="single" w:sz="4" w:space="0" w:color="000000"/>
              <w:bottom w:val="single" w:sz="4" w:space="0" w:color="000000"/>
              <w:right w:val="single" w:sz="4" w:space="0" w:color="000000"/>
            </w:tcBorders>
          </w:tcPr>
          <w:p>
            <w:pPr>
              <w:pStyle w:val="TAL"/>
              <w:rPr/>
            </w:pPr>
            <w:r>
              <w:rPr/>
              <w:t>It identifies one of the following:</w:t>
            </w:r>
          </w:p>
          <w:p>
            <w:pPr>
              <w:pStyle w:val="TAL"/>
              <w:rPr/>
            </w:pPr>
            <w:r>
              <w:rPr/>
              <w:t xml:space="preserve">communications alarm, </w:t>
            </w:r>
          </w:p>
          <w:p>
            <w:pPr>
              <w:pStyle w:val="TAL"/>
              <w:rPr/>
            </w:pPr>
            <w:r>
              <w:rPr/>
              <w:t xml:space="preserve">processing error alarm, </w:t>
            </w:r>
          </w:p>
          <w:p>
            <w:pPr>
              <w:pStyle w:val="TAL"/>
              <w:rPr/>
            </w:pPr>
            <w:r>
              <w:rPr/>
              <w:t xml:space="preserve">environmental alarm, </w:t>
            </w:r>
          </w:p>
          <w:p>
            <w:pPr>
              <w:pStyle w:val="TAL"/>
              <w:rPr/>
            </w:pPr>
            <w:r>
              <w:rPr/>
              <w:t xml:space="preserve">quality of service alarm and </w:t>
            </w:r>
          </w:p>
          <w:p>
            <w:pPr>
              <w:pStyle w:val="TAL"/>
              <w:rPr/>
            </w:pPr>
            <w:r>
              <w:rPr/>
              <w:t>equipment alarm.</w:t>
            </w:r>
          </w:p>
          <w:p>
            <w:pPr>
              <w:pStyle w:val="TAL"/>
              <w:rPr/>
            </w:pPr>
            <w:r>
              <w:rPr/>
            </w:r>
          </w:p>
          <w:p>
            <w:pPr>
              <w:pStyle w:val="TAL"/>
              <w:rPr>
                <w:rFonts w:ascii="Helvetica" w:hAnsi="Helvetica" w:cs="Helvetica"/>
              </w:rPr>
            </w:pPr>
            <w:r>
              <w:rPr/>
              <w:t>It is a string defined by interface AlarmType of module AlarmIRPConstDefs.</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tcPr>
          <w:p>
            <w:pPr>
              <w:pStyle w:val="TAL"/>
              <w:rPr/>
            </w:pPr>
            <w:r>
              <w:rPr/>
              <w:t>There is no corresponding SS attribute.</w:t>
            </w:r>
          </w:p>
        </w:tc>
        <w:tc>
          <w:tcPr>
            <w:tcW w:w="2005" w:type="dxa"/>
            <w:tcBorders>
              <w:top w:val="single" w:sz="4" w:space="0" w:color="000000"/>
              <w:left w:val="single" w:sz="4" w:space="0" w:color="000000"/>
              <w:bottom w:val="single" w:sz="4" w:space="0" w:color="000000"/>
              <w:right w:val="single" w:sz="4" w:space="0" w:color="000000"/>
            </w:tcBorders>
          </w:tcPr>
          <w:p>
            <w:pPr>
              <w:pStyle w:val="TAL"/>
              <w:rPr/>
            </w:pPr>
            <w:r>
              <w:rPr/>
              <w:t>variable Header</w:t>
            </w:r>
          </w:p>
        </w:tc>
        <w:tc>
          <w:tcPr>
            <w:tcW w:w="78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474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160" w:type="dxa"/>
            <w:tcBorders>
              <w:top w:val="single" w:sz="4" w:space="0" w:color="000000"/>
              <w:left w:val="single" w:sz="4" w:space="0" w:color="000000"/>
              <w:bottom w:val="single" w:sz="4" w:space="0" w:color="000000"/>
              <w:right w:val="single" w:sz="4" w:space="0" w:color="000000"/>
            </w:tcBorders>
          </w:tcPr>
          <w:p>
            <w:pPr>
              <w:pStyle w:val="TAL"/>
              <w:rPr/>
            </w:pPr>
            <w:r>
              <w:rPr/>
              <w:t>objectClass, objectInstance</w:t>
            </w:r>
          </w:p>
        </w:tc>
        <w:tc>
          <w:tcPr>
            <w:tcW w:w="2005" w:type="dxa"/>
            <w:tcBorders>
              <w:top w:val="single" w:sz="4" w:space="0" w:color="000000"/>
              <w:left w:val="single" w:sz="4" w:space="0" w:color="000000"/>
              <w:bottom w:val="single" w:sz="4" w:space="0" w:color="000000"/>
              <w:right w:val="single" w:sz="4" w:space="0" w:color="000000"/>
            </w:tcBorders>
          </w:tcPr>
          <w:p>
            <w:pPr>
              <w:pStyle w:val="TAL"/>
              <w:rPr/>
            </w:pPr>
            <w:r>
              <w:rPr/>
              <w:t>One NV 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745" w:type="dxa"/>
            <w:tcBorders>
              <w:top w:val="single" w:sz="4" w:space="0" w:color="000000"/>
              <w:left w:val="single" w:sz="4" w:space="0" w:color="000000"/>
              <w:bottom w:val="single" w:sz="4" w:space="0" w:color="000000"/>
              <w:right w:val="single" w:sz="4" w:space="0" w:color="000000"/>
            </w:tcBorders>
          </w:tcPr>
          <w:p>
            <w:pPr>
              <w:pStyle w:val="TAL"/>
              <w:rPr/>
            </w:pPr>
            <w:r>
              <w:rPr/>
              <w:t>See that of notifyNewAlarm.</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tcPr>
          <w:p>
            <w:pPr>
              <w:pStyle w:val="TAL"/>
              <w:rPr/>
            </w:pPr>
            <w:r>
              <w:rPr/>
              <w:t>notificationId</w:t>
            </w:r>
          </w:p>
        </w:tc>
        <w:tc>
          <w:tcPr>
            <w:tcW w:w="2005" w:type="dxa"/>
            <w:tcBorders>
              <w:top w:val="single" w:sz="4" w:space="0" w:color="000000"/>
              <w:left w:val="single" w:sz="4" w:space="0" w:color="000000"/>
              <w:bottom w:val="single" w:sz="4" w:space="0" w:color="000000"/>
              <w:right w:val="single" w:sz="4" w:space="0" w:color="000000"/>
            </w:tcBorders>
          </w:tcPr>
          <w:p>
            <w:pPr>
              <w:pStyle w:val="TAL"/>
              <w:rPr/>
            </w:pPr>
            <w:r>
              <w:rPr/>
              <w:t>One NV pair of 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745" w:type="dxa"/>
            <w:tcBorders>
              <w:top w:val="single" w:sz="4" w:space="0" w:color="000000"/>
              <w:left w:val="single" w:sz="4" w:space="0" w:color="000000"/>
              <w:bottom w:val="single" w:sz="4" w:space="0" w:color="000000"/>
              <w:right w:val="single" w:sz="4" w:space="0" w:color="000000"/>
            </w:tcBorders>
          </w:tcPr>
          <w:p>
            <w:pPr>
              <w:pStyle w:val="TAL"/>
              <w:rPr/>
            </w:pPr>
            <w:r>
              <w:rPr/>
              <w:t>See that of notifyNewAlarm.</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tcPr>
          <w:p>
            <w:pPr>
              <w:pStyle w:val="TAL"/>
              <w:rPr/>
            </w:pPr>
            <w:r>
              <w:rPr/>
              <w:t>eventTime</w:t>
            </w:r>
          </w:p>
        </w:tc>
        <w:tc>
          <w:tcPr>
            <w:tcW w:w="200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745"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t>See that of notifyNewAlarm.</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tcPr>
          <w:p>
            <w:pPr>
              <w:pStyle w:val="TAL"/>
              <w:rPr/>
            </w:pPr>
            <w:r>
              <w:rPr/>
              <w:t>systemDN</w:t>
            </w:r>
          </w:p>
        </w:tc>
        <w:tc>
          <w:tcPr>
            <w:tcW w:w="200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745" w:type="dxa"/>
            <w:tcBorders>
              <w:top w:val="single" w:sz="4" w:space="0" w:color="000000"/>
              <w:left w:val="single" w:sz="4" w:space="0" w:color="000000"/>
              <w:bottom w:val="single" w:sz="4" w:space="0" w:color="000000"/>
              <w:right w:val="single" w:sz="4" w:space="0" w:color="000000"/>
            </w:tcBorders>
          </w:tcPr>
          <w:p>
            <w:pPr>
              <w:pStyle w:val="TAL"/>
              <w:rPr/>
            </w:pPr>
            <w:r>
              <w:rPr/>
              <w:t>See that of notifyNewAlarm.</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tcPr>
          <w:p>
            <w:pPr>
              <w:pStyle w:val="TAL"/>
              <w:rPr/>
            </w:pPr>
            <w:r>
              <w:rPr/>
              <w:t>probableCause</w:t>
            </w:r>
          </w:p>
        </w:tc>
        <w:tc>
          <w:tcPr>
            <w:tcW w:w="200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rFonts w:cs="Helvetica" w:ascii="Helvetica" w:hAnsi="Helvetica"/>
              </w:rPr>
              <w:t xml:space="preserve">One NV </w:t>
            </w:r>
            <w:r>
              <w:rPr/>
              <w:t>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M</w:t>
            </w:r>
          </w:p>
        </w:tc>
        <w:tc>
          <w:tcPr>
            <w:tcW w:w="4745" w:type="dxa"/>
            <w:tcBorders>
              <w:top w:val="single" w:sz="4" w:space="0" w:color="000000"/>
              <w:left w:val="single" w:sz="4" w:space="0" w:color="000000"/>
              <w:bottom w:val="single" w:sz="4" w:space="0" w:color="000000"/>
              <w:right w:val="single" w:sz="4" w:space="0" w:color="000000"/>
            </w:tcBorders>
          </w:tcPr>
          <w:p>
            <w:pPr>
              <w:pStyle w:val="TAL"/>
              <w:rPr/>
            </w:pPr>
            <w:r>
              <w:rPr/>
              <w:t>See that of notifyNewAlarm.</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tcPr>
          <w:p>
            <w:pPr>
              <w:pStyle w:val="TAL"/>
              <w:rPr/>
            </w:pPr>
            <w:r>
              <w:rPr/>
              <w:t>perceivedSeverity</w:t>
            </w:r>
          </w:p>
        </w:tc>
        <w:tc>
          <w:tcPr>
            <w:tcW w:w="200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rFonts w:cs="Helvetica" w:ascii="Helvetica" w:hAnsi="Helvetica"/>
              </w:rPr>
              <w:t xml:space="preserve">One NV </w:t>
            </w:r>
            <w:r>
              <w:rPr/>
              <w:t>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M</w:t>
            </w:r>
          </w:p>
        </w:tc>
        <w:tc>
          <w:tcPr>
            <w:tcW w:w="4745" w:type="dxa"/>
            <w:tcBorders>
              <w:top w:val="single" w:sz="4" w:space="0" w:color="000000"/>
              <w:left w:val="single" w:sz="4" w:space="0" w:color="000000"/>
              <w:bottom w:val="single" w:sz="4" w:space="0" w:color="000000"/>
              <w:right w:val="single" w:sz="4" w:space="0" w:color="000000"/>
            </w:tcBorders>
          </w:tcPr>
          <w:p>
            <w:pPr>
              <w:pStyle w:val="TAL"/>
              <w:rPr/>
            </w:pPr>
            <w:r>
              <w:rPr/>
              <w:t>See that of notifyNewAlarm.</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tcPr>
          <w:p>
            <w:pPr>
              <w:pStyle w:val="TAL"/>
              <w:rPr/>
            </w:pPr>
            <w:r>
              <w:rPr/>
              <w:t>rootCauseIndicator</w:t>
            </w:r>
          </w:p>
        </w:tc>
        <w:tc>
          <w:tcPr>
            <w:tcW w:w="200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rFonts w:cs="Arial"/>
              </w:rPr>
              <w:t>One NV 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O</w:t>
            </w:r>
          </w:p>
        </w:tc>
        <w:tc>
          <w:tcPr>
            <w:tcW w:w="4745" w:type="dxa"/>
            <w:tcBorders>
              <w:top w:val="single" w:sz="4" w:space="0" w:color="000000"/>
              <w:left w:val="single" w:sz="4" w:space="0" w:color="000000"/>
              <w:bottom w:val="single" w:sz="4" w:space="0" w:color="000000"/>
              <w:right w:val="single" w:sz="4" w:space="0" w:color="000000"/>
            </w:tcBorders>
          </w:tcPr>
          <w:p>
            <w:pPr>
              <w:pStyle w:val="TAL"/>
              <w:rPr/>
            </w:pPr>
            <w:r>
              <w:rPr/>
              <w:t>See that of notifyNewAlarm.</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tcPr>
          <w:p>
            <w:pPr>
              <w:pStyle w:val="TAL"/>
              <w:rPr/>
            </w:pPr>
            <w:r>
              <w:rPr/>
              <w:t>specificProblem</w:t>
            </w:r>
          </w:p>
        </w:tc>
        <w:tc>
          <w:tcPr>
            <w:tcW w:w="200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rFonts w:cs="Helvetica" w:ascii="Helvetica" w:hAnsi="Helvetica"/>
              </w:rPr>
              <w:t>One NV pair of</w:t>
            </w:r>
            <w:r>
              <w:rPr/>
              <w:t xml:space="preserve"> 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O</w:t>
            </w:r>
          </w:p>
        </w:tc>
        <w:tc>
          <w:tcPr>
            <w:tcW w:w="4745" w:type="dxa"/>
            <w:tcBorders>
              <w:top w:val="single" w:sz="4" w:space="0" w:color="000000"/>
              <w:left w:val="single" w:sz="4" w:space="0" w:color="000000"/>
              <w:bottom w:val="single" w:sz="4" w:space="0" w:color="000000"/>
              <w:right w:val="single" w:sz="4" w:space="0" w:color="000000"/>
            </w:tcBorders>
          </w:tcPr>
          <w:p>
            <w:pPr>
              <w:pStyle w:val="TAL"/>
              <w:rPr/>
            </w:pPr>
            <w:r>
              <w:rPr/>
              <w:t>See that of notifyNewAlarm.</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tcPr>
          <w:p>
            <w:pPr>
              <w:pStyle w:val="TAL"/>
              <w:rPr/>
            </w:pPr>
            <w:r>
              <w:rPr/>
              <w:t>correlatedNotifications</w:t>
            </w:r>
          </w:p>
        </w:tc>
        <w:tc>
          <w:tcPr>
            <w:tcW w:w="200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rFonts w:cs="Helvetica" w:ascii="Helvetica" w:hAnsi="Helvetica"/>
              </w:rPr>
              <w:t xml:space="preserve">One NV </w:t>
            </w:r>
            <w:r>
              <w:rPr/>
              <w:t>pair of 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O</w:t>
            </w:r>
          </w:p>
        </w:tc>
        <w:tc>
          <w:tcPr>
            <w:tcW w:w="4745" w:type="dxa"/>
            <w:tcBorders>
              <w:top w:val="single" w:sz="4" w:space="0" w:color="000000"/>
              <w:left w:val="single" w:sz="4" w:space="0" w:color="000000"/>
              <w:bottom w:val="single" w:sz="4" w:space="0" w:color="000000"/>
              <w:right w:val="single" w:sz="4" w:space="0" w:color="000000"/>
            </w:tcBorders>
          </w:tcPr>
          <w:p>
            <w:pPr>
              <w:pStyle w:val="TAL"/>
              <w:rPr/>
            </w:pPr>
            <w:r>
              <w:rPr/>
              <w:t>See that of notifyNewAlarm.</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tcPr>
          <w:p>
            <w:pPr>
              <w:pStyle w:val="TAL"/>
              <w:rPr/>
            </w:pPr>
            <w:r>
              <w:rPr/>
              <w:t>backedUpStatus</w:t>
            </w:r>
          </w:p>
        </w:tc>
        <w:tc>
          <w:tcPr>
            <w:tcW w:w="200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rFonts w:cs="Helvetica" w:ascii="Helvetica" w:hAnsi="Helvetica"/>
              </w:rPr>
              <w:t xml:space="preserve">One NV </w:t>
            </w:r>
            <w:r>
              <w:rPr/>
              <w:t>pair of 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O</w:t>
            </w:r>
          </w:p>
        </w:tc>
        <w:tc>
          <w:tcPr>
            <w:tcW w:w="4745" w:type="dxa"/>
            <w:tcBorders>
              <w:top w:val="single" w:sz="4" w:space="0" w:color="000000"/>
              <w:left w:val="single" w:sz="4" w:space="0" w:color="000000"/>
              <w:bottom w:val="single" w:sz="4" w:space="0" w:color="000000"/>
              <w:right w:val="single" w:sz="4" w:space="0" w:color="000000"/>
            </w:tcBorders>
          </w:tcPr>
          <w:p>
            <w:pPr>
              <w:pStyle w:val="TAL"/>
              <w:rPr/>
            </w:pPr>
            <w:r>
              <w:rPr/>
              <w:t>See that of notifyNewAlarm.</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tcPr>
          <w:p>
            <w:pPr>
              <w:pStyle w:val="TAL"/>
              <w:rPr/>
            </w:pPr>
            <w:r>
              <w:rPr/>
              <w:t>backUpObject</w:t>
            </w:r>
          </w:p>
        </w:tc>
        <w:tc>
          <w:tcPr>
            <w:tcW w:w="200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rFonts w:cs="Helvetica" w:ascii="Helvetica" w:hAnsi="Helvetica"/>
              </w:rPr>
              <w:t xml:space="preserve">One NV </w:t>
            </w:r>
            <w:r>
              <w:rPr/>
              <w:t>pair of 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O</w:t>
            </w:r>
          </w:p>
        </w:tc>
        <w:tc>
          <w:tcPr>
            <w:tcW w:w="4745" w:type="dxa"/>
            <w:tcBorders>
              <w:top w:val="single" w:sz="4" w:space="0" w:color="000000"/>
              <w:left w:val="single" w:sz="4" w:space="0" w:color="000000"/>
              <w:bottom w:val="single" w:sz="4" w:space="0" w:color="000000"/>
              <w:right w:val="single" w:sz="4" w:space="0" w:color="000000"/>
            </w:tcBorders>
          </w:tcPr>
          <w:p>
            <w:pPr>
              <w:pStyle w:val="TAL"/>
              <w:rPr/>
            </w:pPr>
            <w:r>
              <w:rPr/>
              <w:t>See that of notifyNewAlarm.</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tcPr>
          <w:p>
            <w:pPr>
              <w:pStyle w:val="TAL"/>
              <w:rPr/>
            </w:pPr>
            <w:r>
              <w:rPr/>
              <w:t>trendIndication</w:t>
            </w:r>
          </w:p>
        </w:tc>
        <w:tc>
          <w:tcPr>
            <w:tcW w:w="200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rFonts w:cs="Helvetica" w:ascii="Helvetica" w:hAnsi="Helvetica"/>
              </w:rPr>
              <w:t>One NV pair of</w:t>
            </w:r>
            <w:r>
              <w:rPr/>
              <w:t xml:space="preserve"> 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O</w:t>
            </w:r>
          </w:p>
        </w:tc>
        <w:tc>
          <w:tcPr>
            <w:tcW w:w="47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See that of notifyNewAlarm.</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thresholdInfo</w:t>
            </w:r>
          </w:p>
        </w:tc>
        <w:tc>
          <w:tcPr>
            <w:tcW w:w="200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 xml:space="preserve">One NV pair of </w:t>
            </w:r>
            <w:r>
              <w:rPr/>
              <w:t>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O</w:t>
            </w:r>
          </w:p>
        </w:tc>
        <w:tc>
          <w:tcPr>
            <w:tcW w:w="47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t>See that of notifyNewAlarm.</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tcPr>
          <w:p>
            <w:pPr>
              <w:pStyle w:val="TAL"/>
              <w:rPr/>
            </w:pPr>
            <w:r>
              <w:rPr/>
              <w:t>stateChangeDefinition</w:t>
            </w:r>
          </w:p>
        </w:tc>
        <w:tc>
          <w:tcPr>
            <w:tcW w:w="200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rFonts w:cs="Helvetica" w:ascii="Helvetica" w:hAnsi="Helvetica"/>
              </w:rPr>
              <w:t>One NV pair of</w:t>
            </w:r>
            <w:r>
              <w:rPr/>
              <w:t xml:space="preserve"> 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O</w:t>
            </w:r>
          </w:p>
        </w:tc>
        <w:tc>
          <w:tcPr>
            <w:tcW w:w="47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See that of notifyNewAlarm.</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tcPr>
          <w:p>
            <w:pPr>
              <w:pStyle w:val="TAL"/>
              <w:rPr/>
            </w:pPr>
            <w:r>
              <w:rPr/>
              <w:t>monitoredAttributes</w:t>
            </w:r>
          </w:p>
        </w:tc>
        <w:tc>
          <w:tcPr>
            <w:tcW w:w="200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rFonts w:cs="Helvetica" w:ascii="Helvetica" w:hAnsi="Helvetica"/>
              </w:rPr>
              <w:t>One NV pair of</w:t>
            </w:r>
            <w:r>
              <w:rPr/>
              <w:t xml:space="preserve"> 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O</w:t>
            </w:r>
          </w:p>
        </w:tc>
        <w:tc>
          <w:tcPr>
            <w:tcW w:w="47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See that of notifyNewAlarm.</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tcPr>
          <w:p>
            <w:pPr>
              <w:pStyle w:val="TAL"/>
              <w:rPr/>
            </w:pPr>
            <w:r>
              <w:rPr/>
              <w:t>proposedRepairActions</w:t>
            </w:r>
          </w:p>
        </w:tc>
        <w:tc>
          <w:tcPr>
            <w:tcW w:w="200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rFonts w:cs="Helvetica" w:ascii="Helvetica" w:hAnsi="Helvetica"/>
              </w:rPr>
              <w:t>One NV pair of</w:t>
            </w:r>
            <w:r>
              <w:rPr/>
              <w:t xml:space="preserve"> 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O</w:t>
            </w:r>
          </w:p>
        </w:tc>
        <w:tc>
          <w:tcPr>
            <w:tcW w:w="4745" w:type="dxa"/>
            <w:tcBorders>
              <w:top w:val="single" w:sz="4" w:space="0" w:color="000000"/>
              <w:left w:val="single" w:sz="4" w:space="0" w:color="000000"/>
              <w:bottom w:val="single" w:sz="4" w:space="0" w:color="000000"/>
              <w:right w:val="single" w:sz="4" w:space="0" w:color="000000"/>
            </w:tcBorders>
          </w:tcPr>
          <w:p>
            <w:pPr>
              <w:pStyle w:val="TAL"/>
              <w:rPr/>
            </w:pPr>
            <w:r>
              <w:rPr/>
              <w:t>See that of notifyNewAlarm.</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tcPr>
          <w:p>
            <w:pPr>
              <w:pStyle w:val="TAL"/>
              <w:rPr/>
            </w:pPr>
            <w:r>
              <w:rPr/>
              <w:t>additionalText</w:t>
            </w:r>
          </w:p>
        </w:tc>
        <w:tc>
          <w:tcPr>
            <w:tcW w:w="200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rFonts w:cs="Helvetica" w:ascii="Helvetica" w:hAnsi="Helvetica"/>
              </w:rPr>
              <w:t>One NV pair of</w:t>
            </w:r>
            <w:r>
              <w:rPr/>
              <w:t xml:space="preserve"> 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O</w:t>
            </w:r>
          </w:p>
        </w:tc>
        <w:tc>
          <w:tcPr>
            <w:tcW w:w="4745" w:type="dxa"/>
            <w:tcBorders>
              <w:top w:val="single" w:sz="4" w:space="0" w:color="000000"/>
              <w:left w:val="single" w:sz="4" w:space="0" w:color="000000"/>
              <w:bottom w:val="single" w:sz="4" w:space="0" w:color="000000"/>
              <w:right w:val="single" w:sz="4" w:space="0" w:color="000000"/>
            </w:tcBorders>
          </w:tcPr>
          <w:p>
            <w:pPr>
              <w:pStyle w:val="TAL"/>
              <w:rPr/>
            </w:pPr>
            <w:r>
              <w:rPr/>
              <w:t>See that of notifyNewAlarm.</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tcPr>
          <w:p>
            <w:pPr>
              <w:pStyle w:val="TAL"/>
              <w:rPr/>
            </w:pPr>
            <w:r>
              <w:rPr/>
              <w:t>additionalInformation</w:t>
            </w:r>
          </w:p>
        </w:tc>
        <w:tc>
          <w:tcPr>
            <w:tcW w:w="2005"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Helvetica" w:ascii="Helvetica" w:hAnsi="Helvetica"/>
              </w:rPr>
              <w:t xml:space="preserve">One or more NV pairs of </w:t>
            </w:r>
            <w:r>
              <w:rPr/>
              <w:t>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O</w:t>
            </w:r>
          </w:p>
        </w:tc>
        <w:tc>
          <w:tcPr>
            <w:tcW w:w="4745" w:type="dxa"/>
            <w:tcBorders>
              <w:top w:val="single" w:sz="4" w:space="0" w:color="000000"/>
              <w:left w:val="single" w:sz="4" w:space="0" w:color="000000"/>
              <w:bottom w:val="single" w:sz="4" w:space="0" w:color="000000"/>
              <w:right w:val="single" w:sz="4" w:space="0" w:color="000000"/>
            </w:tcBorders>
          </w:tcPr>
          <w:p>
            <w:pPr>
              <w:pStyle w:val="TAL"/>
              <w:rPr/>
            </w:pPr>
            <w:r>
              <w:rPr/>
              <w:t>See that of notifyNewAlarm.</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tcPr>
          <w:p>
            <w:pPr>
              <w:pStyle w:val="TAL"/>
              <w:rPr/>
            </w:pPr>
            <w:r>
              <w:rPr/>
              <w:t>alarmId</w:t>
            </w:r>
          </w:p>
        </w:tc>
        <w:tc>
          <w:tcPr>
            <w:tcW w:w="2005"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Helvetica" w:ascii="Helvetica" w:hAnsi="Helvetica"/>
              </w:rPr>
              <w:t xml:space="preserve">One NV pair of </w:t>
            </w:r>
            <w:r>
              <w:rPr/>
              <w:t>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M</w:t>
            </w:r>
          </w:p>
        </w:tc>
        <w:tc>
          <w:tcPr>
            <w:tcW w:w="4745" w:type="dxa"/>
            <w:tcBorders>
              <w:top w:val="single" w:sz="4" w:space="0" w:color="000000"/>
              <w:left w:val="single" w:sz="4" w:space="0" w:color="000000"/>
              <w:bottom w:val="single" w:sz="4" w:space="0" w:color="000000"/>
              <w:right w:val="single" w:sz="4" w:space="0" w:color="000000"/>
            </w:tcBorders>
          </w:tcPr>
          <w:p>
            <w:pPr>
              <w:pStyle w:val="TAL"/>
              <w:rPr/>
            </w:pPr>
            <w:r>
              <w:rPr/>
              <w:t>See that of notifyNewAlarm.</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tcPr>
          <w:p>
            <w:pPr>
              <w:pStyle w:val="TAL"/>
              <w:rPr/>
            </w:pPr>
            <w:r>
              <w:rPr/>
              <w:t>changedAlarmAttributes</w:t>
            </w:r>
          </w:p>
        </w:tc>
        <w:tc>
          <w:tcPr>
            <w:tcW w:w="2005"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Helvetica" w:ascii="Helvetica" w:hAnsi="Helvetica"/>
              </w:rPr>
              <w:t xml:space="preserve">One or more NV pairs of </w:t>
            </w:r>
            <w:r>
              <w:rPr/>
              <w:t>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lang w:eastAsia="zh-CN"/>
              </w:rPr>
            </w:pPr>
            <w:r>
              <w:rPr>
                <w:rFonts w:cs="Helvetica" w:ascii="Helvetica" w:hAnsi="Helvetica"/>
                <w:lang w:eastAsia="zh-CN"/>
              </w:rPr>
              <w:t>M</w:t>
            </w:r>
          </w:p>
        </w:tc>
        <w:tc>
          <w:tcPr>
            <w:tcW w:w="474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de-DE"/>
              </w:rPr>
              <w:t xml:space="preserve">The changed </w:t>
            </w:r>
            <w:r>
              <w:rPr>
                <w:lang w:eastAsia="zh-CN"/>
              </w:rPr>
              <w:t xml:space="preserve">alarm </w:t>
            </w:r>
            <w:r>
              <w:rPr>
                <w:lang w:eastAsia="de-DE"/>
              </w:rPr>
              <w:t>attributes (name/value pairs) (with old values).</w:t>
            </w:r>
            <w:r>
              <w:rPr>
                <w:lang w:eastAsia="zh-CN"/>
              </w:rPr>
              <w:t xml:space="preserve"> </w:t>
            </w:r>
            <w:r>
              <w:rPr>
                <w:lang w:eastAsia="zh-CN"/>
              </w:rPr>
              <w:t>Name of NV pair is the CHANGED_ALARM_ATTRIBUTES of interface AttributeNameValue of module AlarmIRPConstDefs.</w:t>
            </w:r>
          </w:p>
        </w:tc>
      </w:tr>
    </w:tbl>
    <w:p>
      <w:pPr>
        <w:pStyle w:val="Normal"/>
        <w:rPr/>
      </w:pPr>
      <w:r>
        <w:rPr/>
      </w:r>
    </w:p>
    <w:p>
      <w:pPr>
        <w:pStyle w:val="TH"/>
        <w:keepLines w:val="false"/>
        <w:rPr/>
      </w:pPr>
      <w:r>
        <w:rPr>
          <w:rFonts w:cs="Arial"/>
        </w:rPr>
        <w:t>Table A.2.3.</w:t>
      </w:r>
      <w:r>
        <w:rPr>
          <w:rFonts w:cs="Arial"/>
          <w:lang w:eastAsia="zh-CN"/>
        </w:rPr>
        <w:t>11</w:t>
      </w:r>
      <w:r>
        <w:rPr>
          <w:rFonts w:cs="Arial"/>
        </w:rPr>
        <w:t xml:space="preserve">: Mapping for </w:t>
      </w:r>
      <w:r>
        <w:rPr>
          <w:rFonts w:cs="Arial" w:ascii="Courier New" w:hAnsi="Courier New"/>
          <w:b w:val="false"/>
        </w:rPr>
        <w:t>notify</w:t>
      </w:r>
      <w:r>
        <w:rPr>
          <w:rFonts w:cs="Arial" w:ascii="Courier New" w:hAnsi="Courier New"/>
          <w:b w:val="false"/>
          <w:lang w:eastAsia="zh-CN"/>
        </w:rPr>
        <w:t>Changed</w:t>
      </w:r>
      <w:r>
        <w:rPr>
          <w:rFonts w:cs="Arial" w:ascii="Courier New" w:hAnsi="Courier New"/>
          <w:b w:val="false"/>
        </w:rPr>
        <w:t>Alarm</w:t>
      </w:r>
      <w:r>
        <w:rPr>
          <w:rFonts w:cs="Arial" w:ascii="Courier New" w:hAnsi="Courier New"/>
          <w:b w:val="false"/>
          <w:lang w:eastAsia="zh-CN"/>
        </w:rPr>
        <w:t>General</w:t>
      </w:r>
      <w:r>
        <w:rPr>
          <w:rFonts w:cs="Arial" w:ascii="Courier New" w:hAnsi="Courier New"/>
        </w:rPr>
        <w:t xml:space="preserve"> </w:t>
      </w:r>
      <w:r>
        <w:rPr/>
        <w:t>(to carry security alarm)</w:t>
      </w:r>
    </w:p>
    <w:tbl>
      <w:tblPr>
        <w:tblW w:w="9755" w:type="dxa"/>
        <w:jc w:val="center"/>
        <w:tblInd w:w="0" w:type="dxa"/>
        <w:tblLayout w:type="fixed"/>
        <w:tblCellMar>
          <w:top w:w="28" w:type="dxa"/>
          <w:left w:w="57" w:type="dxa"/>
          <w:bottom w:w="28" w:type="dxa"/>
          <w:right w:w="57" w:type="dxa"/>
        </w:tblCellMar>
      </w:tblPr>
      <w:tblGrid>
        <w:gridCol w:w="2203"/>
        <w:gridCol w:w="2044"/>
        <w:gridCol w:w="845"/>
        <w:gridCol w:w="4663"/>
      </w:tblGrid>
      <w:tr>
        <w:trPr>
          <w:tblHeader w:val="true"/>
          <w:cantSplit w:val="true"/>
        </w:trPr>
        <w:tc>
          <w:tcPr>
            <w:tcW w:w="2203" w:type="dxa"/>
            <w:tcBorders>
              <w:top w:val="single" w:sz="4" w:space="0" w:color="000000"/>
              <w:left w:val="single" w:sz="4" w:space="0" w:color="000000"/>
              <w:bottom w:val="single" w:sz="4" w:space="0" w:color="000000"/>
              <w:right w:val="single" w:sz="4" w:space="0" w:color="000000"/>
            </w:tcBorders>
            <w:shd w:fill="D9D9D9" w:val="clear"/>
          </w:tcPr>
          <w:p>
            <w:pPr>
              <w:pStyle w:val="TAH"/>
              <w:keepLines w:val="false"/>
              <w:rPr/>
            </w:pPr>
            <w:r>
              <w:rPr/>
              <w:t>IS Parameters</w:t>
            </w:r>
          </w:p>
        </w:tc>
        <w:tc>
          <w:tcPr>
            <w:tcW w:w="2044" w:type="dxa"/>
            <w:tcBorders>
              <w:top w:val="single" w:sz="4" w:space="0" w:color="000000"/>
              <w:left w:val="single" w:sz="4" w:space="0" w:color="000000"/>
              <w:bottom w:val="single" w:sz="4" w:space="0" w:color="000000"/>
              <w:right w:val="single" w:sz="4" w:space="0" w:color="000000"/>
            </w:tcBorders>
            <w:shd w:fill="D9D9D9" w:val="clear"/>
          </w:tcPr>
          <w:p>
            <w:pPr>
              <w:pStyle w:val="TAH"/>
              <w:keepLines w:val="false"/>
              <w:rPr/>
            </w:pPr>
            <w:r>
              <w:rPr/>
              <w:t>OMG CORBA Structured Event attribute</w:t>
            </w:r>
          </w:p>
        </w:tc>
        <w:tc>
          <w:tcPr>
            <w:tcW w:w="845" w:type="dxa"/>
            <w:tcBorders>
              <w:top w:val="single" w:sz="4" w:space="0" w:color="000000"/>
              <w:left w:val="single" w:sz="4" w:space="0" w:color="000000"/>
              <w:bottom w:val="single" w:sz="4" w:space="0" w:color="000000"/>
              <w:right w:val="single" w:sz="4" w:space="0" w:color="000000"/>
            </w:tcBorders>
            <w:shd w:fill="D9D9D9" w:val="clear"/>
          </w:tcPr>
          <w:p>
            <w:pPr>
              <w:pStyle w:val="TAH"/>
              <w:keepLines w:val="false"/>
              <w:rPr/>
            </w:pPr>
            <w:r>
              <w:rPr/>
              <w:t>Qualifier</w:t>
            </w:r>
          </w:p>
        </w:tc>
        <w:tc>
          <w:tcPr>
            <w:tcW w:w="4663" w:type="dxa"/>
            <w:tcBorders>
              <w:top w:val="single" w:sz="4" w:space="0" w:color="000000"/>
              <w:left w:val="single" w:sz="4" w:space="0" w:color="000000"/>
              <w:bottom w:val="single" w:sz="4" w:space="0" w:color="000000"/>
              <w:right w:val="single" w:sz="4" w:space="0" w:color="000000"/>
            </w:tcBorders>
            <w:shd w:fill="D9D9D9" w:val="clear"/>
          </w:tcPr>
          <w:p>
            <w:pPr>
              <w:pStyle w:val="TAH"/>
              <w:keepLines w:val="false"/>
              <w:rPr/>
            </w:pPr>
            <w:r>
              <w:rPr/>
              <w:t>Comment</w:t>
            </w:r>
          </w:p>
        </w:tc>
      </w:tr>
      <w:tr>
        <w:trPr>
          <w:cantSplit w:val="true"/>
        </w:trPr>
        <w:tc>
          <w:tcPr>
            <w:tcW w:w="220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There is no corresponding SS attribute.</w:t>
            </w:r>
          </w:p>
        </w:tc>
        <w:tc>
          <w:tcPr>
            <w:tcW w:w="204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domain_name</w:t>
            </w:r>
          </w:p>
        </w:tc>
        <w:tc>
          <w:tcPr>
            <w:tcW w:w="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jc w:val="center"/>
              <w:rPr/>
            </w:pPr>
            <w:r>
              <w:rPr/>
            </w:r>
          </w:p>
        </w:tc>
        <w:tc>
          <w:tcPr>
            <w:tcW w:w="466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It carries the IRP document version number string.  See sub-clause 3.1.</w:t>
            </w:r>
          </w:p>
          <w:p>
            <w:pPr>
              <w:pStyle w:val="TAL"/>
              <w:keepNext w:val="false"/>
              <w:keepLines w:val="false"/>
              <w:rPr/>
            </w:pPr>
            <w:r>
              <w:rPr/>
              <w:t>It indicates the syntax and semantics of the Structured Event as defined by this specification.</w:t>
            </w:r>
          </w:p>
        </w:tc>
      </w:tr>
      <w:tr>
        <w:trPr>
          <w:cantSplit w:val="true"/>
        </w:trPr>
        <w:tc>
          <w:tcPr>
            <w:tcW w:w="220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notificationType</w:t>
            </w:r>
          </w:p>
        </w:tc>
        <w:tc>
          <w:tcPr>
            <w:tcW w:w="204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type_name</w:t>
            </w:r>
          </w:p>
        </w:tc>
        <w:tc>
          <w:tcPr>
            <w:tcW w:w="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c>
          <w:tcPr>
            <w:tcW w:w="466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t xml:space="preserve">This is the NOTIFY_FM_ </w:t>
            </w:r>
            <w:r>
              <w:rPr>
                <w:lang w:eastAsia="zh-CN"/>
              </w:rPr>
              <w:t>CHANGED</w:t>
            </w:r>
            <w:r>
              <w:rPr/>
              <w:t>_ALARM</w:t>
            </w:r>
            <w:r>
              <w:rPr>
                <w:lang w:eastAsia="zh-CN"/>
              </w:rPr>
              <w:t>_GENERAL</w:t>
            </w:r>
            <w:r>
              <w:rPr/>
              <w:t xml:space="preserve"> of interface NotificationType of module AlarmIRPConstDefs.</w:t>
            </w:r>
          </w:p>
        </w:tc>
      </w:tr>
      <w:tr>
        <w:trPr>
          <w:cantSplit w:val="true"/>
        </w:trPr>
        <w:tc>
          <w:tcPr>
            <w:tcW w:w="220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alarmType</w:t>
            </w:r>
          </w:p>
        </w:tc>
        <w:tc>
          <w:tcPr>
            <w:tcW w:w="204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event_name</w:t>
            </w:r>
          </w:p>
        </w:tc>
        <w:tc>
          <w:tcPr>
            <w:tcW w:w="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c>
          <w:tcPr>
            <w:tcW w:w="466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It identifies one of the following:</w:t>
            </w:r>
          </w:p>
          <w:p>
            <w:pPr>
              <w:pStyle w:val="TAL"/>
              <w:keepNext w:val="false"/>
              <w:keepLines w:val="false"/>
              <w:rPr/>
            </w:pPr>
            <w:r>
              <w:rPr/>
              <w:t>Integrity violation, operational violation, physical violation, security violation and time domain violation.</w:t>
            </w:r>
          </w:p>
          <w:p>
            <w:pPr>
              <w:pStyle w:val="TAL"/>
              <w:keepNext w:val="false"/>
              <w:keepLines w:val="false"/>
              <w:rPr/>
            </w:pPr>
            <w:r>
              <w:rPr/>
            </w:r>
          </w:p>
          <w:p>
            <w:pPr>
              <w:pStyle w:val="TAL"/>
              <w:keepNext w:val="false"/>
              <w:keepLines w:val="false"/>
              <w:rPr>
                <w:rFonts w:ascii="Helvetica" w:hAnsi="Helvetica" w:cs="Helvetica"/>
              </w:rPr>
            </w:pPr>
            <w:r>
              <w:rPr/>
              <w:t>It is a string defined by interface AlarmType of module AlarmIRPConstDefs.</w:t>
            </w:r>
          </w:p>
        </w:tc>
      </w:tr>
      <w:tr>
        <w:trPr>
          <w:cantSplit w:val="true"/>
        </w:trPr>
        <w:tc>
          <w:tcPr>
            <w:tcW w:w="220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There is no corresponding SS attribute.</w:t>
            </w:r>
          </w:p>
        </w:tc>
        <w:tc>
          <w:tcPr>
            <w:tcW w:w="204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variable Header</w:t>
            </w:r>
          </w:p>
        </w:tc>
        <w:tc>
          <w:tcPr>
            <w:tcW w:w="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jc w:val="center"/>
              <w:rPr/>
            </w:pPr>
            <w:r>
              <w:rPr/>
            </w:r>
          </w:p>
        </w:tc>
        <w:tc>
          <w:tcPr>
            <w:tcW w:w="4663"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r>
      <w:tr>
        <w:trPr>
          <w:cantSplit w:val="true"/>
        </w:trPr>
        <w:tc>
          <w:tcPr>
            <w:tcW w:w="220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objectClass, objectInstance</w:t>
            </w:r>
          </w:p>
        </w:tc>
        <w:tc>
          <w:tcPr>
            <w:tcW w:w="204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filterable_body_fields</w:t>
            </w:r>
          </w:p>
        </w:tc>
        <w:tc>
          <w:tcPr>
            <w:tcW w:w="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c>
          <w:tcPr>
            <w:tcW w:w="466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See that of notifyNewAlarm.</w:t>
            </w:r>
          </w:p>
        </w:tc>
      </w:tr>
      <w:tr>
        <w:trPr>
          <w:cantSplit w:val="true"/>
        </w:trPr>
        <w:tc>
          <w:tcPr>
            <w:tcW w:w="220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notificationId</w:t>
            </w:r>
          </w:p>
        </w:tc>
        <w:tc>
          <w:tcPr>
            <w:tcW w:w="204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remaining_body</w:t>
            </w:r>
          </w:p>
        </w:tc>
        <w:tc>
          <w:tcPr>
            <w:tcW w:w="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c>
          <w:tcPr>
            <w:tcW w:w="466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See that of notifyNewAlarm.</w:t>
            </w:r>
          </w:p>
        </w:tc>
      </w:tr>
      <w:tr>
        <w:trPr>
          <w:cantSplit w:val="true"/>
        </w:trPr>
        <w:tc>
          <w:tcPr>
            <w:tcW w:w="220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eventTime</w:t>
            </w:r>
          </w:p>
        </w:tc>
        <w:tc>
          <w:tcPr>
            <w:tcW w:w="204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filterable_body_fields</w:t>
            </w:r>
          </w:p>
        </w:tc>
        <w:tc>
          <w:tcPr>
            <w:tcW w:w="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c>
          <w:tcPr>
            <w:tcW w:w="466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t>See that of notifyNewAlarm.</w:t>
            </w:r>
          </w:p>
        </w:tc>
      </w:tr>
      <w:tr>
        <w:trPr>
          <w:cantSplit w:val="true"/>
        </w:trPr>
        <w:tc>
          <w:tcPr>
            <w:tcW w:w="220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systemDN</w:t>
            </w:r>
          </w:p>
        </w:tc>
        <w:tc>
          <w:tcPr>
            <w:tcW w:w="204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filterable_body_fields</w:t>
            </w:r>
          </w:p>
        </w:tc>
        <w:tc>
          <w:tcPr>
            <w:tcW w:w="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c>
          <w:tcPr>
            <w:tcW w:w="466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See that of notifyNewAlarm.</w:t>
            </w:r>
          </w:p>
        </w:tc>
      </w:tr>
      <w:tr>
        <w:trPr>
          <w:cantSplit w:val="true"/>
        </w:trPr>
        <w:tc>
          <w:tcPr>
            <w:tcW w:w="220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probableCause</w:t>
            </w:r>
          </w:p>
        </w:tc>
        <w:tc>
          <w:tcPr>
            <w:tcW w:w="204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rFonts w:cs="Helvetica" w:ascii="Helvetica" w:hAnsi="Helvetica"/>
              </w:rPr>
              <w:t xml:space="preserve">One NV </w:t>
            </w:r>
            <w:r>
              <w:rPr/>
              <w:t>pair of filterable_body_fields</w:t>
            </w:r>
          </w:p>
        </w:tc>
        <w:tc>
          <w:tcPr>
            <w:tcW w:w="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ascii="Helvetica" w:hAnsi="Helvetica" w:cs="Helvetica"/>
              </w:rPr>
            </w:pPr>
            <w:r>
              <w:rPr>
                <w:rFonts w:cs="Helvetica" w:ascii="Helvetica" w:hAnsi="Helvetica"/>
              </w:rPr>
              <w:t>M</w:t>
            </w:r>
          </w:p>
        </w:tc>
        <w:tc>
          <w:tcPr>
            <w:tcW w:w="466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See that of notifyNewAlarm.</w:t>
            </w:r>
          </w:p>
        </w:tc>
      </w:tr>
      <w:tr>
        <w:trPr>
          <w:cantSplit w:val="true"/>
        </w:trPr>
        <w:tc>
          <w:tcPr>
            <w:tcW w:w="220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perceivedSeverity</w:t>
            </w:r>
          </w:p>
        </w:tc>
        <w:tc>
          <w:tcPr>
            <w:tcW w:w="204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rFonts w:cs="Helvetica" w:ascii="Helvetica" w:hAnsi="Helvetica"/>
              </w:rPr>
              <w:t xml:space="preserve">One NV </w:t>
            </w:r>
            <w:r>
              <w:rPr/>
              <w:t>pair of filterable_body_fields</w:t>
            </w:r>
          </w:p>
        </w:tc>
        <w:tc>
          <w:tcPr>
            <w:tcW w:w="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ascii="Helvetica" w:hAnsi="Helvetica" w:cs="Helvetica"/>
              </w:rPr>
            </w:pPr>
            <w:r>
              <w:rPr>
                <w:rFonts w:cs="Helvetica" w:ascii="Helvetica" w:hAnsi="Helvetica"/>
              </w:rPr>
              <w:t>M</w:t>
            </w:r>
          </w:p>
        </w:tc>
        <w:tc>
          <w:tcPr>
            <w:tcW w:w="466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See that of notifyNewAlarm.</w:t>
            </w:r>
          </w:p>
        </w:tc>
      </w:tr>
      <w:tr>
        <w:trPr>
          <w:cantSplit w:val="true"/>
        </w:trPr>
        <w:tc>
          <w:tcPr>
            <w:tcW w:w="220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rootCauseIndicator</w:t>
            </w:r>
          </w:p>
        </w:tc>
        <w:tc>
          <w:tcPr>
            <w:tcW w:w="204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rFonts w:cs="Arial"/>
              </w:rPr>
              <w:t>One NV pair of filterable_body_fields</w:t>
            </w:r>
          </w:p>
        </w:tc>
        <w:tc>
          <w:tcPr>
            <w:tcW w:w="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ascii="Helvetica" w:hAnsi="Helvetica" w:cs="Helvetica"/>
              </w:rPr>
            </w:pPr>
            <w:r>
              <w:rPr>
                <w:rFonts w:cs="Helvetica" w:ascii="Helvetica" w:hAnsi="Helvetica"/>
              </w:rPr>
              <w:t>O</w:t>
            </w:r>
          </w:p>
        </w:tc>
        <w:tc>
          <w:tcPr>
            <w:tcW w:w="466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See that of notifyNewAlarm.</w:t>
            </w:r>
          </w:p>
        </w:tc>
      </w:tr>
      <w:tr>
        <w:trPr>
          <w:cantSplit w:val="true"/>
        </w:trPr>
        <w:tc>
          <w:tcPr>
            <w:tcW w:w="220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correlatedNotifications</w:t>
            </w:r>
          </w:p>
        </w:tc>
        <w:tc>
          <w:tcPr>
            <w:tcW w:w="204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rFonts w:cs="Helvetica" w:ascii="Helvetica" w:hAnsi="Helvetica"/>
              </w:rPr>
              <w:t xml:space="preserve">One NV </w:t>
            </w:r>
            <w:r>
              <w:rPr/>
              <w:t>pair of remaining_body</w:t>
            </w:r>
          </w:p>
        </w:tc>
        <w:tc>
          <w:tcPr>
            <w:tcW w:w="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ascii="Helvetica" w:hAnsi="Helvetica" w:cs="Helvetica"/>
              </w:rPr>
            </w:pPr>
            <w:r>
              <w:rPr>
                <w:rFonts w:cs="Helvetica" w:ascii="Helvetica" w:hAnsi="Helvetica"/>
              </w:rPr>
              <w:t>O</w:t>
            </w:r>
          </w:p>
        </w:tc>
        <w:tc>
          <w:tcPr>
            <w:tcW w:w="466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See that of notifyNewAlarm.</w:t>
            </w:r>
          </w:p>
        </w:tc>
      </w:tr>
      <w:tr>
        <w:trPr>
          <w:cantSplit w:val="true"/>
        </w:trPr>
        <w:tc>
          <w:tcPr>
            <w:tcW w:w="220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additionalText</w:t>
            </w:r>
          </w:p>
        </w:tc>
        <w:tc>
          <w:tcPr>
            <w:tcW w:w="204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rFonts w:cs="Helvetica" w:ascii="Helvetica" w:hAnsi="Helvetica"/>
              </w:rPr>
              <w:t xml:space="preserve">One NV </w:t>
            </w:r>
            <w:r>
              <w:rPr/>
              <w:t>pair of remaining_body</w:t>
            </w:r>
          </w:p>
        </w:tc>
        <w:tc>
          <w:tcPr>
            <w:tcW w:w="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ascii="Helvetica" w:hAnsi="Helvetica" w:cs="Helvetica"/>
              </w:rPr>
            </w:pPr>
            <w:r>
              <w:rPr>
                <w:rFonts w:cs="Helvetica" w:ascii="Helvetica" w:hAnsi="Helvetica"/>
              </w:rPr>
              <w:t>O</w:t>
            </w:r>
          </w:p>
        </w:tc>
        <w:tc>
          <w:tcPr>
            <w:tcW w:w="466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See that of notifyNewAlarm.</w:t>
            </w:r>
          </w:p>
        </w:tc>
      </w:tr>
      <w:tr>
        <w:trPr>
          <w:cantSplit w:val="true"/>
        </w:trPr>
        <w:tc>
          <w:tcPr>
            <w:tcW w:w="220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additionalInformation</w:t>
            </w:r>
          </w:p>
        </w:tc>
        <w:tc>
          <w:tcPr>
            <w:tcW w:w="204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Times New Roman" w:hAnsi="Times New Roman" w:cs="Times New Roman"/>
              </w:rPr>
            </w:pPr>
            <w:r>
              <w:rPr>
                <w:rFonts w:cs="Helvetica" w:ascii="Helvetica" w:hAnsi="Helvetica"/>
              </w:rPr>
              <w:t xml:space="preserve">One or more NV pairs of </w:t>
            </w:r>
            <w:r>
              <w:rPr/>
              <w:t>remaining_body</w:t>
            </w:r>
          </w:p>
        </w:tc>
        <w:tc>
          <w:tcPr>
            <w:tcW w:w="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ascii="Helvetica" w:hAnsi="Helvetica" w:cs="Helvetica"/>
              </w:rPr>
            </w:pPr>
            <w:r>
              <w:rPr>
                <w:rFonts w:cs="Helvetica" w:ascii="Helvetica" w:hAnsi="Helvetica"/>
              </w:rPr>
              <w:t>O</w:t>
            </w:r>
          </w:p>
        </w:tc>
        <w:tc>
          <w:tcPr>
            <w:tcW w:w="466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See that of notifyNewAlarm.</w:t>
            </w:r>
          </w:p>
        </w:tc>
      </w:tr>
      <w:tr>
        <w:trPr>
          <w:cantSplit w:val="true"/>
        </w:trPr>
        <w:tc>
          <w:tcPr>
            <w:tcW w:w="220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alarmId</w:t>
            </w:r>
          </w:p>
        </w:tc>
        <w:tc>
          <w:tcPr>
            <w:tcW w:w="204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rFonts w:cs="Helvetica" w:ascii="Helvetica" w:hAnsi="Helvetica"/>
              </w:rPr>
              <w:t xml:space="preserve">One NV pair of </w:t>
            </w:r>
            <w:r>
              <w:rPr/>
              <w:t>remaining_body</w:t>
            </w:r>
          </w:p>
        </w:tc>
        <w:tc>
          <w:tcPr>
            <w:tcW w:w="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ascii="Helvetica" w:hAnsi="Helvetica" w:cs="Helvetica"/>
              </w:rPr>
            </w:pPr>
            <w:r>
              <w:rPr>
                <w:rFonts w:cs="Helvetica" w:ascii="Helvetica" w:hAnsi="Helvetica"/>
              </w:rPr>
              <w:t>M</w:t>
            </w:r>
          </w:p>
        </w:tc>
        <w:tc>
          <w:tcPr>
            <w:tcW w:w="466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See that of notifyNewAlarm.</w:t>
            </w:r>
          </w:p>
        </w:tc>
      </w:tr>
      <w:tr>
        <w:trPr>
          <w:cantSplit w:val="true"/>
        </w:trPr>
        <w:tc>
          <w:tcPr>
            <w:tcW w:w="220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serviceUser</w:t>
            </w:r>
          </w:p>
        </w:tc>
        <w:tc>
          <w:tcPr>
            <w:tcW w:w="204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rFonts w:cs="Helvetica" w:ascii="Helvetica" w:hAnsi="Helvetica"/>
              </w:rPr>
              <w:t xml:space="preserve">One NV </w:t>
            </w:r>
            <w:r>
              <w:rPr/>
              <w:t>pair of remaining_body</w:t>
            </w:r>
          </w:p>
        </w:tc>
        <w:tc>
          <w:tcPr>
            <w:tcW w:w="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ascii="Helvetica" w:hAnsi="Helvetica" w:cs="Helvetica"/>
              </w:rPr>
            </w:pPr>
            <w:r>
              <w:rPr>
                <w:rFonts w:cs="Helvetica" w:ascii="Helvetica" w:hAnsi="Helvetica"/>
              </w:rPr>
              <w:t>M</w:t>
            </w:r>
          </w:p>
        </w:tc>
        <w:tc>
          <w:tcPr>
            <w:tcW w:w="466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See that of notifyNewAlarm.</w:t>
            </w:r>
          </w:p>
        </w:tc>
      </w:tr>
      <w:tr>
        <w:trPr>
          <w:cantSplit w:val="true"/>
        </w:trPr>
        <w:tc>
          <w:tcPr>
            <w:tcW w:w="220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serviceProvider</w:t>
            </w:r>
          </w:p>
        </w:tc>
        <w:tc>
          <w:tcPr>
            <w:tcW w:w="204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rFonts w:cs="Helvetica" w:ascii="Helvetica" w:hAnsi="Helvetica"/>
              </w:rPr>
              <w:t xml:space="preserve">One NV </w:t>
            </w:r>
            <w:r>
              <w:rPr/>
              <w:t>pair of remaining_body</w:t>
            </w:r>
          </w:p>
        </w:tc>
        <w:tc>
          <w:tcPr>
            <w:tcW w:w="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ascii="Helvetica" w:hAnsi="Helvetica" w:cs="Helvetica"/>
              </w:rPr>
            </w:pPr>
            <w:r>
              <w:rPr>
                <w:rFonts w:cs="Helvetica" w:ascii="Helvetica" w:hAnsi="Helvetica"/>
              </w:rPr>
              <w:t>M</w:t>
            </w:r>
          </w:p>
        </w:tc>
        <w:tc>
          <w:tcPr>
            <w:tcW w:w="466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See that of notifyNewAlarm.</w:t>
            </w:r>
          </w:p>
        </w:tc>
      </w:tr>
      <w:tr>
        <w:trPr>
          <w:cantSplit w:val="true"/>
        </w:trPr>
        <w:tc>
          <w:tcPr>
            <w:tcW w:w="220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securityAlarmDetector</w:t>
            </w:r>
          </w:p>
        </w:tc>
        <w:tc>
          <w:tcPr>
            <w:tcW w:w="204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rFonts w:cs="Helvetica" w:ascii="Helvetica" w:hAnsi="Helvetica"/>
              </w:rPr>
              <w:t xml:space="preserve">One NV </w:t>
            </w:r>
            <w:r>
              <w:rPr/>
              <w:t>pair of remaining_body</w:t>
            </w:r>
          </w:p>
        </w:tc>
        <w:tc>
          <w:tcPr>
            <w:tcW w:w="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ascii="Helvetica" w:hAnsi="Helvetica" w:cs="Helvetica"/>
              </w:rPr>
            </w:pPr>
            <w:r>
              <w:rPr>
                <w:rFonts w:cs="Helvetica" w:ascii="Helvetica" w:hAnsi="Helvetica"/>
              </w:rPr>
              <w:t>M</w:t>
            </w:r>
          </w:p>
        </w:tc>
        <w:tc>
          <w:tcPr>
            <w:tcW w:w="466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See that of notifyNewAlarm.</w:t>
            </w:r>
          </w:p>
        </w:tc>
      </w:tr>
      <w:tr>
        <w:trPr>
          <w:cantSplit w:val="true"/>
        </w:trPr>
        <w:tc>
          <w:tcPr>
            <w:tcW w:w="220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changedAlarmAttributes</w:t>
            </w:r>
          </w:p>
        </w:tc>
        <w:tc>
          <w:tcPr>
            <w:tcW w:w="204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t>One or more NV pairs of remaining_body</w:t>
            </w:r>
          </w:p>
        </w:tc>
        <w:tc>
          <w:tcPr>
            <w:tcW w:w="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ascii="Helvetica" w:hAnsi="Helvetica" w:cs="Helvetica"/>
                <w:lang w:eastAsia="zh-CN"/>
              </w:rPr>
            </w:pPr>
            <w:r>
              <w:rPr>
                <w:rFonts w:cs="Helvetica" w:ascii="Helvetica" w:hAnsi="Helvetica"/>
                <w:lang w:eastAsia="zh-CN"/>
              </w:rPr>
              <w:t>M</w:t>
            </w:r>
          </w:p>
        </w:tc>
        <w:tc>
          <w:tcPr>
            <w:tcW w:w="466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zh-CN"/>
              </w:rPr>
            </w:pPr>
            <w:r>
              <w:rPr>
                <w:lang w:eastAsia="de-DE"/>
              </w:rPr>
              <w:t xml:space="preserve">The changed </w:t>
            </w:r>
            <w:r>
              <w:rPr>
                <w:lang w:eastAsia="zh-CN"/>
              </w:rPr>
              <w:t xml:space="preserve">alarm </w:t>
            </w:r>
            <w:r>
              <w:rPr>
                <w:lang w:eastAsia="de-DE"/>
              </w:rPr>
              <w:t>attributes (name/value pairs) (with old values).</w:t>
            </w:r>
            <w:r>
              <w:rPr>
                <w:lang w:eastAsia="zh-CN"/>
              </w:rPr>
              <w:t xml:space="preserve"> </w:t>
            </w:r>
            <w:r>
              <w:rPr>
                <w:lang w:eastAsia="zh-CN"/>
              </w:rPr>
              <w:t>Name of NV pair is the CHANGED_ALARM_ATTRIBUTES of interface AttributeNameValue of module AlarmIRPConstDefs.</w:t>
            </w:r>
          </w:p>
        </w:tc>
      </w:tr>
    </w:tbl>
    <w:p>
      <w:pPr>
        <w:pStyle w:val="Normal"/>
        <w:rPr/>
      </w:pPr>
      <w:r>
        <w:rPr/>
      </w:r>
    </w:p>
    <w:p>
      <w:pPr>
        <w:pStyle w:val="NO"/>
        <w:rPr/>
      </w:pPr>
      <w:r>
        <w:rPr/>
      </w:r>
    </w:p>
    <w:p>
      <w:pPr>
        <w:pStyle w:val="Heading1"/>
        <w:ind w:left="1134" w:hanging="1134"/>
        <w:rPr/>
      </w:pPr>
      <w:bookmarkStart w:id="32" w:name="__RefHeading___Toc399143464"/>
      <w:bookmarkEnd w:id="32"/>
      <w:r>
        <w:rPr/>
        <w:t>A.3</w:t>
        <w:tab/>
        <w:t>Solution Set definitions</w:t>
      </w:r>
    </w:p>
    <w:p>
      <w:pPr>
        <w:pStyle w:val="Heading2"/>
        <w:rPr/>
      </w:pPr>
      <w:bookmarkStart w:id="33" w:name="__RefHeading___Toc399143465"/>
      <w:bookmarkEnd w:id="33"/>
      <w:r>
        <w:rPr/>
        <w:t>A.3.1</w:t>
        <w:tab/>
        <w:t>IDL definition structure</w:t>
      </w:r>
    </w:p>
    <w:p>
      <w:pPr>
        <w:pStyle w:val="Normal"/>
        <w:rPr/>
      </w:pPr>
      <w:r>
        <w:rPr/>
        <w:t>Clause A.3.2 defines the constants and types used by the Alarm IRP.</w:t>
      </w:r>
    </w:p>
    <w:p>
      <w:pPr>
        <w:pStyle w:val="Normal"/>
        <w:rPr/>
      </w:pPr>
      <w:r>
        <w:rPr/>
        <w:t>Clause A.3.3 defines the operations which are performed by the Alarm IRP agent.</w:t>
      </w:r>
    </w:p>
    <w:p>
      <w:pPr>
        <w:pStyle w:val="Normal"/>
        <w:rPr/>
      </w:pPr>
      <w:r>
        <w:rPr/>
        <w:t>Clause A.3.4 defines the notifications which are emitted by the Alarm IRP agent.</w:t>
      </w:r>
    </w:p>
    <w:p>
      <w:pPr>
        <w:pStyle w:val="Heading2"/>
        <w:rPr/>
      </w:pPr>
      <w:bookmarkStart w:id="34" w:name="__RefHeading___Toc399143466"/>
      <w:bookmarkEnd w:id="34"/>
      <w:r>
        <w:rPr/>
        <w:t>A.3.2</w:t>
        <w:tab/>
        <w:t>IDL specification "AlarmIRPConstDefs.idl"</w:t>
      </w:r>
    </w:p>
    <w:p>
      <w:pPr>
        <w:pStyle w:val="PL"/>
        <w:rPr>
          <w:rFonts w:cs="Courier New"/>
          <w:szCs w:val="16"/>
          <w:lang w:val="en-GB" w:eastAsia="zh-CN"/>
        </w:rPr>
      </w:pPr>
      <w:r>
        <w:rPr>
          <w:rFonts w:cs="Courier New"/>
          <w:szCs w:val="16"/>
          <w:lang w:val="en-GB" w:eastAsia="zh-CN"/>
        </w:rPr>
        <w:t>//File: AlarmIRPConstDefs.idl</w:t>
      </w:r>
    </w:p>
    <w:p>
      <w:pPr>
        <w:pStyle w:val="PL"/>
        <w:rPr>
          <w:rFonts w:cs="Courier New"/>
          <w:szCs w:val="16"/>
          <w:lang w:val="en-GB" w:eastAsia="zh-CN"/>
        </w:rPr>
      </w:pPr>
      <w:r>
        <w:rPr>
          <w:rFonts w:cs="Courier New"/>
          <w:szCs w:val="16"/>
          <w:lang w:val="en-GB" w:eastAsia="zh-CN"/>
        </w:rPr>
        <w:t>#ifndef _ALARM_IRP_CONST_DEFS_IDL_</w:t>
      </w:r>
    </w:p>
    <w:p>
      <w:pPr>
        <w:pStyle w:val="PL"/>
        <w:rPr>
          <w:rFonts w:cs="Courier New"/>
          <w:szCs w:val="16"/>
          <w:lang w:val="en-GB" w:eastAsia="zh-CN"/>
        </w:rPr>
      </w:pPr>
      <w:r>
        <w:rPr>
          <w:rFonts w:cs="Courier New"/>
          <w:szCs w:val="16"/>
          <w:lang w:val="en-GB" w:eastAsia="zh-CN"/>
        </w:rPr>
        <w:t>#define _ALARM_IRP_CONST_DEFS_IDL_</w:t>
      </w:r>
    </w:p>
    <w:p>
      <w:pPr>
        <w:pStyle w:val="PL"/>
        <w:rPr>
          <w:rFonts w:cs="Courier New"/>
          <w:szCs w:val="16"/>
          <w:lang w:val="en-GB" w:eastAsia="zh-CN"/>
        </w:rPr>
      </w:pPr>
      <w:r>
        <w:rPr>
          <w:rFonts w:cs="Courier New"/>
          <w:szCs w:val="16"/>
          <w:lang w:val="en-GB" w:eastAsia="zh-CN"/>
        </w:rPr>
        <w:t>#include &lt;CosNotification.idl&gt;</w:t>
      </w:r>
    </w:p>
    <w:p>
      <w:pPr>
        <w:pStyle w:val="PL"/>
        <w:rPr>
          <w:rFonts w:cs="Courier New"/>
          <w:szCs w:val="16"/>
          <w:lang w:val="en-GB" w:eastAsia="zh-CN"/>
        </w:rPr>
      </w:pPr>
      <w:r>
        <w:rPr>
          <w:rFonts w:cs="Courier New"/>
          <w:szCs w:val="16"/>
          <w:lang w:val="en-GB" w:eastAsia="zh-CN"/>
        </w:rPr>
        <w:t>#include &lt;ManagedGenericIRPConstDefs.idl&gt;</w:t>
      </w:r>
    </w:p>
    <w:p>
      <w:pPr>
        <w:pStyle w:val="PL"/>
        <w:rPr/>
      </w:pPr>
      <w:r>
        <w:rPr>
          <w:rFonts w:cs="Courier New"/>
          <w:szCs w:val="16"/>
          <w:lang w:val="en-GB" w:eastAsia="zh-CN"/>
        </w:rPr>
        <w:t>// This statement must appear after all include statements</w:t>
      </w:r>
    </w:p>
    <w:p>
      <w:pPr>
        <w:pStyle w:val="PL"/>
        <w:rPr>
          <w:rFonts w:cs="Courier New"/>
          <w:szCs w:val="16"/>
          <w:lang w:val="en-GB" w:eastAsia="zh-CN"/>
        </w:rPr>
      </w:pPr>
      <w:r>
        <w:rPr>
          <w:rFonts w:cs="Courier New"/>
          <w:szCs w:val="16"/>
          <w:lang w:val="en-GB" w:eastAsia="zh-CN"/>
        </w:rPr>
        <w:t>#pragma prefix "3gppsa5.org"</w:t>
      </w:r>
    </w:p>
    <w:p>
      <w:pPr>
        <w:pStyle w:val="PL"/>
        <w:rPr>
          <w:rFonts w:cs="Courier New"/>
          <w:szCs w:val="16"/>
          <w:lang w:val="en-GB" w:eastAsia="zh-CN"/>
        </w:rPr>
      </w:pPr>
      <w:r>
        <w:rPr>
          <w:rFonts w:cs="Courier New"/>
          <w:szCs w:val="16"/>
          <w:lang w:val="en-GB" w:eastAsia="zh-CN"/>
        </w:rPr>
        <w:t>/* ## Module: AlarmIRPConstDefs</w:t>
      </w:r>
    </w:p>
    <w:p>
      <w:pPr>
        <w:pStyle w:val="PL"/>
        <w:rPr>
          <w:rFonts w:cs="Courier New"/>
          <w:szCs w:val="16"/>
          <w:lang w:val="en-GB" w:eastAsia="zh-CN"/>
        </w:rPr>
      </w:pPr>
      <w:r>
        <w:rPr>
          <w:rFonts w:cs="Courier New"/>
          <w:szCs w:val="16"/>
          <w:lang w:val="en-GB" w:eastAsia="zh-CN"/>
        </w:rPr>
        <w:t>This module contains commonly used definitions for Alarm IRP</w:t>
      </w:r>
    </w:p>
    <w:p>
      <w:pPr>
        <w:pStyle w:val="PL"/>
        <w:rPr>
          <w:rFonts w:cs="Courier New"/>
          <w:szCs w:val="16"/>
          <w:lang w:val="en-GB" w:eastAsia="zh-CN"/>
        </w:rPr>
      </w:pPr>
      <w:r>
        <w:rPr>
          <w:rFonts w:cs="Courier New"/>
          <w:szCs w:val="16"/>
          <w:lang w:val="en-GB" w:eastAsia="zh-CN"/>
        </w:rPr>
        <w:t>================================================================</w:t>
      </w:r>
    </w:p>
    <w:p>
      <w:pPr>
        <w:pStyle w:val="PL"/>
        <w:rPr>
          <w:rFonts w:cs="Courier New"/>
          <w:szCs w:val="16"/>
          <w:lang w:val="en-GB" w:eastAsia="zh-CN"/>
        </w:rPr>
      </w:pPr>
      <w:r>
        <w:rPr>
          <w:rFonts w:cs="Courier New"/>
          <w:szCs w:val="16"/>
          <w:lang w:val="en-GB" w:eastAsia="zh-CN"/>
        </w:rPr>
        <w:t>*/</w:t>
      </w:r>
    </w:p>
    <w:p>
      <w:pPr>
        <w:pStyle w:val="PL"/>
        <w:rPr>
          <w:rFonts w:cs="Courier New"/>
          <w:szCs w:val="16"/>
          <w:lang w:val="en-GB" w:eastAsia="zh-CN"/>
        </w:rPr>
      </w:pPr>
      <w:r>
        <w:rPr>
          <w:rFonts w:cs="Courier New"/>
          <w:szCs w:val="16"/>
          <w:lang w:val="en-GB" w:eastAsia="zh-CN"/>
        </w:rPr>
        <w:t>module AlarmIRPConstDefs</w:t>
      </w:r>
    </w:p>
    <w:p>
      <w:pPr>
        <w:pStyle w:val="PL"/>
        <w:rPr>
          <w:rFonts w:cs="Courier New"/>
          <w:szCs w:val="16"/>
          <w:lang w:val="en-GB" w:eastAsia="zh-CN"/>
        </w:rPr>
      </w:pP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The format of Distinguished Name (DN) is specified in 3GPP TS 32.300</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"Name Conventions for Managed Objects".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typedef string DN;</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DNOpt is an optional type.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If the discriminator is true the value is present.</w:t>
      </w:r>
    </w:p>
    <w:p>
      <w:pPr>
        <w:pStyle w:val="PL"/>
        <w:rPr/>
      </w:pPr>
      <w:r>
        <w:rPr>
          <w:rFonts w:eastAsia="Courier New" w:cs="Courier New"/>
          <w:szCs w:val="16"/>
          <w:lang w:val="en-GB" w:eastAsia="zh-CN"/>
        </w:rPr>
        <w:t xml:space="preserve">   </w:t>
      </w:r>
      <w:r>
        <w:rPr>
          <w:rFonts w:cs="Courier New"/>
          <w:szCs w:val="16"/>
          <w:lang w:val="en-GB" w:eastAsia="zh-CN"/>
        </w:rPr>
        <w:t>Otherwise the value is null.</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union DNOpt switch (boolean)</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case TRUE: DN value;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This block identifies the alarm types specified for this IRP version.</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These types carry the same semantics as the TMN ITU-T defined event</w:t>
      </w:r>
    </w:p>
    <w:p>
      <w:pPr>
        <w:pStyle w:val="PL"/>
        <w:rPr/>
      </w:pPr>
      <w:r>
        <w:rPr>
          <w:rFonts w:eastAsia="Courier New" w:cs="Courier New"/>
          <w:szCs w:val="16"/>
          <w:lang w:val="en-GB" w:eastAsia="zh-CN"/>
        </w:rPr>
        <w:t xml:space="preserve">   </w:t>
      </w:r>
      <w:r>
        <w:rPr>
          <w:rFonts w:cs="Courier New"/>
          <w:szCs w:val="16"/>
          <w:lang w:val="en-GB" w:eastAsia="zh-CN"/>
        </w:rPr>
        <w:t>types of the same name.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Their encodings for this version of Alarm IRP are defined here. Other IRP</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documents, or other versions of Alarm IRP, shall identify their own</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alarm types for their use. They shall define their encodings</w:t>
      </w:r>
    </w:p>
    <w:p>
      <w:pPr>
        <w:pStyle w:val="PL"/>
        <w:rPr/>
      </w:pPr>
      <w:r>
        <w:rPr>
          <w:rFonts w:eastAsia="Courier New" w:cs="Courier New"/>
          <w:szCs w:val="16"/>
          <w:lang w:val="en-GB" w:eastAsia="zh-CN"/>
        </w:rPr>
        <w:t xml:space="preserve">   </w:t>
      </w:r>
      <w:r>
        <w:rPr>
          <w:rFonts w:cs="Courier New"/>
          <w:szCs w:val="16"/>
          <w:lang w:val="en-GB" w:eastAsia="zh-CN"/>
        </w:rPr>
        <w:t>as well. Values defined here are unique among themselves.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interface AlarmType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COMMUNICATIONS_ALARM = "x1";</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PROCESSING_ERROR_ALARM = "x2";</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ENVIRONMENTAL_ALARM = "x3";</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QUALITY_OF_SERVICE_ALARM = "x4";</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EQUIPMENT_ALARM = "x5";</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INTEGRITY_VIOLATION = "x6";</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OPERATIONAL_VIOLATION = "x7";</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PHYSICAL_VIOLATION = "x8";</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SECURITY_SERVICE_OR_MECHANISM_VIOLATION = "x9";</w:t>
      </w:r>
    </w:p>
    <w:p>
      <w:pPr>
        <w:pStyle w:val="PL"/>
        <w:rPr/>
      </w:pPr>
      <w:r>
        <w:rPr>
          <w:rFonts w:eastAsia="Courier New" w:cs="Courier New"/>
          <w:szCs w:val="16"/>
          <w:lang w:val="en-GB" w:eastAsia="zh-CN"/>
        </w:rPr>
        <w:t xml:space="preserve">      </w:t>
      </w:r>
      <w:r>
        <w:rPr>
          <w:rFonts w:cs="Courier New"/>
          <w:szCs w:val="16"/>
          <w:lang w:val="en-GB" w:eastAsia="zh-CN"/>
        </w:rPr>
        <w:t>const string TIME_DOMAIN_VIOLATION = "x10";</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This block identifies the notification types defined by this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Alarm IRP version.</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interface NotificationType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NOTIFY_FM_NEW_ALARM = "x1";</w:t>
      </w:r>
    </w:p>
    <w:p>
      <w:pPr>
        <w:pStyle w:val="PL"/>
        <w:rPr/>
      </w:pPr>
      <w:r>
        <w:rPr>
          <w:rFonts w:eastAsia="Courier New" w:cs="Courier New"/>
          <w:szCs w:val="16"/>
          <w:lang w:val="en-GB" w:eastAsia="zh-CN"/>
        </w:rPr>
        <w:t xml:space="preserve">      </w:t>
      </w:r>
      <w:r>
        <w:rPr>
          <w:rFonts w:cs="Courier New"/>
          <w:szCs w:val="16"/>
          <w:lang w:val="en-GB" w:eastAsia="zh-CN"/>
        </w:rPr>
        <w:t>const string NOTIFY_FM_CHANGED_ALARM = "x2";</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NOTIFY_FM_ACK_STATE_CHANGED = "x3";</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NOTIFY_FM_COMMENT_ADDED = "x4";</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NOTIFY_FM_CLEARED_ALARM = "x5";</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NOTIFY_FM_ALARM_LIST_REBUILT = "x6";</w:t>
      </w:r>
    </w:p>
    <w:p>
      <w:pPr>
        <w:pStyle w:val="PL"/>
        <w:rPr/>
      </w:pPr>
      <w:r>
        <w:rPr>
          <w:rFonts w:eastAsia="Courier New" w:cs="Courier New"/>
          <w:szCs w:val="16"/>
          <w:lang w:val="en-GB" w:eastAsia="zh-CN"/>
        </w:rPr>
        <w:t xml:space="preserve">      </w:t>
      </w:r>
      <w:r>
        <w:rPr>
          <w:rFonts w:cs="Courier New"/>
          <w:szCs w:val="16"/>
          <w:lang w:val="en-GB" w:eastAsia="zh-CN"/>
        </w:rPr>
        <w:t>const string NOTIFY_FM_POTENTIAL_FAULTY_ALARM_LIST = "x7";</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NOTIFY_FM_CORRELATED_NOTIFICATION_CHANGED = "x8";</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NOTIFY_FM_CHANGED_ALARM_GENERAL = “x9";</w:t>
      </w:r>
    </w:p>
    <w:p>
      <w:pPr>
        <w:pStyle w:val="PL"/>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This block identifies the levels of severity.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interface PerceivedSeverity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INDETERMINATE = 1;</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CRITICAL = 2;</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MAJOR = 3;</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MINOR = 4;</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WARNING = 5;</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CLEARED = 6;</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This block identifies the probable cause of a reported alarm.</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interface ProbableCause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Probable causes originating from M.3100.</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Values below correspond to M.3100 values.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INDETERMINATE = 0;</w:t>
      </w:r>
    </w:p>
    <w:p>
      <w:pPr>
        <w:pStyle w:val="PL"/>
        <w:rPr/>
      </w:pPr>
      <w:r>
        <w:rPr>
          <w:rFonts w:eastAsia="Courier New" w:cs="Courier New"/>
          <w:szCs w:val="16"/>
          <w:lang w:val="en-GB" w:eastAsia="zh-CN"/>
        </w:rPr>
        <w:t xml:space="preserve">      </w:t>
      </w:r>
      <w:r>
        <w:rPr>
          <w:rFonts w:cs="Courier New"/>
          <w:szCs w:val="16"/>
          <w:lang w:val="en-GB" w:eastAsia="zh-CN"/>
        </w:rPr>
        <w:t>const short ALARM_INDICATION_SIGNAL = 1;</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CALL_SETUP_FAILURE = 2;</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DEGRADED_SIGNAL = 3;</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FAR_END_RECEIVER_FAILURE = 4;</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FRAMING_ERROR = 5;</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LOSS_OF_FRAME = 6;</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LOSS_OF_POINTER = 7;</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LOSS_OF_SIGNAL = 8;</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PAYLOAD_TYPE_MISMATCH = 9;</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Values 10 correspond to a duplicated probable cause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REMOTE_ALARM_INTERFACE = 11;</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EXCESSIVE_BIT_ERROR_RATE = 12;</w:t>
      </w:r>
    </w:p>
    <w:p>
      <w:pPr>
        <w:pStyle w:val="PL"/>
        <w:rPr/>
      </w:pPr>
      <w:r>
        <w:rPr>
          <w:rFonts w:eastAsia="Courier New" w:cs="Courier New"/>
          <w:szCs w:val="16"/>
          <w:lang w:val="en-GB" w:eastAsia="zh-CN"/>
        </w:rPr>
        <w:t xml:space="preserve">      </w:t>
      </w:r>
      <w:r>
        <w:rPr>
          <w:rFonts w:cs="Courier New"/>
          <w:szCs w:val="16"/>
          <w:lang w:val="en-GB" w:eastAsia="zh-CN"/>
        </w:rPr>
        <w:t>const short PATH_TRACE_MISMATCH = 13;</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UNAVAILABLE = 14;</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SIGNAL_LABEL_MISMATCH = 15;</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LOSS_OF_MULTI_FRAME = 16;</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COMMUNICATIONS_RECEIVE_FAILURE = 17;</w:t>
      </w:r>
    </w:p>
    <w:p>
      <w:pPr>
        <w:pStyle w:val="PL"/>
        <w:rPr/>
      </w:pPr>
      <w:r>
        <w:rPr>
          <w:rFonts w:eastAsia="Courier New" w:cs="Courier New"/>
          <w:szCs w:val="16"/>
          <w:lang w:val="en-GB" w:eastAsia="zh-CN"/>
        </w:rPr>
        <w:t xml:space="preserve">      </w:t>
      </w:r>
      <w:r>
        <w:rPr>
          <w:rFonts w:cs="Courier New"/>
          <w:szCs w:val="16"/>
          <w:lang w:val="en-GB" w:eastAsia="zh-CN"/>
        </w:rPr>
        <w:t>const short COMMUNICATIONS_TRANSMIT_FAILURE = 18;</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MODULATION_FAILURE = 19;</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DEMODULATION_FAILURE = 20;</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Values 21-26 correspond to duplicated probable causes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Values 27-50 are reserved for M.3100 potential future extensions</w:t>
      </w:r>
    </w:p>
    <w:p>
      <w:pPr>
        <w:pStyle w:val="PL"/>
        <w:rPr/>
      </w:pPr>
      <w:r>
        <w:rPr>
          <w:rFonts w:eastAsia="Courier New" w:cs="Courier New"/>
          <w:szCs w:val="16"/>
          <w:lang w:val="en-GB" w:eastAsia="zh-CN"/>
        </w:rPr>
        <w:t xml:space="preserve">      </w:t>
      </w:r>
      <w:r>
        <w:rPr>
          <w:rFonts w:cs="Courier New"/>
          <w:szCs w:val="16"/>
          <w:lang w:val="en-GB" w:eastAsia="zh-CN"/>
        </w:rPr>
        <w:t>const short BACK_PLANE_FAILURE = 51;</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DATA_SET_PROBLEM = 52;</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EQUIPMENT_IDENTIFIER_DUPLICATION = 53;</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EXTERNAL_IF_DEVICE_PROBLEM = 54;</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LINE_CARD_PROBLEM = 55;</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MULTIPLEXER_PROBLEM = 56;</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NE_IDENTIFIER_DUPLICATION = 57;</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POWER_PROBLEM = 58;</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PROCESSOR_PROBLEM = 59;</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PROTECTION_PATH_FAILURE = 60;</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RECEIVER_FAILURE = 61;</w:t>
      </w:r>
    </w:p>
    <w:p>
      <w:pPr>
        <w:pStyle w:val="PL"/>
        <w:rPr/>
      </w:pPr>
      <w:r>
        <w:rPr>
          <w:rFonts w:eastAsia="Courier New" w:cs="Courier New"/>
          <w:szCs w:val="16"/>
          <w:lang w:val="en-GB" w:eastAsia="zh-CN"/>
        </w:rPr>
        <w:t xml:space="preserve">      </w:t>
      </w:r>
      <w:r>
        <w:rPr>
          <w:rFonts w:cs="Courier New"/>
          <w:szCs w:val="16"/>
          <w:lang w:val="en-GB" w:eastAsia="zh-CN"/>
        </w:rPr>
        <w:t>const short REPLACEABLE_UNIT_MISSING = 62;</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REPLACEABLE_UNIT_TYPE_MISMATCH = 63;</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SYNCHRONIZATION_SOURCE_MISMATCH = 64;</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TERMINAL_PROBLEM = 65;</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TIMING_PROBLEM = 66;</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TRANSMITTER_FAILURE = 67;</w:t>
      </w:r>
    </w:p>
    <w:p>
      <w:pPr>
        <w:pStyle w:val="PL"/>
        <w:rPr/>
      </w:pPr>
      <w:r>
        <w:rPr>
          <w:rFonts w:eastAsia="Courier New" w:cs="Courier New"/>
          <w:szCs w:val="16"/>
          <w:lang w:val="en-GB" w:eastAsia="zh-CN"/>
        </w:rPr>
        <w:t xml:space="preserve">      </w:t>
      </w:r>
      <w:r>
        <w:rPr>
          <w:rFonts w:cs="Courier New"/>
          <w:szCs w:val="16"/>
          <w:lang w:val="en-GB" w:eastAsia="zh-CN"/>
        </w:rPr>
        <w:t>const short TRUNK_CARD_PROBLEM = 68;</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REPLACEABLE_UNIT_PROBLEM = 69;</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REAL_TIME_CLOCK_FAILURE = 70;</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Values 71-80 correspond to duplicated probable causes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PROTECTION_MECHANISM_FAILURE = 81;</w:t>
      </w:r>
    </w:p>
    <w:p>
      <w:pPr>
        <w:pStyle w:val="PL"/>
        <w:rPr/>
      </w:pPr>
      <w:r>
        <w:rPr>
          <w:rFonts w:eastAsia="Courier New" w:cs="Courier New"/>
          <w:szCs w:val="16"/>
          <w:lang w:val="en-GB" w:eastAsia="zh-CN"/>
        </w:rPr>
        <w:t xml:space="preserve">      </w:t>
      </w:r>
      <w:r>
        <w:rPr>
          <w:rFonts w:cs="Courier New"/>
          <w:szCs w:val="16"/>
          <w:lang w:val="en-GB" w:eastAsia="zh-CN"/>
        </w:rPr>
        <w:t>const short PROTECTING_RESOURCE_FAILURE = 82;</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Values 83-100 are reserved for M.3100 potential future extensions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AIR_COMPRESSOR_FAILURE = 101;</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AIR_CONDITIONING_FAILURE = 102;</w:t>
      </w:r>
    </w:p>
    <w:p>
      <w:pPr>
        <w:pStyle w:val="PL"/>
        <w:rPr/>
      </w:pPr>
      <w:r>
        <w:rPr>
          <w:rFonts w:eastAsia="Courier New" w:cs="Courier New"/>
          <w:szCs w:val="16"/>
          <w:lang w:val="en-GB" w:eastAsia="zh-CN"/>
        </w:rPr>
        <w:t xml:space="preserve">      </w:t>
      </w:r>
      <w:r>
        <w:rPr>
          <w:rFonts w:cs="Courier New"/>
          <w:szCs w:val="16"/>
          <w:lang w:val="en-GB" w:eastAsia="zh-CN"/>
        </w:rPr>
        <w:t>const short AIR_DRYER_FAILURE = 103;</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BATTERY_DISCHARGING = 104;</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BATTERY_FAILURE = 105;</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COMMERCIAL_POWER_FAILURE = 106;</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COOLING_FAN_FAILURE = 107;</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ENGINE_FAILURE = 108;</w:t>
      </w:r>
    </w:p>
    <w:p>
      <w:pPr>
        <w:pStyle w:val="PL"/>
        <w:rPr/>
      </w:pPr>
      <w:r>
        <w:rPr>
          <w:rFonts w:eastAsia="Courier New" w:cs="Courier New"/>
          <w:szCs w:val="16"/>
          <w:lang w:val="en-GB" w:eastAsia="zh-CN"/>
        </w:rPr>
        <w:t xml:space="preserve">      </w:t>
      </w:r>
      <w:r>
        <w:rPr>
          <w:rFonts w:cs="Courier New"/>
          <w:szCs w:val="16"/>
          <w:lang w:val="en-GB" w:eastAsia="zh-CN"/>
        </w:rPr>
        <w:t>const short FIRE_DETECTOR_FAILURE = 109;</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FUSE_FAILURE = 110;</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GENERATOR_FAILURE = 111;</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LOW_BATTERY_THRESHOLD = 112;</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PUMP_FAILURE = 113;</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RECTIFIER_FAILURE = 114;</w:t>
      </w:r>
    </w:p>
    <w:p>
      <w:pPr>
        <w:pStyle w:val="PL"/>
        <w:rPr/>
      </w:pPr>
      <w:r>
        <w:rPr>
          <w:rFonts w:eastAsia="Courier New" w:cs="Courier New"/>
          <w:szCs w:val="16"/>
          <w:lang w:val="en-GB" w:eastAsia="zh-CN"/>
        </w:rPr>
        <w:t xml:space="preserve">      </w:t>
      </w:r>
      <w:r>
        <w:rPr>
          <w:rFonts w:cs="Courier New"/>
          <w:szCs w:val="16"/>
          <w:lang w:val="en-GB" w:eastAsia="zh-CN"/>
        </w:rPr>
        <w:t>const short RECTIFIER_HIGH_VOLTAGE = 115;</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RECTIFIER_LOW_F_VOLTAGE = 116;</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VENTILATION_SYSTEM_FAILURE = 117;</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ENCLOSURE_DOOR_OPEN = 118;</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EXPLOSIVE_GAS = 119;</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FIRE = 120;</w:t>
      </w:r>
    </w:p>
    <w:p>
      <w:pPr>
        <w:pStyle w:val="PL"/>
        <w:rPr/>
      </w:pPr>
      <w:r>
        <w:rPr>
          <w:rFonts w:eastAsia="Courier New" w:cs="Courier New"/>
          <w:szCs w:val="16"/>
          <w:lang w:val="en-GB" w:eastAsia="zh-CN"/>
        </w:rPr>
        <w:t xml:space="preserve">      </w:t>
      </w:r>
      <w:r>
        <w:rPr>
          <w:rFonts w:cs="Courier New"/>
          <w:szCs w:val="16"/>
          <w:lang w:val="en-GB" w:eastAsia="zh-CN"/>
        </w:rPr>
        <w:t>const short FLOOD = 121;</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HIGH_HUMIDITY = 122;</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HIGH_TEMPERATURE = 123;</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HIGH_WIND = 124;</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ICE_BUILD_UP = 125;</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INTRUSION_DETECTION = 126;</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LOW_FUEL = 127;</w:t>
      </w:r>
    </w:p>
    <w:p>
      <w:pPr>
        <w:pStyle w:val="PL"/>
        <w:rPr/>
      </w:pPr>
      <w:r>
        <w:rPr>
          <w:rFonts w:eastAsia="Courier New" w:cs="Courier New"/>
          <w:szCs w:val="16"/>
          <w:lang w:val="en-GB" w:eastAsia="zh-CN"/>
        </w:rPr>
        <w:t xml:space="preserve">      </w:t>
      </w:r>
      <w:r>
        <w:rPr>
          <w:rFonts w:cs="Courier New"/>
          <w:szCs w:val="16"/>
          <w:lang w:val="en-GB" w:eastAsia="zh-CN"/>
        </w:rPr>
        <w:t>const short LOW_HUMIDITY = 128;</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LOW_CABLE_PRESSURE = 129;</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LOW_TEMPERATURE = 130;</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LOW_WATER = 131;</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SMOKE = 132;</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TOXIC_GAS = 133;</w:t>
      </w:r>
    </w:p>
    <w:p>
      <w:pPr>
        <w:pStyle w:val="PL"/>
        <w:rPr/>
      </w:pPr>
      <w:r>
        <w:rPr>
          <w:rFonts w:eastAsia="Courier New" w:cs="Courier New"/>
          <w:szCs w:val="16"/>
          <w:lang w:val="en-GB" w:eastAsia="zh-CN"/>
        </w:rPr>
        <w:t xml:space="preserve">      </w:t>
      </w:r>
      <w:r>
        <w:rPr>
          <w:rFonts w:cs="Courier New"/>
          <w:szCs w:val="16"/>
          <w:lang w:val="en-GB" w:eastAsia="zh-CN"/>
        </w:rPr>
        <w:t>// Values 134-135 correspond to duplicated probable causes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EXTERNAL_POINT_FAILURE = 136;</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Values 137-150 are reserved for potential M.3100 future extensions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STORAGE_CAPACITY_PROBLEM = 151;</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MEMORY_MISMATCH = 152;</w:t>
      </w:r>
    </w:p>
    <w:p>
      <w:pPr>
        <w:pStyle w:val="PL"/>
        <w:rPr/>
      </w:pPr>
      <w:r>
        <w:rPr>
          <w:rFonts w:eastAsia="Courier New" w:cs="Courier New"/>
          <w:szCs w:val="16"/>
          <w:lang w:val="en-GB" w:eastAsia="zh-CN"/>
        </w:rPr>
        <w:t xml:space="preserve">      </w:t>
      </w:r>
      <w:r>
        <w:rPr>
          <w:rFonts w:cs="Courier New"/>
          <w:szCs w:val="16"/>
          <w:lang w:val="en-GB" w:eastAsia="zh-CN"/>
        </w:rPr>
        <w:t>const short CORRUPT_DATA = 153;</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OUT_OF_CPU_CYCLES = 154;</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SOFTWARE_ENVIRONMENT_PROBLEM = 155;</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SOFTWARE_DOWNLOAD_FAILURE = 156;</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LOSS_OF_REAL_TIME = 157;</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REINITIALIZED = 158;</w:t>
      </w:r>
    </w:p>
    <w:p>
      <w:pPr>
        <w:pStyle w:val="PL"/>
        <w:rPr/>
      </w:pPr>
      <w:r>
        <w:rPr>
          <w:rFonts w:eastAsia="Courier New" w:cs="Courier New"/>
          <w:szCs w:val="16"/>
          <w:lang w:val="en-GB" w:eastAsia="zh-CN"/>
        </w:rPr>
        <w:t xml:space="preserve">      </w:t>
      </w:r>
      <w:r>
        <w:rPr>
          <w:rFonts w:cs="Courier New"/>
          <w:szCs w:val="16"/>
          <w:lang w:val="en-GB" w:eastAsia="zh-CN"/>
        </w:rPr>
        <w:t>// Values 159-167 correspond to duplicated probable causes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Values 168-200 are reserved for potential M.3100 future extensions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Values 201-202 correspond to duplicated probable causes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EXCESSIVE_ERROR_RATE = 203;</w:t>
      </w:r>
    </w:p>
    <w:p>
      <w:pPr>
        <w:pStyle w:val="PL"/>
        <w:rPr/>
      </w:pPr>
      <w:r>
        <w:rPr>
          <w:rFonts w:eastAsia="Courier New" w:cs="Courier New"/>
          <w:szCs w:val="16"/>
          <w:lang w:val="en-GB" w:eastAsia="zh-CN"/>
        </w:rPr>
        <w:t xml:space="preserve">      </w:t>
      </w:r>
      <w:r>
        <w:rPr>
          <w:rFonts w:cs="Courier New"/>
          <w:szCs w:val="16"/>
          <w:lang w:val="en-GB" w:eastAsia="zh-CN"/>
        </w:rPr>
        <w:t>// Values 204-207 correspond to duplicated probable causes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Values 208-300 are reserved for potential M.3100 future extensions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Probable causes originating from X.721.</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Values below correspond to X.721 values with an offset of 300.</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ADAPTER_ERROR = 301;</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APPLICATION_SUBSYSTEM_FAILURE = 302;</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BANDWIDTH_REDUCED = 303;</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Value 304 corresponds to a duplicated probable cause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COMMUNICATIONS_PROTOCOL_ERROR = 305;</w:t>
      </w:r>
    </w:p>
    <w:p>
      <w:pPr>
        <w:pStyle w:val="PL"/>
        <w:rPr/>
      </w:pPr>
      <w:r>
        <w:rPr>
          <w:rFonts w:eastAsia="Courier New" w:cs="Courier New"/>
          <w:szCs w:val="16"/>
          <w:lang w:val="en-GB" w:eastAsia="zh-CN"/>
        </w:rPr>
        <w:t xml:space="preserve">      </w:t>
      </w:r>
      <w:r>
        <w:rPr>
          <w:rFonts w:cs="Courier New"/>
          <w:szCs w:val="16"/>
          <w:lang w:val="en-GB" w:eastAsia="zh-CN"/>
        </w:rPr>
        <w:t>const short COMMUNICATIONS_SUBSYSTEM_FAILURE = 306;</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CONFIGURATION_OR_CUSTOMIZATION_ERROR = 307;</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CONGESTION = 308;</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Value 309 corresponds to a duplicated probable cause</w:t>
      </w:r>
    </w:p>
    <w:p>
      <w:pPr>
        <w:pStyle w:val="PL"/>
        <w:rPr/>
      </w:pPr>
      <w:r>
        <w:rPr>
          <w:rFonts w:eastAsia="Courier New" w:cs="Courier New"/>
          <w:szCs w:val="16"/>
          <w:lang w:val="en-GB" w:eastAsia="zh-CN"/>
        </w:rPr>
        <w:t xml:space="preserve">      </w:t>
      </w:r>
      <w:r>
        <w:rPr>
          <w:rFonts w:cs="Courier New"/>
          <w:szCs w:val="16"/>
          <w:lang w:val="en-GB" w:eastAsia="zh-CN"/>
        </w:rPr>
        <w:t>const short CPU_CYCLES_LIMIT_EXCEEDED = 310;</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DATA_SET_OR_MODEM_ERROR = 311;</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Value 312 corresponds to a duplicated probable cause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DTE_DCE_INTERFACE_ERROR = 313;</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Value 314 corresponds to a duplicated probable cause</w:t>
      </w:r>
    </w:p>
    <w:p>
      <w:pPr>
        <w:pStyle w:val="PL"/>
        <w:rPr/>
      </w:pPr>
      <w:r>
        <w:rPr>
          <w:rFonts w:eastAsia="Courier New" w:cs="Courier New"/>
          <w:szCs w:val="16"/>
          <w:lang w:val="en-GB" w:eastAsia="zh-CN"/>
        </w:rPr>
        <w:t xml:space="preserve">      </w:t>
      </w:r>
      <w:r>
        <w:rPr>
          <w:rFonts w:cs="Courier New"/>
          <w:szCs w:val="16"/>
          <w:lang w:val="en-GB" w:eastAsia="zh-CN"/>
        </w:rPr>
        <w:t>const short EQUIPMENT_MALFUNCTION = 315;</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EXCESSIVE_VIBRATION = 316;</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FILE_ERROR = 317;</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Values 318-320 correspond to duplicated probable causes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HEATING_OR_VENTILATION_OR_COOLING_SYSTEM_PROBLEM = 321;</w:t>
      </w:r>
    </w:p>
    <w:p>
      <w:pPr>
        <w:pStyle w:val="PL"/>
        <w:rPr/>
      </w:pPr>
      <w:r>
        <w:rPr>
          <w:rFonts w:eastAsia="Courier New" w:cs="Courier New"/>
          <w:szCs w:val="16"/>
          <w:lang w:val="en-GB" w:eastAsia="zh-CN"/>
        </w:rPr>
        <w:t xml:space="preserve">      </w:t>
      </w:r>
      <w:r>
        <w:rPr>
          <w:rFonts w:cs="Courier New"/>
          <w:szCs w:val="16"/>
          <w:lang w:val="en-GB" w:eastAsia="zh-CN"/>
        </w:rPr>
        <w:t>const short HUMIDITY_UNACCEPTABLE = 322;</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INPUT_OUTPUT_DEVICE_ERROR = 323;</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INPUT_DEVICE_ERROR = 324;</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LAN_ERROR = 325;</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LEAK_DETECTED = 326;</w:t>
      </w:r>
    </w:p>
    <w:p>
      <w:pPr>
        <w:pStyle w:val="PL"/>
        <w:rPr/>
      </w:pPr>
      <w:r>
        <w:rPr>
          <w:rFonts w:eastAsia="Courier New" w:cs="Courier New"/>
          <w:szCs w:val="16"/>
          <w:lang w:val="en-GB" w:eastAsia="zh-CN"/>
        </w:rPr>
        <w:t xml:space="preserve">      </w:t>
      </w:r>
      <w:r>
        <w:rPr>
          <w:rFonts w:cs="Courier New"/>
          <w:szCs w:val="16"/>
          <w:lang w:val="en-GB" w:eastAsia="zh-CN"/>
        </w:rPr>
        <w:t>const short LOCAL_NODE_TRANSMISSION_ERROR = 327;</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Values 328-329 correspond to duplicated probable causes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MATERIAL_SUPPLY_EXHAUSTED = 330;</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Value 331 corresponds to a duplicated probable cause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OUT_OF_MEMORY = 332;</w:t>
      </w:r>
    </w:p>
    <w:p>
      <w:pPr>
        <w:pStyle w:val="PL"/>
        <w:rPr/>
      </w:pPr>
      <w:r>
        <w:rPr>
          <w:rFonts w:eastAsia="Courier New" w:cs="Courier New"/>
          <w:szCs w:val="16"/>
          <w:lang w:val="en-GB" w:eastAsia="zh-CN"/>
        </w:rPr>
        <w:t xml:space="preserve">      </w:t>
      </w:r>
      <w:r>
        <w:rPr>
          <w:rFonts w:cs="Courier New"/>
          <w:szCs w:val="16"/>
          <w:lang w:val="en-GB" w:eastAsia="zh-CN"/>
        </w:rPr>
        <w:t>const short OUTPUT_DEVICE_ERROR = 333;</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PERFORMANCE_DEGRADED = 334;</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Value 335 corresponds to a duplicated probable cause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PRESSURE_UNACCEPTABLE = 336;</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Values 337-338 correspond to duplicated probable causes</w:t>
      </w:r>
    </w:p>
    <w:p>
      <w:pPr>
        <w:pStyle w:val="PL"/>
        <w:rPr/>
      </w:pPr>
      <w:r>
        <w:rPr>
          <w:rFonts w:eastAsia="Courier New" w:cs="Courier New"/>
          <w:szCs w:val="16"/>
          <w:lang w:val="en-GB" w:eastAsia="zh-CN"/>
        </w:rPr>
        <w:t xml:space="preserve">      </w:t>
      </w:r>
      <w:r>
        <w:rPr>
          <w:rFonts w:cs="Courier New"/>
          <w:szCs w:val="16"/>
          <w:lang w:val="en-GB" w:eastAsia="zh-CN"/>
        </w:rPr>
        <w:t>const short QUEUE_SIZE_EXCEEDED = 339;</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RECEIVE_FAILURE = 340;</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Value 341 corresponds to a duplicated probable cause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REMOTE_NODE_TRANSMISSION_ERROR = 342;</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RESOURCE_AT_OR_NEARING_CAPACITY = 343;</w:t>
      </w:r>
    </w:p>
    <w:p>
      <w:pPr>
        <w:pStyle w:val="PL"/>
        <w:rPr/>
      </w:pPr>
      <w:r>
        <w:rPr>
          <w:rFonts w:eastAsia="Courier New" w:cs="Courier New"/>
          <w:szCs w:val="16"/>
          <w:lang w:val="en-GB" w:eastAsia="zh-CN"/>
        </w:rPr>
        <w:t xml:space="preserve">      </w:t>
      </w:r>
      <w:r>
        <w:rPr>
          <w:rFonts w:cs="Courier New"/>
          <w:szCs w:val="16"/>
          <w:lang w:val="en-GB" w:eastAsia="zh-CN"/>
        </w:rPr>
        <w:t>const short RESPONSE_TIME_EXCESSIVE = 344;</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RETRANSMISSION_RATE_EXCESSIVE = 345;</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SOFTWARE_ERROR = 346;</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SOFTWARE_PROGRAM_ABNORMALLY_TERMINATED = 347;</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SOFTWARE_PROGRAM_ERROR = 348;</w:t>
      </w:r>
    </w:p>
    <w:p>
      <w:pPr>
        <w:pStyle w:val="PL"/>
        <w:rPr/>
      </w:pPr>
      <w:r>
        <w:rPr>
          <w:rFonts w:eastAsia="Courier New" w:cs="Courier New"/>
          <w:szCs w:val="16"/>
          <w:lang w:val="en-GB" w:eastAsia="zh-CN"/>
        </w:rPr>
        <w:t xml:space="preserve">      </w:t>
      </w:r>
      <w:r>
        <w:rPr>
          <w:rFonts w:cs="Courier New"/>
          <w:szCs w:val="16"/>
          <w:lang w:val="en-GB" w:eastAsia="zh-CN"/>
        </w:rPr>
        <w:t>// Value 349 corresponds to a duplicated probable cause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TEMPERATURE_UNACCEPTABLE = 350;</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THRESHOLD_CROSSED = 351;</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Value 352 corresponds to a duplicated probable cause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TOXIC_LEAK_DETECTED = 353;</w:t>
      </w:r>
    </w:p>
    <w:p>
      <w:pPr>
        <w:pStyle w:val="PL"/>
        <w:rPr/>
      </w:pPr>
      <w:r>
        <w:rPr>
          <w:rFonts w:eastAsia="Courier New" w:cs="Courier New"/>
          <w:szCs w:val="16"/>
          <w:lang w:val="en-GB" w:eastAsia="zh-CN"/>
        </w:rPr>
        <w:t xml:space="preserve">      </w:t>
      </w:r>
      <w:r>
        <w:rPr>
          <w:rFonts w:cs="Courier New"/>
          <w:szCs w:val="16"/>
          <w:lang w:val="en-GB" w:eastAsia="zh-CN"/>
        </w:rPr>
        <w:t>const short TRANSMIT_FAILURE = 354;</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Value 355 corresponds to a duplicated probable cause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UNDERLYING_RESOURCE_UNAVAILABLE = 356;</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VERSION_MISMATCH = 357;</w:t>
      </w:r>
    </w:p>
    <w:p>
      <w:pPr>
        <w:pStyle w:val="PL"/>
        <w:rPr/>
      </w:pPr>
      <w:r>
        <w:rPr>
          <w:rFonts w:eastAsia="Courier New" w:cs="Courier New"/>
          <w:szCs w:val="16"/>
          <w:lang w:val="en-GB" w:eastAsia="zh-CN"/>
        </w:rPr>
        <w:t xml:space="preserve">      </w:t>
      </w:r>
      <w:r>
        <w:rPr>
          <w:rFonts w:cs="Courier New"/>
          <w:szCs w:val="16"/>
          <w:lang w:val="en-GB" w:eastAsia="zh-CN"/>
        </w:rPr>
        <w:t>// Values 358-500 are reserved for potential X.721 future extensions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Probable causes for 2G &amp; 3G wireless systems.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A_BIS_TO_BTS_INTERFACE_FAILURE = 501;</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A_BIS_TO_TRX_INTERFACE_FAILURE = 502;</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ANTENNA_PROBLEM = 503;</w:t>
      </w:r>
    </w:p>
    <w:p>
      <w:pPr>
        <w:pStyle w:val="PL"/>
        <w:rPr/>
      </w:pPr>
      <w:r>
        <w:rPr>
          <w:rFonts w:eastAsia="Courier New" w:cs="Courier New"/>
          <w:szCs w:val="16"/>
          <w:lang w:val="en-GB" w:eastAsia="zh-CN"/>
        </w:rPr>
        <w:t xml:space="preserve">      </w:t>
      </w:r>
      <w:r>
        <w:rPr>
          <w:rFonts w:cs="Courier New"/>
          <w:szCs w:val="16"/>
          <w:lang w:val="en-GB" w:eastAsia="zh-CN"/>
        </w:rPr>
        <w:t>const short BATTERY_BREAKDOWN = 504;</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BATTERY_CHARGING_FAULT = 505;</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CLOCK_SYNCHRONIZATION_PROBLEM = 506;</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COMBINER_PROBLEM = 507;</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DISK_PROBLEM = 508;</w:t>
      </w:r>
    </w:p>
    <w:p>
      <w:pPr>
        <w:pStyle w:val="PL"/>
        <w:rPr/>
      </w:pPr>
      <w:r>
        <w:rPr>
          <w:rFonts w:eastAsia="Courier New" w:cs="Courier New"/>
          <w:szCs w:val="16"/>
          <w:lang w:val="en-GB" w:eastAsia="zh-CN"/>
        </w:rPr>
        <w:t xml:space="preserve">      </w:t>
      </w:r>
      <w:r>
        <w:rPr>
          <w:rFonts w:cs="Courier New"/>
          <w:szCs w:val="16"/>
          <w:lang w:val="en-GB" w:eastAsia="zh-CN"/>
        </w:rPr>
        <w:t>// Value 509 corresponds to a duplicated probable cause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EXCESSIVE_RECEIVER_TEMPERATURE = 510;</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EXCESSIVE_TRANSMITTER_OUTPUT_POWER = 511;</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EXCESSIVE_TRANSMITTER_TEMPERATURE = 512;</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FREQUENCY_HOPPING_DEGRADED = 513;</w:t>
      </w:r>
    </w:p>
    <w:p>
      <w:pPr>
        <w:pStyle w:val="PL"/>
        <w:rPr/>
      </w:pPr>
      <w:r>
        <w:rPr>
          <w:rFonts w:eastAsia="Courier New" w:cs="Courier New"/>
          <w:szCs w:val="16"/>
          <w:lang w:val="en-GB" w:eastAsia="zh-CN"/>
        </w:rPr>
        <w:t xml:space="preserve">      </w:t>
      </w:r>
      <w:r>
        <w:rPr>
          <w:rFonts w:cs="Courier New"/>
          <w:szCs w:val="16"/>
          <w:lang w:val="en-GB" w:eastAsia="zh-CN"/>
        </w:rPr>
        <w:t>const short FREQUENCY_HOPPING_FAILURE = 514;</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FREQUENCY_REDEFINITION_FAILED = 515;</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LINE_INTERFACE_FAILURE = 516;</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LINK_FAILURE = 517;</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LOSS_OF_SYNCHRONIZATION = 518;</w:t>
      </w:r>
    </w:p>
    <w:p>
      <w:pPr>
        <w:pStyle w:val="PL"/>
        <w:rPr/>
      </w:pPr>
      <w:r>
        <w:rPr>
          <w:rFonts w:eastAsia="Courier New" w:cs="Courier New"/>
          <w:szCs w:val="16"/>
          <w:lang w:val="en-GB" w:eastAsia="zh-CN"/>
        </w:rPr>
        <w:t xml:space="preserve">      </w:t>
      </w:r>
      <w:r>
        <w:rPr>
          <w:rFonts w:cs="Courier New"/>
          <w:szCs w:val="16"/>
          <w:lang w:val="en-GB" w:eastAsia="zh-CN"/>
        </w:rPr>
        <w:t>const short LOST_REDUNDANCY = 519;</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MAINS_BREAKDOWN_WITH_BATTERY_BACKUP = 520;</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MAINS_BREAKDOWN_WITHOUT_BATTERY_BACKUP = 521;</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POWER_SUPPLY_FAILURE = 522;</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RECEIVER_ANTENNA_FAULT = 523;</w:t>
      </w:r>
    </w:p>
    <w:p>
      <w:pPr>
        <w:pStyle w:val="PL"/>
        <w:rPr/>
      </w:pPr>
      <w:r>
        <w:rPr>
          <w:rFonts w:eastAsia="Courier New" w:cs="Courier New"/>
          <w:szCs w:val="16"/>
          <w:lang w:val="en-GB" w:eastAsia="zh-CN"/>
        </w:rPr>
        <w:t xml:space="preserve">      </w:t>
      </w:r>
      <w:r>
        <w:rPr>
          <w:rFonts w:cs="Courier New"/>
          <w:szCs w:val="16"/>
          <w:lang w:val="en-GB" w:eastAsia="zh-CN"/>
        </w:rPr>
        <w:t>// Value 524 corresponds to a duplicated probable cause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RECEIVER_MULTICOUPLER_FAILURE = 525;</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REDUCED_TRANSMITTER_OUTPUT_POWER = 526;</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SIGNAL_QUALITY_EVALUATION_FAULT = 527;</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TIMESLOT_HARDWARE_FAILURE = 528;</w:t>
      </w:r>
    </w:p>
    <w:p>
      <w:pPr>
        <w:pStyle w:val="PL"/>
        <w:rPr/>
      </w:pPr>
      <w:r>
        <w:rPr>
          <w:rFonts w:eastAsia="Courier New" w:cs="Courier New"/>
          <w:szCs w:val="16"/>
          <w:lang w:val="en-GB" w:eastAsia="zh-CN"/>
        </w:rPr>
        <w:t xml:space="preserve">      </w:t>
      </w:r>
      <w:r>
        <w:rPr>
          <w:rFonts w:cs="Courier New"/>
          <w:szCs w:val="16"/>
          <w:lang w:val="en-GB" w:eastAsia="zh-CN"/>
        </w:rPr>
        <w:t>const short TRANSCEIVER_PROBLEM = 529;</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TRANSCODER_PROBLEM = 530;</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TRANSCODER_OR_RATE_ADAPTER_PROBLEM = 531;</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TRANSMITTER_ANTENNA_FAILURE = 532;</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TRANSMITTER_ANTENNA_NOT_ADJUSTED = 533;</w:t>
      </w:r>
    </w:p>
    <w:p>
      <w:pPr>
        <w:pStyle w:val="PL"/>
        <w:rPr/>
      </w:pPr>
      <w:r>
        <w:rPr>
          <w:rFonts w:eastAsia="Courier New" w:cs="Courier New"/>
          <w:szCs w:val="16"/>
          <w:lang w:val="en-GB" w:eastAsia="zh-CN"/>
        </w:rPr>
        <w:t xml:space="preserve">      </w:t>
      </w:r>
      <w:r>
        <w:rPr>
          <w:rFonts w:cs="Courier New"/>
          <w:szCs w:val="16"/>
          <w:lang w:val="en-GB" w:eastAsia="zh-CN"/>
        </w:rPr>
        <w:t>// Value 534 corresponds to a duplicated probable cause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TRANSMITTER_LOW_VOLTAGE_OR_CURRENT = 535;</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TRANSMITTER_OFF_FREQUENCY = 536;</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DATABASE_INCONSISTENCY = 537;</w:t>
      </w:r>
    </w:p>
    <w:p>
      <w:pPr>
        <w:pStyle w:val="PL"/>
        <w:rPr/>
      </w:pPr>
      <w:r>
        <w:rPr>
          <w:rFonts w:eastAsia="Courier New" w:cs="Courier New"/>
          <w:szCs w:val="16"/>
          <w:lang w:val="en-GB" w:eastAsia="zh-CN"/>
        </w:rPr>
        <w:t xml:space="preserve">      </w:t>
      </w:r>
      <w:r>
        <w:rPr>
          <w:rFonts w:cs="Courier New"/>
          <w:szCs w:val="16"/>
          <w:lang w:val="en-GB" w:eastAsia="zh-CN"/>
        </w:rPr>
        <w:t>const short FILE_SYSTEM_CALL_UNSUCCESSFUL = 538;</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INPUT_PARAMETER_OUT_OF_RANGE = 539;</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INVALID_PARAMETER = 540;</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INVALID_POINTER = 541;</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MESSAGE_NOT_EXPECTED = 542;</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MESSAGE_NOT_INITIALIZED = 543;</w:t>
      </w:r>
    </w:p>
    <w:p>
      <w:pPr>
        <w:pStyle w:val="PL"/>
        <w:rPr/>
      </w:pPr>
      <w:r>
        <w:rPr>
          <w:rFonts w:eastAsia="Courier New" w:cs="Courier New"/>
          <w:szCs w:val="16"/>
          <w:lang w:val="en-GB" w:eastAsia="zh-CN"/>
        </w:rPr>
        <w:t xml:space="preserve">      </w:t>
      </w:r>
      <w:r>
        <w:rPr>
          <w:rFonts w:cs="Courier New"/>
          <w:szCs w:val="16"/>
          <w:lang w:val="en-GB" w:eastAsia="zh-CN"/>
        </w:rPr>
        <w:t>const short MESSAGE_OUT_OF_SEQUENCE = 544;</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SYSTEM_CALL_UNSUCCESSFUL = 545;</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TIMEOUT_EXPIRED = 546;</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VARIABLE_OUT_OF_RANGE = 547;</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WATCH_DOG_TIMER_EXPIRED = 548;</w:t>
      </w:r>
    </w:p>
    <w:p>
      <w:pPr>
        <w:pStyle w:val="PL"/>
        <w:rPr/>
      </w:pPr>
      <w:r>
        <w:rPr>
          <w:rFonts w:eastAsia="Courier New" w:cs="Courier New"/>
          <w:szCs w:val="16"/>
          <w:lang w:val="en-GB" w:eastAsia="zh-CN"/>
        </w:rPr>
        <w:t xml:space="preserve">      </w:t>
      </w:r>
      <w:r>
        <w:rPr>
          <w:rFonts w:cs="Courier New"/>
          <w:szCs w:val="16"/>
          <w:lang w:val="en-GB" w:eastAsia="zh-CN"/>
        </w:rPr>
        <w:t>const short COOLING_SYSTEM_FAILURE = 549;</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EXTERNAL_EQUIPMENT_FAILURE = 550;</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EXTERNAL_POWER_SUPPLY_FAILURE = 551;</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EXTERNAL_TRANSMISSION_DEVICE_FAILURE = 552;</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Values 553-560 correspond to duplicated probable causes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REDUCED_ALARM_REPORTING = 561;</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REDUCED_EVENT_REPORTING = 562;</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RECUCED_LOGGING_CAPABILITY = 563;</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SYSTEM_RESOURCES_OVERLOAD = 564;</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BROADCAST_CHANNEL_FAILURE = 565;</w:t>
      </w:r>
    </w:p>
    <w:p>
      <w:pPr>
        <w:pStyle w:val="PL"/>
        <w:rPr/>
      </w:pPr>
      <w:r>
        <w:rPr>
          <w:rFonts w:eastAsia="Courier New" w:cs="Courier New"/>
          <w:szCs w:val="16"/>
          <w:lang w:val="en-GB" w:eastAsia="zh-CN"/>
        </w:rPr>
        <w:t xml:space="preserve">      </w:t>
      </w:r>
      <w:r>
        <w:rPr>
          <w:rFonts w:cs="Courier New"/>
          <w:szCs w:val="16"/>
          <w:lang w:val="en-GB" w:eastAsia="zh-CN"/>
        </w:rPr>
        <w:t>const short CONNECTION_ESTABLISHMENT_ERROR = 566;</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INVALID_MESSAGE_RECEIVED = 567;</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INVALID_MSU_RECEIVED = 568;</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LAPD_LINK_PROTOCOL_FAILURE = 569;</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LOCAL_ALARM_INDICATION = 570;</w:t>
      </w:r>
    </w:p>
    <w:p>
      <w:pPr>
        <w:pStyle w:val="PL"/>
        <w:rPr/>
      </w:pPr>
      <w:r>
        <w:rPr>
          <w:rFonts w:eastAsia="Courier New" w:cs="Courier New"/>
          <w:szCs w:val="16"/>
          <w:lang w:val="en-GB" w:eastAsia="zh-CN"/>
        </w:rPr>
        <w:t xml:space="preserve">      </w:t>
      </w:r>
      <w:r>
        <w:rPr>
          <w:rFonts w:cs="Courier New"/>
          <w:szCs w:val="16"/>
          <w:lang w:val="en-GB" w:eastAsia="zh-CN"/>
        </w:rPr>
        <w:t>const short REMOTE_ALARM_INDICATION = 571;</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ROUTING_FAILURE = 572;</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SS7_PROTOCOL_FAILURE = 573;</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TRANSMISSION_ERROR = 574;</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Value 575 corresponds to a duplicated probable cause</w:t>
      </w:r>
    </w:p>
    <w:p>
      <w:pPr>
        <w:pStyle w:val="PL"/>
        <w:rPr/>
      </w:pPr>
      <w:r>
        <w:rPr>
          <w:rFonts w:eastAsia="Courier New" w:cs="Courier New"/>
          <w:szCs w:val="16"/>
          <w:lang w:val="en-GB" w:eastAsia="zh-CN"/>
        </w:rPr>
        <w:t xml:space="preserve">      </w:t>
      </w:r>
      <w:r>
        <w:rPr>
          <w:rFonts w:cs="Courier New"/>
          <w:szCs w:val="16"/>
          <w:lang w:val="en-GB" w:eastAsia="zh-CN"/>
        </w:rPr>
        <w:t>// Values 576-700 are reserved for potential future extensions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for 2G &amp; 3G wireless systems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Probable causes originating from M.3100 security alarm causes.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Values below correspond to M.3100 values with an offset of 700.</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const short AUTHENTICATION_FAILURE = 701;</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BREACH_OF_CONFIDENTIALITY = 702;</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CABLE_TAMPER = 703;</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DELAYED_INFORMATION = 704;</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DENIAL_OF_SERVICE = 705;</w:t>
      </w:r>
    </w:p>
    <w:p>
      <w:pPr>
        <w:pStyle w:val="PL"/>
        <w:rPr/>
      </w:pPr>
      <w:r>
        <w:rPr>
          <w:rFonts w:eastAsia="Courier New" w:cs="Courier New"/>
          <w:szCs w:val="16"/>
          <w:lang w:val="en-GB" w:eastAsia="zh-CN"/>
        </w:rPr>
        <w:t xml:space="preserve">      </w:t>
      </w:r>
      <w:r>
        <w:rPr>
          <w:rFonts w:cs="Courier New"/>
          <w:szCs w:val="16"/>
          <w:lang w:val="en-GB" w:eastAsia="zh-CN"/>
        </w:rPr>
        <w:t>const short DUPLICATE_INFORMATION = 706;</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INFORMATION_MISSING = 707;</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INFORMATION_MODIFICATION_DETECTED = 708;</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INFORMATION_OUT_OF_SEQUENCE = 709;</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Value 710 corresponds to a duplicated probable cause</w:t>
      </w:r>
    </w:p>
    <w:p>
      <w:pPr>
        <w:pStyle w:val="PL"/>
        <w:rPr/>
      </w:pPr>
      <w:r>
        <w:rPr>
          <w:rFonts w:eastAsia="Courier New" w:cs="Courier New"/>
          <w:szCs w:val="16"/>
          <w:lang w:val="en-GB" w:eastAsia="zh-CN"/>
        </w:rPr>
        <w:t xml:space="preserve">      </w:t>
      </w:r>
      <w:r>
        <w:rPr>
          <w:rFonts w:cs="Courier New"/>
          <w:szCs w:val="16"/>
          <w:lang w:val="en-GB" w:eastAsia="zh-CN"/>
        </w:rPr>
        <w:t>const short KEY_EXPIRED = 711;</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NON_REPUDIATION_FAILURE = 712;</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OUT_OF_HOURS_ACTIVITY = 713;</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OUT_OF_SERVICE = 714;</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PROCEDURAL_ERROR = 715;</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UNAUTHORISED_ACCESS_ATTEMPT = 716;</w:t>
      </w:r>
    </w:p>
    <w:p>
      <w:pPr>
        <w:pStyle w:val="PL"/>
        <w:rPr/>
      </w:pPr>
      <w:r>
        <w:rPr>
          <w:rFonts w:eastAsia="Courier New" w:cs="Courier New"/>
          <w:szCs w:val="16"/>
          <w:lang w:val="en-GB" w:eastAsia="zh-CN"/>
        </w:rPr>
        <w:t xml:space="preserve">      </w:t>
      </w:r>
      <w:r>
        <w:rPr>
          <w:rFonts w:cs="Courier New"/>
          <w:szCs w:val="16"/>
          <w:lang w:val="en-GB" w:eastAsia="zh-CN"/>
        </w:rPr>
        <w:t>const short UNEXPECTED_INFORMATION = 717;</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UNSPECIFIED_REASON = 718;</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Values 719-800 are reserved for potential M.3100 future extensions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eastAsia="Courier New" w:cs="Courier New"/>
          <w:szCs w:val="16"/>
          <w:lang w:val="en-GB" w:eastAsia="zh-CN"/>
        </w:rPr>
        <w:t xml:space="preserve"> </w:t>
      </w:r>
      <w:r>
        <w:rPr>
          <w:rFonts w:cs="Arial"/>
        </w:rPr>
        <w:t xml:space="preserve">It indicates that this </w:t>
      </w:r>
      <w:r>
        <w:rPr/>
        <w:t>AlarmInformation</w:t>
      </w:r>
      <w:r>
        <w:rPr>
          <w:rFonts w:cs="Arial"/>
        </w:rPr>
        <w:t xml:space="preserve"> is the root cause of the events captured by the notifications whose identifiers are in the related</w:t>
      </w:r>
      <w:r>
        <w:rPr>
          <w:rFonts w:cs="Courier New"/>
        </w:rPr>
        <w:t xml:space="preserve"> CorrelatedNotification </w:t>
      </w:r>
      <w:r>
        <w:rPr>
          <w:rFonts w:cs="Arial"/>
        </w:rPr>
        <w:t>instances.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typedef boolean </w:t>
      </w:r>
      <w:r>
        <w:rPr>
          <w:rFonts w:cs="Courier New"/>
          <w:lang w:val="en-US" w:eastAsia="en-US"/>
        </w:rPr>
        <w:t>R</w:t>
      </w:r>
      <w:r>
        <w:rPr>
          <w:rFonts w:cs="Courier New"/>
        </w:rPr>
        <w:t>ootCauseIndicator</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This block identifies the acknowledgement state of a reported alarm.</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interface AckState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const short ACKNOWLEDGED = 1;</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short UNACKNOWLEDGED = 2;</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This block identifies attributes which are included as part of the Alarm IRP</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These attribute values should not clash with those defined for the attributes</w:t>
      </w:r>
    </w:p>
    <w:p>
      <w:pPr>
        <w:pStyle w:val="PL"/>
        <w:rPr/>
      </w:pPr>
      <w:r>
        <w:rPr>
          <w:rFonts w:eastAsia="Courier New" w:cs="Courier New"/>
          <w:szCs w:val="16"/>
          <w:lang w:val="en-GB" w:eastAsia="zh-CN"/>
        </w:rPr>
        <w:t xml:space="preserve">   </w:t>
      </w:r>
      <w:r>
        <w:rPr>
          <w:rFonts w:cs="Courier New"/>
          <w:szCs w:val="16"/>
          <w:lang w:val="en-GB" w:eastAsia="zh-CN"/>
        </w:rPr>
        <w:t>of notification header (see IDL of Notification IRP).</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interface AttributeNameValue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ALARM_ID = "f";</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PROBABLE_CAUSE = "g";</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PERCEIVED_SEVERITY = "h";</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SPECIFIC_PROBLEM = "i";</w:t>
      </w:r>
    </w:p>
    <w:p>
      <w:pPr>
        <w:pStyle w:val="PL"/>
        <w:rPr/>
      </w:pPr>
      <w:r>
        <w:rPr>
          <w:rFonts w:eastAsia="Courier New" w:cs="Courier New"/>
          <w:szCs w:val="16"/>
          <w:lang w:val="en-GB" w:eastAsia="zh-CN"/>
        </w:rPr>
        <w:t xml:space="preserve">      </w:t>
      </w:r>
      <w:r>
        <w:rPr>
          <w:rFonts w:cs="Courier New"/>
          <w:szCs w:val="16"/>
          <w:lang w:val="en-GB" w:eastAsia="zh-CN"/>
        </w:rPr>
        <w:t>const string ADDITIONAL_TEXT = "j";</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ACK_TIME = "k";</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ACK_USER_ID = "l";</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ACK_SYSTEM_ID = "m";</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ACK_STATE = "n";</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COMMENTS = "o";</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BACKED_UP_STATUS = "p";</w:t>
      </w:r>
    </w:p>
    <w:p>
      <w:pPr>
        <w:pStyle w:val="PL"/>
        <w:rPr/>
      </w:pPr>
      <w:r>
        <w:rPr>
          <w:rFonts w:eastAsia="Courier New" w:cs="Courier New"/>
          <w:szCs w:val="16"/>
          <w:lang w:val="en-GB" w:eastAsia="zh-CN"/>
        </w:rPr>
        <w:t xml:space="preserve">      </w:t>
      </w:r>
      <w:r>
        <w:rPr>
          <w:rFonts w:cs="Courier New"/>
          <w:szCs w:val="16"/>
          <w:lang w:val="en-GB" w:eastAsia="zh-CN"/>
        </w:rPr>
        <w:t>const string BACK_UP_OBJECT = "q";</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THRESHOLD_INFO = "r";</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TREND_INDICATION = "s";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STATE_CHANGE_DEFINITION = "t";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MONITORED_ATTRIBUTES = "u";</w:t>
      </w:r>
    </w:p>
    <w:p>
      <w:pPr>
        <w:pStyle w:val="PL"/>
        <w:rPr/>
      </w:pPr>
      <w:r>
        <w:rPr>
          <w:rFonts w:eastAsia="Courier New" w:cs="Courier New"/>
          <w:szCs w:val="16"/>
          <w:lang w:val="en-GB" w:eastAsia="zh-CN"/>
        </w:rPr>
        <w:t xml:space="preserve">      </w:t>
      </w:r>
      <w:r>
        <w:rPr>
          <w:rFonts w:cs="Courier New"/>
          <w:szCs w:val="16"/>
          <w:lang w:val="en-GB" w:eastAsia="zh-CN"/>
        </w:rPr>
        <w:t>const string PROPOSED_REPAIR_ACTIONS = "v";</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CORRELATED_NOTIFICATIONS = "w";</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REASON = "x";</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CLEAR_USER_ID = "y";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CLEAR_SYSTEM_ID = "z";</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ALARM_LIST_ALIGNMENT_REQUIREMENT = "ff";</w:t>
      </w:r>
    </w:p>
    <w:p>
      <w:pPr>
        <w:pStyle w:val="PL"/>
        <w:rPr/>
      </w:pPr>
      <w:r>
        <w:rPr>
          <w:rFonts w:eastAsia="Courier New" w:cs="Courier New"/>
          <w:szCs w:val="16"/>
          <w:lang w:val="en-GB" w:eastAsia="zh-CN"/>
        </w:rPr>
        <w:t xml:space="preserve">      </w:t>
      </w:r>
      <w:r>
        <w:rPr>
          <w:rFonts w:cs="Courier New"/>
          <w:szCs w:val="16"/>
          <w:lang w:val="en-GB" w:eastAsia="zh-CN"/>
        </w:rPr>
        <w:t>const string SERVICE_USER = "gg";</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SERVICE_PROVIDER = "hh";</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SECURITY_ALARM_DETECTOR = "ii";</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ALARM_RAISED_TIME = "kk";</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ALARM_CLEARED_TIME = "ll";</w:t>
      </w:r>
    </w:p>
    <w:p>
      <w:pPr>
        <w:pStyle w:val="PL"/>
        <w:rPr/>
      </w:pPr>
      <w:r>
        <w:rPr>
          <w:rFonts w:eastAsia="Courier New" w:cs="Courier New"/>
          <w:szCs w:val="16"/>
          <w:lang w:val="en-GB" w:eastAsia="zh-CN"/>
        </w:rPr>
        <w:t xml:space="preserve">  </w:t>
      </w:r>
      <w:r>
        <w:rPr>
          <w:rFonts w:eastAsia="Courier New" w:cs="Courier New"/>
          <w:szCs w:val="16"/>
          <w:lang w:val="en-GB" w:eastAsia="zh-CN"/>
        </w:rPr>
        <w:t xml:space="preserve">    </w:t>
      </w:r>
      <w:r>
        <w:rPr>
          <w:rFonts w:cs="Courier New"/>
          <w:szCs w:val="16"/>
          <w:lang w:val="en-GB" w:eastAsia="zh-CN"/>
        </w:rPr>
        <w:t>const string ALARM_CHANGED_TIME = "mm";</w:t>
      </w:r>
    </w:p>
    <w:p>
      <w:pPr>
        <w:pStyle w:val="PL"/>
        <w:rPr>
          <w:rFonts w:cs="Courier New"/>
          <w:szCs w:val="16"/>
          <w:lang w:val="en-GB" w:eastAsia="zh-CN"/>
        </w:rPr>
      </w:pPr>
      <w:r>
        <w:rPr>
          <w:rFonts w:eastAsia="Courier New" w:cs="Courier New"/>
          <w:szCs w:val="16"/>
          <w:lang w:val="en-GB" w:eastAsia="zh-CN"/>
        </w:rPr>
        <w:t xml:space="preserve">  </w:t>
      </w:r>
      <w:r>
        <w:rPr>
          <w:rFonts w:eastAsia="Courier New" w:cs="Courier New"/>
          <w:szCs w:val="16"/>
          <w:lang w:val="en-GB" w:eastAsia="zh-CN"/>
        </w:rPr>
        <w:t xml:space="preserve">    </w:t>
      </w:r>
      <w:r>
        <w:rPr>
          <w:rFonts w:cs="Courier New"/>
          <w:szCs w:val="16"/>
          <w:lang w:val="en-GB" w:eastAsia="zh-CN"/>
        </w:rPr>
        <w:t>const string ROOT_CAUSE_INDICATOR = "nn";</w:t>
      </w:r>
    </w:p>
    <w:p>
      <w:pPr>
        <w:pStyle w:val="PL"/>
        <w:rPr>
          <w:rFonts w:cs="Courier New"/>
          <w:szCs w:val="16"/>
          <w:lang w:val="en-GB" w:eastAsia="zh-CN"/>
        </w:rPr>
      </w:pPr>
      <w:r>
        <w:rPr>
          <w:rFonts w:eastAsia="Courier New" w:cs="Courier New"/>
          <w:szCs w:val="16"/>
          <w:lang w:val="en-GB" w:eastAsia="zh-CN"/>
        </w:rPr>
        <w:t xml:space="preserve">  </w:t>
      </w:r>
      <w:r>
        <w:rPr>
          <w:rFonts w:eastAsia="Courier New" w:cs="Courier New"/>
          <w:szCs w:val="16"/>
          <w:lang w:val="en-GB" w:eastAsia="zh-CN"/>
        </w:rPr>
        <w:t xml:space="preserve">    </w:t>
      </w:r>
      <w:r>
        <w:rPr>
          <w:rFonts w:cs="Courier New"/>
          <w:szCs w:val="16"/>
          <w:lang w:val="en-GB" w:eastAsia="zh-CN"/>
        </w:rPr>
        <w:t xml:space="preserve">const string </w:t>
      </w:r>
      <w:r>
        <w:rPr>
          <w:rFonts w:cs="Courier New"/>
          <w:szCs w:val="16"/>
          <w:lang w:val="en-GB" w:eastAsia="zh-CN"/>
        </w:rPr>
        <w:t>CHANGED_</w:t>
      </w:r>
      <w:r>
        <w:rPr>
          <w:rFonts w:cs="Courier New"/>
          <w:szCs w:val="16"/>
          <w:lang w:val="en-GB" w:eastAsia="zh-CN"/>
        </w:rPr>
        <w:t>ALARM</w:t>
      </w:r>
      <w:r>
        <w:rPr>
          <w:rFonts w:cs="Courier New"/>
          <w:szCs w:val="16"/>
          <w:lang w:val="en-GB" w:eastAsia="zh-CN"/>
        </w:rPr>
        <w:t>_ATTRIBUTES</w:t>
      </w:r>
      <w:r>
        <w:rPr>
          <w:rFonts w:cs="Courier New"/>
          <w:szCs w:val="16"/>
          <w:lang w:val="en-GB" w:eastAsia="zh-CN"/>
        </w:rPr>
        <w:t xml:space="preserve"> = "</w:t>
      </w:r>
      <w:r>
        <w:rPr>
          <w:rFonts w:cs="Courier New"/>
          <w:szCs w:val="16"/>
          <w:lang w:val="en-GB" w:eastAsia="zh-CN"/>
        </w:rPr>
        <w:t>pp</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constants for use in populating the additional information</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name field Names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interface AdditionalInformation</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const string AI_VS_PERCEIVED_SEVERITY = "ai_ps";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AI_VS_ALARM_TYPE         = "ai_at";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eastAsia="Courier New" w:cs="Courier New"/>
          <w:szCs w:val="16"/>
          <w:lang w:val="en-GB" w:eastAsia="zh-CN"/>
        </w:rPr>
      </w:pPr>
      <w:r>
        <w:rPr>
          <w:rFonts w:eastAsia="Courier New" w:cs="Courier New"/>
          <w:szCs w:val="16"/>
          <w:lang w:val="en-GB" w:eastAsia="zh-CN"/>
        </w:rPr>
        <w:t xml:space="preserve">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Defines the content of a Comment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struct Comment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ManagedGenericIRPConstDefs::IRPTime comment_time;</w:t>
      </w:r>
    </w:p>
    <w:p>
      <w:pPr>
        <w:pStyle w:val="PL"/>
        <w:rPr/>
      </w:pPr>
      <w:r>
        <w:rPr>
          <w:rFonts w:eastAsia="Courier New" w:cs="Courier New"/>
          <w:szCs w:val="16"/>
          <w:lang w:val="en-GB" w:eastAsia="zh-CN"/>
        </w:rPr>
        <w:t xml:space="preserve">      </w:t>
      </w:r>
      <w:r>
        <w:rPr>
          <w:rFonts w:cs="Courier New"/>
          <w:szCs w:val="16"/>
          <w:lang w:val="en-GB" w:eastAsia="zh-CN"/>
        </w:rPr>
        <w:t>string comment_text;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string user_id;</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string system_id;</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Defines a set of comments which are placed in the COMMENTS attribute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of a structured event.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typedef sequence &lt;Comment&gt; CommentSet;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It indicates if an object has a back up.</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True implies backed up. False implies not backed up.</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typedef boolean BackedUpStatus;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It indicates if the threshold crossed was in the up or down direction.</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enum ThresholdIndication {UP, DOWN};</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It indicates if the AlarmList alignment is required.</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enum AlarmListAlignmentRequirement {REQUIRED, NOTREQUIRED};</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FloatOpt is an optional type.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If the discriminator is true the value is present.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Otherwise the value is null.</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union FloatOpt switch (boolean)</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case TRUE: float value;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ThresholdLevelInd describes multi-level</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threshold crossings.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Up is the only permitted choice for a counter.</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If indication is "up", low value is optional.</w:t>
      </w:r>
    </w:p>
    <w:p>
      <w:pPr>
        <w:pStyle w:val="PL"/>
        <w:rPr/>
      </w:pPr>
      <w:r>
        <w:rPr>
          <w:rFonts w:eastAsia="Courier New" w:cs="Courier New"/>
          <w:szCs w:val="16"/>
          <w:lang w:val="en-GB" w:eastAsia="zh-CN"/>
        </w:rPr>
        <w:t xml:space="preserve">   </w:t>
      </w:r>
      <w:r>
        <w:rPr>
          <w:rFonts w:cs="Courier New"/>
          <w:szCs w:val="16"/>
          <w:lang w:val="en-GB" w:eastAsia="zh-CN"/>
        </w:rPr>
        <w:t>@member indication: indicates up or down direction</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of crossing.</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@member low: the low observed value.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@member high: the high observed value.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struct ThresholdLevelInd</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ThresholdIndication indication;</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FloatOpt low;</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float high;</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ThresholdLevelIndOpt is an optional type.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If the discriminator is true the value is present.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Otherwise, the value is null.</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union ThresholdLevelIndOpt switch (boolean)</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case TRUE: ThresholdLevelInd value;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ThresholdInfo indicates some gauge or counter</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attribute passed a set threshold.</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@member attribute_id: identifies the attribute that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crossed the threshold.</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@member observed_value: attributes that are of type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integer will be converted to floats.</w:t>
      </w:r>
    </w:p>
    <w:p>
      <w:pPr>
        <w:pStyle w:val="PL"/>
        <w:rPr/>
      </w:pPr>
      <w:r>
        <w:rPr>
          <w:rFonts w:eastAsia="Courier New" w:cs="Courier New"/>
          <w:szCs w:val="16"/>
          <w:lang w:val="en-GB" w:eastAsia="zh-CN"/>
        </w:rPr>
        <w:t xml:space="preserve">   </w:t>
      </w:r>
      <w:r>
        <w:rPr>
          <w:rFonts w:cs="Courier New"/>
          <w:szCs w:val="16"/>
          <w:lang w:val="en-GB" w:eastAsia="zh-CN"/>
        </w:rPr>
        <w:t>@member threshold_level: This parameter is for</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multi-level thresholds. Optional.</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@member arm_time: May contain empty string.</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struct ThresholdInfo</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string attribute_id;</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float observed_value;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ThresholdLevelIndOpt threshold_level;</w:t>
      </w:r>
    </w:p>
    <w:p>
      <w:pPr>
        <w:pStyle w:val="PL"/>
        <w:rPr/>
      </w:pPr>
      <w:r>
        <w:rPr>
          <w:rFonts w:eastAsia="Courier New" w:cs="Courier New"/>
          <w:szCs w:val="16"/>
          <w:lang w:val="en-GB" w:eastAsia="zh-CN"/>
        </w:rPr>
        <w:t xml:space="preserve">      </w:t>
      </w:r>
      <w:r>
        <w:rPr>
          <w:rFonts w:cs="Courier New"/>
          <w:szCs w:val="16"/>
          <w:lang w:val="en-GB" w:eastAsia="zh-CN"/>
        </w:rPr>
        <w:t>string arm_time;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It indicates if some observed condition is getting better, worse,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or not changing.</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enum TrendIndication {LESS_SEVERE, NO_CHANGE, MORE_SEVERE};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It is used to report a changed attribute value.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struct AttributeValueChange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string attribute_name;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any old_value;  // type depends on attribute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any new_value;  // type depends on attribute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typedef sequence &lt;AttributeValueChange&gt; AttributeChangeSet;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It is used to report a changed </w:t>
      </w:r>
      <w:r>
        <w:rPr>
          <w:rFonts w:cs="Courier New"/>
          <w:szCs w:val="16"/>
          <w:lang w:val="en-GB" w:eastAsia="zh-CN"/>
        </w:rPr>
        <w:t xml:space="preserve">alarm </w:t>
      </w:r>
      <w:r>
        <w:rPr>
          <w:rFonts w:cs="Courier New"/>
          <w:szCs w:val="16"/>
          <w:lang w:val="en-GB" w:eastAsia="zh-CN"/>
        </w:rPr>
        <w:t>attribute value.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struct </w:t>
      </w:r>
      <w:r>
        <w:rPr>
          <w:rFonts w:cs="Courier New"/>
          <w:szCs w:val="16"/>
          <w:lang w:val="en-GB" w:eastAsia="zh-CN"/>
        </w:rPr>
        <w:t>Alarm</w:t>
      </w:r>
      <w:r>
        <w:rPr>
          <w:rFonts w:cs="Courier New"/>
          <w:szCs w:val="16"/>
          <w:lang w:val="en-GB" w:eastAsia="zh-CN"/>
        </w:rPr>
        <w:t>AttributeValueChange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string attribute_name;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any old_value;  // type depends on attribute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typedef sequence &lt;</w:t>
      </w:r>
      <w:r>
        <w:rPr>
          <w:rFonts w:cs="Courier New"/>
          <w:szCs w:val="16"/>
          <w:lang w:val="en-GB" w:eastAsia="zh-CN"/>
        </w:rPr>
        <w:t>Alarm</w:t>
      </w:r>
      <w:r>
        <w:rPr>
          <w:rFonts w:cs="Courier New"/>
          <w:szCs w:val="16"/>
          <w:lang w:val="en-GB" w:eastAsia="zh-CN"/>
        </w:rPr>
        <w:t xml:space="preserve">AttributeValueChange&gt; </w:t>
      </w:r>
      <w:r>
        <w:rPr>
          <w:rFonts w:cs="Courier New"/>
          <w:szCs w:val="16"/>
          <w:lang w:val="en-GB" w:eastAsia="zh-CN"/>
        </w:rPr>
        <w:t>Alarm</w:t>
      </w:r>
      <w:r>
        <w:rPr>
          <w:rFonts w:cs="Courier New"/>
          <w:szCs w:val="16"/>
          <w:lang w:val="en-GB" w:eastAsia="zh-CN"/>
        </w:rPr>
        <w:t>AttributeChangeSet;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It is used to report an attribute and its value.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struct AttributeValue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string attribute_name;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any value;  // type depends on the attribute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typedef sequence &lt;AttributeValue&gt; AttributeSet;</w:t>
      </w:r>
    </w:p>
    <w:p>
      <w:pPr>
        <w:pStyle w:val="PL"/>
        <w:rPr/>
      </w:pPr>
      <w:r>
        <w:rPr>
          <w:rFonts w:eastAsia="Courier New" w:cs="Courier New"/>
          <w:szCs w:val="16"/>
          <w:lang w:val="en-GB" w:eastAsia="zh-CN"/>
        </w:rPr>
        <w:t xml:space="preserve">   </w:t>
      </w:r>
      <w:r>
        <w:rPr>
          <w:rFonts w:cs="Courier New"/>
          <w:szCs w:val="16"/>
          <w:lang w:val="en-GB" w:eastAsia="zh-CN"/>
        </w:rPr>
        <w:t>typedef sequence &lt;long&gt; NotifIdSet;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This holds identifiers of notifications that are correlated.</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struct CorrelatedNotification</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DN source;  // Contains DN of MO that emitted the set of notifications</w:t>
      </w:r>
    </w:p>
    <w:p>
      <w:pPr>
        <w:pStyle w:val="PL"/>
        <w:rPr/>
      </w:pPr>
      <w:r>
        <w:rPr>
          <w:rFonts w:eastAsia="Courier New" w:cs="Courier New"/>
          <w:szCs w:val="16"/>
          <w:lang w:val="en-GB" w:eastAsia="zh-CN"/>
        </w:rPr>
        <w:t xml:space="preserve">                  </w:t>
      </w:r>
      <w:r>
        <w:rPr>
          <w:rFonts w:cs="Courier New"/>
          <w:szCs w:val="16"/>
          <w:lang w:val="en-GB" w:eastAsia="zh-CN"/>
        </w:rPr>
        <w:t>// DN string format in compliance with Name Convention for</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Managed Object.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This may be a zero-length string. In this case, the MO</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is identified by the value of the MOI attribute</w:t>
      </w:r>
    </w:p>
    <w:p>
      <w:pPr>
        <w:pStyle w:val="PL"/>
        <w:rPr/>
      </w:pPr>
      <w:r>
        <w:rPr>
          <w:rFonts w:eastAsia="Courier New" w:cs="Courier New"/>
          <w:szCs w:val="16"/>
          <w:lang w:val="en-GB" w:eastAsia="zh-CN"/>
        </w:rPr>
        <w:t xml:space="preserve">                  </w:t>
      </w:r>
      <w:r>
        <w:rPr>
          <w:rFonts w:cs="Courier New"/>
          <w:szCs w:val="16"/>
          <w:lang w:val="en-GB" w:eastAsia="zh-CN"/>
        </w:rPr>
        <w:t>// of the Structured Event, i.e., the notification.</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NotifIdSet notif_id_set;  // Set of related notification ids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Correlated Notification sets are sets of Correlated Notification</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structures.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typedef sequence &lt;CorrelatedNotification&gt; CorrelatedNotificationSet;</w:t>
      </w:r>
    </w:p>
    <w:p>
      <w:pPr>
        <w:pStyle w:val="PL"/>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Define the structure of Alarm ID and Perceived Severity used within the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alarm acknowledgment operation. Note: perceived_severity is an optional</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parameter. If this value is present, it must have one of the defined values</w:t>
      </w:r>
    </w:p>
    <w:p>
      <w:pPr>
        <w:pStyle w:val="PL"/>
        <w:rPr/>
      </w:pPr>
      <w:r>
        <w:rPr>
          <w:rFonts w:eastAsia="Courier New" w:cs="Courier New"/>
          <w:szCs w:val="16"/>
          <w:lang w:val="en-GB" w:eastAsia="zh-CN"/>
        </w:rPr>
        <w:t xml:space="preserve">   </w:t>
      </w:r>
      <w:r>
        <w:rPr>
          <w:rFonts w:cs="Courier New"/>
          <w:szCs w:val="16"/>
          <w:lang w:val="en-GB" w:eastAsia="zh-CN"/>
        </w:rPr>
        <w:t>of Interface PerceivedSeverity.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struct AlarmInformationIdAndSev</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string alarm_id;</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ManagedGenericIRPConstDefs::ShortOpt perceived_severity;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Define set of the above structure of Alarm ID and Perceived Severity.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typedef sequence &lt;AlarmInformationIdAndSev&gt; AlarmInformationIdAndSevSeq;</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It indicates the reason for an alarm acknowledgement to have failed:</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specified Alarm Information is absent from the Alarm List</w:t>
      </w:r>
    </w:p>
    <w:p>
      <w:pPr>
        <w:pStyle w:val="PL"/>
        <w:rPr/>
      </w:pPr>
      <w:r>
        <w:rPr>
          <w:rFonts w:eastAsia="Courier New" w:cs="Courier New"/>
          <w:szCs w:val="16"/>
          <w:lang w:val="en-GB" w:eastAsia="zh-CN"/>
        </w:rPr>
        <w:t xml:space="preserve">     </w:t>
      </w:r>
      <w:r>
        <w:rPr>
          <w:rFonts w:cs="Courier New"/>
          <w:szCs w:val="16"/>
          <w:lang w:val="en-GB" w:eastAsia="zh-CN"/>
        </w:rPr>
        <w:t>- The Perceived Severity to be acknowledged has changed and/or is different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within the Alarm List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acknowledgement failed for some other reason</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enum AcknowledgeFailureCategories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UNKNOWN_ALARM_ID,</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WRONG_PERCEIVED_SEVERITY,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ACKNOWLEDGMENT_FAILED</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Define the structure returned when an operation fails for a set of alarm ids.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 reason is provided in order to indicate why the operation failed.</w:t>
      </w:r>
    </w:p>
    <w:p>
      <w:pPr>
        <w:pStyle w:val="PL"/>
        <w:rPr/>
      </w:pPr>
      <w:r>
        <w:rPr>
          <w:rFonts w:eastAsia="Courier New" w:cs="Courier New"/>
          <w:szCs w:val="16"/>
          <w:lang w:val="en-GB" w:eastAsia="zh-CN"/>
        </w:rPr>
        <w:t xml:space="preserve">   </w:t>
      </w:r>
      <w:r>
        <w:rPr>
          <w:rFonts w:cs="Courier New"/>
          <w:szCs w:val="16"/>
          <w:lang w:val="sv-SE" w:eastAsia="zh-CN"/>
        </w:rPr>
        <w:t>*/</w:t>
      </w:r>
    </w:p>
    <w:p>
      <w:pPr>
        <w:pStyle w:val="PL"/>
        <w:rPr>
          <w:rFonts w:cs="Courier New"/>
          <w:szCs w:val="16"/>
          <w:lang w:val="sv-SE" w:eastAsia="zh-CN"/>
        </w:rPr>
      </w:pPr>
      <w:r>
        <w:rPr>
          <w:rFonts w:eastAsia="Courier New" w:cs="Courier New"/>
          <w:szCs w:val="16"/>
          <w:lang w:val="sv-SE" w:eastAsia="zh-CN"/>
        </w:rPr>
        <w:t xml:space="preserve">   </w:t>
      </w:r>
      <w:r>
        <w:rPr>
          <w:rFonts w:cs="Courier New"/>
          <w:szCs w:val="16"/>
          <w:lang w:val="sv-SE" w:eastAsia="zh-CN"/>
        </w:rPr>
        <w:t>struct BadAlarmInformationId</w:t>
      </w:r>
    </w:p>
    <w:p>
      <w:pPr>
        <w:pStyle w:val="PL"/>
        <w:rPr>
          <w:rFonts w:cs="Courier New"/>
          <w:szCs w:val="16"/>
          <w:lang w:val="sv-SE" w:eastAsia="zh-CN"/>
        </w:rPr>
      </w:pPr>
      <w:r>
        <w:rPr>
          <w:rFonts w:eastAsia="Courier New" w:cs="Courier New"/>
          <w:szCs w:val="16"/>
          <w:lang w:val="sv-SE" w:eastAsia="zh-CN"/>
        </w:rPr>
        <w:t xml:space="preserve">   </w:t>
      </w:r>
      <w:r>
        <w:rPr>
          <w:rFonts w:cs="Courier New"/>
          <w:szCs w:val="16"/>
          <w:lang w:val="sv-SE" w:eastAsia="zh-CN"/>
        </w:rPr>
        <w:t>{</w:t>
      </w:r>
    </w:p>
    <w:p>
      <w:pPr>
        <w:pStyle w:val="PL"/>
        <w:rPr>
          <w:rFonts w:cs="Courier New"/>
          <w:szCs w:val="16"/>
          <w:lang w:val="sv-SE" w:eastAsia="zh-CN"/>
        </w:rPr>
      </w:pPr>
      <w:r>
        <w:rPr>
          <w:rFonts w:eastAsia="Courier New" w:cs="Courier New"/>
          <w:szCs w:val="16"/>
          <w:lang w:val="sv-SE" w:eastAsia="zh-CN"/>
        </w:rPr>
        <w:t xml:space="preserve">      </w:t>
      </w:r>
      <w:r>
        <w:rPr>
          <w:rFonts w:cs="Courier New"/>
          <w:szCs w:val="16"/>
          <w:lang w:val="sv-SE" w:eastAsia="zh-CN"/>
        </w:rPr>
        <w:t>string alarm_id;</w:t>
      </w:r>
    </w:p>
    <w:p>
      <w:pPr>
        <w:pStyle w:val="PL"/>
        <w:rPr/>
      </w:pPr>
      <w:r>
        <w:rPr>
          <w:rFonts w:eastAsia="Courier New" w:cs="Courier New"/>
          <w:szCs w:val="16"/>
          <w:lang w:val="sv-SE" w:eastAsia="zh-CN"/>
        </w:rPr>
        <w:t xml:space="preserve">      </w:t>
      </w:r>
      <w:r>
        <w:rPr>
          <w:rFonts w:cs="Courier New"/>
          <w:szCs w:val="16"/>
          <w:lang w:val="en-GB" w:eastAsia="zh-CN"/>
        </w:rPr>
        <w:t>string reason;</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Define the structure returned when the acknowledge operation fails for a set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of alarm ids.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 failure category and a reason are provided in order to indicate why the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operation failed.</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struct BadAcknowledgeAlarmInfo</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string alarm_id;</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AcknowledgeFailureCategories failure_category;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string reason;</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typedef sequence &lt;BadAlarmInformationId&gt; BadAlarmInformationIdSeq;</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typedef sequence &lt;BadAcknowledgeAlarmInfo&gt; BadAcknowledgeAlarmInfoSeq;</w:t>
      </w:r>
    </w:p>
    <w:p>
      <w:pPr>
        <w:pStyle w:val="PL"/>
        <w:rPr/>
      </w:pPr>
      <w:r>
        <w:rPr>
          <w:rFonts w:eastAsia="Courier New" w:cs="Courier New"/>
          <w:szCs w:val="16"/>
          <w:lang w:val="en-GB" w:eastAsia="zh-CN"/>
        </w:rPr>
        <w:t xml:space="preserve">   </w:t>
      </w:r>
      <w:r>
        <w:rPr>
          <w:rFonts w:cs="Courier New"/>
          <w:szCs w:val="16"/>
          <w:lang w:val="en-GB" w:eastAsia="zh-CN"/>
        </w:rPr>
        <w:t>typedef sequence &lt;string&gt; AlarmInformationIdSeq;</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typedef CosNotification::EventBatch AlarmInformationSeq;</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Define the cause values of notifyPotentialFaultyAlarmList and</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notifyAlarmListRebuilt, which have been defined in 32111-2.</w:t>
      </w:r>
    </w:p>
    <w:p>
      <w:pPr>
        <w:pStyle w:val="PL"/>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const string AGENT_NE_COMMUNICATION_ERROR = "Agent-NE communication error";</w:t>
      </w:r>
    </w:p>
    <w:p>
      <w:pPr>
        <w:pStyle w:val="PL"/>
        <w:rPr/>
      </w:pPr>
      <w:r>
        <w:rPr>
          <w:rFonts w:eastAsia="Courier New" w:cs="Courier New"/>
          <w:szCs w:val="16"/>
          <w:lang w:val="en-GB" w:eastAsia="zh-CN"/>
        </w:rPr>
        <w:t xml:space="preserve">   </w:t>
      </w:r>
      <w:r>
        <w:rPr>
          <w:rFonts w:cs="Courier New"/>
          <w:szCs w:val="16"/>
          <w:lang w:val="en-GB" w:eastAsia="zh-CN"/>
        </w:rPr>
        <w:t>const string AGENT_RESTARTS = "Agent restarts";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INDETERMINATE = "Indeterminate";</w:t>
      </w:r>
    </w:p>
    <w:p>
      <w:pPr>
        <w:pStyle w:val="PL"/>
        <w:rPr>
          <w:rFonts w:cs="Courier New"/>
          <w:szCs w:val="16"/>
          <w:lang w:val="en-GB" w:eastAsia="zh-CN"/>
        </w:rPr>
      </w:pPr>
      <w:r>
        <w:rPr>
          <w:rFonts w:cs="Courier New"/>
          <w:szCs w:val="16"/>
          <w:lang w:val="en-GB" w:eastAsia="zh-CN"/>
        </w:rPr>
        <w:t>};</w:t>
      </w:r>
    </w:p>
    <w:p>
      <w:pPr>
        <w:pStyle w:val="PL"/>
        <w:tabs>
          <w:tab w:val="clear" w:pos="6912"/>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7296" w:leader="none"/>
          <w:tab w:val="left" w:pos="7680" w:leader="none"/>
          <w:tab w:val="left" w:pos="8064" w:leader="none"/>
          <w:tab w:val="left" w:pos="8448" w:leader="none"/>
          <w:tab w:val="left" w:pos="8832" w:leader="none"/>
          <w:tab w:val="left" w:pos="9216" w:leader="none"/>
        </w:tabs>
        <w:spacing w:before="0" w:after="180"/>
        <w:rPr>
          <w:lang w:val="en-US" w:eastAsia="en-US"/>
        </w:rPr>
      </w:pPr>
      <w:r>
        <w:rPr>
          <w:lang w:val="en-US" w:eastAsia="en-US"/>
        </w:rPr>
        <w:t>#endif // _ALARM_IRP_CONST_DEFS_IDL_</w:t>
      </w:r>
    </w:p>
    <w:p>
      <w:pPr>
        <w:pStyle w:val="Heading2"/>
        <w:rPr/>
      </w:pPr>
      <w:bookmarkStart w:id="35" w:name="__RefHeading___Toc399143467"/>
      <w:bookmarkEnd w:id="35"/>
      <w:r>
        <w:rPr/>
        <w:t>A.3.3</w:t>
        <w:tab/>
        <w:t>IDL specification “AlarmIRPSystem.idl”</w:t>
      </w:r>
    </w:p>
    <w:p>
      <w:pPr>
        <w:pStyle w:val="PL"/>
        <w:rPr>
          <w:rFonts w:cs="Courier New"/>
          <w:szCs w:val="16"/>
          <w:lang w:val="en-GB" w:eastAsia="zh-CN"/>
        </w:rPr>
      </w:pPr>
      <w:r>
        <w:rPr>
          <w:rFonts w:cs="Courier New"/>
          <w:szCs w:val="16"/>
          <w:lang w:val="en-GB" w:eastAsia="zh-CN"/>
        </w:rPr>
        <w:t xml:space="preserve">//File: </w:t>
      </w:r>
      <w:r>
        <w:rPr>
          <w:rFonts w:cs="Courier New"/>
          <w:szCs w:val="16"/>
          <w:lang w:val="en-GB" w:eastAsia="en-US"/>
        </w:rPr>
        <w:t>AlarmIRPSystem.idl</w:t>
      </w:r>
    </w:p>
    <w:p>
      <w:pPr>
        <w:pStyle w:val="PL"/>
        <w:rPr>
          <w:rFonts w:cs="Courier New"/>
          <w:szCs w:val="16"/>
          <w:lang w:val="en-GB" w:eastAsia="en-US"/>
        </w:rPr>
      </w:pPr>
      <w:r>
        <w:rPr>
          <w:rFonts w:cs="Courier New"/>
          <w:szCs w:val="16"/>
          <w:lang w:val="en-GB" w:eastAsia="en-US"/>
        </w:rPr>
        <w:t xml:space="preserve">#ifndef </w:t>
      </w:r>
      <w:r>
        <w:rPr>
          <w:rFonts w:cs="Courier New"/>
          <w:szCs w:val="16"/>
          <w:lang w:val="en-GB" w:eastAsia="zh-CN"/>
        </w:rPr>
        <w:t>_</w:t>
      </w:r>
      <w:r>
        <w:rPr>
          <w:rFonts w:cs="Courier New"/>
          <w:szCs w:val="16"/>
          <w:lang w:val="en-GB" w:eastAsia="en-US"/>
        </w:rPr>
        <w:t>ALARM_IRP_SYSTEM_IDL</w:t>
      </w:r>
      <w:r>
        <w:rPr>
          <w:rFonts w:cs="Courier New"/>
          <w:szCs w:val="16"/>
          <w:lang w:val="en-GB" w:eastAsia="zh-CN"/>
        </w:rPr>
        <w:t>_</w:t>
      </w:r>
    </w:p>
    <w:p>
      <w:pPr>
        <w:pStyle w:val="PL"/>
        <w:rPr>
          <w:rFonts w:cs="Courier New"/>
          <w:szCs w:val="16"/>
          <w:lang w:val="nb-NO" w:eastAsia="en-US"/>
        </w:rPr>
      </w:pPr>
      <w:r>
        <w:rPr>
          <w:rFonts w:cs="Courier New"/>
          <w:szCs w:val="16"/>
          <w:lang w:val="nb-NO" w:eastAsia="en-US"/>
        </w:rPr>
        <w:t xml:space="preserve">#define </w:t>
      </w:r>
      <w:r>
        <w:rPr>
          <w:rFonts w:cs="Courier New"/>
          <w:szCs w:val="16"/>
          <w:lang w:val="nb-NO" w:eastAsia="zh-CN"/>
        </w:rPr>
        <w:t>_</w:t>
      </w:r>
      <w:r>
        <w:rPr>
          <w:rFonts w:cs="Courier New"/>
          <w:szCs w:val="16"/>
          <w:lang w:val="nb-NO" w:eastAsia="en-US"/>
        </w:rPr>
        <w:t>ALARM_IRP_SYSTEM_IDL</w:t>
      </w:r>
      <w:r>
        <w:rPr>
          <w:rFonts w:cs="Courier New"/>
          <w:szCs w:val="16"/>
          <w:lang w:val="nb-NO" w:eastAsia="zh-CN"/>
        </w:rPr>
        <w:t>_</w:t>
      </w:r>
    </w:p>
    <w:p>
      <w:pPr>
        <w:pStyle w:val="PL"/>
        <w:rPr>
          <w:rFonts w:cs="Courier New"/>
          <w:szCs w:val="16"/>
          <w:lang w:val="nb-NO" w:eastAsia="en-US"/>
        </w:rPr>
      </w:pPr>
      <w:r>
        <w:rPr>
          <w:rFonts w:cs="Courier New"/>
          <w:szCs w:val="16"/>
          <w:lang w:val="nb-NO" w:eastAsia="en-US"/>
        </w:rPr>
      </w:r>
    </w:p>
    <w:p>
      <w:pPr>
        <w:pStyle w:val="PL"/>
        <w:rPr>
          <w:rFonts w:cs="Courier New"/>
          <w:szCs w:val="16"/>
          <w:lang w:val="en-GB" w:eastAsia="en-US"/>
        </w:rPr>
      </w:pPr>
      <w:r>
        <w:rPr>
          <w:rFonts w:cs="Courier New"/>
          <w:szCs w:val="16"/>
          <w:lang w:val="en-GB" w:eastAsia="en-US"/>
        </w:rPr>
        <w:t>#include &lt;AlarmIRPConstDefs.idl&gt;</w:t>
      </w:r>
    </w:p>
    <w:p>
      <w:pPr>
        <w:pStyle w:val="PL"/>
        <w:rPr>
          <w:rFonts w:cs="Courier New"/>
          <w:szCs w:val="16"/>
          <w:lang w:val="en-GB" w:eastAsia="en-US"/>
        </w:rPr>
      </w:pPr>
      <w:r>
        <w:rPr>
          <w:rFonts w:cs="Courier New"/>
          <w:szCs w:val="16"/>
          <w:lang w:val="en-GB" w:eastAsia="en-US"/>
        </w:rPr>
        <w:t>#include &lt;ManagedGenericIRPSystem.idl&gt;</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t>// This statement must appear after all include statements</w:t>
      </w:r>
    </w:p>
    <w:p>
      <w:pPr>
        <w:pStyle w:val="PL"/>
        <w:rPr>
          <w:rFonts w:cs="Courier New"/>
          <w:szCs w:val="16"/>
          <w:lang w:val="nb-NO" w:eastAsia="en-US"/>
        </w:rPr>
      </w:pPr>
      <w:r>
        <w:rPr>
          <w:rFonts w:cs="Courier New"/>
          <w:szCs w:val="16"/>
          <w:lang w:val="nb-NO" w:eastAsia="en-US"/>
        </w:rPr>
        <w:t>#pragma prefix "3gppsa5.org"</w:t>
      </w:r>
    </w:p>
    <w:p>
      <w:pPr>
        <w:pStyle w:val="PL"/>
        <w:rPr>
          <w:rFonts w:cs="Courier New"/>
          <w:szCs w:val="16"/>
          <w:lang w:val="nb-NO" w:eastAsia="en-US"/>
        </w:rPr>
      </w:pPr>
      <w:r>
        <w:rPr>
          <w:rFonts w:cs="Courier New"/>
          <w:szCs w:val="16"/>
          <w:lang w:val="nb-NO" w:eastAsia="en-US"/>
        </w:rPr>
      </w:r>
    </w:p>
    <w:p>
      <w:pPr>
        <w:pStyle w:val="PL"/>
        <w:rPr>
          <w:rFonts w:cs="Courier New"/>
          <w:szCs w:val="16"/>
          <w:lang w:val="nb-NO" w:eastAsia="en-US"/>
        </w:rPr>
      </w:pPr>
      <w:r>
        <w:rPr>
          <w:rFonts w:cs="Courier New"/>
          <w:szCs w:val="16"/>
          <w:lang w:val="nb-NO" w:eastAsia="en-US"/>
        </w:rPr>
        <w:t>/* ## Module: AlarmIRPSystem</w:t>
      </w:r>
    </w:p>
    <w:p>
      <w:pPr>
        <w:pStyle w:val="PL"/>
        <w:rPr/>
      </w:pPr>
      <w:r>
        <w:rPr>
          <w:rFonts w:cs="Courier New"/>
          <w:szCs w:val="16"/>
          <w:lang w:val="en-GB" w:eastAsia="en-US"/>
        </w:rPr>
        <w:t>This module contains the specification of all operations of Alarm IRP Agent.</w:t>
      </w:r>
    </w:p>
    <w:p>
      <w:pPr>
        <w:pStyle w:val="PL"/>
        <w:rPr>
          <w:rFonts w:cs="Courier New"/>
          <w:szCs w:val="16"/>
          <w:lang w:val="en-GB" w:eastAsia="en-US"/>
        </w:rPr>
      </w:pPr>
      <w:r>
        <w:rPr>
          <w:rFonts w:cs="Courier New"/>
          <w:szCs w:val="16"/>
          <w:lang w:val="en-GB" w:eastAsia="en-US"/>
        </w:rPr>
        <w:t>================================================================</w:t>
      </w:r>
    </w:p>
    <w:p>
      <w:pPr>
        <w:pStyle w:val="PL"/>
        <w:rPr>
          <w:rFonts w:cs="Courier New"/>
          <w:szCs w:val="16"/>
          <w:lang w:val="en-GB" w:eastAsia="en-US"/>
        </w:rPr>
      </w:pPr>
      <w:r>
        <w:rPr>
          <w:rFonts w:cs="Courier New"/>
          <w:szCs w:val="16"/>
          <w:lang w:val="en-GB" w:eastAsia="en-US"/>
        </w:rPr>
        <w:t>*/</w:t>
      </w:r>
    </w:p>
    <w:p>
      <w:pPr>
        <w:pStyle w:val="PL"/>
        <w:rPr>
          <w:rFonts w:cs="Courier New"/>
          <w:szCs w:val="16"/>
          <w:lang w:val="en-GB" w:eastAsia="en-US"/>
        </w:rPr>
      </w:pPr>
      <w:r>
        <w:rPr>
          <w:rFonts w:cs="Courier New"/>
          <w:szCs w:val="16"/>
          <w:lang w:val="en-GB" w:eastAsia="en-US"/>
        </w:rPr>
        <w:t>module AlarmIRPSystem</w:t>
      </w:r>
    </w:p>
    <w:p>
      <w:pPr>
        <w:pStyle w:val="PL"/>
        <w:rPr>
          <w:rFonts w:cs="Courier New"/>
          <w:szCs w:val="16"/>
          <w:lang w:val="en-GB" w:eastAsia="en-US"/>
        </w:rPr>
      </w:pP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System fails to complete the operation. System can provide reason</w:t>
      </w:r>
    </w:p>
    <w:p>
      <w:pPr>
        <w:pStyle w:val="PL"/>
        <w:rPr/>
      </w:pPr>
      <w:r>
        <w:rPr>
          <w:rFonts w:eastAsia="Courier New" w:cs="Courier New"/>
          <w:szCs w:val="16"/>
          <w:lang w:val="en-GB" w:eastAsia="en-US"/>
        </w:rPr>
        <w:t xml:space="preserve">   </w:t>
      </w:r>
      <w:r>
        <w:rPr>
          <w:rFonts w:cs="Courier New"/>
          <w:szCs w:val="16"/>
          <w:lang w:val="en-GB" w:eastAsia="en-US"/>
        </w:rPr>
        <w:t>to qualify the exception. The semantics carried in reason</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is outside the scope of this IRP.</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exception GetAlarmIRPVersions { string reason; };</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exception GetAlarmIRPOperationsProfile { string reason; };</w:t>
      </w:r>
    </w:p>
    <w:p>
      <w:pPr>
        <w:pStyle w:val="PL"/>
        <w:rPr/>
      </w:pPr>
      <w:r>
        <w:rPr>
          <w:rFonts w:eastAsia="Courier New" w:cs="Courier New"/>
          <w:szCs w:val="16"/>
          <w:lang w:val="en-GB" w:eastAsia="en-US"/>
        </w:rPr>
        <w:t xml:space="preserve">   </w:t>
      </w:r>
      <w:r>
        <w:rPr>
          <w:rFonts w:cs="Courier New"/>
          <w:szCs w:val="16"/>
          <w:lang w:val="en-GB" w:eastAsia="en-US"/>
        </w:rPr>
        <w:t>exception GetAlarmIRPNotificationProfile { string reason; };</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exception AcknowledgeAlarms { string reason; };</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exception UnacknowledgeAlarms { string reason; };</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exception CommentAlarms { string reason; };</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exception ClearAlarms { string reason; };</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exception GetAlarmList { string reason; };</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exception GetAlarmCount { string reason; };</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exception NextAlarmInformations { string reason; };</w:t>
      </w:r>
    </w:p>
    <w:p>
      <w:pPr>
        <w:pStyle w:val="PL"/>
        <w:rPr>
          <w:rFonts w:cs="Courier New"/>
          <w:szCs w:val="16"/>
        </w:rPr>
      </w:pPr>
      <w:r>
        <w:rPr>
          <w:rFonts w:eastAsia="Courier New" w:cs="Courier New"/>
          <w:szCs w:val="16"/>
        </w:rPr>
        <w:t xml:space="preserve">   </w:t>
      </w:r>
      <w:r>
        <w:rPr>
          <w:rFonts w:cs="Courier New"/>
          <w:szCs w:val="16"/>
        </w:rPr>
        <w:t>exception FilterComplexityLimit { string reason; };</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The AlarmInformationIterator is used to iterate through a snapshot of</w:t>
      </w:r>
    </w:p>
    <w:p>
      <w:pPr>
        <w:pStyle w:val="PL"/>
        <w:rPr/>
      </w:pPr>
      <w:r>
        <w:rPr>
          <w:rFonts w:eastAsia="Courier New" w:cs="Courier New"/>
          <w:szCs w:val="16"/>
          <w:lang w:val="en-GB" w:eastAsia="en-US"/>
        </w:rPr>
        <w:t xml:space="preserve">   </w:t>
      </w:r>
      <w:r>
        <w:rPr>
          <w:rFonts w:cs="Courier New"/>
          <w:szCs w:val="16"/>
          <w:lang w:val="en-GB" w:eastAsia="en-US"/>
        </w:rPr>
        <w:t>Alarm Informations taken from the Alarm List when IRPManager invokes</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get_alarm_list. IRPManager uses it to pace the return of Alarm</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Informations.</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IRPAgent controls the life-cycle of the iterator. However, a destroy</w:t>
      </w:r>
    </w:p>
    <w:p>
      <w:pPr>
        <w:pStyle w:val="PL"/>
        <w:rPr/>
      </w:pPr>
      <w:r>
        <w:rPr>
          <w:rFonts w:eastAsia="Courier New" w:cs="Courier New"/>
          <w:szCs w:val="16"/>
          <w:lang w:val="en-GB" w:eastAsia="en-US"/>
        </w:rPr>
        <w:t xml:space="preserve">   </w:t>
      </w:r>
      <w:r>
        <w:rPr>
          <w:rFonts w:cs="Courier New"/>
          <w:szCs w:val="16"/>
          <w:lang w:val="en-GB" w:eastAsia="en-US"/>
        </w:rPr>
        <w:t>operation is provided to handle the case where IRPManager wants to stop</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the iteration procedure before reaching the last iteration.</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interface AlarmInformationIterator</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This method returns between 1 and "how_many" Alarm Informations. The</w:t>
      </w:r>
    </w:p>
    <w:p>
      <w:pPr>
        <w:pStyle w:val="PL"/>
        <w:rPr/>
      </w:pPr>
      <w:r>
        <w:rPr>
          <w:rFonts w:eastAsia="Courier New" w:cs="Courier New"/>
          <w:szCs w:val="16"/>
          <w:lang w:val="en-GB" w:eastAsia="en-US"/>
        </w:rPr>
        <w:t xml:space="preserve">      </w:t>
      </w:r>
      <w:r>
        <w:rPr>
          <w:rFonts w:cs="Courier New"/>
          <w:szCs w:val="16"/>
          <w:lang w:val="en-GB" w:eastAsia="en-US"/>
        </w:rPr>
        <w:t>IRPAgent may return less than "how_many" items even if there are more</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items to return. "how_many" must be non-zero. Return TRUE if there may</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be more Alarm Information to return. Return FALSE if there are no more</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Alarm Information to be returned.</w:t>
      </w:r>
    </w:p>
    <w:p>
      <w:pPr>
        <w:pStyle w:val="PL"/>
        <w:rPr/>
      </w:pPr>
      <w:r>
        <w:rPr>
          <w:rFonts w:eastAsia="Courier New" w:cs="Courier New"/>
          <w:szCs w:val="16"/>
          <w:lang w:val="en-GB" w:eastAsia="en-US"/>
        </w:rPr>
        <w:t xml:space="preserve">      </w:t>
      </w:r>
      <w:r>
        <w:rPr>
          <w:rFonts w:cs="Courier New"/>
          <w:szCs w:val="16"/>
          <w:lang w:val="en-GB" w:eastAsia="en-US"/>
        </w:rPr>
        <w:t>If FALSE is returned, the IRPAgent will automatically destroy the</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iterator.</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boolean next_alarm_informations (</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in unsigned short how_many,</w:t>
      </w:r>
    </w:p>
    <w:p>
      <w:pPr>
        <w:pStyle w:val="PL"/>
        <w:rPr/>
      </w:pPr>
      <w:r>
        <w:rPr>
          <w:rFonts w:eastAsia="Courier New" w:cs="Courier New"/>
          <w:szCs w:val="16"/>
          <w:lang w:val="en-GB" w:eastAsia="en-US"/>
        </w:rPr>
        <w:t xml:space="preserve">         </w:t>
      </w:r>
      <w:r>
        <w:rPr>
          <w:rFonts w:cs="Courier New"/>
          <w:szCs w:val="16"/>
          <w:lang w:val="fr-FR" w:eastAsia="en-US"/>
        </w:rPr>
        <w:t>out AlarmIRPConstDefs::AlarmInformationSeq alarm_informations</w:t>
      </w:r>
    </w:p>
    <w:p>
      <w:pPr>
        <w:pStyle w:val="PL"/>
        <w:rPr>
          <w:rFonts w:cs="Courier New"/>
          <w:szCs w:val="16"/>
          <w:lang w:val="fr-FR" w:eastAsia="en-US"/>
        </w:rPr>
      </w:pPr>
      <w:r>
        <w:rPr>
          <w:rFonts w:eastAsia="Courier New" w:cs="Courier New"/>
          <w:szCs w:val="16"/>
          <w:lang w:val="fr-FR" w:eastAsia="en-US"/>
        </w:rPr>
        <w:t xml:space="preserve">      </w:t>
      </w:r>
      <w:r>
        <w:rPr>
          <w:rFonts w:cs="Courier New"/>
          <w:szCs w:val="16"/>
          <w:lang w:val="fr-FR" w:eastAsia="en-US"/>
        </w:rPr>
        <w:t>)</w:t>
      </w:r>
    </w:p>
    <w:p>
      <w:pPr>
        <w:pStyle w:val="PL"/>
        <w:rPr/>
      </w:pPr>
      <w:r>
        <w:rPr>
          <w:rFonts w:eastAsia="Courier New" w:cs="Courier New"/>
          <w:szCs w:val="16"/>
          <w:lang w:val="fr-FR" w:eastAsia="en-US"/>
        </w:rPr>
        <w:t xml:space="preserve">      </w:t>
      </w:r>
      <w:r>
        <w:rPr>
          <w:rFonts w:cs="Courier New"/>
          <w:szCs w:val="16"/>
          <w:lang w:val="en-GB" w:eastAsia="en-US"/>
        </w:rPr>
        <w:t>raises (NextAlarmInformations, ManagedGenericIRPSystem::InvalidParameter);</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This method destroys the iterator.</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void destroy();</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interface AlarmIRP</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Return the list of all supported Alarm IRP versions.</w:t>
      </w:r>
    </w:p>
    <w:p>
      <w:pPr>
        <w:pStyle w:val="PL"/>
        <w:rPr/>
      </w:pPr>
      <w:r>
        <w:rPr>
          <w:rFonts w:eastAsia="Courier New" w:cs="Courier New"/>
          <w:szCs w:val="16"/>
          <w:lang w:val="en-GB" w:eastAsia="en-US"/>
        </w:rPr>
        <w:t xml:space="preserve">      </w:t>
      </w:r>
      <w:r>
        <w:rPr>
          <w:rFonts w:cs="Courier New"/>
          <w:szCs w:val="16"/>
          <w:lang w:val="en-GB" w:eastAsia="en-US"/>
        </w:rPr>
        <w:t>Implementations are to provide a return value consisting of one or more</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IRPVersions.</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Each IRPVersion is defined by the rule in the clause titled</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"IRP document version number string"</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pPr>
      <w:r>
        <w:rPr>
          <w:rFonts w:eastAsia="Courier New" w:cs="Courier New"/>
          <w:szCs w:val="16"/>
          <w:lang w:val="en-GB" w:eastAsia="en-US"/>
        </w:rPr>
        <w:t xml:space="preserve">      </w:t>
      </w:r>
      <w:r>
        <w:rPr>
          <w:rFonts w:cs="Courier New"/>
          <w:szCs w:val="16"/>
          <w:lang w:val="en-GB" w:eastAsia="en-US"/>
        </w:rPr>
        <w:t>ManagedGenericIRPConstDefs::VersionNumberSet get_alarm_irp_versions (</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raises (GetAlarmIRPVersions);</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Return the list of all supported operations and their supported</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parameters for a specific Alarm IRP version.</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pPr>
      <w:r>
        <w:rPr>
          <w:rFonts w:eastAsia="Courier New" w:cs="Courier New"/>
          <w:szCs w:val="16"/>
          <w:lang w:val="en-GB" w:eastAsia="en-US"/>
        </w:rPr>
        <w:t xml:space="preserve">      </w:t>
      </w:r>
      <w:r>
        <w:rPr>
          <w:rFonts w:cs="Courier New"/>
          <w:szCs w:val="16"/>
          <w:lang w:val="en-GB" w:eastAsia="en-US"/>
        </w:rPr>
        <w:t>ManagedGenericIRPConstDefs::MethodList get_alarm_irp_operations_profile (</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in ManagedGenericIRPConstDefs::VersionNumber alarm_irp_version</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raises (GetAlarmIRPOperationsProfile,</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ManagedGenericIRPSystem::OperationNotSupported,</w:t>
      </w:r>
    </w:p>
    <w:p>
      <w:pPr>
        <w:pStyle w:val="PL"/>
        <w:rPr/>
      </w:pPr>
      <w:r>
        <w:rPr>
          <w:rFonts w:eastAsia="Courier New" w:cs="Courier New"/>
          <w:szCs w:val="16"/>
          <w:lang w:val="en-GB" w:eastAsia="en-US"/>
        </w:rPr>
        <w:t xml:space="preserve">              </w:t>
      </w:r>
      <w:r>
        <w:rPr>
          <w:rFonts w:cs="Courier New"/>
          <w:szCs w:val="16"/>
          <w:lang w:val="en-GB" w:eastAsia="en-US"/>
        </w:rPr>
        <w:t>ManagedGenericIRPSystem::InvalidParameter);</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Return the list of all supported notifications and their supported</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parameters for a specific Alarm IRP version.</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ManagedGenericIRPConstDefs::MethodList get_alarm_irp_notification_profile</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pPr>
      <w:r>
        <w:rPr>
          <w:rFonts w:eastAsia="Courier New" w:cs="Courier New"/>
          <w:szCs w:val="16"/>
          <w:lang w:val="en-GB" w:eastAsia="en-US"/>
        </w:rPr>
        <w:t xml:space="preserve">         </w:t>
      </w:r>
      <w:r>
        <w:rPr>
          <w:rFonts w:cs="Courier New"/>
          <w:szCs w:val="16"/>
          <w:lang w:val="en-GB" w:eastAsia="en-US"/>
        </w:rPr>
        <w:t>in ManagedGenericIRPConstDefs::VersionNumber alarm_irp_version</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raises (GetAlarmIRPNotificationProfile,</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ManagedGenericIRPSystem::OperationNotSupported,</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ManagedGenericIRPSystem::InvalidParameter);</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pPr>
      <w:r>
        <w:rPr>
          <w:rFonts w:eastAsia="Courier New" w:cs="Courier New"/>
          <w:szCs w:val="16"/>
          <w:lang w:val="en-GB" w:eastAsia="en-US"/>
        </w:rPr>
        <w:t xml:space="preserve">      </w:t>
      </w:r>
      <w:r>
        <w:rPr>
          <w:rFonts w:cs="Courier New"/>
          <w:szCs w:val="16"/>
          <w:lang w:val="en-GB" w:eastAsia="en-US"/>
        </w:rPr>
        <w:t>Request to acknowledge one or more alarms.</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ManagedGenericIRPConstDefs::Signal acknowledge_alarms (</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in AlarmIRPConstDefs::AlarmInformationIdAndSevSeq</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alarm_information_id_and_sev_list,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in string ack_user_id,</w:t>
      </w:r>
    </w:p>
    <w:p>
      <w:pPr>
        <w:pStyle w:val="PL"/>
        <w:rPr/>
      </w:pPr>
      <w:r>
        <w:rPr>
          <w:rFonts w:eastAsia="Courier New" w:cs="Courier New"/>
          <w:szCs w:val="16"/>
          <w:lang w:val="en-GB" w:eastAsia="en-US"/>
        </w:rPr>
        <w:t xml:space="preserve">         </w:t>
      </w:r>
      <w:r>
        <w:rPr>
          <w:rFonts w:cs="Courier New"/>
          <w:szCs w:val="16"/>
          <w:lang w:val="en-GB" w:eastAsia="en-US"/>
        </w:rPr>
        <w:t>in ManagedGenericIRPConstDefs::StringOpt ack_system_id,</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out AlarmIRPConstDefs::BadAcknowledgeAlarmInfoSeq</w:t>
      </w:r>
    </w:p>
    <w:p>
      <w:pPr>
        <w:pStyle w:val="PL"/>
        <w:rPr/>
      </w:pPr>
      <w:r>
        <w:rPr>
          <w:rFonts w:eastAsia="Courier New" w:cs="Courier New"/>
          <w:szCs w:val="16"/>
          <w:lang w:val="en-GB" w:eastAsia="en-US"/>
        </w:rPr>
        <w:t xml:space="preserve">            </w:t>
      </w:r>
      <w:r>
        <w:rPr>
          <w:rFonts w:cs="Courier New"/>
          <w:szCs w:val="16"/>
          <w:lang w:val="sv-SE" w:eastAsia="en-US"/>
        </w:rPr>
        <w:t>bad_ack_alarm_info_list</w:t>
      </w:r>
    </w:p>
    <w:p>
      <w:pPr>
        <w:pStyle w:val="PL"/>
        <w:rPr>
          <w:rFonts w:cs="Courier New"/>
          <w:szCs w:val="16"/>
          <w:lang w:val="sv-SE" w:eastAsia="en-US"/>
        </w:rPr>
      </w:pPr>
      <w:r>
        <w:rPr>
          <w:rFonts w:eastAsia="Courier New" w:cs="Courier New"/>
          <w:szCs w:val="16"/>
          <w:lang w:val="sv-SE" w:eastAsia="en-US"/>
        </w:rPr>
        <w:t xml:space="preserve">      </w:t>
      </w:r>
      <w:r>
        <w:rPr>
          <w:rFonts w:cs="Courier New"/>
          <w:szCs w:val="16"/>
          <w:lang w:val="sv-SE" w:eastAsia="en-US"/>
        </w:rPr>
        <w:t>)</w:t>
      </w:r>
    </w:p>
    <w:p>
      <w:pPr>
        <w:pStyle w:val="PL"/>
        <w:rPr>
          <w:rFonts w:cs="Courier New"/>
          <w:szCs w:val="16"/>
          <w:lang w:val="sv-SE" w:eastAsia="en-US"/>
        </w:rPr>
      </w:pPr>
      <w:r>
        <w:rPr>
          <w:rFonts w:eastAsia="Courier New" w:cs="Courier New"/>
          <w:szCs w:val="16"/>
          <w:lang w:val="sv-SE" w:eastAsia="en-US"/>
        </w:rPr>
        <w:t xml:space="preserve">      </w:t>
      </w:r>
      <w:r>
        <w:rPr>
          <w:rFonts w:cs="Courier New"/>
          <w:szCs w:val="16"/>
          <w:lang w:val="sv-SE" w:eastAsia="en-US"/>
        </w:rPr>
        <w:t>raises (AcknowledgeAlarms, ManagedGenericIRPSystem::ParameterNotSupported,</w:t>
      </w:r>
    </w:p>
    <w:p>
      <w:pPr>
        <w:pStyle w:val="PL"/>
        <w:rPr/>
      </w:pPr>
      <w:r>
        <w:rPr>
          <w:rFonts w:eastAsia="Courier New" w:cs="Courier New"/>
          <w:szCs w:val="16"/>
          <w:lang w:val="sv-SE" w:eastAsia="en-US"/>
        </w:rPr>
        <w:t xml:space="preserve">              </w:t>
      </w:r>
      <w:r>
        <w:rPr>
          <w:rFonts w:cs="Courier New"/>
          <w:szCs w:val="16"/>
          <w:lang w:val="sv-SE" w:eastAsia="en-US"/>
        </w:rPr>
        <w:t>ManagedGenericIRPSystem::InvalidParameter);</w:t>
      </w:r>
    </w:p>
    <w:p>
      <w:pPr>
        <w:pStyle w:val="PL"/>
        <w:rPr>
          <w:rFonts w:cs="Courier New"/>
          <w:szCs w:val="16"/>
          <w:lang w:val="sv-SE" w:eastAsia="en-US"/>
        </w:rPr>
      </w:pPr>
      <w:r>
        <w:rPr>
          <w:rFonts w:cs="Courier New"/>
          <w:szCs w:val="16"/>
          <w:lang w:val="sv-SE" w:eastAsia="en-US"/>
        </w:rPr>
      </w:r>
    </w:p>
    <w:p>
      <w:pPr>
        <w:pStyle w:val="PL"/>
        <w:rPr/>
      </w:pPr>
      <w:r>
        <w:rPr>
          <w:rFonts w:eastAsia="Courier New" w:cs="Courier New"/>
          <w:szCs w:val="16"/>
          <w:lang w:val="sv-SE"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Request to remove acknowledgement information of one or more alarms.</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ManagedGenericIRPConstDefs::Signal unacknowledge_alarms (</w:t>
      </w:r>
    </w:p>
    <w:p>
      <w:pPr>
        <w:pStyle w:val="PL"/>
        <w:rPr/>
      </w:pPr>
      <w:r>
        <w:rPr>
          <w:rFonts w:eastAsia="Courier New" w:cs="Courier New"/>
          <w:szCs w:val="16"/>
          <w:lang w:val="en-GB" w:eastAsia="en-US"/>
        </w:rPr>
        <w:t xml:space="preserve">         </w:t>
      </w:r>
      <w:r>
        <w:rPr>
          <w:rFonts w:cs="Courier New"/>
          <w:szCs w:val="16"/>
          <w:lang w:val="en-GB" w:eastAsia="en-US"/>
        </w:rPr>
        <w:t>in AlarmIRPConstDefs::AlarmInformationIdSeq alarm_information_id_list,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in string ack_user_id,</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in ManagedGenericIRPConstDefs::StringOpt ack_system_id,</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out AlarmIRPConstDefs::BadAlarmInformationIdSeq</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bad_alarm_information_id_list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pPr>
      <w:r>
        <w:rPr>
          <w:rFonts w:eastAsia="Courier New" w:cs="Courier New"/>
          <w:szCs w:val="16"/>
          <w:lang w:val="en-GB" w:eastAsia="en-US"/>
        </w:rPr>
        <w:t xml:space="preserve">      </w:t>
      </w:r>
      <w:r>
        <w:rPr>
          <w:rFonts w:cs="Courier New"/>
          <w:szCs w:val="16"/>
          <w:lang w:val="en-GB" w:eastAsia="en-US"/>
        </w:rPr>
        <w:t>raises (UnacknowledgeAlarms,</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ManagedGenericIRPSystem::OperationNotSupported,</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ManagedGenericIRPSystem::ParameterNotSupported,</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ManagedGenericIRPSystem::InvalidParameter);</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Make comment to one or more alarms.</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pPr>
      <w:r>
        <w:rPr>
          <w:rFonts w:eastAsia="Courier New" w:cs="Courier New"/>
          <w:szCs w:val="16"/>
          <w:lang w:val="en-GB" w:eastAsia="en-US"/>
        </w:rPr>
        <w:t xml:space="preserve">      </w:t>
      </w:r>
      <w:r>
        <w:rPr>
          <w:rFonts w:cs="Courier New"/>
          <w:szCs w:val="16"/>
          <w:lang w:val="en-GB" w:eastAsia="en-US"/>
        </w:rPr>
        <w:t>ManagedGenericIRPConstDefs::Signal comment_alarms (</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in AlarmIRPConstDefs::AlarmInformationIdSeq alarm_information_id_list,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in string comment_user_id,</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in ManagedGenericIRPConstDefs::StringOpt comment_system_id,</w:t>
      </w:r>
    </w:p>
    <w:p>
      <w:pPr>
        <w:pStyle w:val="PL"/>
        <w:rPr/>
      </w:pPr>
      <w:r>
        <w:rPr>
          <w:rFonts w:eastAsia="Courier New" w:cs="Courier New"/>
          <w:szCs w:val="16"/>
          <w:lang w:val="en-GB" w:eastAsia="en-US"/>
        </w:rPr>
        <w:t xml:space="preserve">         </w:t>
      </w:r>
      <w:r>
        <w:rPr>
          <w:rFonts w:cs="Courier New"/>
          <w:szCs w:val="16"/>
          <w:lang w:val="en-GB" w:eastAsia="en-US"/>
        </w:rPr>
        <w:t>in string comment_text,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out AlarmIRPConstDefs::BadAlarmInformationIdSeq</w:t>
      </w:r>
    </w:p>
    <w:p>
      <w:pPr>
        <w:pStyle w:val="PL"/>
        <w:rPr/>
      </w:pPr>
      <w:r>
        <w:rPr>
          <w:rFonts w:eastAsia="Courier New" w:cs="Courier New"/>
          <w:szCs w:val="16"/>
          <w:lang w:val="en-GB" w:eastAsia="en-US"/>
        </w:rPr>
        <w:t xml:space="preserve">            </w:t>
      </w:r>
      <w:r>
        <w:rPr>
          <w:rFonts w:cs="Courier New"/>
          <w:szCs w:val="16"/>
          <w:lang w:val="sv-SE" w:eastAsia="en-US"/>
        </w:rPr>
        <w:t>bad_alarm_information_id_list</w:t>
      </w:r>
    </w:p>
    <w:p>
      <w:pPr>
        <w:pStyle w:val="PL"/>
        <w:rPr>
          <w:rFonts w:cs="Courier New"/>
          <w:szCs w:val="16"/>
          <w:lang w:val="sv-SE" w:eastAsia="en-US"/>
        </w:rPr>
      </w:pPr>
      <w:r>
        <w:rPr>
          <w:rFonts w:eastAsia="Courier New" w:cs="Courier New"/>
          <w:szCs w:val="16"/>
          <w:lang w:val="sv-SE" w:eastAsia="en-US"/>
        </w:rPr>
        <w:t xml:space="preserve">      </w:t>
      </w:r>
      <w:r>
        <w:rPr>
          <w:rFonts w:cs="Courier New"/>
          <w:szCs w:val="16"/>
          <w:lang w:val="sv-SE" w:eastAsia="en-US"/>
        </w:rPr>
        <w:t>)</w:t>
      </w:r>
    </w:p>
    <w:p>
      <w:pPr>
        <w:pStyle w:val="PL"/>
        <w:rPr/>
      </w:pPr>
      <w:r>
        <w:rPr>
          <w:rFonts w:eastAsia="Courier New" w:cs="Courier New"/>
          <w:szCs w:val="16"/>
          <w:lang w:val="sv-SE" w:eastAsia="en-US"/>
        </w:rPr>
        <w:t xml:space="preserve">      </w:t>
      </w:r>
      <w:r>
        <w:rPr>
          <w:rFonts w:cs="Courier New"/>
          <w:szCs w:val="16"/>
          <w:lang w:val="en-GB" w:eastAsia="en-US"/>
        </w:rPr>
        <w:t>raises (CommentAlarms, ManagedGenericIRPSystem::OperationNotSupported,</w:t>
      </w:r>
    </w:p>
    <w:p>
      <w:pPr>
        <w:pStyle w:val="PL"/>
        <w:rPr/>
      </w:pPr>
      <w:r>
        <w:rPr>
          <w:rFonts w:eastAsia="Courier New" w:cs="Courier New"/>
          <w:szCs w:val="16"/>
          <w:lang w:val="en-GB" w:eastAsia="en-US"/>
        </w:rPr>
        <w:t xml:space="preserve">              </w:t>
      </w:r>
      <w:r>
        <w:rPr>
          <w:rFonts w:cs="Courier New"/>
          <w:szCs w:val="16"/>
          <w:lang w:val="en-GB" w:eastAsia="en-US"/>
        </w:rPr>
        <w:t>ManagedGenericIRPSystem::ParameterNotSupported,</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ManagedGenericIRPSystem::InvalidParameter);</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Request to clear one or more alarms.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ManagedGenericIRPConstDefs::Signal clear_alarms (</w:t>
      </w:r>
    </w:p>
    <w:p>
      <w:pPr>
        <w:pStyle w:val="PL"/>
        <w:rPr/>
      </w:pPr>
      <w:r>
        <w:rPr>
          <w:rFonts w:eastAsia="Courier New" w:cs="Courier New"/>
          <w:szCs w:val="16"/>
          <w:lang w:val="en-GB" w:eastAsia="zh-CN"/>
        </w:rPr>
        <w:t xml:space="preserve">         </w:t>
      </w:r>
      <w:r>
        <w:rPr>
          <w:rFonts w:cs="Courier New"/>
          <w:szCs w:val="16"/>
          <w:lang w:val="en-GB" w:eastAsia="zh-CN"/>
        </w:rPr>
        <w:t>in AlarmIRPConstDefs::AlarmInformationIdSeq alarm_information_id_list,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in string clear_user_id,</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in ManagedGenericIRPConstDefs::StringOpt clear_system_id,</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out AlarmIRPConstDefs::BadAlarmInformationIdSeq</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bad_alarm_information_id_list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raises (ClearAlarms, ManagedGenericIRPSystem::OperationNotSupported,</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ManagedGenericIRPSystem::ParameterNotSupported,</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ManagedGenericIRPSystem::InvalidParameter);</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This method returns Alarm Informations.</w:t>
      </w:r>
    </w:p>
    <w:p>
      <w:pPr>
        <w:pStyle w:val="PL"/>
        <w:rPr/>
      </w:pPr>
      <w:r>
        <w:rPr>
          <w:rFonts w:eastAsia="Courier New" w:cs="Courier New"/>
          <w:szCs w:val="16"/>
          <w:lang w:val="en-GB" w:eastAsia="zh-CN"/>
        </w:rPr>
        <w:t xml:space="preserve">      </w:t>
      </w:r>
      <w:r>
        <w:rPr>
          <w:rFonts w:cs="Courier New"/>
          <w:szCs w:val="16"/>
          <w:lang w:val="en-GB" w:eastAsia="zh-CN"/>
        </w:rPr>
        <w:t>If flag is TRUE, all returned Alarm Informations shall be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in AlarmInformationSeq that contains 0 or more Alarm Informations.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Output parameter iter shall be useless.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If flag is FALSE, no Alarm Informations shall be in AlarmInformationSeq.</w:t>
      </w:r>
    </w:p>
    <w:p>
      <w:pPr>
        <w:pStyle w:val="PL"/>
        <w:rPr/>
      </w:pPr>
      <w:r>
        <w:rPr>
          <w:rFonts w:eastAsia="Courier New" w:cs="Courier New"/>
          <w:szCs w:val="16"/>
          <w:lang w:val="en-GB" w:eastAsia="zh-CN"/>
        </w:rPr>
        <w:t xml:space="preserve">      </w:t>
      </w:r>
      <w:r>
        <w:rPr>
          <w:rFonts w:cs="Courier New"/>
          <w:szCs w:val="16"/>
          <w:lang w:val="en-GB" w:eastAsia="zh-CN"/>
        </w:rPr>
        <w:t>IRPAgent needs to use iter to retrieve them.</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AlarmIRPConstDefs::AlarmInformationSeq get_alarm_list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in ManagedGenericIRPConstDefs::StringOpt filter,</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in AlarmIRPConstDefs::DNOpt base_object,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out boolean flag,</w:t>
      </w:r>
    </w:p>
    <w:p>
      <w:pPr>
        <w:pStyle w:val="PL"/>
        <w:rPr/>
      </w:pPr>
      <w:r>
        <w:rPr>
          <w:rFonts w:eastAsia="Courier New" w:cs="Courier New"/>
          <w:szCs w:val="16"/>
          <w:lang w:val="en-GB" w:eastAsia="zh-CN"/>
        </w:rPr>
        <w:t xml:space="preserve">         </w:t>
      </w:r>
      <w:r>
        <w:rPr>
          <w:rFonts w:cs="Courier New"/>
          <w:szCs w:val="16"/>
          <w:lang w:val="en-GB" w:eastAsia="zh-CN"/>
        </w:rPr>
        <w:t>out AlarmInformationIterator iter</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raises (GetAlarmList, FilterComplexityLimit, ManagedGenericIRPSystem::ParameterNotSupported,</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ManagedGenericIRPSystem::InvalidParameter);</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This method returns the count of Alarm Informations.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void get_alarm_count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in ManagedGenericIRPConstDefs::StringOpt filter,</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out unsigned long critical_count,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out unsigned long major_count,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out unsigned long minor_count,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out unsigned long warning_count,</w:t>
      </w:r>
    </w:p>
    <w:p>
      <w:pPr>
        <w:pStyle w:val="PL"/>
        <w:rPr/>
      </w:pPr>
      <w:r>
        <w:rPr>
          <w:rFonts w:eastAsia="Courier New" w:cs="Courier New"/>
          <w:szCs w:val="16"/>
          <w:lang w:val="en-GB" w:eastAsia="zh-CN"/>
        </w:rPr>
        <w:t xml:space="preserve">         </w:t>
      </w:r>
      <w:r>
        <w:rPr>
          <w:rFonts w:cs="Courier New"/>
          <w:szCs w:val="16"/>
          <w:lang w:val="en-GB" w:eastAsia="zh-CN"/>
        </w:rPr>
        <w:t>out unsigned long indeterminate_count,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out unsigned long cleared_count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raises (GetAlarmCount, FilterComplexityLimit, ManagedGenericIRPSystem::OperationNotSupported,</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ManagedGenericIRPSystem::ParameterNotSupported,</w:t>
      </w:r>
    </w:p>
    <w:p>
      <w:pPr>
        <w:pStyle w:val="PL"/>
        <w:rPr/>
      </w:pPr>
      <w:r>
        <w:rPr>
          <w:rFonts w:eastAsia="Courier New" w:cs="Courier New"/>
          <w:szCs w:val="16"/>
          <w:lang w:val="en-GB" w:eastAsia="zh-CN"/>
        </w:rPr>
        <w:t xml:space="preserve">              </w:t>
      </w:r>
      <w:r>
        <w:rPr>
          <w:rFonts w:cs="Courier New"/>
          <w:szCs w:val="16"/>
          <w:lang w:val="en-GB" w:eastAsia="zh-CN"/>
        </w:rPr>
        <w:t>ManagedGenericIRPSystem::InvalidParameter);</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spacing w:before="0" w:after="180"/>
        <w:rPr/>
      </w:pPr>
      <w:r>
        <w:rPr>
          <w:rFonts w:cs="Courier New"/>
          <w:szCs w:val="16"/>
          <w:lang w:val="en-GB" w:eastAsia="zh-CN"/>
        </w:rPr>
        <w:t>#endif // _</w:t>
      </w:r>
      <w:r>
        <w:rPr>
          <w:rFonts w:cs="Courier New"/>
          <w:szCs w:val="16"/>
          <w:lang w:val="en-GB" w:eastAsia="en-US"/>
        </w:rPr>
        <w:t>ALARM_IRP_SYSTEM_IDL</w:t>
      </w:r>
      <w:r>
        <w:rPr>
          <w:rFonts w:cs="Courier New"/>
          <w:szCs w:val="16"/>
          <w:lang w:val="en-GB" w:eastAsia="zh-CN"/>
        </w:rPr>
        <w:t>_</w:t>
      </w:r>
    </w:p>
    <w:p>
      <w:pPr>
        <w:pStyle w:val="Heading2"/>
        <w:rPr/>
      </w:pPr>
      <w:bookmarkStart w:id="36" w:name="__RefHeading___Toc399143468"/>
      <w:bookmarkEnd w:id="36"/>
      <w:r>
        <w:rPr/>
        <w:t>A.</w:t>
      </w:r>
      <w:r>
        <w:rPr>
          <w:lang w:eastAsia="zh-CN"/>
        </w:rPr>
        <w:t>3.4</w:t>
      </w:r>
      <w:r>
        <w:rPr/>
        <w:tab/>
        <w:t>IDL specification "</w:t>
      </w:r>
      <w:r>
        <w:rPr>
          <w:lang w:eastAsia="zh-CN"/>
        </w:rPr>
        <w:t>AlarmIRPNotifications.idl</w:t>
      </w:r>
      <w:r>
        <w:rPr/>
        <w:t>"</w:t>
      </w:r>
    </w:p>
    <w:p>
      <w:pPr>
        <w:pStyle w:val="PL"/>
        <w:rPr>
          <w:rFonts w:cs="Courier New"/>
          <w:szCs w:val="16"/>
          <w:lang w:val="en-GB" w:eastAsia="zh-CN"/>
        </w:rPr>
      </w:pPr>
      <w:r>
        <w:rPr>
          <w:rFonts w:cs="Courier New"/>
          <w:szCs w:val="16"/>
          <w:lang w:val="en-GB" w:eastAsia="zh-CN"/>
        </w:rPr>
        <w:t>//File: AlarmIRPNotifications.idl</w:t>
      </w:r>
    </w:p>
    <w:p>
      <w:pPr>
        <w:pStyle w:val="PL"/>
        <w:rPr>
          <w:rFonts w:cs="Courier New"/>
          <w:szCs w:val="16"/>
          <w:lang w:val="en-GB" w:eastAsia="zh-CN"/>
        </w:rPr>
      </w:pPr>
      <w:r>
        <w:rPr>
          <w:rFonts w:cs="Courier New"/>
          <w:szCs w:val="16"/>
          <w:lang w:val="en-GB" w:eastAsia="zh-CN"/>
        </w:rPr>
        <w:t>#ifndef _ALARM_IRP_NOTIFICATIONS_IDL_</w:t>
      </w:r>
    </w:p>
    <w:p>
      <w:pPr>
        <w:pStyle w:val="PL"/>
        <w:rPr>
          <w:rFonts w:cs="Courier New"/>
          <w:szCs w:val="16"/>
          <w:lang w:val="en-GB" w:eastAsia="zh-CN"/>
        </w:rPr>
      </w:pPr>
      <w:r>
        <w:rPr>
          <w:rFonts w:cs="Courier New"/>
          <w:szCs w:val="16"/>
          <w:lang w:val="en-GB" w:eastAsia="zh-CN"/>
        </w:rPr>
        <w:t>#define _ALARM_IRP_NOTIFICATIONS_IDL_</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cs="Courier New"/>
          <w:szCs w:val="16"/>
          <w:lang w:val="en-GB" w:eastAsia="zh-CN"/>
        </w:rPr>
        <w:t>#include &lt;AlarmIRPConstDefs.idl&gt;</w:t>
      </w:r>
    </w:p>
    <w:p>
      <w:pPr>
        <w:pStyle w:val="PL"/>
        <w:rPr>
          <w:rFonts w:cs="Courier New"/>
          <w:szCs w:val="16"/>
          <w:lang w:val="en-GB" w:eastAsia="zh-CN"/>
        </w:rPr>
      </w:pPr>
      <w:r>
        <w:rPr>
          <w:rFonts w:cs="Courier New"/>
          <w:szCs w:val="16"/>
          <w:lang w:val="en-GB" w:eastAsia="zh-CN"/>
        </w:rPr>
        <w:t>#include &lt;NotificationIRPNotifications.idl&gt;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cs="Courier New"/>
          <w:szCs w:val="16"/>
          <w:lang w:val="en-GB" w:eastAsia="zh-CN"/>
        </w:rPr>
        <w:t>// This statement must appear after all include statements</w:t>
      </w:r>
    </w:p>
    <w:p>
      <w:pPr>
        <w:pStyle w:val="PL"/>
        <w:rPr>
          <w:rFonts w:cs="Courier New"/>
          <w:szCs w:val="16"/>
          <w:lang w:val="fr-FR" w:eastAsia="zh-CN"/>
        </w:rPr>
      </w:pPr>
      <w:r>
        <w:rPr>
          <w:rFonts w:cs="Courier New"/>
          <w:szCs w:val="16"/>
          <w:lang w:val="fr-FR" w:eastAsia="zh-CN"/>
        </w:rPr>
        <w:t>#pragma prefix "3gppsa5.org"</w:t>
      </w:r>
    </w:p>
    <w:p>
      <w:pPr>
        <w:pStyle w:val="PL"/>
        <w:rPr>
          <w:rFonts w:cs="Courier New"/>
          <w:szCs w:val="16"/>
          <w:lang w:val="fr-FR" w:eastAsia="zh-CN"/>
        </w:rPr>
      </w:pPr>
      <w:r>
        <w:rPr>
          <w:rFonts w:cs="Courier New"/>
          <w:szCs w:val="16"/>
          <w:lang w:val="fr-FR" w:eastAsia="zh-CN"/>
        </w:rPr>
      </w:r>
    </w:p>
    <w:p>
      <w:pPr>
        <w:pStyle w:val="PL"/>
        <w:rPr>
          <w:rFonts w:cs="Courier New"/>
          <w:szCs w:val="16"/>
          <w:lang w:val="fr-FR" w:eastAsia="zh-CN"/>
        </w:rPr>
      </w:pPr>
      <w:r>
        <w:rPr>
          <w:rFonts w:cs="Courier New"/>
          <w:szCs w:val="16"/>
          <w:lang w:val="fr-FR" w:eastAsia="zh-CN"/>
        </w:rPr>
        <w:t>/* ## Module: AlarmIRPNotifications</w:t>
      </w:r>
    </w:p>
    <w:p>
      <w:pPr>
        <w:pStyle w:val="PL"/>
        <w:rPr>
          <w:rFonts w:cs="Courier New"/>
          <w:szCs w:val="16"/>
          <w:lang w:val="en-GB" w:eastAsia="zh-CN"/>
        </w:rPr>
      </w:pPr>
      <w:r>
        <w:rPr>
          <w:rFonts w:cs="Courier New"/>
          <w:szCs w:val="16"/>
          <w:lang w:val="en-GB" w:eastAsia="zh-CN"/>
        </w:rPr>
        <w:t>This module contains notifications for Alarm IRP</w:t>
      </w:r>
    </w:p>
    <w:p>
      <w:pPr>
        <w:pStyle w:val="PL"/>
        <w:rPr/>
      </w:pPr>
      <w:r>
        <w:rPr>
          <w:rFonts w:cs="Courier New"/>
          <w:szCs w:val="16"/>
          <w:lang w:val="en-GB" w:eastAsia="zh-CN"/>
        </w:rPr>
        <w:t>================================================================</w:t>
      </w:r>
    </w:p>
    <w:p>
      <w:pPr>
        <w:pStyle w:val="PL"/>
        <w:rPr>
          <w:rFonts w:cs="Courier New"/>
          <w:szCs w:val="16"/>
          <w:lang w:val="en-GB" w:eastAsia="zh-CN"/>
        </w:rPr>
      </w:pP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cs="Courier New"/>
          <w:szCs w:val="16"/>
          <w:lang w:val="en-GB" w:eastAsia="zh-CN"/>
        </w:rPr>
        <w:t>module AlarmIRPNotifications</w:t>
      </w:r>
    </w:p>
    <w:p>
      <w:pPr>
        <w:pStyle w:val="PL"/>
        <w:rPr>
          <w:rFonts w:cs="Courier New"/>
          <w:szCs w:val="16"/>
          <w:lang w:val="en-GB" w:eastAsia="zh-CN"/>
        </w:rPr>
      </w:pP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interface NotifyNewAlarm: NotificationIRPNotifications::Notify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EVENT_TYPE = "notifyNewAlarm";</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This constant defines the name of the probableCause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is short.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PROBABLE_CAUSE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AlarmIRPConstDefs::AttributeNameValue::PROBABLE_CAUSE;</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This constant defines the name of the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perceivedSeverity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is short.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PERCEIVED_SEVERITY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AlarmIRPConstDefs::AttributeNameValue::PERCEIVED_SEVERITY;</w:t>
      </w:r>
    </w:p>
    <w:p>
      <w:pPr>
        <w:pStyle w:val="PL"/>
        <w:rPr>
          <w:rFonts w:cs="Courier New"/>
          <w:szCs w:val="16"/>
          <w:lang w:val="en-GB" w:eastAsia="zh-CN"/>
        </w:rPr>
      </w:pPr>
      <w:r>
        <w:rPr>
          <w:rFonts w:cs="Courier New"/>
          <w:szCs w:val="16"/>
          <w:lang w:val="en-GB" w:eastAsia="zh-CN"/>
        </w:rPr>
      </w:r>
    </w:p>
    <w:p>
      <w:pPr>
        <w:pStyle w:val="PL"/>
        <w:rPr>
          <w:rFonts w:eastAsia="Courier New" w:cs="Courier New"/>
          <w:szCs w:val="16"/>
          <w:lang w:val="en-GB" w:eastAsia="zh-CN"/>
        </w:rPr>
      </w:pPr>
      <w:r>
        <w:rPr>
          <w:rFonts w:eastAsia="Courier New" w:cs="Courier New"/>
          <w:szCs w:val="16"/>
          <w:lang w:val="en-GB" w:eastAsia="zh-CN"/>
        </w:rPr>
        <w:t xml:space="preserve">      </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This constant defines the name of the specificProblem</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property. The data type for the value of this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is string.</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SPECIFIC_PROBLEM =</w:t>
      </w:r>
    </w:p>
    <w:p>
      <w:pPr>
        <w:pStyle w:val="PL"/>
        <w:rPr/>
      </w:pPr>
      <w:r>
        <w:rPr>
          <w:rFonts w:eastAsia="Courier New" w:cs="Courier New"/>
          <w:szCs w:val="16"/>
          <w:lang w:val="en-GB" w:eastAsia="zh-CN"/>
        </w:rPr>
        <w:t xml:space="preserve">         </w:t>
      </w:r>
      <w:r>
        <w:rPr>
          <w:rFonts w:cs="Courier New"/>
          <w:szCs w:val="16"/>
          <w:lang w:val="en-GB" w:eastAsia="zh-CN"/>
        </w:rPr>
        <w:t>AlarmIRPConstDefs::AttributeNameValue::SPECIFIC_PROBLEM;</w:t>
      </w:r>
    </w:p>
    <w:p>
      <w:pPr>
        <w:pStyle w:val="PL"/>
        <w:rPr>
          <w:rFonts w:cs="Courier New"/>
          <w:szCs w:val="16"/>
          <w:lang w:val="en-GB" w:eastAsia="zh-CN"/>
        </w:rPr>
      </w:pPr>
      <w:r>
        <w:rPr>
          <w:rFonts w:cs="Courier New"/>
          <w:szCs w:val="16"/>
          <w:lang w:val="en-GB" w:eastAsia="zh-CN"/>
        </w:rPr>
      </w:r>
    </w:p>
    <w:p>
      <w:pPr>
        <w:pStyle w:val="PL"/>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two constants defines the name of the additionalInformation</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xml:space="preserve">* property (the vendor-specific (VS) perceived severity and alarm type).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w:t>
      </w:r>
    </w:p>
    <w:p>
      <w:pPr>
        <w:pStyle w:val="PL"/>
        <w:rPr/>
      </w:pPr>
      <w:r>
        <w:rPr>
          <w:rFonts w:eastAsia="Courier New" w:cs="Courier New"/>
          <w:szCs w:val="16"/>
          <w:lang w:val="en-GB" w:eastAsia="zh-CN"/>
        </w:rPr>
        <w:t xml:space="preserve">       </w:t>
      </w:r>
      <w:r>
        <w:rPr>
          <w:rFonts w:cs="Courier New"/>
          <w:szCs w:val="16"/>
          <w:lang w:val="en-GB" w:eastAsia="zh-CN"/>
        </w:rPr>
        <w:t>* is string.</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xml:space="preserve">const string AI_VS_PERCEIVED_SEVERITY =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AlarmIRPConstDefs::AdditionalInformation::AI_VS_PERCEIVED_SEVERITY;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xml:space="preserve">const string AI_VS_ALARM_TYPE =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AlarmIRPConstDefs::AdditionalInformation::AI_VS_ALARM_TYPE;</w:t>
      </w:r>
    </w:p>
    <w:p>
      <w:pPr>
        <w:pStyle w:val="PL"/>
        <w:rPr>
          <w:rFonts w:cs="Courier New"/>
          <w:szCs w:val="16"/>
          <w:lang w:val="en-GB" w:eastAsia="zh-CN"/>
        </w:rPr>
      </w:pPr>
      <w:r>
        <w:rPr>
          <w:rFonts w:cs="Courier New"/>
          <w:szCs w:val="16"/>
          <w:lang w:val="en-GB" w:eastAsia="zh-CN"/>
        </w:rPr>
      </w:r>
    </w:p>
    <w:p>
      <w:pPr>
        <w:pStyle w:val="PL"/>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This constant defines the name of the</w:t>
      </w:r>
    </w:p>
    <w:p>
      <w:pPr>
        <w:pStyle w:val="PL"/>
        <w:rPr/>
      </w:pPr>
      <w:r>
        <w:rPr>
          <w:rFonts w:eastAsia="Courier New" w:cs="Courier New"/>
          <w:szCs w:val="16"/>
          <w:lang w:val="en-GB" w:eastAsia="zh-CN"/>
        </w:rPr>
        <w:t xml:space="preserve">       </w:t>
      </w:r>
      <w:r>
        <w:rPr>
          <w:rFonts w:cs="Courier New"/>
          <w:szCs w:val="16"/>
          <w:lang w:val="en-GB" w:eastAsia="zh-CN"/>
        </w:rPr>
        <w:t xml:space="preserve">* </w:t>
      </w:r>
      <w:r>
        <w:rPr>
          <w:rFonts w:cs="Courier New"/>
        </w:rPr>
        <w:t>rootCauseIndicator</w:t>
      </w:r>
      <w:r>
        <w:rPr>
          <w:rFonts w:cs="Courier New"/>
          <w:szCs w:val="16"/>
          <w:lang w:val="en-GB" w:eastAsia="zh-CN"/>
        </w:rPr>
        <w:t xml:space="preserve">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w:t>
      </w:r>
    </w:p>
    <w:p>
      <w:pPr>
        <w:pStyle w:val="PL"/>
        <w:rPr/>
      </w:pPr>
      <w:r>
        <w:rPr>
          <w:rFonts w:eastAsia="Courier New" w:cs="Courier New"/>
          <w:szCs w:val="16"/>
          <w:lang w:val="en-GB" w:eastAsia="zh-CN"/>
        </w:rPr>
        <w:t xml:space="preserve">       </w:t>
      </w:r>
      <w:r>
        <w:rPr>
          <w:rFonts w:cs="Courier New"/>
          <w:szCs w:val="16"/>
          <w:lang w:val="en-GB" w:eastAsia="zh-CN"/>
        </w:rPr>
        <w:t>* is AlarmIRPConstDefs::</w:t>
      </w:r>
      <w:r>
        <w:rPr>
          <w:rFonts w:cs="Courier New"/>
          <w:lang w:val="en-US" w:eastAsia="en-US"/>
        </w:rPr>
        <w:t>R</w:t>
      </w:r>
      <w:r>
        <w:rPr>
          <w:rFonts w:cs="Courier New"/>
        </w:rPr>
        <w:t>ootCauseIndicator</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const string ROOT_CAUSE_INDICATOR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AlarmIRPConstDefs::AttributeNameValue::ROOT_CAUSE_INDICATOR;</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This constant defines the name of the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correlatedNotifications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w:t>
      </w:r>
    </w:p>
    <w:p>
      <w:pPr>
        <w:pStyle w:val="PL"/>
        <w:rPr/>
      </w:pPr>
      <w:r>
        <w:rPr>
          <w:rFonts w:eastAsia="Courier New" w:cs="Courier New"/>
          <w:szCs w:val="16"/>
          <w:lang w:val="en-GB" w:eastAsia="zh-CN"/>
        </w:rPr>
        <w:t xml:space="preserve">       </w:t>
      </w:r>
      <w:r>
        <w:rPr>
          <w:rFonts w:cs="Courier New"/>
          <w:szCs w:val="16"/>
          <w:lang w:val="en-GB" w:eastAsia="zh-CN"/>
        </w:rPr>
        <w:t>* is AlarmIRPConstDefs::CorrelatedNotificationSet.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CORRELATED_NOTIFICATIONS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AlarmIRPConstDefs::AttributeNameValue::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CORRELATED_NOTIFICATIONS;</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This constant defines the name of the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backedUpStatus property.</w:t>
      </w:r>
    </w:p>
    <w:p>
      <w:pPr>
        <w:pStyle w:val="PL"/>
        <w:rPr/>
      </w:pPr>
      <w:r>
        <w:rPr>
          <w:rFonts w:eastAsia="Courier New" w:cs="Courier New"/>
          <w:szCs w:val="16"/>
          <w:lang w:val="en-GB" w:eastAsia="zh-CN"/>
        </w:rPr>
        <w:t xml:space="preserve">       </w:t>
      </w:r>
      <w:r>
        <w:rPr>
          <w:rFonts w:cs="Courier New"/>
          <w:szCs w:val="16"/>
          <w:lang w:val="en-GB" w:eastAsia="zh-CN"/>
        </w:rPr>
        <w:t>* The data type for the value of this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is AlarmIRPConstDefs::BackedUpStatus.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BACKED_UP_STATUS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AlarmIRPConstDefs::AttributeNameValue::BACKED_UP_STATUS;</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This constant defines the name of the backUpObject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is a string carrying of DN of the back-up object.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BACK_UP_OBJECT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AlarmIRPConstDefs::AttributeNameValue::BACK_UP_OBJECT;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This constant defines the name of the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trendIndication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is AlarmIRPConstDefs::TrendIndication.</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TREND_INDICATION =</w:t>
      </w:r>
    </w:p>
    <w:p>
      <w:pPr>
        <w:pStyle w:val="PL"/>
        <w:rPr/>
      </w:pPr>
      <w:r>
        <w:rPr>
          <w:rFonts w:eastAsia="Courier New" w:cs="Courier New"/>
          <w:szCs w:val="16"/>
          <w:lang w:val="en-GB" w:eastAsia="zh-CN"/>
        </w:rPr>
        <w:t xml:space="preserve">         </w:t>
      </w:r>
      <w:r>
        <w:rPr>
          <w:rFonts w:cs="Courier New"/>
          <w:szCs w:val="16"/>
          <w:lang w:val="en-GB" w:eastAsia="zh-CN"/>
        </w:rPr>
        <w:t>AlarmIRPConstDefs::AttributeNameValue::TREND_INDICATION;</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This constant defines the name of the thresholdInfo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is AlarmIRPConstDefs::ThresholdInfo.</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const string THRESHOLD_INFO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AlarmIRPConstDefs::AttributeNameValue::THRESHOLD_INFO;</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This constant defines the name of the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stateChangeDefinition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w:t>
      </w:r>
    </w:p>
    <w:p>
      <w:pPr>
        <w:pStyle w:val="PL"/>
        <w:rPr/>
      </w:pPr>
      <w:r>
        <w:rPr>
          <w:rFonts w:eastAsia="Courier New" w:cs="Courier New"/>
          <w:szCs w:val="16"/>
          <w:lang w:val="en-GB" w:eastAsia="zh-CN"/>
        </w:rPr>
        <w:t xml:space="preserve">       </w:t>
      </w:r>
      <w:r>
        <w:rPr>
          <w:rFonts w:cs="Courier New"/>
          <w:szCs w:val="16"/>
          <w:lang w:val="en-GB" w:eastAsia="zh-CN"/>
        </w:rPr>
        <w:t>* is AlarmIRPConstDefs::AttributeChangeSet.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STATE_CHANGE_DEFINITION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AlarmIRPConstDefs::AttributeNameValue::STATE_CHANGE_DEFINITION;</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This constant defines the name of the</w:t>
      </w:r>
    </w:p>
    <w:p>
      <w:pPr>
        <w:pStyle w:val="PL"/>
        <w:rPr/>
      </w:pPr>
      <w:r>
        <w:rPr>
          <w:rFonts w:eastAsia="Courier New" w:cs="Courier New"/>
          <w:szCs w:val="16"/>
          <w:lang w:val="en-GB" w:eastAsia="zh-CN"/>
        </w:rPr>
        <w:t xml:space="preserve">       </w:t>
      </w:r>
      <w:r>
        <w:rPr>
          <w:rFonts w:cs="Courier New"/>
          <w:szCs w:val="16"/>
          <w:lang w:val="en-GB" w:eastAsia="zh-CN"/>
        </w:rPr>
        <w:t>* monitoredAttributes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is AlarmIRPConstDefs::AttributeSet.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MONITORED_ATTRIBUTES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AlarmIRPConstDefs::AttributeNameValue::MONITORED_ATTRIBUTES;</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This constant defines the name of the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proposedRepairActions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is string.</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PROPOSED_REPAIR_ACTIONS =</w:t>
      </w:r>
    </w:p>
    <w:p>
      <w:pPr>
        <w:pStyle w:val="PL"/>
        <w:rPr/>
      </w:pPr>
      <w:r>
        <w:rPr>
          <w:rFonts w:eastAsia="Courier New" w:cs="Courier New"/>
          <w:szCs w:val="16"/>
          <w:lang w:val="en-GB" w:eastAsia="zh-CN"/>
        </w:rPr>
        <w:t xml:space="preserve">         </w:t>
      </w:r>
      <w:r>
        <w:rPr>
          <w:rFonts w:cs="Courier New"/>
          <w:szCs w:val="16"/>
          <w:lang w:val="en-GB" w:eastAsia="zh-CN"/>
        </w:rPr>
        <w:t>AlarmIRPConstDefs::AttributeNameValue::PROPOSED_REPAIR_ACTIONS;</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This constant defines the name of the additionalText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is string.</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ADDITIONAL_TEXT =</w:t>
      </w:r>
    </w:p>
    <w:p>
      <w:pPr>
        <w:pStyle w:val="PL"/>
        <w:rPr/>
      </w:pPr>
      <w:r>
        <w:rPr>
          <w:rFonts w:eastAsia="Courier New" w:cs="Courier New"/>
          <w:szCs w:val="16"/>
          <w:lang w:val="en-GB" w:eastAsia="zh-CN"/>
        </w:rPr>
        <w:t xml:space="preserve">         </w:t>
      </w:r>
      <w:r>
        <w:rPr>
          <w:rFonts w:cs="Courier New"/>
          <w:szCs w:val="16"/>
          <w:lang w:val="en-GB" w:eastAsia="zh-CN"/>
        </w:rPr>
        <w:t>AlarmIRPConstDefs::AttributeNameValue::ADDITIONAL_TEXT;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This constant defines the name of the alarmId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is string. If the string is a zero-length string or if</w:t>
      </w:r>
    </w:p>
    <w:p>
      <w:pPr>
        <w:pStyle w:val="PL"/>
        <w:rPr/>
      </w:pPr>
      <w:r>
        <w:rPr>
          <w:rFonts w:eastAsia="Courier New" w:cs="Courier New"/>
          <w:szCs w:val="16"/>
          <w:lang w:val="en-GB" w:eastAsia="zh-CN"/>
        </w:rPr>
        <w:t xml:space="preserve">       </w:t>
      </w:r>
      <w:r>
        <w:rPr>
          <w:rFonts w:cs="Courier New"/>
          <w:szCs w:val="16"/>
          <w:lang w:val="en-GB" w:eastAsia="zh-CN"/>
        </w:rPr>
        <w:t>* this NV pair is absent, the default semantics is that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alarmId is a concatenation of</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managedObjectInstance, eventType, probableCause and</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specificProblem, if present, of this Structured Event.</w:t>
      </w:r>
    </w:p>
    <w:p>
      <w:pPr>
        <w:pStyle w:val="PL"/>
        <w:rPr/>
      </w:pPr>
      <w:r>
        <w:rPr>
          <w:rFonts w:eastAsia="Courier New" w:cs="Courier New"/>
          <w:szCs w:val="16"/>
          <w:lang w:val="en-GB" w:eastAsia="zh-CN"/>
        </w:rPr>
        <w:t xml:space="preserve">       </w:t>
      </w:r>
      <w:r>
        <w:rPr>
          <w:rFonts w:cs="Courier New"/>
          <w:szCs w:val="16"/>
          <w:lang w:val="en-GB" w:eastAsia="zh-CN"/>
        </w:rPr>
        <w:t>* Since probableCause is encoded as a short, it shall be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converted into string before concatenation.</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resultant string shall not contain spaces.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ALARM_ID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AlarmIRPConstDefs::AttributeNameValue::ALARM_ID;</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This constant defines the name of the serviceUser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is string.</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SERVICE_USER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AlarmIRPConstDefs::AttributeNameValue::SERVICE_USER;</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This constant defines the name of the serviceProvider</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is string.</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SERVICE_PROVIDER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AlarmIRPConstDefs::AttributeNameValue::SERVICE_PROVIDER;</w:t>
      </w:r>
    </w:p>
    <w:p>
      <w:pPr>
        <w:pStyle w:val="PL"/>
        <w:rPr>
          <w:rFonts w:cs="Courier New"/>
          <w:szCs w:val="16"/>
          <w:lang w:val="en-GB" w:eastAsia="zh-CN"/>
        </w:rPr>
      </w:pPr>
      <w:r>
        <w:rPr>
          <w:rFonts w:cs="Courier New"/>
          <w:szCs w:val="16"/>
          <w:lang w:val="en-GB" w:eastAsia="zh-CN"/>
        </w:rPr>
      </w:r>
    </w:p>
    <w:p>
      <w:pPr>
        <w:pStyle w:val="PL"/>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This constant defines the name of the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securityAlarmDetector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is string.</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SECURITY_ALARM_DETECTOR =</w:t>
      </w:r>
    </w:p>
    <w:p>
      <w:pPr>
        <w:pStyle w:val="PL"/>
        <w:rPr/>
      </w:pPr>
      <w:r>
        <w:rPr>
          <w:rFonts w:eastAsia="Courier New" w:cs="Courier New"/>
          <w:szCs w:val="16"/>
          <w:lang w:val="en-GB" w:eastAsia="zh-CN"/>
        </w:rPr>
        <w:t xml:space="preserve">         </w:t>
      </w:r>
      <w:r>
        <w:rPr>
          <w:rFonts w:cs="Courier New"/>
          <w:szCs w:val="16"/>
          <w:lang w:val="en-GB" w:eastAsia="zh-CN"/>
        </w:rPr>
        <w:t>AlarmIRPConstDefs::AttributeNameValue::SECURITY_ALARM_DETECTOR;</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interface NotifyAckStateChanged:</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NotificationIRPNotifications::Notify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EVENT_TYPE = "notifyAckStateChanged";</w:t>
      </w:r>
    </w:p>
    <w:p>
      <w:pPr>
        <w:pStyle w:val="PL"/>
        <w:rPr>
          <w:rFonts w:cs="Courier New"/>
          <w:szCs w:val="16"/>
          <w:lang w:val="en-GB" w:eastAsia="zh-CN"/>
        </w:rPr>
      </w:pPr>
      <w:r>
        <w:rPr>
          <w:rFonts w:cs="Courier New"/>
          <w:szCs w:val="16"/>
          <w:lang w:val="en-GB" w:eastAsia="zh-CN"/>
        </w:rPr>
      </w:r>
    </w:p>
    <w:p>
      <w:pPr>
        <w:pStyle w:val="PL"/>
        <w:rPr/>
      </w:pPr>
      <w:r>
        <w:rPr>
          <w:rFonts w:eastAsia="Courier New" w:cs="Courier New"/>
          <w:szCs w:val="16"/>
          <w:lang w:val="en-GB" w:eastAsia="zh-CN"/>
        </w:rPr>
        <w:t xml:space="preserve">      </w:t>
      </w:r>
      <w:r>
        <w:rPr>
          <w:rFonts w:cs="Courier New"/>
          <w:szCs w:val="16"/>
          <w:lang w:val="fr-FR" w:eastAsia="zh-CN"/>
        </w:rPr>
        <w:t>const string PROBABLE_CAUSE =</w:t>
      </w:r>
    </w:p>
    <w:p>
      <w:pPr>
        <w:pStyle w:val="PL"/>
        <w:rPr/>
      </w:pPr>
      <w:r>
        <w:rPr>
          <w:rFonts w:eastAsia="Courier New" w:cs="Courier New"/>
          <w:szCs w:val="16"/>
          <w:lang w:val="fr-FR" w:eastAsia="zh-CN"/>
        </w:rPr>
        <w:t xml:space="preserve">         </w:t>
      </w:r>
      <w:r>
        <w:rPr>
          <w:rFonts w:cs="Courier New"/>
          <w:szCs w:val="16"/>
          <w:lang w:val="fr-FR" w:eastAsia="zh-CN"/>
        </w:rPr>
        <w:t>AlarmIRPConstDefs::AttributeNameValue::PROBABLE_CAUSE;</w:t>
      </w:r>
    </w:p>
    <w:p>
      <w:pPr>
        <w:pStyle w:val="PL"/>
        <w:rPr>
          <w:rFonts w:cs="Courier New"/>
          <w:szCs w:val="16"/>
          <w:lang w:val="fr-FR" w:eastAsia="zh-CN"/>
        </w:rPr>
      </w:pPr>
      <w:r>
        <w:rPr>
          <w:rFonts w:cs="Courier New"/>
          <w:szCs w:val="16"/>
          <w:lang w:val="fr-FR" w:eastAsia="zh-CN"/>
        </w:rPr>
      </w:r>
    </w:p>
    <w:p>
      <w:pPr>
        <w:pStyle w:val="PL"/>
        <w:rPr/>
      </w:pPr>
      <w:r>
        <w:rPr>
          <w:rFonts w:eastAsia="Courier New" w:cs="Courier New"/>
          <w:szCs w:val="16"/>
          <w:lang w:val="fr-FR" w:eastAsia="zh-CN"/>
        </w:rPr>
        <w:t xml:space="preserve">      </w:t>
      </w:r>
      <w:r>
        <w:rPr>
          <w:rFonts w:cs="Courier New"/>
          <w:szCs w:val="16"/>
          <w:lang w:val="en-GB" w:eastAsia="zh-CN"/>
        </w:rPr>
        <w:t>const string PERCEIVED_SEVERITY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AlarmIRPConstDefs::AttributeNameValue::PERCEIVED_SEVERITY;</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ALARM_ID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AlarmIRPConstDefs::AttributeNameValue::ALARM_ID;</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This constant defines the name of the ackTime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is ManagedGenericIRPConstDefs::IRPTime.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ACK_TIME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AlarmIRPConstDefs::AttributeNameValue:: ACK_TIME;</w:t>
      </w:r>
    </w:p>
    <w:p>
      <w:pPr>
        <w:pStyle w:val="PL"/>
        <w:rPr>
          <w:rFonts w:cs="Courier New"/>
          <w:szCs w:val="16"/>
          <w:lang w:val="en-GB" w:eastAsia="zh-CN"/>
        </w:rPr>
      </w:pPr>
      <w:r>
        <w:rPr>
          <w:rFonts w:cs="Courier New"/>
          <w:szCs w:val="16"/>
          <w:lang w:val="en-GB" w:eastAsia="zh-CN"/>
        </w:rPr>
      </w:r>
    </w:p>
    <w:p>
      <w:pPr>
        <w:pStyle w:val="PL"/>
        <w:rPr/>
      </w:pPr>
      <w:r>
        <w:rPr>
          <w:rFonts w:eastAsia="Courier New" w:cs="Courier New"/>
          <w:szCs w:val="16"/>
          <w:lang w:val="en-GB" w:eastAsia="zh-CN"/>
        </w:rPr>
        <w:t xml:space="preserve">      </w:t>
      </w:r>
      <w:r>
        <w:rPr>
          <w:rFonts w:cs="Courier New"/>
          <w:szCs w:val="16"/>
          <w:lang w:val="en-GB" w:eastAsia="zh-CN"/>
        </w:rPr>
        <w:t>const string ACK_USER_ID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AlarmIRPConstDefs::AttributeNameValue::ACK_USER_ID;</w:t>
      </w:r>
    </w:p>
    <w:p>
      <w:pPr>
        <w:pStyle w:val="PL"/>
        <w:rPr>
          <w:rFonts w:cs="Courier New"/>
          <w:szCs w:val="16"/>
          <w:lang w:val="en-GB" w:eastAsia="zh-CN"/>
        </w:rPr>
      </w:pPr>
      <w:r>
        <w:rPr>
          <w:rFonts w:cs="Courier New"/>
          <w:szCs w:val="16"/>
          <w:lang w:val="en-GB" w:eastAsia="zh-CN"/>
        </w:rPr>
      </w:r>
    </w:p>
    <w:p>
      <w:pPr>
        <w:pStyle w:val="PL"/>
        <w:rPr/>
      </w:pPr>
      <w:r>
        <w:rPr>
          <w:rFonts w:eastAsia="Courier New" w:cs="Courier New"/>
          <w:szCs w:val="16"/>
          <w:lang w:val="en-GB" w:eastAsia="zh-CN"/>
        </w:rPr>
        <w:t xml:space="preserve">      </w:t>
      </w:r>
      <w:r>
        <w:rPr>
          <w:rFonts w:cs="Courier New"/>
          <w:szCs w:val="16"/>
          <w:lang w:val="sv-SE" w:eastAsia="zh-CN"/>
        </w:rPr>
        <w:t>const string ACK_SYSTEM_ID =</w:t>
      </w:r>
    </w:p>
    <w:p>
      <w:pPr>
        <w:pStyle w:val="PL"/>
        <w:rPr>
          <w:rFonts w:cs="Courier New"/>
          <w:szCs w:val="16"/>
          <w:lang w:val="sv-SE" w:eastAsia="zh-CN"/>
        </w:rPr>
      </w:pPr>
      <w:r>
        <w:rPr>
          <w:rFonts w:eastAsia="Courier New" w:cs="Courier New"/>
          <w:szCs w:val="16"/>
          <w:lang w:val="sv-SE" w:eastAsia="zh-CN"/>
        </w:rPr>
        <w:t xml:space="preserve">         </w:t>
      </w:r>
      <w:r>
        <w:rPr>
          <w:rFonts w:cs="Courier New"/>
          <w:szCs w:val="16"/>
          <w:lang w:val="sv-SE" w:eastAsia="zh-CN"/>
        </w:rPr>
        <w:t>AlarmIRPConstDefs::AttributeNameValue::ACK_SYSTEM_ID;</w:t>
      </w:r>
    </w:p>
    <w:p>
      <w:pPr>
        <w:pStyle w:val="PL"/>
        <w:rPr>
          <w:rFonts w:cs="Courier New"/>
          <w:szCs w:val="16"/>
          <w:lang w:val="sv-SE" w:eastAsia="zh-CN"/>
        </w:rPr>
      </w:pPr>
      <w:r>
        <w:rPr>
          <w:rFonts w:cs="Courier New"/>
          <w:szCs w:val="16"/>
          <w:lang w:val="sv-SE" w:eastAsia="zh-CN"/>
        </w:rPr>
      </w:r>
    </w:p>
    <w:p>
      <w:pPr>
        <w:pStyle w:val="PL"/>
        <w:rPr/>
      </w:pPr>
      <w:r>
        <w:rPr>
          <w:rFonts w:eastAsia="Courier New" w:cs="Courier New"/>
          <w:szCs w:val="16"/>
          <w:lang w:val="sv-SE" w:eastAsia="zh-CN"/>
        </w:rPr>
        <w:t xml:space="preserve">      </w:t>
      </w:r>
      <w:r>
        <w:rPr>
          <w:rFonts w:cs="Courier New"/>
          <w:szCs w:val="16"/>
          <w:lang w:val="en-GB" w:eastAsia="zh-CN"/>
        </w:rPr>
        <w:t>const string ACK_STATE =</w:t>
      </w:r>
    </w:p>
    <w:p>
      <w:pPr>
        <w:pStyle w:val="PL"/>
        <w:rPr/>
      </w:pPr>
      <w:r>
        <w:rPr>
          <w:rFonts w:eastAsia="Courier New" w:cs="Courier New"/>
          <w:szCs w:val="16"/>
          <w:lang w:val="en-GB" w:eastAsia="zh-CN"/>
        </w:rPr>
        <w:t xml:space="preserve">         </w:t>
      </w:r>
      <w:r>
        <w:rPr>
          <w:rFonts w:cs="Courier New"/>
          <w:szCs w:val="16"/>
          <w:lang w:val="en-GB" w:eastAsia="zh-CN"/>
        </w:rPr>
        <w:t>AlarmIRPConstDefs::AttributeNameValue::ACK_STATE;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interface NotifyClearedAlarm: NotificationIRPNotifications::Notify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EVENT_TYPE = "notifyClearedAlarm";</w:t>
      </w:r>
    </w:p>
    <w:p>
      <w:pPr>
        <w:pStyle w:val="PL"/>
        <w:rPr>
          <w:rFonts w:cs="Courier New"/>
          <w:szCs w:val="16"/>
          <w:lang w:val="en-GB" w:eastAsia="zh-CN"/>
        </w:rPr>
      </w:pPr>
      <w:r>
        <w:rPr>
          <w:rFonts w:cs="Courier New"/>
          <w:szCs w:val="16"/>
          <w:lang w:val="en-GB" w:eastAsia="zh-CN"/>
        </w:rPr>
      </w:r>
    </w:p>
    <w:p>
      <w:pPr>
        <w:pStyle w:val="PL"/>
        <w:rPr/>
      </w:pPr>
      <w:r>
        <w:rPr>
          <w:rFonts w:eastAsia="Courier New" w:cs="Courier New"/>
          <w:szCs w:val="16"/>
          <w:lang w:val="en-GB" w:eastAsia="zh-CN"/>
        </w:rPr>
        <w:t xml:space="preserve">      </w:t>
      </w:r>
      <w:r>
        <w:rPr>
          <w:rFonts w:cs="Courier New"/>
          <w:szCs w:val="16"/>
          <w:lang w:val="fr-FR" w:eastAsia="zh-CN"/>
        </w:rPr>
        <w:t>const string PROBABLE_CAUSE =</w:t>
      </w:r>
    </w:p>
    <w:p>
      <w:pPr>
        <w:pStyle w:val="PL"/>
        <w:rPr/>
      </w:pPr>
      <w:r>
        <w:rPr>
          <w:rFonts w:eastAsia="Courier New" w:cs="Courier New"/>
          <w:szCs w:val="16"/>
          <w:lang w:val="fr-FR" w:eastAsia="zh-CN"/>
        </w:rPr>
        <w:t xml:space="preserve">         </w:t>
      </w:r>
      <w:r>
        <w:rPr>
          <w:rFonts w:cs="Courier New"/>
          <w:szCs w:val="16"/>
          <w:lang w:val="fr-FR" w:eastAsia="zh-CN"/>
        </w:rPr>
        <w:t>AlarmIRPConstDefs::AttributeNameValue::PROBABLE_CAUSE;</w:t>
      </w:r>
    </w:p>
    <w:p>
      <w:pPr>
        <w:pStyle w:val="PL"/>
        <w:rPr>
          <w:rFonts w:cs="Courier New"/>
          <w:szCs w:val="16"/>
          <w:lang w:val="fr-FR" w:eastAsia="zh-CN"/>
        </w:rPr>
      </w:pPr>
      <w:r>
        <w:rPr>
          <w:rFonts w:cs="Courier New"/>
          <w:szCs w:val="16"/>
          <w:lang w:val="fr-FR" w:eastAsia="zh-CN"/>
        </w:rPr>
      </w:r>
    </w:p>
    <w:p>
      <w:pPr>
        <w:pStyle w:val="PL"/>
        <w:rPr/>
      </w:pPr>
      <w:r>
        <w:rPr>
          <w:rFonts w:eastAsia="Courier New" w:cs="Courier New"/>
          <w:szCs w:val="16"/>
          <w:lang w:val="fr-FR" w:eastAsia="zh-CN"/>
        </w:rPr>
        <w:t xml:space="preserve">      </w:t>
      </w:r>
      <w:r>
        <w:rPr>
          <w:rFonts w:cs="Courier New"/>
          <w:szCs w:val="16"/>
          <w:lang w:val="en-GB" w:eastAsia="zh-CN"/>
        </w:rPr>
        <w:t>const string PERCEIVED_SEVERITY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AlarmIRPConstDefs::AttributeNameValue::PERCEIVED_SEVERITY;</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ALARM_ID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AlarmIRPConstDefs::AttributeNameValue::ALARM_ID;</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CLEAR_USER_ID =</w:t>
      </w:r>
    </w:p>
    <w:p>
      <w:pPr>
        <w:pStyle w:val="PL"/>
        <w:rPr/>
      </w:pPr>
      <w:r>
        <w:rPr>
          <w:rFonts w:eastAsia="Courier New" w:cs="Courier New"/>
          <w:szCs w:val="16"/>
          <w:lang w:val="en-GB" w:eastAsia="zh-CN"/>
        </w:rPr>
        <w:t xml:space="preserve">         </w:t>
      </w:r>
      <w:r>
        <w:rPr>
          <w:rFonts w:cs="Courier New"/>
          <w:szCs w:val="16"/>
          <w:lang w:val="en-GB" w:eastAsia="zh-CN"/>
        </w:rPr>
        <w:t>AlarmIRPConstDefs::AttributeNameValue::CLEAR_USER_ID;</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CLEAR_SYSTEM_ID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AlarmIRPConstDefs::AttributeNameValue::CLEAR_SYSTEM_ID;</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interface NotifyAlarmListRebuilt: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NotificationIRPNotifications::Notify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const string EVENT_TYPE = "notifyAlarmListRebuilt";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REASON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AlarmIRPConstDefs::AttributeNameValue::REASON;</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ALARM_LIST_ALIGNMENT_REQUIREMENT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AlarmIRPConstDefs::AttributeNameValue::</w:t>
      </w:r>
    </w:p>
    <w:p>
      <w:pPr>
        <w:pStyle w:val="PL"/>
        <w:rPr/>
      </w:pPr>
      <w:r>
        <w:rPr>
          <w:rFonts w:eastAsia="Courier New" w:cs="Courier New"/>
          <w:szCs w:val="16"/>
          <w:lang w:val="en-GB" w:eastAsia="zh-CN"/>
        </w:rPr>
        <w:t xml:space="preserve">            </w:t>
      </w:r>
      <w:r>
        <w:rPr>
          <w:rFonts w:cs="Courier New"/>
          <w:szCs w:val="16"/>
          <w:lang w:val="en-GB" w:eastAsia="zh-CN"/>
        </w:rPr>
        <w:t>ALARM_LIST_ALIGNMENT_REQUIREMENT;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interface NotifyChangedAlarm: NotificationIRPNotifications::Notify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EVENT_TYPE = "notifyChangedAlarm";</w:t>
      </w:r>
    </w:p>
    <w:p>
      <w:pPr>
        <w:pStyle w:val="PL"/>
        <w:rPr>
          <w:rFonts w:cs="Courier New"/>
          <w:szCs w:val="16"/>
          <w:lang w:val="en-GB" w:eastAsia="zh-CN"/>
        </w:rPr>
      </w:pPr>
      <w:r>
        <w:rPr>
          <w:rFonts w:cs="Courier New"/>
          <w:szCs w:val="16"/>
          <w:lang w:val="en-GB" w:eastAsia="zh-CN"/>
        </w:rPr>
      </w:r>
    </w:p>
    <w:p>
      <w:pPr>
        <w:pStyle w:val="PL"/>
        <w:rPr/>
      </w:pPr>
      <w:r>
        <w:rPr>
          <w:rFonts w:eastAsia="Courier New" w:cs="Courier New"/>
          <w:szCs w:val="16"/>
          <w:lang w:val="en-GB" w:eastAsia="zh-CN"/>
        </w:rPr>
        <w:t xml:space="preserve">      </w:t>
      </w:r>
      <w:r>
        <w:rPr>
          <w:rFonts w:cs="Courier New"/>
          <w:szCs w:val="16"/>
          <w:lang w:val="en-GB" w:eastAsia="zh-CN"/>
        </w:rPr>
        <w:t>const string PROBABLE_CAUSE =</w:t>
      </w:r>
    </w:p>
    <w:p>
      <w:pPr>
        <w:pStyle w:val="PL"/>
        <w:rPr/>
      </w:pPr>
      <w:r>
        <w:rPr>
          <w:rFonts w:eastAsia="Courier New" w:cs="Courier New"/>
          <w:szCs w:val="16"/>
          <w:lang w:val="en-GB" w:eastAsia="zh-CN"/>
        </w:rPr>
        <w:t xml:space="preserve">         </w:t>
      </w:r>
      <w:r>
        <w:rPr>
          <w:rFonts w:cs="Courier New"/>
          <w:szCs w:val="16"/>
          <w:lang w:val="en-GB" w:eastAsia="zh-CN"/>
        </w:rPr>
        <w:t>AlarmIRPConstDefs::AttributeNameValue::PROBABLE_CAUSE;</w:t>
      </w:r>
    </w:p>
    <w:p>
      <w:pPr>
        <w:pStyle w:val="PL"/>
        <w:rPr>
          <w:rFonts w:cs="Courier New"/>
          <w:szCs w:val="16"/>
          <w:lang w:val="en-GB" w:eastAsia="zh-CN"/>
        </w:rPr>
      </w:pPr>
      <w:r>
        <w:rPr>
          <w:rFonts w:cs="Courier New"/>
          <w:szCs w:val="16"/>
          <w:lang w:val="en-GB" w:eastAsia="zh-CN"/>
        </w:rPr>
      </w:r>
    </w:p>
    <w:p>
      <w:pPr>
        <w:pStyle w:val="PL"/>
        <w:rPr/>
      </w:pPr>
      <w:r>
        <w:rPr>
          <w:rFonts w:eastAsia="Courier New" w:cs="Courier New"/>
          <w:szCs w:val="16"/>
          <w:lang w:val="en-GB" w:eastAsia="zh-CN"/>
        </w:rPr>
        <w:t xml:space="preserve">      </w:t>
      </w:r>
      <w:r>
        <w:rPr>
          <w:rFonts w:cs="Courier New"/>
          <w:szCs w:val="16"/>
          <w:lang w:val="en-GB" w:eastAsia="zh-CN"/>
        </w:rPr>
        <w:t>const string PERCEIVED_SEVERITY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AlarmIRPConstDefs::AttributeNameValue::PERCEIVED_SEVERITY;</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ALARM_ID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AlarmIRPConstDefs::AttributeNameValue::ALARM_ID;</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pPr>
      <w:r>
        <w:rPr>
          <w:rFonts w:eastAsia="Courier New" w:cs="Courier New"/>
          <w:szCs w:val="16"/>
          <w:lang w:val="en-GB" w:eastAsia="zh-CN"/>
        </w:rPr>
        <w:t xml:space="preserve">   </w:t>
      </w:r>
      <w:r>
        <w:rPr>
          <w:rFonts w:cs="Courier New"/>
          <w:szCs w:val="16"/>
          <w:lang w:val="en-GB" w:eastAsia="zh-CN"/>
        </w:rPr>
        <w:t>interface NotifyComments: NotificationIRPNotifications::Notify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EVENT_TYPE = "notifyComments";</w:t>
      </w:r>
    </w:p>
    <w:p>
      <w:pPr>
        <w:pStyle w:val="PL"/>
        <w:rPr>
          <w:rFonts w:cs="Courier New"/>
          <w:szCs w:val="16"/>
          <w:lang w:val="en-GB" w:eastAsia="zh-CN"/>
        </w:rPr>
      </w:pPr>
      <w:r>
        <w:rPr>
          <w:rFonts w:cs="Courier New"/>
          <w:szCs w:val="16"/>
          <w:lang w:val="en-GB" w:eastAsia="zh-CN"/>
        </w:rPr>
      </w:r>
    </w:p>
    <w:p>
      <w:pPr>
        <w:pStyle w:val="PL"/>
        <w:rPr/>
      </w:pPr>
      <w:r>
        <w:rPr>
          <w:rFonts w:eastAsia="Courier New" w:cs="Courier New"/>
          <w:szCs w:val="16"/>
          <w:lang w:val="en-GB" w:eastAsia="zh-CN"/>
        </w:rPr>
        <w:t xml:space="preserve">      </w:t>
      </w:r>
      <w:r>
        <w:rPr>
          <w:rFonts w:cs="Courier New"/>
          <w:szCs w:val="16"/>
          <w:lang w:val="en-GB" w:eastAsia="zh-CN"/>
        </w:rPr>
        <w:t>const string PROBABLE_CAUSE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AlarmIRPConstDefs::AttributeNameValue::PROBABLE_CAUSE;</w:t>
      </w:r>
    </w:p>
    <w:p>
      <w:pPr>
        <w:pStyle w:val="PL"/>
        <w:rPr>
          <w:rFonts w:cs="Courier New"/>
          <w:szCs w:val="16"/>
          <w:lang w:val="en-GB" w:eastAsia="zh-CN"/>
        </w:rPr>
      </w:pPr>
      <w:r>
        <w:rPr>
          <w:rFonts w:cs="Courier New"/>
          <w:szCs w:val="16"/>
          <w:lang w:val="en-GB" w:eastAsia="zh-CN"/>
        </w:rPr>
      </w:r>
    </w:p>
    <w:p>
      <w:pPr>
        <w:pStyle w:val="PL"/>
        <w:rPr/>
      </w:pPr>
      <w:r>
        <w:rPr>
          <w:rFonts w:eastAsia="Courier New" w:cs="Courier New"/>
          <w:szCs w:val="16"/>
          <w:lang w:val="en-GB" w:eastAsia="zh-CN"/>
        </w:rPr>
        <w:t xml:space="preserve">      </w:t>
      </w:r>
      <w:r>
        <w:rPr>
          <w:rFonts w:cs="Courier New"/>
          <w:szCs w:val="16"/>
          <w:lang w:val="en-GB" w:eastAsia="zh-CN"/>
        </w:rPr>
        <w:t>const string PERCEIVED_SEVERITY =</w:t>
      </w:r>
    </w:p>
    <w:p>
      <w:pPr>
        <w:pStyle w:val="PL"/>
        <w:rPr/>
      </w:pPr>
      <w:r>
        <w:rPr>
          <w:rFonts w:eastAsia="Courier New" w:cs="Courier New"/>
          <w:szCs w:val="16"/>
          <w:lang w:val="en-GB" w:eastAsia="zh-CN"/>
        </w:rPr>
        <w:t xml:space="preserve">         </w:t>
      </w:r>
      <w:r>
        <w:rPr>
          <w:rFonts w:cs="Courier New"/>
          <w:szCs w:val="16"/>
          <w:lang w:val="en-GB" w:eastAsia="zh-CN"/>
        </w:rPr>
        <w:t>AlarmIRPConstDefs::AttributeNameValue::PERCEIVED_SEVERITY;</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ALARM_ID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AlarmIRPConstDefs::AttributeNameValue::ALARM_ID;</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This constant defines the name of the comments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w:t>
      </w:r>
    </w:p>
    <w:p>
      <w:pPr>
        <w:pStyle w:val="PL"/>
        <w:rPr/>
      </w:pPr>
      <w:r>
        <w:rPr>
          <w:rFonts w:eastAsia="Courier New" w:cs="Courier New"/>
          <w:szCs w:val="16"/>
          <w:lang w:val="en-GB" w:eastAsia="zh-CN"/>
        </w:rPr>
        <w:t xml:space="preserve">       </w:t>
      </w:r>
      <w:r>
        <w:rPr>
          <w:rFonts w:cs="Courier New"/>
          <w:szCs w:val="16"/>
          <w:lang w:val="en-GB" w:eastAsia="zh-CN"/>
        </w:rPr>
        <w:t>* is AlarmIRPConstDefs::CommentSet.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COMMENTS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AlarmIRPConstDefs::AttributeNameValue::COMMENTS;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interface NotifyPotentialFaultyAlarmList: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NotificationIRPNotifications::Notify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const string EVENT_TYPE = "notifyPotentialFaultyAlarmList";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This constant defines the name of the reason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is string.</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REASON =</w:t>
      </w:r>
    </w:p>
    <w:p>
      <w:pPr>
        <w:pStyle w:val="PL"/>
        <w:rPr/>
      </w:pPr>
      <w:r>
        <w:rPr>
          <w:rFonts w:eastAsia="Courier New" w:cs="Courier New"/>
          <w:szCs w:val="16"/>
          <w:lang w:val="en-GB" w:eastAsia="zh-CN"/>
        </w:rPr>
        <w:t xml:space="preserve">         </w:t>
      </w:r>
      <w:r>
        <w:rPr>
          <w:rFonts w:cs="Courier New"/>
          <w:szCs w:val="16"/>
          <w:lang w:val="en-GB" w:eastAsia="zh-CN"/>
        </w:rPr>
        <w:t>AlarmIRPConstDefs::AttributeNameValue::REASON;</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interface NotifyCorrelatedNotificationChanged:</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NotificationIRPNotifications::Notify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const string EVENT_TYPE = "notifyCorrelatedNotificationChanged";</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CORRELATED_NOTIFICATIONS =</w:t>
      </w:r>
    </w:p>
    <w:p>
      <w:pPr>
        <w:pStyle w:val="PL"/>
        <w:rPr/>
      </w:pPr>
      <w:r>
        <w:rPr>
          <w:rFonts w:eastAsia="Courier New" w:cs="Courier New"/>
          <w:szCs w:val="16"/>
          <w:lang w:val="en-GB" w:eastAsia="zh-CN"/>
        </w:rPr>
        <w:t xml:space="preserve">         </w:t>
      </w:r>
      <w:r>
        <w:rPr>
          <w:rFonts w:cs="Courier New"/>
          <w:szCs w:val="16"/>
          <w:lang w:val="en-GB" w:eastAsia="zh-CN"/>
        </w:rPr>
        <w:t>AlarmIRPConstDefs::AttributeNameValue::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CORRELATED_NOTIFICATIONS;</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ALARM_ID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AlarmIRPConstDefs::AttributeNameValue::ALARM_ID;</w:t>
      </w:r>
    </w:p>
    <w:p>
      <w:pPr>
        <w:pStyle w:val="PL"/>
        <w:rPr>
          <w:rFonts w:cs="Courier New"/>
          <w:szCs w:val="16"/>
          <w:lang w:val="en-GB" w:eastAsia="zh-CN"/>
        </w:rPr>
      </w:pPr>
      <w:r>
        <w:rPr>
          <w:rFonts w:cs="Courier New"/>
          <w:szCs w:val="16"/>
          <w:lang w:val="en-GB" w:eastAsia="zh-CN"/>
        </w:rPr>
      </w:r>
    </w:p>
    <w:p>
      <w:pPr>
        <w:pStyle w:val="PL"/>
        <w:rPr/>
      </w:pPr>
      <w:r>
        <w:rPr>
          <w:rFonts w:eastAsia="Courier New" w:cs="Courier New"/>
          <w:szCs w:val="16"/>
          <w:lang w:val="en-GB" w:eastAsia="zh-CN"/>
        </w:rPr>
        <w:t xml:space="preserve">      </w:t>
      </w:r>
      <w:r>
        <w:rPr>
          <w:rFonts w:cs="Courier New"/>
          <w:szCs w:val="16"/>
          <w:lang w:val="en-GB" w:eastAsia="zh-CN"/>
        </w:rPr>
        <w:t>const string ROOT_CAUSE_INDICATOR =</w:t>
      </w:r>
    </w:p>
    <w:p>
      <w:pPr>
        <w:pStyle w:val="PL"/>
        <w:rPr/>
      </w:pPr>
      <w:r>
        <w:rPr>
          <w:rFonts w:eastAsia="Courier New" w:cs="Courier New"/>
          <w:szCs w:val="16"/>
          <w:lang w:val="en-GB" w:eastAsia="zh-CN"/>
        </w:rPr>
        <w:t xml:space="preserve">         </w:t>
      </w:r>
      <w:r>
        <w:rPr>
          <w:rFonts w:cs="Courier New"/>
          <w:szCs w:val="16"/>
          <w:lang w:val="en-GB" w:eastAsia="zh-CN"/>
        </w:rPr>
        <w:t>AlarmIRPConstDefs::AttributeNameValue::ROOT_CAUSE_INDICATOR;</w:t>
      </w:r>
    </w:p>
    <w:p>
      <w:pPr>
        <w:pStyle w:val="PL"/>
        <w:rPr>
          <w:rFonts w:cs="Courier New"/>
          <w:szCs w:val="16"/>
          <w:lang w:val="en-GB" w:eastAsia="zh-CN"/>
        </w:rPr>
      </w:pPr>
      <w:r>
        <w:rPr>
          <w:rFonts w:cs="Courier New"/>
          <w:szCs w:val="16"/>
          <w:lang w:val="en-GB" w:eastAsia="zh-CN"/>
        </w:rPr>
      </w:r>
    </w:p>
    <w:p>
      <w:pPr>
        <w:pStyle w:val="PL"/>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pPr>
      <w:r>
        <w:rPr>
          <w:rFonts w:eastAsia="Courier New" w:cs="Courier New"/>
          <w:szCs w:val="16"/>
          <w:lang w:val="en-GB" w:eastAsia="zh-CN"/>
        </w:rPr>
        <w:t xml:space="preserve">   </w:t>
      </w:r>
      <w:r>
        <w:rPr>
          <w:rFonts w:cs="Courier New"/>
          <w:szCs w:val="16"/>
          <w:lang w:val="en-GB" w:eastAsia="zh-CN"/>
        </w:rPr>
        <w:t>interface NotifyChangedAlarmGeneral: NotificationIRPNotifications::Notify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const string EVENT_TYPE = "</w:t>
      </w:r>
      <w:r>
        <w:rPr>
          <w:rFonts w:cs="Courier New"/>
          <w:szCs w:val="16"/>
          <w:lang w:val="en-GB" w:eastAsia="zh-CN"/>
        </w:rPr>
        <w:t>n</w:t>
      </w:r>
      <w:r>
        <w:rPr>
          <w:rFonts w:cs="Courier New"/>
          <w:color w:val="FF0000"/>
          <w:szCs w:val="16"/>
          <w:lang w:val="en-GB" w:eastAsia="zh-CN"/>
        </w:rPr>
        <w:t>otify</w:t>
      </w:r>
      <w:r>
        <w:rPr>
          <w:rFonts w:cs="Courier New"/>
          <w:color w:val="FF0000"/>
          <w:szCs w:val="16"/>
          <w:lang w:val="en-GB" w:eastAsia="zh-CN"/>
        </w:rPr>
        <w:t>Changed</w:t>
      </w:r>
      <w:r>
        <w:rPr>
          <w:rFonts w:cs="Courier New"/>
          <w:color w:val="FF0000"/>
          <w:szCs w:val="16"/>
          <w:lang w:val="en-GB" w:eastAsia="zh-CN"/>
        </w:rPr>
        <w:t>Alarm</w:t>
      </w:r>
      <w:r>
        <w:rPr>
          <w:rFonts w:cs="Courier New"/>
          <w:color w:val="FF0000"/>
          <w:szCs w:val="16"/>
          <w:lang w:val="en-GB" w:eastAsia="zh-CN"/>
        </w:rPr>
        <w:t>General</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This constant defines the name of the probableCause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is short.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PROBABLE_CAUSE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AlarmIRPConstDefs::AttributeNameValue::PROBABLE_CAUSE;</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This constant defines the name of the</w:t>
      </w:r>
    </w:p>
    <w:p>
      <w:pPr>
        <w:pStyle w:val="PL"/>
        <w:rPr/>
      </w:pPr>
      <w:r>
        <w:rPr>
          <w:rFonts w:eastAsia="Courier New" w:cs="Courier New"/>
          <w:szCs w:val="16"/>
          <w:lang w:val="en-GB" w:eastAsia="zh-CN"/>
        </w:rPr>
        <w:t xml:space="preserve">       </w:t>
      </w:r>
      <w:r>
        <w:rPr>
          <w:rFonts w:cs="Courier New"/>
          <w:szCs w:val="16"/>
          <w:lang w:val="en-GB" w:eastAsia="zh-CN"/>
        </w:rPr>
        <w:t>* perceivedSeverity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is short.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PERCEIVED_SEVERITY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AlarmIRPConstDefs::AttributeNameValue::PERCEIVED_SEVERITY;</w:t>
      </w:r>
    </w:p>
    <w:p>
      <w:pPr>
        <w:pStyle w:val="PL"/>
        <w:rPr>
          <w:rFonts w:cs="Courier New"/>
          <w:szCs w:val="16"/>
          <w:lang w:val="en-GB" w:eastAsia="zh-CN"/>
        </w:rPr>
      </w:pPr>
      <w:r>
        <w:rPr>
          <w:rFonts w:cs="Courier New"/>
          <w:szCs w:val="16"/>
          <w:lang w:val="en-GB" w:eastAsia="zh-CN"/>
        </w:rPr>
      </w:r>
    </w:p>
    <w:p>
      <w:pPr>
        <w:pStyle w:val="PL"/>
        <w:rPr>
          <w:rFonts w:eastAsia="Courier New" w:cs="Courier New"/>
          <w:szCs w:val="16"/>
          <w:lang w:val="en-GB" w:eastAsia="zh-CN"/>
        </w:rPr>
      </w:pPr>
      <w:r>
        <w:rPr>
          <w:rFonts w:eastAsia="Courier New" w:cs="Courier New"/>
          <w:szCs w:val="16"/>
          <w:lang w:val="en-GB" w:eastAsia="zh-CN"/>
        </w:rPr>
        <w:t xml:space="preserve">      </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This constant defines the name of the specificProblem</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property. The data type for the value of this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is string.</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SPECIFIC_PROBLEM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AlarmIRPConstDefs::AttributeNameValue::SPECIFIC_PROBLEM;</w:t>
      </w:r>
    </w:p>
    <w:p>
      <w:pPr>
        <w:pStyle w:val="PL"/>
        <w:rPr>
          <w:rFonts w:cs="Courier New"/>
          <w:szCs w:val="16"/>
          <w:lang w:val="en-GB" w:eastAsia="zh-CN"/>
        </w:rPr>
      </w:pPr>
      <w:r>
        <w:rPr>
          <w:rFonts w:cs="Courier New"/>
          <w:szCs w:val="16"/>
          <w:lang w:val="en-GB" w:eastAsia="zh-CN"/>
        </w:rPr>
      </w:r>
    </w:p>
    <w:p>
      <w:pPr>
        <w:pStyle w:val="PL"/>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The two constants defines the name of the additionalInformation</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xml:space="preserve">* property (the vendor-specific (VS) perceived severity and alarm type).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is string.</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const string AI_VS_PERCEIVED_SEVERITY =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AlarmIRPConstDefs::AdditionalInformation::AI_VS_PERCEIVED_SEVERITY;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xml:space="preserve">const string AI_VS_ALARM_TYPE =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AlarmIRPConstDefs::AdditionalInformation::AI_VS_ALARM_TYPE;</w:t>
      </w:r>
    </w:p>
    <w:p>
      <w:pPr>
        <w:pStyle w:val="PL"/>
        <w:rPr>
          <w:rFonts w:cs="Courier New"/>
          <w:szCs w:val="16"/>
          <w:lang w:val="en-GB" w:eastAsia="zh-CN"/>
        </w:rPr>
      </w:pPr>
      <w:r>
        <w:rPr>
          <w:rFonts w:cs="Courier New"/>
          <w:szCs w:val="16"/>
          <w:lang w:val="en-GB" w:eastAsia="zh-CN"/>
        </w:rPr>
      </w:r>
    </w:p>
    <w:p>
      <w:pPr>
        <w:pStyle w:val="PL"/>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This constant defines the name of the</w:t>
      </w:r>
    </w:p>
    <w:p>
      <w:pPr>
        <w:pStyle w:val="PL"/>
        <w:rPr/>
      </w:pPr>
      <w:r>
        <w:rPr>
          <w:rFonts w:eastAsia="Courier New" w:cs="Courier New"/>
          <w:szCs w:val="16"/>
          <w:lang w:val="en-GB" w:eastAsia="zh-CN"/>
        </w:rPr>
        <w:t xml:space="preserve">       </w:t>
      </w:r>
      <w:r>
        <w:rPr>
          <w:rFonts w:cs="Courier New"/>
          <w:szCs w:val="16"/>
          <w:lang w:val="en-GB" w:eastAsia="zh-CN"/>
        </w:rPr>
        <w:t xml:space="preserve">* </w:t>
      </w:r>
      <w:r>
        <w:rPr>
          <w:rFonts w:cs="Courier New"/>
        </w:rPr>
        <w:t>rootCauseIndicator</w:t>
      </w:r>
      <w:r>
        <w:rPr>
          <w:rFonts w:cs="Courier New"/>
          <w:szCs w:val="16"/>
          <w:lang w:val="en-GB" w:eastAsia="zh-CN"/>
        </w:rPr>
        <w:t xml:space="preserve">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w:t>
      </w:r>
    </w:p>
    <w:p>
      <w:pPr>
        <w:pStyle w:val="PL"/>
        <w:rPr/>
      </w:pPr>
      <w:r>
        <w:rPr>
          <w:rFonts w:eastAsia="Courier New" w:cs="Courier New"/>
          <w:szCs w:val="16"/>
          <w:lang w:val="en-GB" w:eastAsia="zh-CN"/>
        </w:rPr>
        <w:t xml:space="preserve">       </w:t>
      </w:r>
      <w:r>
        <w:rPr>
          <w:rFonts w:cs="Courier New"/>
          <w:szCs w:val="16"/>
          <w:lang w:val="en-GB" w:eastAsia="zh-CN"/>
        </w:rPr>
        <w:t>* is AlarmIRPConstDefs::</w:t>
      </w:r>
      <w:r>
        <w:rPr>
          <w:rFonts w:cs="Courier New"/>
          <w:lang w:val="en-US" w:eastAsia="en-US"/>
        </w:rPr>
        <w:t>R</w:t>
      </w:r>
      <w:r>
        <w:rPr>
          <w:rFonts w:cs="Courier New"/>
        </w:rPr>
        <w:t>ootCauseIndicator</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const string ROOT_CAUSE_INDICATOR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AlarmIRPConstDefs::AttributeNameValue::ROOT_CAUSE_INDICATOR;</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This constant defines the name of the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correlatedNotifications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is AlarmIRPConstDefs::CorrelatedNotificationSet.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const string CORRELATED_NOTIFICATIONS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AlarmIRPConstDefs::AttributeNameValue::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CORRELATED_NOTIFICATIONS;</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This constant defines the name of the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backedUpStatus property.</w:t>
      </w:r>
    </w:p>
    <w:p>
      <w:pPr>
        <w:pStyle w:val="PL"/>
        <w:rPr/>
      </w:pPr>
      <w:r>
        <w:rPr>
          <w:rFonts w:eastAsia="Courier New" w:cs="Courier New"/>
          <w:szCs w:val="16"/>
          <w:lang w:val="en-GB" w:eastAsia="zh-CN"/>
        </w:rPr>
        <w:t xml:space="preserve">       </w:t>
      </w:r>
      <w:r>
        <w:rPr>
          <w:rFonts w:cs="Courier New"/>
          <w:szCs w:val="16"/>
          <w:lang w:val="en-GB" w:eastAsia="zh-CN"/>
        </w:rPr>
        <w:t>* The data type for the value of this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is AlarmIRPConstDefs::BackedUpStatus.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BACKED_UP_STATUS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AlarmIRPConstDefs::AttributeNameValue::BACKED_UP_STATUS;</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This constant defines the name of the backUpObject property.</w:t>
      </w:r>
    </w:p>
    <w:p>
      <w:pPr>
        <w:pStyle w:val="PL"/>
        <w:rPr/>
      </w:pPr>
      <w:r>
        <w:rPr>
          <w:rFonts w:eastAsia="Courier New" w:cs="Courier New"/>
          <w:szCs w:val="16"/>
          <w:lang w:val="en-GB" w:eastAsia="zh-CN"/>
        </w:rPr>
        <w:t xml:space="preserve">       </w:t>
      </w:r>
      <w:r>
        <w:rPr>
          <w:rFonts w:cs="Courier New"/>
          <w:szCs w:val="16"/>
          <w:lang w:val="en-GB" w:eastAsia="zh-CN"/>
        </w:rPr>
        <w:t>* The data type for the value of this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is a string carrying of DN of the back-up object.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BACK_UP_OBJECT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AlarmIRPConstDefs::AttributeNameValue::BACK_UP_OBJECT;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This constant defines the name of the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trendIndication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is AlarmIRPConstDefs::TrendIndication.</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TREND_INDICATION =</w:t>
      </w:r>
    </w:p>
    <w:p>
      <w:pPr>
        <w:pStyle w:val="PL"/>
        <w:rPr/>
      </w:pPr>
      <w:r>
        <w:rPr>
          <w:rFonts w:eastAsia="Courier New" w:cs="Courier New"/>
          <w:szCs w:val="16"/>
          <w:lang w:val="en-GB" w:eastAsia="zh-CN"/>
        </w:rPr>
        <w:t xml:space="preserve">         </w:t>
      </w:r>
      <w:r>
        <w:rPr>
          <w:rFonts w:cs="Courier New"/>
          <w:szCs w:val="16"/>
          <w:lang w:val="en-GB" w:eastAsia="zh-CN"/>
        </w:rPr>
        <w:t>AlarmIRPConstDefs::AttributeNameValue::TREND_INDICATION;</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This constant defines the name of the thresholdInfo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is AlarmIRPConstDefs::ThresholdInfo.</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THRESHOLD_INFO =</w:t>
      </w:r>
    </w:p>
    <w:p>
      <w:pPr>
        <w:pStyle w:val="PL"/>
        <w:rPr/>
      </w:pPr>
      <w:r>
        <w:rPr>
          <w:rFonts w:eastAsia="Courier New" w:cs="Courier New"/>
          <w:szCs w:val="16"/>
          <w:lang w:val="en-GB" w:eastAsia="zh-CN"/>
        </w:rPr>
        <w:t xml:space="preserve">         </w:t>
      </w:r>
      <w:r>
        <w:rPr>
          <w:rFonts w:cs="Courier New"/>
          <w:szCs w:val="16"/>
          <w:lang w:val="en-GB" w:eastAsia="zh-CN"/>
        </w:rPr>
        <w:t>AlarmIRPConstDefs::AttributeNameValue::THRESHOLD_INFO;</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This constant defines the name of the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stateChangeDefinition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is AlarmIRPConstDefs::AttributeChangeSet.</w:t>
      </w:r>
    </w:p>
    <w:p>
      <w:pPr>
        <w:pStyle w:val="PL"/>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STATE_CHANGE_DEFINITION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AlarmIRPConstDefs::AttributeNameValue::STATE_CHANGE_DEFINITION;</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This constant defines the name of the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monitoredAttributes property.</w:t>
      </w:r>
    </w:p>
    <w:p>
      <w:pPr>
        <w:pStyle w:val="PL"/>
        <w:rPr/>
      </w:pPr>
      <w:r>
        <w:rPr>
          <w:rFonts w:eastAsia="Courier New" w:cs="Courier New"/>
          <w:szCs w:val="16"/>
          <w:lang w:val="en-GB" w:eastAsia="zh-CN"/>
        </w:rPr>
        <w:t xml:space="preserve">       </w:t>
      </w:r>
      <w:r>
        <w:rPr>
          <w:rFonts w:cs="Courier New"/>
          <w:szCs w:val="16"/>
          <w:lang w:val="en-GB" w:eastAsia="zh-CN"/>
        </w:rPr>
        <w:t>* The data type for the value of this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is AlarmIRPConstDefs::AttributeSet.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MONITORED_ATTRIBUTES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AlarmIRPConstDefs::AttributeNameValue::MONITORED_ATTRIBUTES;</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This constant defines the name of the</w:t>
      </w:r>
    </w:p>
    <w:p>
      <w:pPr>
        <w:pStyle w:val="PL"/>
        <w:rPr/>
      </w:pPr>
      <w:r>
        <w:rPr>
          <w:rFonts w:eastAsia="Courier New" w:cs="Courier New"/>
          <w:szCs w:val="16"/>
          <w:lang w:val="en-GB" w:eastAsia="zh-CN"/>
        </w:rPr>
        <w:t xml:space="preserve">       </w:t>
      </w:r>
      <w:r>
        <w:rPr>
          <w:rFonts w:cs="Courier New"/>
          <w:szCs w:val="16"/>
          <w:lang w:val="en-GB" w:eastAsia="zh-CN"/>
        </w:rPr>
        <w:t>* proposedRepairActions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is string.</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PROPOSED_REPAIR_ACTIONS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AlarmIRPConstDefs::AttributeNameValue::PROPOSED_REPAIR_ACTIONS;</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This constant defines the name of the additionalText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is string.</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ADDITIONAL_TEXT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AlarmIRPConstDefs::AttributeNameValue::ADDITIONAL_TEXT;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This constant defines the name of the alarmId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is string. If the string is a zero-length string or if</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this NV pair is absent, the default semantics is that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alarmId is a concatenation of</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managedObjectInstance, eventType, probableCause and</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specificProblem, if present, of this Structured Event.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Since probableCause is encoded as a short, it shall be</w:t>
      </w:r>
    </w:p>
    <w:p>
      <w:pPr>
        <w:pStyle w:val="PL"/>
        <w:rPr/>
      </w:pPr>
      <w:r>
        <w:rPr>
          <w:rFonts w:eastAsia="Courier New" w:cs="Courier New"/>
          <w:szCs w:val="16"/>
          <w:lang w:val="en-GB" w:eastAsia="zh-CN"/>
        </w:rPr>
        <w:t xml:space="preserve">       </w:t>
      </w:r>
      <w:r>
        <w:rPr>
          <w:rFonts w:cs="Courier New"/>
          <w:szCs w:val="16"/>
          <w:lang w:val="en-GB" w:eastAsia="zh-CN"/>
        </w:rPr>
        <w:t>* converted into string before concatenation.</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resultant string shall not contain spaces.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ALARM_ID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AlarmIRPConstDefs::AttributeNameValue::ALARM_ID;</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This constant defines the name of the serviceUser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is string.</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SERVICE_USER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AlarmIRPConstDefs::AttributeNameValue::SERVICE_USER;</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This constant defines the name of the serviceProvider</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is string.</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SERVICE_PROVIDER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AlarmIRPConstDefs::AttributeNameValue::SERVICE_PROVIDER;</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This constant defines the name of the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securityAlarmDetector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is string.</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SECURITY_ALARM_DETECTOR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AlarmIRPConstDefs::AttributeNameValue::SECURITY_ALARM_DETECTOR;</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This constant defines the name of the changedAlarmAttributes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w:t>
      </w:r>
    </w:p>
    <w:p>
      <w:pPr>
        <w:pStyle w:val="PL"/>
        <w:rPr/>
      </w:pPr>
      <w:r>
        <w:rPr>
          <w:rFonts w:eastAsia="Courier New" w:cs="Courier New"/>
          <w:szCs w:val="16"/>
          <w:lang w:val="en-GB" w:eastAsia="zh-CN"/>
        </w:rPr>
        <w:t xml:space="preserve">       </w:t>
      </w:r>
      <w:r>
        <w:rPr>
          <w:rFonts w:cs="Courier New"/>
          <w:szCs w:val="16"/>
          <w:lang w:val="en-GB" w:eastAsia="zh-CN"/>
        </w:rPr>
        <w:t xml:space="preserve">* is </w:t>
      </w:r>
      <w:r>
        <w:rPr>
          <w:rFonts w:cs="Courier New"/>
          <w:szCs w:val="16"/>
          <w:lang w:val="en-GB" w:eastAsia="zh-CN"/>
        </w:rPr>
        <w:t>a list of sequence &lt;</w:t>
      </w:r>
      <w:r>
        <w:rPr>
          <w:rFonts w:cs="Courier New"/>
          <w:szCs w:val="16"/>
          <w:lang w:val="en-GB" w:eastAsia="zh-CN"/>
        </w:rPr>
        <w:t>AttributeName, OldAttributeValue</w:t>
      </w:r>
      <w:r>
        <w:rPr>
          <w:rFonts w:cs="Courier New"/>
          <w:szCs w:val="16"/>
          <w:lang w:val="en-GB" w:eastAsia="zh-CN"/>
        </w:rPr>
        <w:t>&gt; which contains</w:t>
      </w:r>
    </w:p>
    <w:p>
      <w:pPr>
        <w:pStyle w:val="PL"/>
        <w:rPr/>
      </w:pPr>
      <w:r>
        <w:rPr>
          <w:rFonts w:eastAsia="Courier New" w:cs="Courier New"/>
          <w:szCs w:val="16"/>
          <w:lang w:val="en-GB" w:eastAsia="zh-CN"/>
        </w:rPr>
        <w:t xml:space="preserve">       </w:t>
      </w:r>
      <w:r>
        <w:rPr>
          <w:rFonts w:cs="Courier New"/>
          <w:szCs w:val="16"/>
          <w:lang w:val="en-GB" w:eastAsia="zh-CN"/>
        </w:rPr>
        <w:t>*</w:t>
      </w:r>
      <w:r>
        <w:rPr>
          <w:rFonts w:cs="Courier New"/>
          <w:szCs w:val="16"/>
          <w:lang w:val="en-GB" w:eastAsia="zh-CN"/>
        </w:rPr>
        <w:t xml:space="preserve"> t</w:t>
      </w:r>
      <w:r>
        <w:rPr>
          <w:rFonts w:cs="Courier New"/>
          <w:szCs w:val="16"/>
          <w:lang w:val="en-GB" w:eastAsia="zh-CN"/>
        </w:rPr>
        <w:t>he changed alarm attributes (name/value pairs) (with old values).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const string </w:t>
      </w:r>
      <w:r>
        <w:rPr>
          <w:rFonts w:cs="Courier New"/>
          <w:szCs w:val="16"/>
          <w:lang w:val="en-GB" w:eastAsia="zh-CN"/>
        </w:rPr>
        <w:t>CHANGED_</w:t>
      </w:r>
      <w:r>
        <w:rPr>
          <w:rFonts w:cs="Courier New"/>
          <w:szCs w:val="16"/>
          <w:lang w:val="en-GB" w:eastAsia="zh-CN"/>
        </w:rPr>
        <w:t>ALARM</w:t>
      </w:r>
      <w:r>
        <w:rPr>
          <w:rFonts w:cs="Courier New"/>
          <w:szCs w:val="16"/>
          <w:lang w:val="en-GB" w:eastAsia="zh-CN"/>
        </w:rPr>
        <w:t>_ATTRIBUTES</w:t>
      </w:r>
      <w:r>
        <w:rPr>
          <w:rFonts w:cs="Courier New"/>
          <w:szCs w:val="16"/>
          <w:lang w:val="en-GB" w:eastAsia="zh-CN"/>
        </w:rPr>
        <w:t xml:space="preserve"> =</w:t>
      </w:r>
    </w:p>
    <w:p>
      <w:pPr>
        <w:pStyle w:val="PL"/>
        <w:rPr/>
      </w:pPr>
      <w:r>
        <w:rPr>
          <w:rFonts w:eastAsia="Courier New" w:cs="Courier New"/>
          <w:szCs w:val="16"/>
          <w:lang w:val="en-GB" w:eastAsia="zh-CN"/>
        </w:rPr>
        <w:t xml:space="preserve">         </w:t>
      </w:r>
      <w:r>
        <w:rPr>
          <w:rFonts w:cs="Courier New"/>
          <w:szCs w:val="16"/>
          <w:lang w:val="en-GB" w:eastAsia="zh-CN"/>
        </w:rPr>
        <w:t>AlarmIRPConstDefs::AttributeNameValue::</w:t>
      </w:r>
      <w:r>
        <w:rPr>
          <w:rFonts w:cs="Courier New"/>
          <w:szCs w:val="16"/>
          <w:lang w:val="en-GB" w:eastAsia="zh-CN"/>
        </w:rPr>
        <w:t>CHANGED_</w:t>
      </w:r>
      <w:r>
        <w:rPr>
          <w:rFonts w:cs="Courier New"/>
          <w:szCs w:val="16"/>
          <w:lang w:val="en-GB" w:eastAsia="zh-CN"/>
        </w:rPr>
        <w:t>ALARM</w:t>
      </w:r>
      <w:r>
        <w:rPr>
          <w:rFonts w:cs="Courier New"/>
          <w:szCs w:val="16"/>
          <w:lang w:val="en-GB" w:eastAsia="zh-CN"/>
        </w:rPr>
        <w:t>_ATTRIBUTES</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keepNext w:val="true"/>
        <w:spacing w:before="0" w:after="180"/>
        <w:rPr>
          <w:rFonts w:cs="Courier New"/>
          <w:szCs w:val="16"/>
          <w:lang w:val="en-GB" w:eastAsia="zh-CN"/>
        </w:rPr>
      </w:pPr>
      <w:r>
        <w:rPr>
          <w:rFonts w:cs="Courier New"/>
          <w:szCs w:val="16"/>
          <w:lang w:val="en-GB" w:eastAsia="zh-CN"/>
        </w:rPr>
        <w:t>#endif // _ALARM_IRP_NOTIFICATIONS_IDL_</w:t>
      </w:r>
      <w:r>
        <w:br w:type="page"/>
      </w:r>
    </w:p>
    <w:p>
      <w:pPr>
        <w:pStyle w:val="Heading8"/>
        <w:ind w:left="0" w:hanging="0"/>
        <w:rPr/>
      </w:pPr>
      <w:bookmarkStart w:id="37" w:name="__RefHeading___Toc399143469"/>
      <w:bookmarkEnd w:id="37"/>
      <w:r>
        <w:rPr/>
        <w:t>Annex B (normative):</w:t>
        <w:br/>
        <w:t>XML Definitions</w:t>
      </w:r>
    </w:p>
    <w:p>
      <w:pPr>
        <w:pStyle w:val="Heading1"/>
        <w:ind w:left="1134" w:hanging="1134"/>
        <w:rPr/>
      </w:pPr>
      <w:bookmarkStart w:id="38" w:name="__RefHeading___Toc399143470"/>
      <w:bookmarkEnd w:id="38"/>
      <w:r>
        <w:rPr/>
        <w:t>B.0</w:t>
        <w:tab/>
        <w:t>General</w:t>
      </w:r>
    </w:p>
    <w:p>
      <w:pPr>
        <w:pStyle w:val="Normal"/>
        <w:rPr/>
      </w:pPr>
      <w:r>
        <w:rPr/>
        <w:t xml:space="preserve">This annex contains the </w:t>
      </w:r>
      <w:bookmarkStart w:id="39" w:name="OLE_LINK3"/>
      <w:bookmarkStart w:id="40" w:name="OLE_LINK2"/>
      <w:r>
        <w:rPr>
          <w:color w:val="000000"/>
        </w:rPr>
        <w:t xml:space="preserve">XML Definitions </w:t>
      </w:r>
      <w:bookmarkEnd w:id="39"/>
      <w:bookmarkEnd w:id="40"/>
      <w:r>
        <w:rPr>
          <w:color w:val="000000"/>
        </w:rPr>
        <w:t xml:space="preserve">for the Alarm Integration Reference Point (Alarm </w:t>
      </w:r>
      <w:r>
        <w:rPr/>
        <w:t>IRP</w:t>
      </w:r>
      <w:r>
        <w:rPr>
          <w:color w:val="000000"/>
        </w:rPr>
        <w:t>) as it applies to</w:t>
      </w:r>
      <w:r>
        <w:rPr/>
        <w:t xml:space="preserve"> Itf-N, in accordance with Alarm IRP IS definitions [4] as well as Notification Log IRP XML Definitions [13].</w:t>
      </w:r>
    </w:p>
    <w:p>
      <w:pPr>
        <w:pStyle w:val="Normal"/>
        <w:rPr/>
      </w:pPr>
      <w:r>
        <w:rPr/>
        <w:t>Apart from being used for the Notification Log, the XML definitions for Alarm IRP notifications are also used by the Alarm IRP SOAP SS.</w:t>
      </w:r>
    </w:p>
    <w:p>
      <w:pPr>
        <w:pStyle w:val="Heading1"/>
        <w:ind w:left="1134" w:hanging="1134"/>
        <w:rPr/>
      </w:pPr>
      <w:bookmarkStart w:id="41" w:name="__RefHeading___Toc399143471"/>
      <w:bookmarkEnd w:id="41"/>
      <w:r>
        <w:rPr/>
        <w:t>B.1</w:t>
        <w:tab/>
        <w:t>Architectural Features</w:t>
      </w:r>
    </w:p>
    <w:p>
      <w:pPr>
        <w:pStyle w:val="Heading2"/>
        <w:rPr/>
      </w:pPr>
      <w:bookmarkStart w:id="42" w:name="__RefHeading___Toc399143472"/>
      <w:bookmarkEnd w:id="42"/>
      <w:r>
        <w:rPr/>
        <w:t>B.1.0</w:t>
        <w:tab/>
        <w:t>Introduction</w:t>
      </w:r>
    </w:p>
    <w:p>
      <w:pPr>
        <w:pStyle w:val="Normal"/>
        <w:rPr/>
      </w:pPr>
      <w:r>
        <w:rPr/>
        <w:t>The overall architectural feature of Alarm IRP is specified in 3G TS 32.111-2 [4]. This clause specifies features that are specific to the XML definitions.</w:t>
      </w:r>
    </w:p>
    <w:p>
      <w:pPr>
        <w:pStyle w:val="Heading2"/>
        <w:rPr/>
      </w:pPr>
      <w:bookmarkStart w:id="43" w:name="__RefHeading___Toc399143473"/>
      <w:bookmarkEnd w:id="43"/>
      <w:r>
        <w:rPr/>
        <w:t>B.1.1</w:t>
        <w:tab/>
        <w:t>Syntax for Distinguished Names</w:t>
      </w:r>
    </w:p>
    <w:p>
      <w:pPr>
        <w:pStyle w:val="Normal"/>
        <w:rPr/>
      </w:pPr>
      <w:r>
        <w:rPr/>
        <w:t>The syntax of a Distinguished Name is defined in 3GPP TS 32.300 [6].</w:t>
      </w:r>
    </w:p>
    <w:p>
      <w:pPr>
        <w:pStyle w:val="Heading2"/>
        <w:rPr/>
      </w:pPr>
      <w:bookmarkStart w:id="44" w:name="__RefHeading___Toc399143474"/>
      <w:bookmarkEnd w:id="44"/>
      <w:r>
        <w:rPr/>
        <w:t>B.1.2</w:t>
        <w:tab/>
        <w:t>Notification Services</w:t>
      </w:r>
    </w:p>
    <w:p>
      <w:pPr>
        <w:pStyle w:val="Normal"/>
        <w:rPr/>
      </w:pPr>
      <w:r>
        <w:rPr/>
        <w:t>This annex defines the XML syntax of Alarm IRP notifications that is to be used for the Alarm IRP SOAP Solution Set and in conjunction with Notification Log IRP XML Definitions for Notification Log IRP XML Data File and the NL IRP XML Notification Format [13].</w:t>
      </w:r>
    </w:p>
    <w:p>
      <w:pPr>
        <w:pStyle w:val="Heading2"/>
        <w:rPr/>
      </w:pPr>
      <w:bookmarkStart w:id="45" w:name="__RefHeading___Toc399143475"/>
      <w:bookmarkEnd w:id="45"/>
      <w:r>
        <w:rPr/>
        <w:t>B.1.3</w:t>
        <w:tab/>
        <w:t>IOC Definitions</w:t>
      </w:r>
    </w:p>
    <w:p>
      <w:pPr>
        <w:pStyle w:val="Normal"/>
        <w:rPr/>
      </w:pPr>
      <w:r>
        <w:rPr/>
        <w:t>This annex defines the XML syntax for the IOC definitions of the Alarm IRP IS [4], which are used by the XML definitions for the Alarm IRP notifications and the Alarm IRP IS operations.</w:t>
      </w:r>
    </w:p>
    <w:p>
      <w:pPr>
        <w:pStyle w:val="Heading1"/>
        <w:ind w:left="1134" w:hanging="1134"/>
        <w:rPr/>
      </w:pPr>
      <w:bookmarkStart w:id="46" w:name="__RefHeading___Toc399143476"/>
      <w:bookmarkEnd w:id="46"/>
      <w:r>
        <w:rPr/>
        <w:t>B.2</w:t>
        <w:tab/>
        <w:t>Mapping</w:t>
      </w:r>
    </w:p>
    <w:p>
      <w:pPr>
        <w:pStyle w:val="Normal"/>
        <w:rPr/>
      </w:pPr>
      <w:r>
        <w:rPr/>
        <w:t>Not present in the current version of this specification.</w:t>
      </w:r>
    </w:p>
    <w:p>
      <w:pPr>
        <w:pStyle w:val="Heading1"/>
        <w:ind w:left="1134" w:hanging="1134"/>
        <w:rPr/>
      </w:pPr>
      <w:bookmarkStart w:id="47" w:name="__RefHeading___Toc399143477"/>
      <w:bookmarkEnd w:id="47"/>
      <w:r>
        <w:rPr/>
        <w:t>B.3</w:t>
        <w:tab/>
        <w:t>Solution Set definitions</w:t>
      </w:r>
    </w:p>
    <w:p>
      <w:pPr>
        <w:pStyle w:val="Heading2"/>
        <w:rPr/>
      </w:pPr>
      <w:bookmarkStart w:id="48" w:name="__RefHeading___Toc399143478"/>
      <w:bookmarkEnd w:id="48"/>
      <w:r>
        <w:rPr/>
        <w:t>B.3.1</w:t>
        <w:tab/>
        <w:t>XML definition structure</w:t>
      </w:r>
    </w:p>
    <w:p>
      <w:pPr>
        <w:pStyle w:val="Normal"/>
        <w:rPr/>
      </w:pPr>
      <w:r>
        <w:rPr/>
        <w:t>Clause B.3.2 provides a graphical representation of the XML elements.</w:t>
      </w:r>
    </w:p>
    <w:p>
      <w:pPr>
        <w:pStyle w:val="Normal"/>
        <w:rPr/>
      </w:pPr>
      <w:r>
        <w:rPr/>
        <w:t>Clause B.3.3 provides XML definitions of Alarm IRP notifications as defined in [4]. These definitions are to be used for the Alarm IRP SOAP Solution Set and in conjunction with Notification Log IRP XML Definitions for Notification Log IRP XML Data File and the NL IRP XML Notification Format [13], as well as considerations for NL IRP XML File Name Conventions defined therein.</w:t>
      </w:r>
    </w:p>
    <w:p>
      <w:pPr>
        <w:pStyle w:val="Normal"/>
        <w:rPr/>
      </w:pPr>
      <w:r>
        <w:rPr/>
        <w:t>Clause B.3.4 provides XML definitions of Alarm IOC as defined in [4].</w:t>
      </w:r>
    </w:p>
    <w:p>
      <w:pPr>
        <w:pStyle w:val="Heading2"/>
        <w:rPr/>
      </w:pPr>
      <w:bookmarkStart w:id="49" w:name="__RefHeading___Toc399143479"/>
      <w:bookmarkEnd w:id="49"/>
      <w:r>
        <w:rPr/>
        <w:t>B.3.2</w:t>
        <w:tab/>
        <w:t>Graphical Representation</w:t>
      </w:r>
    </w:p>
    <w:p>
      <w:pPr>
        <w:pStyle w:val="TH"/>
        <w:rPr/>
      </w:pPr>
      <w:r>
        <w:rPr/>
        <w:drawing>
          <wp:inline distT="0" distB="0" distL="0" distR="0">
            <wp:extent cx="5248275" cy="3305175"/>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2"/>
                    <a:srcRect l="-7" t="-11" r="-7" b="-11"/>
                    <a:stretch>
                      <a:fillRect/>
                    </a:stretch>
                  </pic:blipFill>
                  <pic:spPr bwMode="auto">
                    <a:xfrm>
                      <a:off x="0" y="0"/>
                      <a:ext cx="5248275" cy="3305175"/>
                    </a:xfrm>
                    <a:prstGeom prst="rect">
                      <a:avLst/>
                    </a:prstGeom>
                  </pic:spPr>
                </pic:pic>
              </a:graphicData>
            </a:graphic>
          </wp:inline>
        </w:drawing>
      </w:r>
    </w:p>
    <w:p>
      <w:pPr>
        <w:pStyle w:val="Normal"/>
        <w:rPr/>
      </w:pPr>
      <w:r>
        <w:rPr/>
      </w:r>
    </w:p>
    <w:p>
      <w:pPr>
        <w:pStyle w:val="Normal"/>
        <w:rPr/>
      </w:pPr>
      <w:r>
        <w:rPr/>
      </w:r>
    </w:p>
    <w:p>
      <w:pPr>
        <w:pStyle w:val="TH"/>
        <w:rPr/>
      </w:pPr>
      <w:r>
        <w:rPr/>
        <w:drawing>
          <wp:inline distT="0" distB="0" distL="0" distR="0">
            <wp:extent cx="6115685" cy="2415540"/>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3"/>
                    <a:srcRect l="-6" t="-14" r="-6" b="-14"/>
                    <a:stretch>
                      <a:fillRect/>
                    </a:stretch>
                  </pic:blipFill>
                  <pic:spPr bwMode="auto">
                    <a:xfrm>
                      <a:off x="0" y="0"/>
                      <a:ext cx="6115685" cy="2415540"/>
                    </a:xfrm>
                    <a:prstGeom prst="rect">
                      <a:avLst/>
                    </a:prstGeom>
                  </pic:spPr>
                </pic:pic>
              </a:graphicData>
            </a:graphic>
          </wp:inline>
        </w:drawing>
      </w:r>
    </w:p>
    <w:p>
      <w:pPr>
        <w:pStyle w:val="Normal"/>
        <w:rPr/>
      </w:pPr>
      <w:r>
        <w:rPr/>
      </w:r>
    </w:p>
    <w:p>
      <w:pPr>
        <w:pStyle w:val="TH"/>
        <w:rPr>
          <w:lang w:eastAsia="zh-CN"/>
        </w:rPr>
      </w:pPr>
      <w:r>
        <w:rPr/>
        <w:drawing>
          <wp:inline distT="0" distB="0" distL="0" distR="0">
            <wp:extent cx="5114925" cy="2409825"/>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4"/>
                    <a:srcRect l="-7" t="-15" r="-7" b="-15"/>
                    <a:stretch>
                      <a:fillRect/>
                    </a:stretch>
                  </pic:blipFill>
                  <pic:spPr bwMode="auto">
                    <a:xfrm>
                      <a:off x="0" y="0"/>
                      <a:ext cx="5114925" cy="2409825"/>
                    </a:xfrm>
                    <a:prstGeom prst="rect">
                      <a:avLst/>
                    </a:prstGeom>
                  </pic:spPr>
                </pic:pic>
              </a:graphicData>
            </a:graphic>
          </wp:inline>
        </w:drawing>
      </w:r>
    </w:p>
    <w:p>
      <w:pPr>
        <w:pStyle w:val="TH"/>
        <w:rPr>
          <w:b w:val="false"/>
          <w:b w:val="false"/>
          <w:lang w:eastAsia="zh-CN"/>
        </w:rPr>
      </w:pPr>
      <w:r>
        <w:rPr>
          <w:b w:val="false"/>
          <w:lang w:eastAsia="zh-CN"/>
        </w:rPr>
        <w:drawing>
          <wp:inline distT="0" distB="0" distL="0" distR="0">
            <wp:extent cx="5193030" cy="5015865"/>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15"/>
                    <a:srcRect l="-5" t="-6" r="-5" b="-6"/>
                    <a:stretch>
                      <a:fillRect/>
                    </a:stretch>
                  </pic:blipFill>
                  <pic:spPr bwMode="auto">
                    <a:xfrm>
                      <a:off x="0" y="0"/>
                      <a:ext cx="5193030" cy="5015865"/>
                    </a:xfrm>
                    <a:prstGeom prst="rect">
                      <a:avLst/>
                    </a:prstGeom>
                  </pic:spPr>
                </pic:pic>
              </a:graphicData>
            </a:graphic>
          </wp:inline>
        </w:drawing>
      </w:r>
    </w:p>
    <w:p>
      <w:pPr>
        <w:pStyle w:val="Normal"/>
        <w:rPr/>
      </w:pPr>
      <w:r>
        <w:rPr/>
      </w:r>
    </w:p>
    <w:p>
      <w:pPr>
        <w:pStyle w:val="TH"/>
        <w:rPr/>
      </w:pPr>
      <w:r>
        <w:rPr/>
        <w:drawing>
          <wp:inline distT="0" distB="0" distL="0" distR="0">
            <wp:extent cx="6117590" cy="3126105"/>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16"/>
                    <a:srcRect l="-5" t="-9" r="-5" b="-9"/>
                    <a:stretch>
                      <a:fillRect/>
                    </a:stretch>
                  </pic:blipFill>
                  <pic:spPr bwMode="auto">
                    <a:xfrm>
                      <a:off x="0" y="0"/>
                      <a:ext cx="6117590" cy="3126105"/>
                    </a:xfrm>
                    <a:prstGeom prst="rect">
                      <a:avLst/>
                    </a:prstGeom>
                  </pic:spPr>
                </pic:pic>
              </a:graphicData>
            </a:graphic>
          </wp:inline>
        </w:drawing>
      </w:r>
    </w:p>
    <w:p>
      <w:pPr>
        <w:pStyle w:val="Normal"/>
        <w:rPr/>
      </w:pPr>
      <w:r>
        <w:rPr/>
      </w:r>
    </w:p>
    <w:p>
      <w:pPr>
        <w:pStyle w:val="TH"/>
        <w:rPr/>
      </w:pPr>
      <w:r>
        <w:rPr/>
        <w:drawing>
          <wp:inline distT="0" distB="0" distL="0" distR="0">
            <wp:extent cx="6120765" cy="3198495"/>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17"/>
                    <a:srcRect l="-4" t="-8" r="-4" b="-8"/>
                    <a:stretch>
                      <a:fillRect/>
                    </a:stretch>
                  </pic:blipFill>
                  <pic:spPr bwMode="auto">
                    <a:xfrm>
                      <a:off x="0" y="0"/>
                      <a:ext cx="6120765" cy="3198495"/>
                    </a:xfrm>
                    <a:prstGeom prst="rect">
                      <a:avLst/>
                    </a:prstGeom>
                  </pic:spPr>
                </pic:pic>
              </a:graphicData>
            </a:graphic>
          </wp:inline>
        </w:drawing>
      </w:r>
    </w:p>
    <w:p>
      <w:pPr>
        <w:pStyle w:val="Normal"/>
        <w:rPr/>
      </w:pPr>
      <w:r>
        <w:rPr/>
      </w:r>
    </w:p>
    <w:p>
      <w:pPr>
        <w:pStyle w:val="Normal"/>
        <w:rPr/>
      </w:pPr>
      <w:r>
        <w:rPr/>
      </w:r>
    </w:p>
    <w:p>
      <w:pPr>
        <w:pStyle w:val="TH"/>
        <w:rPr/>
      </w:pPr>
      <w:r>
        <w:rPr/>
        <w:drawing>
          <wp:inline distT="0" distB="0" distL="0" distR="0">
            <wp:extent cx="6117590" cy="6643370"/>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18"/>
                    <a:srcRect l="-5" t="-4" r="-5" b="-4"/>
                    <a:stretch>
                      <a:fillRect/>
                    </a:stretch>
                  </pic:blipFill>
                  <pic:spPr bwMode="auto">
                    <a:xfrm>
                      <a:off x="0" y="0"/>
                      <a:ext cx="6117590" cy="6643370"/>
                    </a:xfrm>
                    <a:prstGeom prst="rect">
                      <a:avLst/>
                    </a:prstGeom>
                  </pic:spPr>
                </pic:pic>
              </a:graphicData>
            </a:graphic>
          </wp:inline>
        </w:drawing>
      </w:r>
    </w:p>
    <w:p>
      <w:pPr>
        <w:pStyle w:val="Normal"/>
        <w:rPr/>
      </w:pPr>
      <w:r>
        <w:rPr/>
      </w:r>
    </w:p>
    <w:p>
      <w:pPr>
        <w:pStyle w:val="TH"/>
        <w:rPr/>
      </w:pPr>
      <w:r>
        <w:rPr/>
        <w:drawing>
          <wp:inline distT="0" distB="0" distL="0" distR="0">
            <wp:extent cx="6113780" cy="4150995"/>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19"/>
                    <a:srcRect l="-5" t="-7" r="-5" b="-7"/>
                    <a:stretch>
                      <a:fillRect/>
                    </a:stretch>
                  </pic:blipFill>
                  <pic:spPr bwMode="auto">
                    <a:xfrm>
                      <a:off x="0" y="0"/>
                      <a:ext cx="6113780" cy="4150995"/>
                    </a:xfrm>
                    <a:prstGeom prst="rect">
                      <a:avLst/>
                    </a:prstGeom>
                  </pic:spPr>
                </pic:pic>
              </a:graphicData>
            </a:graphic>
          </wp:inline>
        </w:drawing>
      </w:r>
    </w:p>
    <w:p>
      <w:pPr>
        <w:pStyle w:val="Normal"/>
        <w:rPr/>
      </w:pPr>
      <w:r>
        <w:rPr/>
      </w:r>
    </w:p>
    <w:p>
      <w:pPr>
        <w:pStyle w:val="TH"/>
        <w:rPr/>
      </w:pPr>
      <w:r>
        <w:rPr/>
        <w:drawing>
          <wp:inline distT="0" distB="0" distL="0" distR="0">
            <wp:extent cx="6118860" cy="199898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0"/>
                    <a:srcRect l="-5" t="-16" r="-5" b="-16"/>
                    <a:stretch>
                      <a:fillRect/>
                    </a:stretch>
                  </pic:blipFill>
                  <pic:spPr bwMode="auto">
                    <a:xfrm>
                      <a:off x="0" y="0"/>
                      <a:ext cx="6118860" cy="1998980"/>
                    </a:xfrm>
                    <a:prstGeom prst="rect">
                      <a:avLst/>
                    </a:prstGeom>
                  </pic:spPr>
                </pic:pic>
              </a:graphicData>
            </a:graphic>
          </wp:inline>
        </w:drawing>
      </w:r>
    </w:p>
    <w:p>
      <w:pPr>
        <w:pStyle w:val="TH"/>
        <w:rPr/>
      </w:pPr>
      <w:r>
        <w:rPr/>
        <w:drawing>
          <wp:inline distT="0" distB="0" distL="0" distR="0">
            <wp:extent cx="6115685" cy="1450340"/>
            <wp:effectExtent l="0" t="0" r="0" b="0"/>
            <wp:docPr id="2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0" descr=""/>
                    <pic:cNvPicPr>
                      <a:picLocks noChangeAspect="1" noChangeArrowheads="1"/>
                    </pic:cNvPicPr>
                  </pic:nvPicPr>
                  <pic:blipFill>
                    <a:blip r:embed="rId21"/>
                    <a:srcRect l="-4" t="-18" r="-4" b="-18"/>
                    <a:stretch>
                      <a:fillRect/>
                    </a:stretch>
                  </pic:blipFill>
                  <pic:spPr bwMode="auto">
                    <a:xfrm>
                      <a:off x="0" y="0"/>
                      <a:ext cx="6115685" cy="1450340"/>
                    </a:xfrm>
                    <a:prstGeom prst="rect">
                      <a:avLst/>
                    </a:prstGeom>
                  </pic:spPr>
                </pic:pic>
              </a:graphicData>
            </a:graphic>
          </wp:inline>
        </w:drawing>
      </w:r>
      <w:r>
        <w:br w:type="page"/>
      </w:r>
    </w:p>
    <w:p>
      <w:pPr>
        <w:pStyle w:val="Heading2"/>
        <w:rPr>
          <w:lang w:val="de-DE"/>
        </w:rPr>
      </w:pPr>
      <w:bookmarkStart w:id="50" w:name="__RefHeading___Toc399143480"/>
      <w:bookmarkEnd w:id="50"/>
      <w:r>
        <w:rPr>
          <w:lang w:val="de-DE"/>
        </w:rPr>
        <w:t>B.3.3</w:t>
        <w:tab/>
        <w:t>XML Schema “alarmIRPNotif.xsd”</w:t>
      </w:r>
    </w:p>
    <w:p>
      <w:pPr>
        <w:pStyle w:val="PL"/>
        <w:rPr>
          <w:szCs w:val="16"/>
          <w:lang w:val="de-DE" w:eastAsia="en-US"/>
        </w:rPr>
      </w:pPr>
      <w:r>
        <w:rPr>
          <w:szCs w:val="16"/>
          <w:lang w:val="de-DE" w:eastAsia="en-US"/>
        </w:rPr>
        <w:t>&lt;?xml version="1.0" encoding="UTF-8"?&gt;</w:t>
      </w:r>
    </w:p>
    <w:p>
      <w:pPr>
        <w:pStyle w:val="PL"/>
        <w:rPr>
          <w:szCs w:val="16"/>
          <w:lang w:val="de-DE" w:eastAsia="en-US"/>
        </w:rPr>
      </w:pPr>
      <w:r>
        <w:rPr>
          <w:szCs w:val="16"/>
          <w:lang w:val="de-DE" w:eastAsia="en-US"/>
        </w:rPr>
        <w:t>&lt;!--</w:t>
      </w:r>
    </w:p>
    <w:p>
      <w:pPr>
        <w:pStyle w:val="PL"/>
        <w:rPr/>
      </w:pPr>
      <w:r>
        <w:rPr>
          <w:szCs w:val="16"/>
          <w:lang w:val="de-DE" w:eastAsia="en-US"/>
        </w:rPr>
        <w:tab/>
        <w:t>3GPP TS 32.111-6 Alarm IRP Notifications XML Schema</w:t>
      </w:r>
    </w:p>
    <w:p>
      <w:pPr>
        <w:pStyle w:val="PL"/>
        <w:rPr/>
      </w:pPr>
      <w:r>
        <w:rPr>
          <w:szCs w:val="16"/>
          <w:lang w:val="de-DE" w:eastAsia="en-US"/>
        </w:rPr>
        <w:tab/>
        <w:t>alarmIRPNotif.xsd</w:t>
      </w:r>
    </w:p>
    <w:p>
      <w:pPr>
        <w:pStyle w:val="PL"/>
        <w:rPr>
          <w:szCs w:val="16"/>
          <w:lang w:val="de-DE" w:eastAsia="en-US"/>
        </w:rPr>
      </w:pPr>
      <w:r>
        <w:rPr>
          <w:szCs w:val="16"/>
          <w:lang w:val="de-DE" w:eastAsia="en-US"/>
        </w:rPr>
        <w:t>--&gt;</w:t>
      </w:r>
    </w:p>
    <w:p>
      <w:pPr>
        <w:pStyle w:val="PL"/>
        <w:rPr/>
      </w:pPr>
      <w:r>
        <w:rPr>
          <w:szCs w:val="16"/>
          <w:lang w:val="de-DE" w:eastAsia="en-US"/>
        </w:rPr>
        <w:t>&lt;schema xmlns:xa="http://www.3gpp.org/ftp/specs/archive/32_series/32.111-6#alarmIRPNotif" xmlns:xai="http://www.3gpp.org/ftp/specs/archive/32_series/32.111-6#alarmIRPIOCs" xmlns:xe="http://www.3gpp.org/ftp/specs/archive/32_series/32.306#notification" xmlns:xn="http://www.3gpp.org/ftp/specs/archive/32_series/32.626#genericNrm" xmlns:sm="http://www.3gpp.org/ftp/specs/archive/32_series/32.676#stateManagementIRP" xmlns="http://www.w3.org/2001/XMLSchema" targetNamespace="http://www.3gpp.org/ftp/specs/archive/32_series/32.111-6#alarmIRPNotif" elementFormDefault="qualified" attributeFormDefault="unqualified"&gt;</w:t>
      </w:r>
    </w:p>
    <w:p>
      <w:pPr>
        <w:pStyle w:val="PL"/>
        <w:rPr/>
      </w:pPr>
      <w:r>
        <w:rPr>
          <w:szCs w:val="16"/>
          <w:lang w:val="de-DE" w:eastAsia="en-US"/>
        </w:rPr>
        <w:tab/>
        <w:t>&lt;import namespace="http://www.3gpp.org/ftp/specs/archive/32_series/32.111-6#alarmIRPIOCs"/&gt;</w:t>
      </w:r>
    </w:p>
    <w:p>
      <w:pPr>
        <w:pStyle w:val="PL"/>
        <w:rPr/>
      </w:pPr>
      <w:r>
        <w:rPr>
          <w:szCs w:val="16"/>
          <w:lang w:val="de-DE" w:eastAsia="en-US"/>
        </w:rPr>
        <w:tab/>
        <w:t>&lt;import namespace="http://www.3gpp.org/ftp/specs/archive/32_series/32.306#notification"/&gt;</w:t>
      </w:r>
    </w:p>
    <w:p>
      <w:pPr>
        <w:pStyle w:val="PL"/>
        <w:rPr/>
      </w:pPr>
      <w:r>
        <w:rPr>
          <w:szCs w:val="16"/>
          <w:lang w:val="de-DE" w:eastAsia="en-US"/>
        </w:rPr>
        <w:tab/>
        <w:t>&lt;import namespace="http://www.3gpp.org/ftp/specs/archive/32_series/32.626#genericNrm"/&gt;</w:t>
      </w:r>
    </w:p>
    <w:p>
      <w:pPr>
        <w:pStyle w:val="PL"/>
        <w:rPr/>
      </w:pPr>
      <w:r>
        <w:rPr>
          <w:szCs w:val="16"/>
          <w:lang w:val="de-DE" w:eastAsia="en-US"/>
        </w:rPr>
        <w:tab/>
        <w:t>&lt;import namespace="http://www.3gpp.org/ftp/specs/archive/32_series/32.676#stateManagementIRP"/&gt;</w:t>
      </w:r>
    </w:p>
    <w:p>
      <w:pPr>
        <w:pStyle w:val="PL"/>
        <w:rPr/>
      </w:pPr>
      <w:r>
        <w:rPr>
          <w:szCs w:val="16"/>
          <w:lang w:val="de-DE" w:eastAsia="en-US"/>
        </w:rPr>
        <w:tab/>
      </w:r>
      <w:r>
        <w:rPr>
          <w:szCs w:val="16"/>
        </w:rPr>
        <w:t>&lt;simpleType name="AlarmListAlignmentRequirement"&gt;</w:t>
      </w:r>
    </w:p>
    <w:p>
      <w:pPr>
        <w:pStyle w:val="PL"/>
        <w:rPr>
          <w:szCs w:val="16"/>
        </w:rPr>
      </w:pPr>
      <w:r>
        <w:rPr>
          <w:szCs w:val="16"/>
        </w:rPr>
        <w:tab/>
        <w:tab/>
        <w:t>&lt;restriction base="string"&gt;</w:t>
      </w:r>
    </w:p>
    <w:p>
      <w:pPr>
        <w:pStyle w:val="PL"/>
        <w:rPr>
          <w:szCs w:val="16"/>
        </w:rPr>
      </w:pPr>
      <w:r>
        <w:rPr>
          <w:szCs w:val="16"/>
        </w:rPr>
        <w:tab/>
        <w:tab/>
        <w:tab/>
        <w:t>&lt;enumeration value="Alignment Required"/&gt;</w:t>
      </w:r>
    </w:p>
    <w:p>
      <w:pPr>
        <w:pStyle w:val="PL"/>
        <w:rPr>
          <w:szCs w:val="16"/>
        </w:rPr>
      </w:pPr>
      <w:r>
        <w:rPr>
          <w:szCs w:val="16"/>
        </w:rPr>
        <w:tab/>
        <w:tab/>
        <w:tab/>
        <w:t>&lt;enumeration value="Alignment Not Required"/&gt;</w:t>
      </w:r>
    </w:p>
    <w:p>
      <w:pPr>
        <w:pStyle w:val="PL"/>
        <w:rPr>
          <w:szCs w:val="16"/>
        </w:rPr>
      </w:pPr>
      <w:r>
        <w:rPr>
          <w:szCs w:val="16"/>
        </w:rPr>
        <w:tab/>
        <w:tab/>
        <w:t>&lt;/restriction&gt;</w:t>
      </w:r>
    </w:p>
    <w:p>
      <w:pPr>
        <w:pStyle w:val="PL"/>
        <w:rPr>
          <w:szCs w:val="16"/>
        </w:rPr>
      </w:pPr>
      <w:r>
        <w:rPr>
          <w:szCs w:val="16"/>
        </w:rPr>
        <w:tab/>
        <w:t>&lt;/simpleType&gt;</w:t>
      </w:r>
    </w:p>
    <w:p>
      <w:pPr>
        <w:pStyle w:val="PL"/>
        <w:rPr>
          <w:szCs w:val="16"/>
        </w:rPr>
      </w:pPr>
      <w:r>
        <w:rPr>
          <w:szCs w:val="16"/>
        </w:rPr>
        <w:tab/>
        <w:t>&lt;simpleType name="AlarmListRebuiltReason"&gt;</w:t>
      </w:r>
    </w:p>
    <w:p>
      <w:pPr>
        <w:pStyle w:val="PL"/>
        <w:rPr>
          <w:szCs w:val="16"/>
        </w:rPr>
      </w:pPr>
      <w:r>
        <w:rPr>
          <w:szCs w:val="16"/>
        </w:rPr>
        <w:tab/>
        <w:tab/>
        <w:t>&lt;restriction base="string"&gt;</w:t>
      </w:r>
    </w:p>
    <w:p>
      <w:pPr>
        <w:pStyle w:val="PL"/>
        <w:rPr/>
      </w:pPr>
      <w:r>
        <w:rPr>
          <w:szCs w:val="16"/>
        </w:rPr>
        <w:tab/>
        <w:tab/>
        <w:tab/>
        <w:t>&lt;enumeration value="Agent NE Communications Error"/&gt;</w:t>
      </w:r>
    </w:p>
    <w:p>
      <w:pPr>
        <w:pStyle w:val="PL"/>
        <w:rPr>
          <w:szCs w:val="16"/>
        </w:rPr>
      </w:pPr>
      <w:r>
        <w:rPr>
          <w:szCs w:val="16"/>
        </w:rPr>
        <w:tab/>
        <w:tab/>
        <w:tab/>
        <w:t>&lt;enumeration value="Agent Restarts"/&gt;</w:t>
      </w:r>
    </w:p>
    <w:p>
      <w:pPr>
        <w:pStyle w:val="PL"/>
        <w:rPr>
          <w:szCs w:val="16"/>
        </w:rPr>
      </w:pPr>
      <w:r>
        <w:rPr>
          <w:szCs w:val="16"/>
        </w:rPr>
        <w:tab/>
        <w:tab/>
        <w:tab/>
        <w:t>&lt;enumeration value="Indeterminate"/&gt;</w:t>
      </w:r>
    </w:p>
    <w:p>
      <w:pPr>
        <w:pStyle w:val="PL"/>
        <w:rPr>
          <w:szCs w:val="16"/>
        </w:rPr>
      </w:pPr>
      <w:r>
        <w:rPr>
          <w:szCs w:val="16"/>
        </w:rPr>
        <w:tab/>
        <w:tab/>
        <w:t>&lt;/restriction&gt;</w:t>
      </w:r>
    </w:p>
    <w:p>
      <w:pPr>
        <w:pStyle w:val="PL"/>
        <w:rPr>
          <w:szCs w:val="16"/>
        </w:rPr>
      </w:pPr>
      <w:r>
        <w:rPr>
          <w:szCs w:val="16"/>
        </w:rPr>
        <w:tab/>
        <w:t>&lt;/simpleType&gt;</w:t>
      </w:r>
    </w:p>
    <w:p>
      <w:pPr>
        <w:pStyle w:val="PL"/>
        <w:rPr>
          <w:szCs w:val="16"/>
        </w:rPr>
      </w:pPr>
      <w:r>
        <w:rPr>
          <w:szCs w:val="16"/>
        </w:rPr>
        <w:tab/>
        <w:t>&lt;complexType name="Reason"&gt;</w:t>
      </w:r>
    </w:p>
    <w:p>
      <w:pPr>
        <w:pStyle w:val="PL"/>
        <w:rPr>
          <w:szCs w:val="16"/>
        </w:rPr>
      </w:pPr>
      <w:r>
        <w:rPr>
          <w:szCs w:val="16"/>
        </w:rPr>
        <w:tab/>
        <w:tab/>
        <w:t>&lt;choice&gt;</w:t>
      </w:r>
    </w:p>
    <w:p>
      <w:pPr>
        <w:pStyle w:val="PL"/>
        <w:rPr/>
      </w:pPr>
      <w:r>
        <w:rPr>
          <w:szCs w:val="16"/>
        </w:rPr>
        <w:tab/>
        <w:tab/>
        <w:tab/>
        <w:t>&lt;element name="predefined" type="xa:AlarmListRebuiltReason"/&gt;</w:t>
      </w:r>
    </w:p>
    <w:p>
      <w:pPr>
        <w:pStyle w:val="PL"/>
        <w:rPr>
          <w:szCs w:val="16"/>
        </w:rPr>
      </w:pPr>
      <w:r>
        <w:rPr>
          <w:szCs w:val="16"/>
        </w:rPr>
        <w:tab/>
        <w:tab/>
        <w:tab/>
        <w:t>&lt;element name="otherValue" type="string"/&gt;</w:t>
      </w:r>
    </w:p>
    <w:p>
      <w:pPr>
        <w:pStyle w:val="PL"/>
        <w:rPr>
          <w:szCs w:val="16"/>
        </w:rPr>
      </w:pPr>
      <w:r>
        <w:rPr>
          <w:szCs w:val="16"/>
        </w:rPr>
        <w:tab/>
        <w:tab/>
        <w:t>&lt;/choice&gt;</w:t>
      </w:r>
    </w:p>
    <w:p>
      <w:pPr>
        <w:pStyle w:val="PL"/>
        <w:rPr>
          <w:szCs w:val="16"/>
        </w:rPr>
      </w:pPr>
      <w:r>
        <w:rPr>
          <w:szCs w:val="16"/>
        </w:rPr>
        <w:tab/>
        <w:t>&lt;/complexType&gt;</w:t>
      </w:r>
    </w:p>
    <w:p>
      <w:pPr>
        <w:pStyle w:val="PL"/>
        <w:rPr>
          <w:szCs w:val="16"/>
        </w:rPr>
      </w:pPr>
      <w:r>
        <w:rPr>
          <w:szCs w:val="16"/>
        </w:rPr>
        <w:tab/>
        <w:t>&lt;element name="reason" type="xa:Reason"/&gt;</w:t>
      </w:r>
    </w:p>
    <w:p>
      <w:pPr>
        <w:pStyle w:val="PL"/>
        <w:rPr>
          <w:szCs w:val="16"/>
        </w:rPr>
      </w:pPr>
      <w:r>
        <w:rPr>
          <w:szCs w:val="16"/>
        </w:rPr>
        <w:tab/>
        <w:t>&lt;complexType name="NotifyAckStateChanged"&gt;</w:t>
      </w:r>
    </w:p>
    <w:p>
      <w:pPr>
        <w:pStyle w:val="PL"/>
        <w:rPr>
          <w:szCs w:val="16"/>
        </w:rPr>
      </w:pPr>
      <w:r>
        <w:rPr>
          <w:szCs w:val="16"/>
        </w:rPr>
        <w:tab/>
        <w:tab/>
        <w:t>&lt;complexContent&gt;</w:t>
      </w:r>
    </w:p>
    <w:p>
      <w:pPr>
        <w:pStyle w:val="PL"/>
        <w:rPr>
          <w:szCs w:val="16"/>
        </w:rPr>
      </w:pPr>
      <w:r>
        <w:rPr>
          <w:szCs w:val="16"/>
        </w:rPr>
        <w:tab/>
        <w:tab/>
        <w:tab/>
        <w:t>&lt;extension base="xe:Notification"&gt;</w:t>
      </w:r>
    </w:p>
    <w:p>
      <w:pPr>
        <w:pStyle w:val="PL"/>
        <w:rPr>
          <w:szCs w:val="16"/>
        </w:rPr>
      </w:pPr>
      <w:r>
        <w:rPr>
          <w:szCs w:val="16"/>
        </w:rPr>
        <w:tab/>
        <w:tab/>
        <w:tab/>
        <w:tab/>
        <w:t>&lt;sequence&gt;</w:t>
      </w:r>
    </w:p>
    <w:p>
      <w:pPr>
        <w:pStyle w:val="PL"/>
        <w:rPr/>
      </w:pPr>
      <w:r>
        <w:rPr>
          <w:szCs w:val="16"/>
        </w:rPr>
        <w:tab/>
        <w:tab/>
        <w:tab/>
        <w:tab/>
        <w:tab/>
        <w:t>&lt;element name="body"&gt;</w:t>
      </w:r>
    </w:p>
    <w:p>
      <w:pPr>
        <w:pStyle w:val="PL"/>
        <w:rPr>
          <w:szCs w:val="16"/>
        </w:rPr>
      </w:pPr>
      <w:r>
        <w:rPr>
          <w:szCs w:val="16"/>
        </w:rPr>
        <w:tab/>
        <w:tab/>
        <w:tab/>
        <w:tab/>
        <w:tab/>
        <w:tab/>
        <w:t>&lt;complexType&gt;</w:t>
      </w:r>
    </w:p>
    <w:p>
      <w:pPr>
        <w:pStyle w:val="PL"/>
        <w:rPr>
          <w:szCs w:val="16"/>
        </w:rPr>
      </w:pPr>
      <w:r>
        <w:rPr>
          <w:szCs w:val="16"/>
        </w:rPr>
        <w:tab/>
        <w:tab/>
        <w:tab/>
        <w:tab/>
        <w:tab/>
        <w:tab/>
        <w:tab/>
        <w:t>&lt;sequence&gt;</w:t>
      </w:r>
    </w:p>
    <w:p>
      <w:pPr>
        <w:pStyle w:val="PL"/>
        <w:rPr>
          <w:szCs w:val="16"/>
        </w:rPr>
      </w:pPr>
      <w:r>
        <w:rPr>
          <w:szCs w:val="16"/>
        </w:rPr>
        <w:tab/>
        <w:tab/>
        <w:tab/>
        <w:tab/>
        <w:tab/>
        <w:tab/>
        <w:tab/>
        <w:tab/>
        <w:t>&lt;element ref="xai:probableCause"/&gt;</w:t>
      </w:r>
    </w:p>
    <w:p>
      <w:pPr>
        <w:pStyle w:val="PL"/>
        <w:rPr>
          <w:szCs w:val="16"/>
        </w:rPr>
      </w:pPr>
      <w:r>
        <w:rPr>
          <w:szCs w:val="16"/>
        </w:rPr>
        <w:tab/>
        <w:tab/>
        <w:tab/>
        <w:tab/>
        <w:tab/>
        <w:tab/>
        <w:tab/>
        <w:tab/>
        <w:t>&lt;element ref="xai:perceivedSeverity"/&gt;</w:t>
      </w:r>
    </w:p>
    <w:p>
      <w:pPr>
        <w:pStyle w:val="PL"/>
        <w:rPr/>
      </w:pPr>
      <w:r>
        <w:rPr>
          <w:szCs w:val="16"/>
        </w:rPr>
        <w:tab/>
        <w:tab/>
        <w:tab/>
        <w:tab/>
        <w:tab/>
        <w:tab/>
        <w:tab/>
        <w:tab/>
        <w:t>&lt;element ref="xai:alarmType"/&gt;</w:t>
      </w:r>
    </w:p>
    <w:p>
      <w:pPr>
        <w:pStyle w:val="PL"/>
        <w:rPr>
          <w:szCs w:val="16"/>
        </w:rPr>
      </w:pPr>
      <w:r>
        <w:rPr>
          <w:szCs w:val="16"/>
        </w:rPr>
        <w:tab/>
        <w:tab/>
        <w:tab/>
        <w:tab/>
        <w:tab/>
        <w:tab/>
        <w:tab/>
        <w:tab/>
        <w:t>&lt;element ref="xai:alarmId"/&gt;</w:t>
      </w:r>
    </w:p>
    <w:p>
      <w:pPr>
        <w:pStyle w:val="PL"/>
        <w:rPr>
          <w:szCs w:val="16"/>
        </w:rPr>
      </w:pPr>
      <w:r>
        <w:rPr>
          <w:szCs w:val="16"/>
        </w:rPr>
        <w:tab/>
        <w:tab/>
        <w:tab/>
        <w:tab/>
        <w:tab/>
        <w:tab/>
        <w:tab/>
        <w:tab/>
        <w:t>&lt;element ref="xai:ackState"/&gt;</w:t>
      </w:r>
    </w:p>
    <w:p>
      <w:pPr>
        <w:pStyle w:val="PL"/>
        <w:rPr/>
      </w:pPr>
      <w:r>
        <w:rPr>
          <w:szCs w:val="16"/>
        </w:rPr>
        <w:tab/>
        <w:tab/>
        <w:tab/>
        <w:tab/>
        <w:tab/>
        <w:tab/>
        <w:tab/>
        <w:tab/>
        <w:t>&lt;element ref="xai:ackUserId"/&gt;</w:t>
      </w:r>
    </w:p>
    <w:p>
      <w:pPr>
        <w:pStyle w:val="PL"/>
        <w:rPr>
          <w:szCs w:val="16"/>
        </w:rPr>
      </w:pPr>
      <w:r>
        <w:rPr>
          <w:szCs w:val="16"/>
        </w:rPr>
        <w:tab/>
        <w:tab/>
        <w:tab/>
        <w:tab/>
        <w:tab/>
        <w:tab/>
        <w:tab/>
        <w:tab/>
        <w:t>&lt;element ref="xai:ackSystemId" minOccurs="0"/&gt;</w:t>
      </w:r>
    </w:p>
    <w:p>
      <w:pPr>
        <w:pStyle w:val="PL"/>
        <w:rPr>
          <w:szCs w:val="16"/>
        </w:rPr>
      </w:pPr>
      <w:r>
        <w:rPr>
          <w:szCs w:val="16"/>
        </w:rPr>
        <w:tab/>
        <w:tab/>
        <w:tab/>
        <w:tab/>
        <w:tab/>
        <w:tab/>
        <w:tab/>
        <w:t>&lt;/sequence&gt;</w:t>
      </w:r>
    </w:p>
    <w:p>
      <w:pPr>
        <w:pStyle w:val="PL"/>
        <w:rPr>
          <w:szCs w:val="16"/>
        </w:rPr>
      </w:pPr>
      <w:r>
        <w:rPr>
          <w:szCs w:val="16"/>
        </w:rPr>
        <w:tab/>
        <w:tab/>
        <w:tab/>
        <w:tab/>
        <w:tab/>
        <w:tab/>
        <w:t>&lt;/complexType&gt;</w:t>
      </w:r>
    </w:p>
    <w:p>
      <w:pPr>
        <w:pStyle w:val="PL"/>
        <w:rPr>
          <w:szCs w:val="16"/>
        </w:rPr>
      </w:pPr>
      <w:r>
        <w:rPr>
          <w:szCs w:val="16"/>
        </w:rPr>
        <w:tab/>
        <w:tab/>
        <w:tab/>
        <w:tab/>
        <w:tab/>
        <w:t>&lt;/element&gt;</w:t>
      </w:r>
    </w:p>
    <w:p>
      <w:pPr>
        <w:pStyle w:val="PL"/>
        <w:rPr>
          <w:szCs w:val="16"/>
        </w:rPr>
      </w:pPr>
      <w:r>
        <w:rPr>
          <w:szCs w:val="16"/>
        </w:rPr>
        <w:tab/>
        <w:tab/>
        <w:tab/>
        <w:tab/>
        <w:t>&lt;/sequence&gt;</w:t>
      </w:r>
    </w:p>
    <w:p>
      <w:pPr>
        <w:pStyle w:val="PL"/>
        <w:rPr>
          <w:szCs w:val="16"/>
        </w:rPr>
      </w:pPr>
      <w:r>
        <w:rPr>
          <w:szCs w:val="16"/>
        </w:rPr>
        <w:tab/>
        <w:tab/>
        <w:tab/>
        <w:t>&lt;/extension&gt;</w:t>
      </w:r>
    </w:p>
    <w:p>
      <w:pPr>
        <w:pStyle w:val="PL"/>
        <w:rPr>
          <w:szCs w:val="16"/>
        </w:rPr>
      </w:pPr>
      <w:r>
        <w:rPr>
          <w:szCs w:val="16"/>
        </w:rPr>
        <w:tab/>
        <w:tab/>
        <w:t>&lt;/complexContent&gt;</w:t>
      </w:r>
    </w:p>
    <w:p>
      <w:pPr>
        <w:pStyle w:val="PL"/>
        <w:rPr>
          <w:szCs w:val="16"/>
        </w:rPr>
      </w:pPr>
      <w:r>
        <w:rPr>
          <w:szCs w:val="16"/>
        </w:rPr>
        <w:tab/>
        <w:t>&lt;/complexType&gt;</w:t>
      </w:r>
    </w:p>
    <w:p>
      <w:pPr>
        <w:pStyle w:val="PL"/>
        <w:rPr/>
      </w:pPr>
      <w:r>
        <w:rPr>
          <w:szCs w:val="16"/>
        </w:rPr>
        <w:tab/>
        <w:t>&lt;complexType name="NotifyAlarmListRebuilt"&gt;</w:t>
      </w:r>
    </w:p>
    <w:p>
      <w:pPr>
        <w:pStyle w:val="PL"/>
        <w:rPr>
          <w:szCs w:val="16"/>
        </w:rPr>
      </w:pPr>
      <w:r>
        <w:rPr>
          <w:szCs w:val="16"/>
        </w:rPr>
        <w:tab/>
        <w:tab/>
        <w:t>&lt;complexContent&gt;</w:t>
      </w:r>
    </w:p>
    <w:p>
      <w:pPr>
        <w:pStyle w:val="PL"/>
        <w:rPr/>
      </w:pPr>
      <w:r>
        <w:rPr>
          <w:szCs w:val="16"/>
        </w:rPr>
        <w:tab/>
        <w:tab/>
        <w:tab/>
      </w:r>
      <w:r>
        <w:rPr>
          <w:szCs w:val="16"/>
          <w:lang w:val="fr-FR" w:eastAsia="en-US"/>
        </w:rPr>
        <w:t>&lt;extension base="xe:Notification"&gt;</w:t>
      </w:r>
    </w:p>
    <w:p>
      <w:pPr>
        <w:pStyle w:val="PL"/>
        <w:rPr>
          <w:szCs w:val="16"/>
          <w:lang w:val="fr-FR" w:eastAsia="en-US"/>
        </w:rPr>
      </w:pPr>
      <w:r>
        <w:rPr>
          <w:szCs w:val="16"/>
          <w:lang w:val="fr-FR" w:eastAsia="en-US"/>
        </w:rPr>
        <w:tab/>
        <w:tab/>
        <w:tab/>
        <w:tab/>
        <w:t>&lt;sequence&gt;</w:t>
      </w:r>
    </w:p>
    <w:p>
      <w:pPr>
        <w:pStyle w:val="PL"/>
        <w:rPr/>
      </w:pPr>
      <w:r>
        <w:rPr>
          <w:szCs w:val="16"/>
          <w:lang w:val="fr-FR" w:eastAsia="en-US"/>
        </w:rPr>
        <w:tab/>
        <w:tab/>
        <w:tab/>
        <w:tab/>
        <w:tab/>
      </w:r>
      <w:r>
        <w:rPr>
          <w:szCs w:val="16"/>
          <w:lang w:val="en-US" w:eastAsia="en-US"/>
        </w:rPr>
        <w:t>&lt;element name="body"&gt;</w:t>
      </w:r>
    </w:p>
    <w:p>
      <w:pPr>
        <w:pStyle w:val="PL"/>
        <w:rPr>
          <w:szCs w:val="16"/>
          <w:lang w:val="en-US" w:eastAsia="en-US"/>
        </w:rPr>
      </w:pPr>
      <w:r>
        <w:rPr>
          <w:szCs w:val="16"/>
          <w:lang w:val="en-US" w:eastAsia="en-US"/>
        </w:rPr>
        <w:tab/>
        <w:tab/>
        <w:tab/>
        <w:tab/>
        <w:tab/>
        <w:tab/>
        <w:t>&lt;complexType&gt;</w:t>
      </w:r>
    </w:p>
    <w:p>
      <w:pPr>
        <w:pStyle w:val="PL"/>
        <w:rPr>
          <w:szCs w:val="16"/>
          <w:lang w:val="en-US" w:eastAsia="en-US"/>
        </w:rPr>
      </w:pPr>
      <w:r>
        <w:rPr>
          <w:szCs w:val="16"/>
          <w:lang w:val="en-US" w:eastAsia="en-US"/>
        </w:rPr>
        <w:tab/>
        <w:tab/>
        <w:tab/>
        <w:tab/>
        <w:tab/>
        <w:tab/>
        <w:tab/>
        <w:t>&lt;sequence&gt;</w:t>
      </w:r>
    </w:p>
    <w:p>
      <w:pPr>
        <w:pStyle w:val="PL"/>
        <w:rPr>
          <w:szCs w:val="16"/>
          <w:lang w:val="en-US" w:eastAsia="en-US"/>
        </w:rPr>
      </w:pPr>
      <w:r>
        <w:rPr>
          <w:szCs w:val="16"/>
          <w:lang w:val="en-US" w:eastAsia="en-US"/>
        </w:rPr>
        <w:tab/>
        <w:tab/>
        <w:tab/>
        <w:tab/>
        <w:tab/>
        <w:tab/>
        <w:tab/>
        <w:tab/>
        <w:t>&lt;element ref="xa:reason"/&gt;</w:t>
      </w:r>
    </w:p>
    <w:p>
      <w:pPr>
        <w:pStyle w:val="PL"/>
        <w:rPr/>
      </w:pPr>
      <w:r>
        <w:rPr>
          <w:szCs w:val="16"/>
          <w:lang w:val="en-US" w:eastAsia="en-US"/>
        </w:rPr>
        <w:tab/>
        <w:tab/>
        <w:tab/>
        <w:tab/>
        <w:tab/>
        <w:tab/>
        <w:tab/>
        <w:tab/>
        <w:t>&lt;element name="alarmListAlignmentRequirement" type="xa:AlarmListAlignmentRequirement" minOccurs="0"/&gt;</w:t>
      </w:r>
    </w:p>
    <w:p>
      <w:pPr>
        <w:pStyle w:val="PL"/>
        <w:rPr>
          <w:szCs w:val="16"/>
          <w:lang w:val="en-US" w:eastAsia="en-US"/>
        </w:rPr>
      </w:pPr>
      <w:r>
        <w:rPr>
          <w:szCs w:val="16"/>
          <w:lang w:val="en-US" w:eastAsia="en-US"/>
        </w:rPr>
        <w:tab/>
        <w:tab/>
        <w:tab/>
        <w:tab/>
        <w:tab/>
        <w:tab/>
        <w:tab/>
        <w:t>&lt;/sequence&gt;</w:t>
      </w:r>
    </w:p>
    <w:p>
      <w:pPr>
        <w:pStyle w:val="PL"/>
        <w:rPr>
          <w:szCs w:val="16"/>
          <w:lang w:val="en-US" w:eastAsia="en-US"/>
        </w:rPr>
      </w:pPr>
      <w:r>
        <w:rPr>
          <w:szCs w:val="16"/>
          <w:lang w:val="en-US" w:eastAsia="en-US"/>
        </w:rPr>
        <w:tab/>
        <w:tab/>
        <w:tab/>
        <w:tab/>
        <w:tab/>
        <w:tab/>
        <w:t>&lt;/complexType&gt;</w:t>
      </w:r>
    </w:p>
    <w:p>
      <w:pPr>
        <w:pStyle w:val="PL"/>
        <w:rPr>
          <w:szCs w:val="16"/>
          <w:lang w:val="en-US" w:eastAsia="en-US"/>
        </w:rPr>
      </w:pPr>
      <w:r>
        <w:rPr>
          <w:szCs w:val="16"/>
          <w:lang w:val="en-US" w:eastAsia="en-US"/>
        </w:rPr>
        <w:tab/>
        <w:tab/>
        <w:tab/>
        <w:tab/>
        <w:tab/>
        <w:t>&lt;/element&gt;</w:t>
      </w:r>
    </w:p>
    <w:p>
      <w:pPr>
        <w:pStyle w:val="PL"/>
        <w:rPr>
          <w:szCs w:val="16"/>
          <w:lang w:val="en-US" w:eastAsia="en-US"/>
        </w:rPr>
      </w:pPr>
      <w:r>
        <w:rPr>
          <w:szCs w:val="16"/>
          <w:lang w:val="en-US" w:eastAsia="en-US"/>
        </w:rPr>
        <w:tab/>
        <w:tab/>
        <w:tab/>
        <w:tab/>
        <w:t>&lt;/sequence&gt;</w:t>
      </w:r>
    </w:p>
    <w:p>
      <w:pPr>
        <w:pStyle w:val="PL"/>
        <w:rPr>
          <w:szCs w:val="16"/>
          <w:lang w:val="en-US" w:eastAsia="en-US"/>
        </w:rPr>
      </w:pPr>
      <w:r>
        <w:rPr>
          <w:szCs w:val="16"/>
          <w:lang w:val="en-US" w:eastAsia="en-US"/>
        </w:rPr>
        <w:tab/>
        <w:tab/>
        <w:tab/>
        <w:t>&lt;/extension&gt;</w:t>
      </w:r>
    </w:p>
    <w:p>
      <w:pPr>
        <w:pStyle w:val="PL"/>
        <w:rPr>
          <w:szCs w:val="16"/>
          <w:lang w:val="en-US" w:eastAsia="en-US"/>
        </w:rPr>
      </w:pPr>
      <w:r>
        <w:rPr>
          <w:szCs w:val="16"/>
          <w:lang w:val="en-US" w:eastAsia="en-US"/>
        </w:rPr>
        <w:tab/>
        <w:tab/>
        <w:t>&lt;/complexContent&gt;</w:t>
      </w:r>
    </w:p>
    <w:p>
      <w:pPr>
        <w:pStyle w:val="PL"/>
        <w:rPr>
          <w:szCs w:val="16"/>
          <w:lang w:val="en-US" w:eastAsia="en-US"/>
        </w:rPr>
      </w:pPr>
      <w:r>
        <w:rPr>
          <w:szCs w:val="16"/>
          <w:lang w:val="en-US" w:eastAsia="en-US"/>
        </w:rPr>
        <w:tab/>
        <w:t>&lt;/complexType&gt;</w:t>
      </w:r>
    </w:p>
    <w:p>
      <w:pPr>
        <w:pStyle w:val="PL"/>
        <w:rPr>
          <w:szCs w:val="16"/>
          <w:lang w:val="en-US" w:eastAsia="en-US"/>
        </w:rPr>
      </w:pPr>
      <w:r>
        <w:rPr>
          <w:szCs w:val="16"/>
          <w:lang w:val="en-US" w:eastAsia="en-US"/>
        </w:rPr>
        <w:tab/>
        <w:t>&lt;complexType name="NotifyChangedAlarm"&gt;</w:t>
      </w:r>
    </w:p>
    <w:p>
      <w:pPr>
        <w:pStyle w:val="PL"/>
        <w:rPr/>
      </w:pPr>
      <w:r>
        <w:rPr>
          <w:szCs w:val="16"/>
          <w:lang w:val="en-US" w:eastAsia="en-US"/>
        </w:rPr>
        <w:tab/>
        <w:tab/>
      </w:r>
      <w:r>
        <w:rPr>
          <w:szCs w:val="16"/>
          <w:lang w:val="fr-FR" w:eastAsia="en-US"/>
        </w:rPr>
        <w:t>&lt;complexContent&gt;</w:t>
      </w:r>
    </w:p>
    <w:p>
      <w:pPr>
        <w:pStyle w:val="PL"/>
        <w:rPr>
          <w:szCs w:val="16"/>
          <w:lang w:val="fr-FR" w:eastAsia="en-US"/>
        </w:rPr>
      </w:pPr>
      <w:r>
        <w:rPr>
          <w:szCs w:val="16"/>
          <w:lang w:val="fr-FR" w:eastAsia="en-US"/>
        </w:rPr>
        <w:tab/>
        <w:tab/>
        <w:tab/>
        <w:t>&lt;extension base="xe:Notification"&gt;</w:t>
      </w:r>
    </w:p>
    <w:p>
      <w:pPr>
        <w:pStyle w:val="PL"/>
        <w:rPr/>
      </w:pPr>
      <w:r>
        <w:rPr>
          <w:szCs w:val="16"/>
          <w:lang w:val="fr-FR" w:eastAsia="en-US"/>
        </w:rPr>
        <w:tab/>
        <w:tab/>
        <w:tab/>
        <w:tab/>
      </w:r>
      <w:r>
        <w:rPr>
          <w:szCs w:val="16"/>
          <w:lang w:val="en-US" w:eastAsia="en-US"/>
        </w:rPr>
        <w:t>&lt;sequence&gt;</w:t>
      </w:r>
    </w:p>
    <w:p>
      <w:pPr>
        <w:pStyle w:val="PL"/>
        <w:rPr>
          <w:szCs w:val="16"/>
          <w:lang w:val="en-US" w:eastAsia="en-US"/>
        </w:rPr>
      </w:pPr>
      <w:r>
        <w:rPr>
          <w:szCs w:val="16"/>
          <w:lang w:val="en-US" w:eastAsia="en-US"/>
        </w:rPr>
        <w:tab/>
        <w:tab/>
        <w:tab/>
        <w:tab/>
        <w:tab/>
        <w:t>&lt;element name="body"&gt;</w:t>
      </w:r>
    </w:p>
    <w:p>
      <w:pPr>
        <w:pStyle w:val="PL"/>
        <w:rPr>
          <w:szCs w:val="16"/>
          <w:lang w:val="en-US" w:eastAsia="en-US"/>
        </w:rPr>
      </w:pPr>
      <w:r>
        <w:rPr>
          <w:szCs w:val="16"/>
          <w:lang w:val="en-US" w:eastAsia="en-US"/>
        </w:rPr>
        <w:tab/>
        <w:tab/>
        <w:tab/>
        <w:tab/>
        <w:tab/>
        <w:tab/>
        <w:t>&lt;complexType&gt;</w:t>
      </w:r>
    </w:p>
    <w:p>
      <w:pPr>
        <w:pStyle w:val="PL"/>
        <w:rPr>
          <w:szCs w:val="16"/>
          <w:lang w:val="en-US" w:eastAsia="en-US"/>
        </w:rPr>
      </w:pPr>
      <w:r>
        <w:rPr>
          <w:szCs w:val="16"/>
          <w:lang w:val="en-US" w:eastAsia="en-US"/>
        </w:rPr>
        <w:tab/>
        <w:tab/>
        <w:tab/>
        <w:tab/>
        <w:tab/>
        <w:tab/>
        <w:tab/>
        <w:t>&lt;sequence&gt;</w:t>
      </w:r>
    </w:p>
    <w:p>
      <w:pPr>
        <w:pStyle w:val="PL"/>
        <w:rPr>
          <w:szCs w:val="16"/>
          <w:lang w:val="en-US" w:eastAsia="en-US"/>
        </w:rPr>
      </w:pPr>
      <w:r>
        <w:rPr>
          <w:szCs w:val="16"/>
          <w:lang w:val="en-US" w:eastAsia="en-US"/>
        </w:rPr>
        <w:tab/>
        <w:tab/>
        <w:tab/>
        <w:tab/>
        <w:tab/>
        <w:tab/>
        <w:tab/>
        <w:tab/>
        <w:t>&lt;element ref="xai:probableCause"/&gt;</w:t>
      </w:r>
    </w:p>
    <w:p>
      <w:pPr>
        <w:pStyle w:val="PL"/>
        <w:rPr>
          <w:szCs w:val="16"/>
          <w:lang w:val="en-US" w:eastAsia="en-US"/>
        </w:rPr>
      </w:pPr>
      <w:r>
        <w:rPr>
          <w:szCs w:val="16"/>
          <w:lang w:val="en-US" w:eastAsia="en-US"/>
        </w:rPr>
        <w:tab/>
        <w:tab/>
        <w:tab/>
        <w:tab/>
        <w:tab/>
        <w:tab/>
        <w:tab/>
        <w:tab/>
        <w:t>&lt;element ref="xai:perceivedSeverity"/&gt;</w:t>
      </w:r>
    </w:p>
    <w:p>
      <w:pPr>
        <w:pStyle w:val="PL"/>
        <w:rPr/>
      </w:pPr>
      <w:r>
        <w:rPr>
          <w:szCs w:val="16"/>
          <w:lang w:val="en-US" w:eastAsia="en-US"/>
        </w:rPr>
        <w:tab/>
        <w:tab/>
        <w:tab/>
        <w:tab/>
        <w:tab/>
        <w:tab/>
        <w:tab/>
        <w:tab/>
      </w:r>
      <w:r>
        <w:rPr>
          <w:szCs w:val="16"/>
          <w:lang w:val="fr-FR" w:eastAsia="en-US"/>
        </w:rPr>
        <w:t>&lt;element ref="xai:alarmType"/&gt;</w:t>
      </w:r>
    </w:p>
    <w:p>
      <w:pPr>
        <w:pStyle w:val="PL"/>
        <w:rPr/>
      </w:pPr>
      <w:r>
        <w:rPr>
          <w:szCs w:val="16"/>
          <w:lang w:val="fr-FR" w:eastAsia="en-US"/>
        </w:rPr>
        <w:tab/>
        <w:tab/>
        <w:tab/>
        <w:tab/>
        <w:tab/>
        <w:tab/>
        <w:tab/>
        <w:tab/>
        <w:t>&lt;element ref="xai:alarmId"/&gt;</w:t>
      </w:r>
    </w:p>
    <w:p>
      <w:pPr>
        <w:pStyle w:val="PL"/>
        <w:rPr/>
      </w:pPr>
      <w:r>
        <w:rPr>
          <w:szCs w:val="16"/>
          <w:lang w:val="fr-FR" w:eastAsia="en-US"/>
        </w:rPr>
        <w:tab/>
        <w:tab/>
        <w:tab/>
        <w:tab/>
        <w:tab/>
        <w:tab/>
        <w:tab/>
        <w:t>&lt;/sequence&gt;</w:t>
      </w:r>
    </w:p>
    <w:p>
      <w:pPr>
        <w:pStyle w:val="PL"/>
        <w:rPr>
          <w:szCs w:val="16"/>
          <w:lang w:val="fr-FR" w:eastAsia="en-US"/>
        </w:rPr>
      </w:pPr>
      <w:r>
        <w:rPr>
          <w:szCs w:val="16"/>
          <w:lang w:val="fr-FR" w:eastAsia="en-US"/>
        </w:rPr>
        <w:tab/>
        <w:tab/>
        <w:tab/>
        <w:tab/>
        <w:tab/>
        <w:tab/>
        <w:t>&lt;/complexType&gt;</w:t>
      </w:r>
    </w:p>
    <w:p>
      <w:pPr>
        <w:pStyle w:val="PL"/>
        <w:rPr>
          <w:szCs w:val="16"/>
          <w:lang w:val="fr-FR" w:eastAsia="en-US"/>
        </w:rPr>
      </w:pPr>
      <w:r>
        <w:rPr>
          <w:szCs w:val="16"/>
          <w:lang w:val="fr-FR" w:eastAsia="en-US"/>
        </w:rPr>
        <w:tab/>
        <w:tab/>
        <w:tab/>
        <w:tab/>
        <w:tab/>
        <w:t>&lt;/element&gt;</w:t>
      </w:r>
    </w:p>
    <w:p>
      <w:pPr>
        <w:pStyle w:val="PL"/>
        <w:rPr>
          <w:szCs w:val="16"/>
          <w:lang w:val="fr-FR" w:eastAsia="en-US"/>
        </w:rPr>
      </w:pPr>
      <w:r>
        <w:rPr>
          <w:szCs w:val="16"/>
          <w:lang w:val="fr-FR" w:eastAsia="en-US"/>
        </w:rPr>
        <w:tab/>
        <w:tab/>
        <w:tab/>
        <w:tab/>
        <w:t>&lt;/sequence&gt;</w:t>
      </w:r>
    </w:p>
    <w:p>
      <w:pPr>
        <w:pStyle w:val="PL"/>
        <w:rPr>
          <w:szCs w:val="16"/>
          <w:lang w:val="fr-FR" w:eastAsia="en-US"/>
        </w:rPr>
      </w:pPr>
      <w:r>
        <w:rPr>
          <w:szCs w:val="16"/>
          <w:lang w:val="fr-FR" w:eastAsia="en-US"/>
        </w:rPr>
        <w:tab/>
        <w:tab/>
        <w:tab/>
        <w:t>&lt;/extension&gt;</w:t>
      </w:r>
    </w:p>
    <w:p>
      <w:pPr>
        <w:pStyle w:val="PL"/>
        <w:rPr/>
      </w:pPr>
      <w:r>
        <w:rPr>
          <w:szCs w:val="16"/>
          <w:lang w:val="fr-FR" w:eastAsia="en-US"/>
        </w:rPr>
        <w:tab/>
        <w:tab/>
        <w:t>&lt;/complexContent&gt;</w:t>
      </w:r>
    </w:p>
    <w:p>
      <w:pPr>
        <w:pStyle w:val="PL"/>
        <w:rPr>
          <w:szCs w:val="16"/>
          <w:lang w:val="fr-FR" w:eastAsia="en-US"/>
        </w:rPr>
      </w:pPr>
      <w:r>
        <w:rPr>
          <w:szCs w:val="16"/>
          <w:lang w:val="fr-FR" w:eastAsia="en-US"/>
        </w:rPr>
        <w:tab/>
        <w:t>&lt;/complexType&gt;</w:t>
      </w:r>
    </w:p>
    <w:p>
      <w:pPr>
        <w:pStyle w:val="PL"/>
        <w:rPr/>
      </w:pPr>
      <w:r>
        <w:rPr>
          <w:szCs w:val="16"/>
        </w:rPr>
        <w:tab/>
        <w:t>&lt;complexType name="</w:t>
      </w:r>
      <w:r>
        <w:rPr>
          <w:szCs w:val="16"/>
          <w:lang w:val="en-US" w:eastAsia="en-US"/>
        </w:rPr>
        <w:t>NotifyChangedAlarm</w:t>
      </w:r>
      <w:r>
        <w:rPr>
          <w:szCs w:val="16"/>
          <w:lang w:val="en-US" w:eastAsia="en-US"/>
        </w:rPr>
        <w:t>General</w:t>
      </w:r>
      <w:r>
        <w:rPr>
          <w:szCs w:val="16"/>
        </w:rPr>
        <w:t>"&gt;</w:t>
      </w:r>
    </w:p>
    <w:p>
      <w:pPr>
        <w:pStyle w:val="PL"/>
        <w:rPr>
          <w:szCs w:val="16"/>
        </w:rPr>
      </w:pPr>
      <w:r>
        <w:rPr>
          <w:szCs w:val="16"/>
        </w:rPr>
        <w:tab/>
        <w:tab/>
        <w:t>&lt;complexContent&gt;</w:t>
      </w:r>
    </w:p>
    <w:p>
      <w:pPr>
        <w:pStyle w:val="PL"/>
        <w:rPr>
          <w:szCs w:val="16"/>
        </w:rPr>
      </w:pPr>
      <w:r>
        <w:rPr>
          <w:szCs w:val="16"/>
        </w:rPr>
        <w:tab/>
        <w:tab/>
        <w:tab/>
        <w:t>&lt;extension base="xe:Notification"&gt;</w:t>
      </w:r>
    </w:p>
    <w:p>
      <w:pPr>
        <w:pStyle w:val="PL"/>
        <w:rPr>
          <w:szCs w:val="16"/>
        </w:rPr>
      </w:pPr>
      <w:r>
        <w:rPr>
          <w:szCs w:val="16"/>
        </w:rPr>
        <w:tab/>
        <w:tab/>
        <w:tab/>
        <w:tab/>
        <w:t>&lt;sequence&gt;</w:t>
      </w:r>
    </w:p>
    <w:p>
      <w:pPr>
        <w:pStyle w:val="PL"/>
        <w:rPr>
          <w:szCs w:val="16"/>
        </w:rPr>
      </w:pPr>
      <w:r>
        <w:rPr>
          <w:szCs w:val="16"/>
        </w:rPr>
        <w:tab/>
        <w:tab/>
        <w:tab/>
        <w:tab/>
        <w:tab/>
        <w:t>&lt;element name="body"&gt;</w:t>
      </w:r>
    </w:p>
    <w:p>
      <w:pPr>
        <w:pStyle w:val="PL"/>
        <w:rPr>
          <w:szCs w:val="16"/>
        </w:rPr>
      </w:pPr>
      <w:r>
        <w:rPr>
          <w:szCs w:val="16"/>
        </w:rPr>
        <w:tab/>
        <w:tab/>
        <w:tab/>
        <w:tab/>
        <w:tab/>
        <w:tab/>
        <w:t>&lt;complexType&gt;</w:t>
      </w:r>
    </w:p>
    <w:p>
      <w:pPr>
        <w:pStyle w:val="PL"/>
        <w:rPr/>
      </w:pPr>
      <w:r>
        <w:rPr>
          <w:szCs w:val="16"/>
        </w:rPr>
        <w:tab/>
        <w:tab/>
        <w:tab/>
        <w:tab/>
        <w:tab/>
        <w:tab/>
        <w:tab/>
      </w:r>
      <w:r>
        <w:rPr>
          <w:szCs w:val="16"/>
          <w:lang w:val="en-US" w:eastAsia="en-US"/>
        </w:rPr>
        <w:t>&lt;sequence&gt;</w:t>
      </w:r>
    </w:p>
    <w:p>
      <w:pPr>
        <w:pStyle w:val="PL"/>
        <w:rPr>
          <w:szCs w:val="16"/>
          <w:lang w:val="en-US" w:eastAsia="en-US"/>
        </w:rPr>
      </w:pPr>
      <w:r>
        <w:rPr>
          <w:szCs w:val="16"/>
          <w:lang w:val="en-US" w:eastAsia="en-US"/>
        </w:rPr>
        <w:tab/>
        <w:tab/>
        <w:tab/>
        <w:tab/>
        <w:tab/>
        <w:tab/>
        <w:tab/>
        <w:tab/>
        <w:t>&lt;element ref="xai:probableCause"/&gt;</w:t>
      </w:r>
    </w:p>
    <w:p>
      <w:pPr>
        <w:pStyle w:val="PL"/>
        <w:rPr/>
      </w:pPr>
      <w:r>
        <w:rPr>
          <w:szCs w:val="16"/>
          <w:lang w:val="en-US" w:eastAsia="en-US"/>
        </w:rPr>
        <w:tab/>
        <w:tab/>
        <w:tab/>
        <w:tab/>
        <w:tab/>
        <w:tab/>
        <w:tab/>
        <w:tab/>
      </w:r>
      <w:r>
        <w:rPr>
          <w:szCs w:val="16"/>
        </w:rPr>
        <w:t>&lt;element ref="xai:perceivedSeverity"/&gt;</w:t>
      </w:r>
    </w:p>
    <w:p>
      <w:pPr>
        <w:pStyle w:val="PL"/>
        <w:rPr/>
      </w:pPr>
      <w:r>
        <w:rPr>
          <w:szCs w:val="16"/>
        </w:rPr>
        <w:tab/>
        <w:tab/>
        <w:tab/>
        <w:tab/>
        <w:tab/>
        <w:tab/>
        <w:tab/>
        <w:tab/>
      </w:r>
      <w:r>
        <w:rPr>
          <w:szCs w:val="16"/>
          <w:lang w:val="fr-FR" w:eastAsia="en-US"/>
        </w:rPr>
        <w:t>&lt;element ref="xai:alarmType"/&gt;</w:t>
      </w:r>
    </w:p>
    <w:p>
      <w:pPr>
        <w:pStyle w:val="PL"/>
        <w:rPr>
          <w:szCs w:val="16"/>
          <w:lang w:val="fr-FR" w:eastAsia="en-US"/>
        </w:rPr>
      </w:pPr>
      <w:r>
        <w:rPr>
          <w:szCs w:val="16"/>
          <w:lang w:val="fr-FR" w:eastAsia="en-US"/>
        </w:rPr>
        <w:tab/>
        <w:tab/>
        <w:tab/>
        <w:tab/>
        <w:tab/>
        <w:tab/>
        <w:tab/>
        <w:tab/>
        <w:t>&lt;element ref="xai:alarmId"/&gt;</w:t>
      </w:r>
    </w:p>
    <w:p>
      <w:pPr>
        <w:pStyle w:val="PL"/>
        <w:rPr/>
      </w:pPr>
      <w:r>
        <w:rPr>
          <w:szCs w:val="16"/>
          <w:lang w:val="fr-FR" w:eastAsia="en-US"/>
        </w:rPr>
        <w:tab/>
        <w:tab/>
        <w:tab/>
        <w:tab/>
        <w:tab/>
        <w:tab/>
        <w:tab/>
        <w:tab/>
      </w:r>
      <w:r>
        <w:rPr>
          <w:szCs w:val="16"/>
        </w:rPr>
        <w:t>&lt;element ref="xai:specificProblem" minOccurs="0"/&gt;</w:t>
      </w:r>
    </w:p>
    <w:p>
      <w:pPr>
        <w:pStyle w:val="PL"/>
        <w:rPr/>
      </w:pPr>
      <w:r>
        <w:rPr>
          <w:szCs w:val="16"/>
        </w:rPr>
        <w:tab/>
        <w:tab/>
        <w:tab/>
        <w:tab/>
        <w:tab/>
        <w:tab/>
        <w:tab/>
        <w:tab/>
      </w:r>
      <w:r>
        <w:rPr>
          <w:szCs w:val="16"/>
          <w:lang w:val="fr-FR" w:eastAsia="en-US"/>
        </w:rPr>
        <w:t>&lt;element ref="xai:correlatedNotifications" minOccurs="0"/&gt;</w:t>
      </w:r>
    </w:p>
    <w:p>
      <w:pPr>
        <w:pStyle w:val="PL"/>
        <w:rPr/>
      </w:pPr>
      <w:r>
        <w:rPr>
          <w:szCs w:val="16"/>
          <w:lang w:val="fr-FR" w:eastAsia="en-US"/>
        </w:rPr>
        <w:tab/>
        <w:tab/>
        <w:tab/>
        <w:tab/>
        <w:tab/>
        <w:tab/>
        <w:tab/>
        <w:tab/>
      </w:r>
      <w:r>
        <w:rPr>
          <w:szCs w:val="16"/>
        </w:rPr>
        <w:t>&lt;element ref="xai:backedUpStatus" minOccurs="0"/&gt;</w:t>
      </w:r>
    </w:p>
    <w:p>
      <w:pPr>
        <w:pStyle w:val="PL"/>
        <w:rPr>
          <w:szCs w:val="16"/>
        </w:rPr>
      </w:pPr>
      <w:r>
        <w:rPr>
          <w:szCs w:val="16"/>
        </w:rPr>
        <w:tab/>
        <w:tab/>
        <w:tab/>
        <w:tab/>
        <w:tab/>
        <w:tab/>
        <w:tab/>
        <w:tab/>
        <w:t>&lt;element name="backupObject" type="xn:dn" minOccurs="0"/&gt;</w:t>
      </w:r>
    </w:p>
    <w:p>
      <w:pPr>
        <w:pStyle w:val="PL"/>
        <w:rPr>
          <w:szCs w:val="16"/>
          <w:lang w:val="fr-FR" w:eastAsia="en-US"/>
        </w:rPr>
      </w:pPr>
      <w:r>
        <w:rPr>
          <w:szCs w:val="16"/>
        </w:rPr>
        <w:tab/>
        <w:tab/>
        <w:tab/>
        <w:tab/>
        <w:tab/>
        <w:tab/>
        <w:tab/>
        <w:tab/>
      </w:r>
      <w:r>
        <w:rPr>
          <w:szCs w:val="16"/>
          <w:lang w:val="fr-FR" w:eastAsia="en-US"/>
        </w:rPr>
        <w:t>&lt;element ref="xai:trendIndication" minOccurs="0"/&gt;</w:t>
      </w:r>
    </w:p>
    <w:p>
      <w:pPr>
        <w:pStyle w:val="PL"/>
        <w:rPr/>
      </w:pPr>
      <w:r>
        <w:rPr>
          <w:szCs w:val="16"/>
          <w:lang w:val="fr-FR" w:eastAsia="en-US"/>
        </w:rPr>
        <w:tab/>
        <w:tab/>
        <w:tab/>
        <w:tab/>
        <w:tab/>
        <w:tab/>
        <w:tab/>
        <w:tab/>
      </w:r>
      <w:r>
        <w:rPr>
          <w:szCs w:val="16"/>
        </w:rPr>
        <w:t>&lt;element ref="xai:thresholdInfo" minOccurs="0"/&gt;</w:t>
      </w:r>
    </w:p>
    <w:p>
      <w:pPr>
        <w:pStyle w:val="PL"/>
        <w:rPr/>
      </w:pPr>
      <w:r>
        <w:rPr>
          <w:szCs w:val="16"/>
        </w:rPr>
        <w:tab/>
        <w:tab/>
        <w:tab/>
        <w:tab/>
        <w:tab/>
        <w:tab/>
        <w:tab/>
        <w:tab/>
        <w:t>&lt;element ref="xai:stateChangeDefinition" minOccurs="0"/&gt;</w:t>
      </w:r>
    </w:p>
    <w:p>
      <w:pPr>
        <w:pStyle w:val="PL"/>
        <w:rPr>
          <w:szCs w:val="16"/>
        </w:rPr>
      </w:pPr>
      <w:r>
        <w:rPr>
          <w:szCs w:val="16"/>
        </w:rPr>
        <w:tab/>
        <w:tab/>
        <w:tab/>
        <w:tab/>
        <w:tab/>
        <w:tab/>
        <w:tab/>
        <w:tab/>
        <w:t>&lt;element ref="xai:monitoredAttributes" minOccurs="0"/&gt;</w:t>
      </w:r>
    </w:p>
    <w:p>
      <w:pPr>
        <w:pStyle w:val="PL"/>
        <w:rPr>
          <w:szCs w:val="16"/>
        </w:rPr>
      </w:pPr>
      <w:r>
        <w:rPr>
          <w:szCs w:val="16"/>
        </w:rPr>
        <w:tab/>
        <w:tab/>
        <w:tab/>
        <w:tab/>
        <w:tab/>
        <w:tab/>
        <w:tab/>
        <w:tab/>
        <w:t>&lt;element ref="xai:proposedRepairActions" minOccurs="0"/&gt;</w:t>
      </w:r>
    </w:p>
    <w:p>
      <w:pPr>
        <w:pStyle w:val="PL"/>
        <w:rPr/>
      </w:pPr>
      <w:r>
        <w:rPr>
          <w:szCs w:val="16"/>
        </w:rPr>
        <w:tab/>
        <w:tab/>
        <w:tab/>
        <w:tab/>
        <w:tab/>
        <w:tab/>
        <w:tab/>
        <w:tab/>
        <w:t>&lt;element ref="xai:additionalText" minOccurs="0"/&gt;</w:t>
      </w:r>
    </w:p>
    <w:p>
      <w:pPr>
        <w:pStyle w:val="PL"/>
        <w:rPr/>
      </w:pPr>
      <w:r>
        <w:rPr>
          <w:szCs w:val="16"/>
        </w:rPr>
        <w:tab/>
        <w:tab/>
        <w:tab/>
        <w:tab/>
        <w:tab/>
        <w:tab/>
        <w:tab/>
        <w:tab/>
      </w:r>
      <w:r>
        <w:rPr>
          <w:szCs w:val="16"/>
          <w:lang w:val="fr-FR" w:eastAsia="en-US"/>
        </w:rPr>
        <w:t>&lt;element ref="xai:additionalInformation" minOccurs="0"/&gt;</w:t>
      </w:r>
    </w:p>
    <w:p>
      <w:pPr>
        <w:pStyle w:val="PL"/>
        <w:rPr/>
      </w:pPr>
      <w:r>
        <w:rPr>
          <w:szCs w:val="16"/>
          <w:lang w:val="fr-FR" w:eastAsia="en-US"/>
        </w:rPr>
        <w:tab/>
        <w:tab/>
        <w:tab/>
        <w:tab/>
        <w:tab/>
        <w:tab/>
        <w:tab/>
        <w:tab/>
        <w:t>&lt;element ref="xai:serviceUser"</w:t>
      </w:r>
      <w:r>
        <w:rPr>
          <w:szCs w:val="16"/>
          <w:lang w:val="fr-FR" w:eastAsia="en-US"/>
        </w:rPr>
        <w:t xml:space="preserve"> </w:t>
      </w:r>
      <w:r>
        <w:rPr>
          <w:szCs w:val="16"/>
          <w:lang w:val="fr-FR" w:eastAsia="en-US"/>
        </w:rPr>
        <w:t>minOccurs="0"/&gt;</w:t>
      </w:r>
    </w:p>
    <w:p>
      <w:pPr>
        <w:pStyle w:val="PL"/>
        <w:rPr/>
      </w:pPr>
      <w:r>
        <w:rPr>
          <w:szCs w:val="16"/>
          <w:lang w:val="fr-FR" w:eastAsia="en-US"/>
        </w:rPr>
        <w:tab/>
        <w:tab/>
        <w:tab/>
        <w:tab/>
        <w:tab/>
        <w:tab/>
        <w:tab/>
        <w:tab/>
        <w:t>&lt;element ref="xai:serviceProvider"</w:t>
      </w:r>
      <w:r>
        <w:rPr>
          <w:szCs w:val="16"/>
          <w:lang w:val="fr-FR" w:eastAsia="en-US"/>
        </w:rPr>
        <w:t xml:space="preserve"> </w:t>
      </w:r>
      <w:r>
        <w:rPr>
          <w:szCs w:val="16"/>
          <w:lang w:val="fr-FR" w:eastAsia="en-US"/>
        </w:rPr>
        <w:t>minOccurs="0"/&gt;</w:t>
      </w:r>
    </w:p>
    <w:p>
      <w:pPr>
        <w:pStyle w:val="PL"/>
        <w:rPr>
          <w:szCs w:val="16"/>
          <w:lang w:val="fr-FR" w:eastAsia="en-US"/>
        </w:rPr>
      </w:pPr>
      <w:r>
        <w:rPr>
          <w:szCs w:val="16"/>
          <w:lang w:val="fr-FR" w:eastAsia="en-US"/>
        </w:rPr>
        <w:tab/>
        <w:tab/>
        <w:tab/>
        <w:tab/>
        <w:tab/>
        <w:tab/>
        <w:tab/>
        <w:tab/>
        <w:t>&lt;element ref="xai:securityAlarmDetector"</w:t>
      </w:r>
      <w:r>
        <w:rPr>
          <w:szCs w:val="16"/>
          <w:lang w:val="fr-FR" w:eastAsia="en-US"/>
        </w:rPr>
        <w:t xml:space="preserve"> </w:t>
      </w:r>
      <w:r>
        <w:rPr>
          <w:szCs w:val="16"/>
          <w:lang w:val="fr-FR" w:eastAsia="en-US"/>
        </w:rPr>
        <w:t>minOccurs="0"/&gt;</w:t>
      </w:r>
    </w:p>
    <w:p>
      <w:pPr>
        <w:pStyle w:val="PL"/>
        <w:rPr>
          <w:szCs w:val="16"/>
          <w:lang w:val="fr-FR" w:eastAsia="en-US"/>
        </w:rPr>
      </w:pPr>
      <w:r>
        <w:rPr>
          <w:szCs w:val="16"/>
          <w:lang w:val="fr-FR" w:eastAsia="en-US"/>
        </w:rPr>
        <w:tab/>
        <w:tab/>
        <w:tab/>
        <w:tab/>
        <w:tab/>
        <w:tab/>
        <w:tab/>
        <w:tab/>
        <w:t>&lt;element ref="xai:</w:t>
      </w:r>
      <w:r>
        <w:rPr>
          <w:rFonts w:cs="Arial"/>
          <w:lang w:val="fr-FR" w:eastAsia="en-US"/>
        </w:rPr>
        <w:t>changedAlarmAttributes</w:t>
      </w:r>
      <w:r>
        <w:rPr>
          <w:szCs w:val="16"/>
          <w:lang w:val="fr-FR" w:eastAsia="en-US"/>
        </w:rPr>
        <w:t>"/&gt;</w:t>
      </w:r>
    </w:p>
    <w:p>
      <w:pPr>
        <w:pStyle w:val="PL"/>
        <w:rPr>
          <w:szCs w:val="16"/>
          <w:lang w:val="fr-FR" w:eastAsia="en-US"/>
        </w:rPr>
      </w:pPr>
      <w:r>
        <w:rPr>
          <w:szCs w:val="16"/>
          <w:lang w:val="fr-FR" w:eastAsia="en-US"/>
        </w:rPr>
        <w:tab/>
        <w:tab/>
        <w:tab/>
        <w:tab/>
        <w:tab/>
        <w:tab/>
        <w:tab/>
        <w:t>&lt;/sequence&gt;</w:t>
      </w:r>
    </w:p>
    <w:p>
      <w:pPr>
        <w:pStyle w:val="PL"/>
        <w:rPr>
          <w:szCs w:val="16"/>
          <w:lang w:val="fr-FR" w:eastAsia="en-US"/>
        </w:rPr>
      </w:pPr>
      <w:r>
        <w:rPr>
          <w:szCs w:val="16"/>
          <w:lang w:val="fr-FR" w:eastAsia="en-US"/>
        </w:rPr>
        <w:tab/>
        <w:tab/>
        <w:tab/>
        <w:tab/>
        <w:tab/>
        <w:tab/>
        <w:t>&lt;/complexType&gt;</w:t>
      </w:r>
    </w:p>
    <w:p>
      <w:pPr>
        <w:pStyle w:val="PL"/>
        <w:rPr>
          <w:szCs w:val="16"/>
          <w:lang w:val="fr-FR" w:eastAsia="en-US"/>
        </w:rPr>
      </w:pPr>
      <w:r>
        <w:rPr>
          <w:szCs w:val="16"/>
          <w:lang w:val="fr-FR" w:eastAsia="en-US"/>
        </w:rPr>
        <w:tab/>
        <w:tab/>
        <w:tab/>
        <w:tab/>
        <w:tab/>
        <w:t>&lt;/element&gt;</w:t>
      </w:r>
    </w:p>
    <w:p>
      <w:pPr>
        <w:pStyle w:val="PL"/>
        <w:rPr>
          <w:szCs w:val="16"/>
          <w:lang w:val="fr-FR" w:eastAsia="en-US"/>
        </w:rPr>
      </w:pPr>
      <w:r>
        <w:rPr>
          <w:szCs w:val="16"/>
          <w:lang w:val="fr-FR" w:eastAsia="en-US"/>
        </w:rPr>
        <w:tab/>
        <w:tab/>
        <w:tab/>
        <w:tab/>
        <w:t>&lt;/sequence&gt;</w:t>
      </w:r>
    </w:p>
    <w:p>
      <w:pPr>
        <w:pStyle w:val="PL"/>
        <w:rPr>
          <w:szCs w:val="16"/>
          <w:lang w:val="fr-FR" w:eastAsia="en-US"/>
        </w:rPr>
      </w:pPr>
      <w:r>
        <w:rPr>
          <w:szCs w:val="16"/>
          <w:lang w:val="fr-FR" w:eastAsia="en-US"/>
        </w:rPr>
        <w:tab/>
        <w:tab/>
        <w:tab/>
        <w:t>&lt;/extension&gt;</w:t>
      </w:r>
    </w:p>
    <w:p>
      <w:pPr>
        <w:pStyle w:val="PL"/>
        <w:rPr/>
      </w:pPr>
      <w:r>
        <w:rPr>
          <w:szCs w:val="16"/>
          <w:lang w:val="fr-FR" w:eastAsia="en-US"/>
        </w:rPr>
        <w:tab/>
        <w:tab/>
        <w:t>&lt;/complexContent&gt;</w:t>
      </w:r>
    </w:p>
    <w:p>
      <w:pPr>
        <w:pStyle w:val="PL"/>
        <w:rPr>
          <w:szCs w:val="16"/>
          <w:lang w:val="fr-FR" w:eastAsia="en-US"/>
        </w:rPr>
      </w:pPr>
      <w:r>
        <w:rPr>
          <w:szCs w:val="16"/>
          <w:lang w:val="fr-FR" w:eastAsia="en-US"/>
        </w:rPr>
        <w:tab/>
        <w:t>&lt;/complexType&gt;</w:t>
      </w:r>
    </w:p>
    <w:p>
      <w:pPr>
        <w:pStyle w:val="PL"/>
        <w:rPr/>
      </w:pPr>
      <w:r>
        <w:rPr>
          <w:szCs w:val="16"/>
          <w:lang w:val="fr-FR" w:eastAsia="en-US"/>
        </w:rPr>
        <w:tab/>
        <w:t>&lt;complexType name="NotifyClearedAlarm"&gt;</w:t>
      </w:r>
    </w:p>
    <w:p>
      <w:pPr>
        <w:pStyle w:val="PL"/>
        <w:rPr/>
      </w:pPr>
      <w:r>
        <w:rPr>
          <w:szCs w:val="16"/>
          <w:lang w:val="fr-FR" w:eastAsia="en-US"/>
        </w:rPr>
        <w:tab/>
        <w:tab/>
        <w:t>&lt;complexContent&gt;</w:t>
      </w:r>
    </w:p>
    <w:p>
      <w:pPr>
        <w:pStyle w:val="PL"/>
        <w:rPr/>
      </w:pPr>
      <w:r>
        <w:rPr>
          <w:szCs w:val="16"/>
          <w:lang w:val="fr-FR" w:eastAsia="en-US"/>
        </w:rPr>
        <w:tab/>
        <w:tab/>
        <w:tab/>
        <w:t>&lt;extension base="xe:Notification"&gt;</w:t>
      </w:r>
    </w:p>
    <w:p>
      <w:pPr>
        <w:pStyle w:val="PL"/>
        <w:rPr/>
      </w:pPr>
      <w:r>
        <w:rPr>
          <w:szCs w:val="16"/>
          <w:lang w:val="fr-FR" w:eastAsia="en-US"/>
        </w:rPr>
        <w:tab/>
        <w:tab/>
        <w:tab/>
        <w:tab/>
        <w:t>&lt;sequence&gt;</w:t>
      </w:r>
    </w:p>
    <w:p>
      <w:pPr>
        <w:pStyle w:val="PL"/>
        <w:rPr>
          <w:szCs w:val="16"/>
          <w:lang w:val="fr-FR" w:eastAsia="en-US"/>
        </w:rPr>
      </w:pPr>
      <w:r>
        <w:rPr>
          <w:szCs w:val="16"/>
          <w:lang w:val="fr-FR" w:eastAsia="en-US"/>
        </w:rPr>
        <w:tab/>
        <w:tab/>
        <w:tab/>
        <w:tab/>
        <w:tab/>
        <w:t>&lt;element name="body"&gt;</w:t>
      </w:r>
    </w:p>
    <w:p>
      <w:pPr>
        <w:pStyle w:val="PL"/>
        <w:rPr>
          <w:szCs w:val="16"/>
          <w:lang w:val="fr-FR" w:eastAsia="en-US"/>
        </w:rPr>
      </w:pPr>
      <w:r>
        <w:rPr>
          <w:szCs w:val="16"/>
          <w:lang w:val="fr-FR" w:eastAsia="en-US"/>
        </w:rPr>
        <w:tab/>
        <w:tab/>
        <w:tab/>
        <w:tab/>
        <w:tab/>
        <w:tab/>
        <w:t>&lt;complexType&gt;</w:t>
      </w:r>
    </w:p>
    <w:p>
      <w:pPr>
        <w:pStyle w:val="PL"/>
        <w:rPr/>
      </w:pPr>
      <w:r>
        <w:rPr>
          <w:szCs w:val="16"/>
          <w:lang w:val="fr-FR" w:eastAsia="en-US"/>
        </w:rPr>
        <w:tab/>
        <w:tab/>
        <w:tab/>
        <w:tab/>
        <w:tab/>
        <w:tab/>
        <w:tab/>
      </w:r>
      <w:r>
        <w:rPr>
          <w:szCs w:val="16"/>
        </w:rPr>
        <w:t>&lt;sequence&gt;</w:t>
      </w:r>
    </w:p>
    <w:p>
      <w:pPr>
        <w:pStyle w:val="PL"/>
        <w:rPr>
          <w:szCs w:val="16"/>
        </w:rPr>
      </w:pPr>
      <w:r>
        <w:rPr>
          <w:szCs w:val="16"/>
        </w:rPr>
        <w:tab/>
        <w:tab/>
        <w:tab/>
        <w:tab/>
        <w:tab/>
        <w:tab/>
        <w:tab/>
        <w:tab/>
        <w:t>&lt;element ref="xai:probableCause"/&gt;</w:t>
      </w:r>
    </w:p>
    <w:p>
      <w:pPr>
        <w:pStyle w:val="PL"/>
        <w:rPr>
          <w:szCs w:val="16"/>
        </w:rPr>
      </w:pPr>
      <w:r>
        <w:rPr>
          <w:szCs w:val="16"/>
        </w:rPr>
        <w:tab/>
        <w:tab/>
        <w:tab/>
        <w:tab/>
        <w:tab/>
        <w:tab/>
        <w:tab/>
        <w:tab/>
        <w:t>&lt;element ref="xai:perceivedSeverity"/&gt;</w:t>
      </w:r>
    </w:p>
    <w:p>
      <w:pPr>
        <w:pStyle w:val="PL"/>
        <w:rPr/>
      </w:pPr>
      <w:r>
        <w:rPr>
          <w:szCs w:val="16"/>
        </w:rPr>
        <w:tab/>
        <w:tab/>
        <w:tab/>
        <w:tab/>
        <w:tab/>
        <w:tab/>
        <w:tab/>
        <w:tab/>
      </w:r>
      <w:r>
        <w:rPr>
          <w:szCs w:val="16"/>
          <w:lang w:val="fr-FR" w:eastAsia="en-US"/>
        </w:rPr>
        <w:t>&lt;element ref="xai:alarmType"/&gt;</w:t>
      </w:r>
    </w:p>
    <w:p>
      <w:pPr>
        <w:pStyle w:val="PL"/>
        <w:rPr>
          <w:szCs w:val="16"/>
          <w:lang w:val="fr-FR" w:eastAsia="en-US"/>
        </w:rPr>
      </w:pPr>
      <w:r>
        <w:rPr>
          <w:szCs w:val="16"/>
          <w:lang w:val="fr-FR" w:eastAsia="en-US"/>
        </w:rPr>
        <w:tab/>
        <w:tab/>
        <w:tab/>
        <w:tab/>
        <w:tab/>
        <w:tab/>
        <w:tab/>
        <w:tab/>
        <w:t>&lt;element ref="xai:alarmId"/&gt;</w:t>
      </w:r>
    </w:p>
    <w:p>
      <w:pPr>
        <w:pStyle w:val="PL"/>
        <w:rPr/>
      </w:pPr>
      <w:r>
        <w:rPr>
          <w:szCs w:val="16"/>
          <w:lang w:val="fr-FR" w:eastAsia="en-US"/>
        </w:rPr>
        <w:tab/>
        <w:tab/>
        <w:tab/>
        <w:tab/>
        <w:tab/>
        <w:tab/>
        <w:tab/>
        <w:tab/>
        <w:t>&lt;element ref="xai:correlatedNotifications" minOccurs="0"/&gt;</w:t>
      </w:r>
    </w:p>
    <w:p>
      <w:pPr>
        <w:pStyle w:val="PL"/>
        <w:rPr/>
      </w:pPr>
      <w:r>
        <w:rPr>
          <w:szCs w:val="16"/>
          <w:lang w:val="fr-FR" w:eastAsia="en-US"/>
        </w:rPr>
        <w:tab/>
        <w:tab/>
        <w:tab/>
        <w:tab/>
        <w:tab/>
        <w:tab/>
        <w:tab/>
        <w:tab/>
      </w:r>
      <w:r>
        <w:rPr>
          <w:szCs w:val="16"/>
        </w:rPr>
        <w:t>&lt;element ref="xai:clearUserId" minOccurs="0"/&gt;</w:t>
      </w:r>
    </w:p>
    <w:p>
      <w:pPr>
        <w:pStyle w:val="PL"/>
        <w:rPr>
          <w:szCs w:val="16"/>
        </w:rPr>
      </w:pPr>
      <w:r>
        <w:rPr>
          <w:szCs w:val="16"/>
        </w:rPr>
        <w:tab/>
        <w:tab/>
        <w:tab/>
        <w:tab/>
        <w:tab/>
        <w:tab/>
        <w:tab/>
        <w:tab/>
        <w:t>&lt;element ref="xai:clearSystemId" minOccurs="0"/&gt;</w:t>
      </w:r>
    </w:p>
    <w:p>
      <w:pPr>
        <w:pStyle w:val="PL"/>
        <w:rPr/>
      </w:pPr>
      <w:r>
        <w:rPr>
          <w:szCs w:val="16"/>
        </w:rPr>
        <w:tab/>
        <w:tab/>
        <w:tab/>
        <w:tab/>
        <w:tab/>
        <w:tab/>
        <w:tab/>
        <w:t>&lt;/sequence&gt;</w:t>
      </w:r>
    </w:p>
    <w:p>
      <w:pPr>
        <w:pStyle w:val="PL"/>
        <w:rPr/>
      </w:pPr>
      <w:r>
        <w:rPr>
          <w:szCs w:val="16"/>
        </w:rPr>
        <w:tab/>
        <w:tab/>
        <w:tab/>
        <w:tab/>
        <w:tab/>
        <w:tab/>
        <w:t>&lt;/complexType&gt;</w:t>
      </w:r>
    </w:p>
    <w:p>
      <w:pPr>
        <w:pStyle w:val="PL"/>
        <w:rPr>
          <w:szCs w:val="16"/>
        </w:rPr>
      </w:pPr>
      <w:r>
        <w:rPr>
          <w:szCs w:val="16"/>
        </w:rPr>
        <w:tab/>
        <w:tab/>
        <w:tab/>
        <w:tab/>
        <w:tab/>
        <w:t>&lt;/element&gt;</w:t>
      </w:r>
    </w:p>
    <w:p>
      <w:pPr>
        <w:pStyle w:val="PL"/>
        <w:rPr>
          <w:szCs w:val="16"/>
        </w:rPr>
      </w:pPr>
      <w:r>
        <w:rPr>
          <w:szCs w:val="16"/>
        </w:rPr>
        <w:tab/>
        <w:tab/>
        <w:tab/>
        <w:tab/>
        <w:t>&lt;/sequence&gt;</w:t>
      </w:r>
    </w:p>
    <w:p>
      <w:pPr>
        <w:pStyle w:val="PL"/>
        <w:rPr>
          <w:szCs w:val="16"/>
        </w:rPr>
      </w:pPr>
      <w:r>
        <w:rPr>
          <w:szCs w:val="16"/>
        </w:rPr>
        <w:tab/>
        <w:tab/>
        <w:tab/>
        <w:t>&lt;/extension&gt;</w:t>
      </w:r>
    </w:p>
    <w:p>
      <w:pPr>
        <w:pStyle w:val="PL"/>
        <w:rPr>
          <w:szCs w:val="16"/>
        </w:rPr>
      </w:pPr>
      <w:r>
        <w:rPr>
          <w:szCs w:val="16"/>
        </w:rPr>
        <w:tab/>
        <w:tab/>
        <w:t>&lt;/complexContent&gt;</w:t>
      </w:r>
    </w:p>
    <w:p>
      <w:pPr>
        <w:pStyle w:val="PL"/>
        <w:rPr>
          <w:szCs w:val="16"/>
        </w:rPr>
      </w:pPr>
      <w:r>
        <w:rPr>
          <w:szCs w:val="16"/>
        </w:rPr>
        <w:tab/>
        <w:t>&lt;/complexType&gt;</w:t>
      </w:r>
    </w:p>
    <w:p>
      <w:pPr>
        <w:pStyle w:val="PL"/>
        <w:rPr>
          <w:szCs w:val="16"/>
        </w:rPr>
      </w:pPr>
      <w:r>
        <w:rPr>
          <w:szCs w:val="16"/>
        </w:rPr>
        <w:tab/>
        <w:t>&lt;complexType name="NotifyComments"&gt;</w:t>
      </w:r>
    </w:p>
    <w:p>
      <w:pPr>
        <w:pStyle w:val="PL"/>
        <w:rPr>
          <w:szCs w:val="16"/>
        </w:rPr>
      </w:pPr>
      <w:r>
        <w:rPr>
          <w:szCs w:val="16"/>
        </w:rPr>
        <w:tab/>
        <w:tab/>
        <w:t>&lt;complexContent&gt;</w:t>
      </w:r>
    </w:p>
    <w:p>
      <w:pPr>
        <w:pStyle w:val="PL"/>
        <w:rPr>
          <w:szCs w:val="16"/>
        </w:rPr>
      </w:pPr>
      <w:r>
        <w:rPr>
          <w:szCs w:val="16"/>
        </w:rPr>
        <w:tab/>
        <w:tab/>
        <w:tab/>
        <w:t>&lt;extension base="xe:Notification"&gt;</w:t>
      </w:r>
    </w:p>
    <w:p>
      <w:pPr>
        <w:pStyle w:val="PL"/>
        <w:rPr/>
      </w:pPr>
      <w:r>
        <w:rPr>
          <w:szCs w:val="16"/>
        </w:rPr>
        <w:tab/>
        <w:tab/>
        <w:tab/>
        <w:tab/>
        <w:t>&lt;sequence&gt;</w:t>
      </w:r>
    </w:p>
    <w:p>
      <w:pPr>
        <w:pStyle w:val="PL"/>
        <w:rPr>
          <w:szCs w:val="16"/>
        </w:rPr>
      </w:pPr>
      <w:r>
        <w:rPr>
          <w:szCs w:val="16"/>
        </w:rPr>
        <w:tab/>
        <w:tab/>
        <w:tab/>
        <w:tab/>
        <w:tab/>
        <w:t>&lt;element name="body"&gt;</w:t>
      </w:r>
    </w:p>
    <w:p>
      <w:pPr>
        <w:pStyle w:val="PL"/>
        <w:rPr>
          <w:szCs w:val="16"/>
        </w:rPr>
      </w:pPr>
      <w:r>
        <w:rPr>
          <w:szCs w:val="16"/>
        </w:rPr>
        <w:tab/>
        <w:tab/>
        <w:tab/>
        <w:tab/>
        <w:tab/>
        <w:tab/>
        <w:t>&lt;complexType&gt;</w:t>
      </w:r>
    </w:p>
    <w:p>
      <w:pPr>
        <w:pStyle w:val="PL"/>
        <w:rPr/>
      </w:pPr>
      <w:r>
        <w:rPr>
          <w:szCs w:val="16"/>
        </w:rPr>
        <w:tab/>
        <w:tab/>
        <w:tab/>
        <w:tab/>
        <w:tab/>
        <w:tab/>
        <w:tab/>
        <w:t>&lt;sequence&gt;</w:t>
      </w:r>
    </w:p>
    <w:p>
      <w:pPr>
        <w:pStyle w:val="PL"/>
        <w:rPr>
          <w:szCs w:val="16"/>
        </w:rPr>
      </w:pPr>
      <w:r>
        <w:rPr>
          <w:szCs w:val="16"/>
        </w:rPr>
        <w:tab/>
        <w:tab/>
        <w:tab/>
        <w:tab/>
        <w:tab/>
        <w:tab/>
        <w:tab/>
        <w:tab/>
        <w:t>&lt;element ref="xai:alarmType"/&gt;</w:t>
      </w:r>
    </w:p>
    <w:p>
      <w:pPr>
        <w:pStyle w:val="PL"/>
        <w:rPr/>
      </w:pPr>
      <w:r>
        <w:rPr>
          <w:szCs w:val="16"/>
        </w:rPr>
        <w:tab/>
        <w:tab/>
        <w:tab/>
        <w:tab/>
        <w:tab/>
        <w:tab/>
        <w:tab/>
        <w:tab/>
        <w:t>&lt;element ref="xai:probableCause"/&gt;</w:t>
      </w:r>
    </w:p>
    <w:p>
      <w:pPr>
        <w:pStyle w:val="PL"/>
        <w:rPr>
          <w:szCs w:val="16"/>
        </w:rPr>
      </w:pPr>
      <w:r>
        <w:rPr>
          <w:szCs w:val="16"/>
        </w:rPr>
        <w:tab/>
        <w:tab/>
        <w:tab/>
        <w:tab/>
        <w:tab/>
        <w:tab/>
        <w:tab/>
        <w:tab/>
        <w:t>&lt;element ref="xai:perceivedSeverity"/&gt;</w:t>
      </w:r>
    </w:p>
    <w:p>
      <w:pPr>
        <w:pStyle w:val="PL"/>
        <w:rPr/>
      </w:pPr>
      <w:r>
        <w:rPr>
          <w:szCs w:val="16"/>
        </w:rPr>
        <w:tab/>
        <w:tab/>
        <w:tab/>
        <w:tab/>
        <w:tab/>
        <w:tab/>
        <w:tab/>
        <w:tab/>
        <w:t>&lt;element ref="xai:comments"/&gt;</w:t>
      </w:r>
    </w:p>
    <w:p>
      <w:pPr>
        <w:pStyle w:val="PL"/>
        <w:rPr>
          <w:szCs w:val="16"/>
        </w:rPr>
      </w:pPr>
      <w:r>
        <w:rPr>
          <w:szCs w:val="16"/>
        </w:rPr>
        <w:tab/>
        <w:tab/>
        <w:tab/>
        <w:tab/>
        <w:tab/>
        <w:tab/>
        <w:tab/>
        <w:tab/>
        <w:t>&lt;element ref="xai:alarmId"/&gt;</w:t>
      </w:r>
    </w:p>
    <w:p>
      <w:pPr>
        <w:pStyle w:val="PL"/>
        <w:rPr>
          <w:szCs w:val="16"/>
        </w:rPr>
      </w:pPr>
      <w:r>
        <w:rPr>
          <w:szCs w:val="16"/>
        </w:rPr>
        <w:tab/>
        <w:tab/>
        <w:tab/>
        <w:tab/>
        <w:tab/>
        <w:tab/>
        <w:tab/>
        <w:t>&lt;/sequence&gt;</w:t>
      </w:r>
    </w:p>
    <w:p>
      <w:pPr>
        <w:pStyle w:val="PL"/>
        <w:rPr/>
      </w:pPr>
      <w:r>
        <w:rPr>
          <w:szCs w:val="16"/>
        </w:rPr>
        <w:tab/>
        <w:tab/>
        <w:tab/>
        <w:tab/>
        <w:tab/>
        <w:tab/>
        <w:t>&lt;/complexType&gt;</w:t>
      </w:r>
    </w:p>
    <w:p>
      <w:pPr>
        <w:pStyle w:val="PL"/>
        <w:rPr>
          <w:szCs w:val="16"/>
        </w:rPr>
      </w:pPr>
      <w:r>
        <w:rPr>
          <w:szCs w:val="16"/>
        </w:rPr>
        <w:tab/>
        <w:tab/>
        <w:tab/>
        <w:tab/>
        <w:tab/>
        <w:t>&lt;/element&gt;</w:t>
      </w:r>
    </w:p>
    <w:p>
      <w:pPr>
        <w:pStyle w:val="PL"/>
        <w:rPr>
          <w:szCs w:val="16"/>
        </w:rPr>
      </w:pPr>
      <w:r>
        <w:rPr>
          <w:szCs w:val="16"/>
        </w:rPr>
        <w:tab/>
        <w:tab/>
        <w:tab/>
        <w:tab/>
        <w:t>&lt;/sequence&gt;</w:t>
      </w:r>
    </w:p>
    <w:p>
      <w:pPr>
        <w:pStyle w:val="PL"/>
        <w:rPr>
          <w:szCs w:val="16"/>
        </w:rPr>
      </w:pPr>
      <w:r>
        <w:rPr>
          <w:szCs w:val="16"/>
        </w:rPr>
        <w:tab/>
        <w:tab/>
        <w:tab/>
        <w:t>&lt;/extension&gt;</w:t>
      </w:r>
    </w:p>
    <w:p>
      <w:pPr>
        <w:pStyle w:val="PL"/>
        <w:rPr>
          <w:szCs w:val="16"/>
        </w:rPr>
      </w:pPr>
      <w:r>
        <w:rPr>
          <w:szCs w:val="16"/>
        </w:rPr>
        <w:tab/>
        <w:tab/>
        <w:t>&lt;/complexContent&gt;</w:t>
      </w:r>
    </w:p>
    <w:p>
      <w:pPr>
        <w:pStyle w:val="PL"/>
        <w:rPr>
          <w:szCs w:val="16"/>
        </w:rPr>
      </w:pPr>
      <w:r>
        <w:rPr>
          <w:szCs w:val="16"/>
        </w:rPr>
        <w:tab/>
        <w:t>&lt;/complexType&gt;</w:t>
      </w:r>
    </w:p>
    <w:p>
      <w:pPr>
        <w:pStyle w:val="PL"/>
        <w:rPr>
          <w:szCs w:val="16"/>
        </w:rPr>
      </w:pPr>
      <w:r>
        <w:rPr>
          <w:szCs w:val="16"/>
        </w:rPr>
        <w:tab/>
        <w:t>&lt;complexType name="NotifyNewAlarm"&gt;</w:t>
      </w:r>
    </w:p>
    <w:p>
      <w:pPr>
        <w:pStyle w:val="PL"/>
        <w:rPr>
          <w:szCs w:val="16"/>
        </w:rPr>
      </w:pPr>
      <w:r>
        <w:rPr>
          <w:szCs w:val="16"/>
        </w:rPr>
        <w:tab/>
        <w:tab/>
        <w:t>&lt;complexContent&gt;</w:t>
      </w:r>
    </w:p>
    <w:p>
      <w:pPr>
        <w:pStyle w:val="PL"/>
        <w:rPr>
          <w:szCs w:val="16"/>
        </w:rPr>
      </w:pPr>
      <w:r>
        <w:rPr>
          <w:szCs w:val="16"/>
        </w:rPr>
        <w:tab/>
        <w:tab/>
        <w:tab/>
        <w:t>&lt;extension base="xe:Notification"&gt;</w:t>
      </w:r>
    </w:p>
    <w:p>
      <w:pPr>
        <w:pStyle w:val="PL"/>
        <w:rPr>
          <w:szCs w:val="16"/>
        </w:rPr>
      </w:pPr>
      <w:r>
        <w:rPr>
          <w:szCs w:val="16"/>
        </w:rPr>
        <w:tab/>
        <w:tab/>
        <w:tab/>
        <w:tab/>
        <w:t>&lt;sequence&gt;</w:t>
      </w:r>
    </w:p>
    <w:p>
      <w:pPr>
        <w:pStyle w:val="PL"/>
        <w:rPr>
          <w:szCs w:val="16"/>
        </w:rPr>
      </w:pPr>
      <w:r>
        <w:rPr>
          <w:szCs w:val="16"/>
        </w:rPr>
        <w:tab/>
        <w:tab/>
        <w:tab/>
        <w:tab/>
        <w:tab/>
        <w:t>&lt;element name="body"&gt;</w:t>
      </w:r>
    </w:p>
    <w:p>
      <w:pPr>
        <w:pStyle w:val="PL"/>
        <w:rPr>
          <w:szCs w:val="16"/>
        </w:rPr>
      </w:pPr>
      <w:r>
        <w:rPr>
          <w:szCs w:val="16"/>
        </w:rPr>
        <w:tab/>
        <w:tab/>
        <w:tab/>
        <w:tab/>
        <w:tab/>
        <w:tab/>
        <w:t>&lt;complexType&gt;</w:t>
      </w:r>
    </w:p>
    <w:p>
      <w:pPr>
        <w:pStyle w:val="PL"/>
        <w:rPr/>
      </w:pPr>
      <w:r>
        <w:rPr>
          <w:szCs w:val="16"/>
        </w:rPr>
        <w:tab/>
        <w:tab/>
        <w:tab/>
        <w:tab/>
        <w:tab/>
        <w:tab/>
        <w:tab/>
      </w:r>
      <w:r>
        <w:rPr>
          <w:szCs w:val="16"/>
          <w:lang w:val="en-US" w:eastAsia="en-US"/>
        </w:rPr>
        <w:t>&lt;sequence&gt;</w:t>
      </w:r>
    </w:p>
    <w:p>
      <w:pPr>
        <w:pStyle w:val="PL"/>
        <w:rPr>
          <w:szCs w:val="16"/>
          <w:lang w:val="en-US" w:eastAsia="en-US"/>
        </w:rPr>
      </w:pPr>
      <w:r>
        <w:rPr>
          <w:szCs w:val="16"/>
          <w:lang w:val="en-US" w:eastAsia="en-US"/>
        </w:rPr>
        <w:tab/>
        <w:tab/>
        <w:tab/>
        <w:tab/>
        <w:tab/>
        <w:tab/>
        <w:tab/>
        <w:tab/>
        <w:t>&lt;element ref="xai:probableCause"/&gt;</w:t>
      </w:r>
    </w:p>
    <w:p>
      <w:pPr>
        <w:pStyle w:val="PL"/>
        <w:rPr/>
      </w:pPr>
      <w:r>
        <w:rPr>
          <w:szCs w:val="16"/>
          <w:lang w:val="en-US" w:eastAsia="en-US"/>
        </w:rPr>
        <w:tab/>
        <w:tab/>
        <w:tab/>
        <w:tab/>
        <w:tab/>
        <w:tab/>
        <w:tab/>
        <w:tab/>
      </w:r>
      <w:r>
        <w:rPr>
          <w:szCs w:val="16"/>
        </w:rPr>
        <w:t>&lt;element ref="xai:perceivedSeverity"/&gt;</w:t>
      </w:r>
    </w:p>
    <w:p>
      <w:pPr>
        <w:pStyle w:val="PL"/>
        <w:rPr/>
      </w:pPr>
      <w:r>
        <w:rPr>
          <w:szCs w:val="16"/>
        </w:rPr>
        <w:tab/>
        <w:tab/>
        <w:tab/>
        <w:tab/>
        <w:tab/>
        <w:tab/>
        <w:tab/>
        <w:tab/>
      </w:r>
      <w:r>
        <w:rPr>
          <w:szCs w:val="16"/>
          <w:lang w:val="fr-FR" w:eastAsia="en-US"/>
        </w:rPr>
        <w:t>&lt;element ref="xai:alarmType"/&gt;</w:t>
      </w:r>
    </w:p>
    <w:p>
      <w:pPr>
        <w:pStyle w:val="PL"/>
        <w:rPr>
          <w:szCs w:val="16"/>
          <w:lang w:val="fr-FR" w:eastAsia="en-US"/>
        </w:rPr>
      </w:pPr>
      <w:r>
        <w:rPr>
          <w:szCs w:val="16"/>
          <w:lang w:val="fr-FR" w:eastAsia="en-US"/>
        </w:rPr>
        <w:tab/>
        <w:tab/>
        <w:tab/>
        <w:tab/>
        <w:tab/>
        <w:tab/>
        <w:tab/>
        <w:tab/>
        <w:t>&lt;element ref="xai:alarmId"/&gt;</w:t>
      </w:r>
    </w:p>
    <w:p>
      <w:pPr>
        <w:pStyle w:val="PL"/>
        <w:rPr/>
      </w:pPr>
      <w:r>
        <w:rPr>
          <w:szCs w:val="16"/>
          <w:lang w:val="fr-FR" w:eastAsia="en-US"/>
        </w:rPr>
        <w:tab/>
        <w:tab/>
        <w:tab/>
        <w:tab/>
        <w:tab/>
        <w:tab/>
        <w:tab/>
        <w:tab/>
      </w:r>
      <w:r>
        <w:rPr>
          <w:szCs w:val="16"/>
        </w:rPr>
        <w:t>&lt;element ref="xai:specificProblem" minOccurs="0"/&gt;</w:t>
      </w:r>
    </w:p>
    <w:p>
      <w:pPr>
        <w:pStyle w:val="PL"/>
        <w:rPr/>
      </w:pPr>
      <w:r>
        <w:rPr>
          <w:szCs w:val="16"/>
        </w:rPr>
        <w:tab/>
        <w:tab/>
        <w:tab/>
        <w:tab/>
        <w:tab/>
        <w:tab/>
        <w:tab/>
        <w:tab/>
      </w:r>
      <w:r>
        <w:rPr>
          <w:szCs w:val="16"/>
          <w:lang w:val="fr-FR" w:eastAsia="en-US"/>
        </w:rPr>
        <w:t>&lt;element ref="xai:correlatedNotifications" minOccurs="0"/&gt;</w:t>
      </w:r>
    </w:p>
    <w:p>
      <w:pPr>
        <w:pStyle w:val="PL"/>
        <w:rPr/>
      </w:pPr>
      <w:r>
        <w:rPr>
          <w:szCs w:val="16"/>
          <w:lang w:val="fr-FR" w:eastAsia="en-US"/>
        </w:rPr>
        <w:tab/>
        <w:tab/>
        <w:tab/>
        <w:tab/>
        <w:tab/>
        <w:tab/>
        <w:tab/>
        <w:tab/>
      </w:r>
      <w:r>
        <w:rPr>
          <w:szCs w:val="16"/>
        </w:rPr>
        <w:t>&lt;element ref="xai:backedUpStatus" minOccurs="0"/&gt;</w:t>
      </w:r>
    </w:p>
    <w:p>
      <w:pPr>
        <w:pStyle w:val="PL"/>
        <w:rPr>
          <w:szCs w:val="16"/>
        </w:rPr>
      </w:pPr>
      <w:r>
        <w:rPr>
          <w:szCs w:val="16"/>
        </w:rPr>
        <w:tab/>
        <w:tab/>
        <w:tab/>
        <w:tab/>
        <w:tab/>
        <w:tab/>
        <w:tab/>
        <w:tab/>
        <w:t>&lt;element name="backupObject" type="xn:dn" minOccurs="0"/&gt;</w:t>
      </w:r>
    </w:p>
    <w:p>
      <w:pPr>
        <w:pStyle w:val="PL"/>
        <w:rPr/>
      </w:pPr>
      <w:r>
        <w:rPr>
          <w:szCs w:val="16"/>
        </w:rPr>
        <w:tab/>
        <w:tab/>
        <w:tab/>
        <w:tab/>
        <w:tab/>
        <w:tab/>
        <w:tab/>
        <w:tab/>
      </w:r>
      <w:r>
        <w:rPr>
          <w:szCs w:val="16"/>
          <w:lang w:val="fr-FR" w:eastAsia="en-US"/>
        </w:rPr>
        <w:t>&lt;element ref="xai:trendIndication" minOccurs="0"/&gt;</w:t>
      </w:r>
    </w:p>
    <w:p>
      <w:pPr>
        <w:pStyle w:val="PL"/>
        <w:rPr/>
      </w:pPr>
      <w:r>
        <w:rPr>
          <w:szCs w:val="16"/>
          <w:lang w:val="fr-FR" w:eastAsia="en-US"/>
        </w:rPr>
        <w:tab/>
        <w:tab/>
        <w:tab/>
        <w:tab/>
        <w:tab/>
        <w:tab/>
        <w:tab/>
        <w:tab/>
      </w:r>
      <w:r>
        <w:rPr>
          <w:szCs w:val="16"/>
        </w:rPr>
        <w:t>&lt;element ref="xai:thresholdInfo" minOccurs="0"/&gt;</w:t>
      </w:r>
    </w:p>
    <w:p>
      <w:pPr>
        <w:pStyle w:val="PL"/>
        <w:rPr/>
      </w:pPr>
      <w:r>
        <w:rPr>
          <w:szCs w:val="16"/>
        </w:rPr>
        <w:tab/>
        <w:tab/>
        <w:tab/>
        <w:tab/>
        <w:tab/>
        <w:tab/>
        <w:tab/>
        <w:tab/>
        <w:t>&lt;element ref="xai:stateChangeDefinition" minOccurs="0"/&gt;</w:t>
      </w:r>
    </w:p>
    <w:p>
      <w:pPr>
        <w:pStyle w:val="PL"/>
        <w:rPr>
          <w:szCs w:val="16"/>
        </w:rPr>
      </w:pPr>
      <w:r>
        <w:rPr>
          <w:szCs w:val="16"/>
        </w:rPr>
        <w:tab/>
        <w:tab/>
        <w:tab/>
        <w:tab/>
        <w:tab/>
        <w:tab/>
        <w:tab/>
        <w:tab/>
        <w:t>&lt;element ref="xai:monitoredAttributes" minOccurs="0"/&gt;</w:t>
      </w:r>
    </w:p>
    <w:p>
      <w:pPr>
        <w:pStyle w:val="PL"/>
        <w:rPr>
          <w:szCs w:val="16"/>
        </w:rPr>
      </w:pPr>
      <w:r>
        <w:rPr>
          <w:szCs w:val="16"/>
        </w:rPr>
        <w:tab/>
        <w:tab/>
        <w:tab/>
        <w:tab/>
        <w:tab/>
        <w:tab/>
        <w:tab/>
        <w:tab/>
        <w:t>&lt;element ref="xai:proposedRepairActions" minOccurs="0"/&gt;</w:t>
      </w:r>
    </w:p>
    <w:p>
      <w:pPr>
        <w:pStyle w:val="PL"/>
        <w:rPr/>
      </w:pPr>
      <w:r>
        <w:rPr>
          <w:szCs w:val="16"/>
        </w:rPr>
        <w:tab/>
        <w:tab/>
        <w:tab/>
        <w:tab/>
        <w:tab/>
        <w:tab/>
        <w:tab/>
        <w:tab/>
        <w:t>&lt;element ref="xai:additionalText" minOccurs="0"/&gt;</w:t>
      </w:r>
    </w:p>
    <w:p>
      <w:pPr>
        <w:pStyle w:val="PL"/>
        <w:rPr/>
      </w:pPr>
      <w:r>
        <w:rPr>
          <w:szCs w:val="16"/>
        </w:rPr>
        <w:tab/>
        <w:tab/>
        <w:tab/>
        <w:tab/>
        <w:tab/>
        <w:tab/>
        <w:tab/>
        <w:tab/>
      </w:r>
      <w:r>
        <w:rPr>
          <w:szCs w:val="16"/>
          <w:lang w:val="fr-FR" w:eastAsia="en-US"/>
        </w:rPr>
        <w:t>&lt;element ref="xai:additionalInformation" minOccurs="0"/&gt;</w:t>
      </w:r>
    </w:p>
    <w:p>
      <w:pPr>
        <w:pStyle w:val="PL"/>
        <w:rPr>
          <w:szCs w:val="16"/>
          <w:lang w:val="fr-FR" w:eastAsia="en-US"/>
        </w:rPr>
      </w:pPr>
      <w:r>
        <w:rPr>
          <w:szCs w:val="16"/>
          <w:lang w:val="fr-FR" w:eastAsia="en-US"/>
        </w:rPr>
        <w:tab/>
        <w:tab/>
        <w:tab/>
        <w:tab/>
        <w:tab/>
        <w:tab/>
        <w:tab/>
        <w:t>&lt;/sequence&gt;</w:t>
      </w:r>
    </w:p>
    <w:p>
      <w:pPr>
        <w:pStyle w:val="PL"/>
        <w:rPr>
          <w:szCs w:val="16"/>
          <w:lang w:val="fr-FR" w:eastAsia="en-US"/>
        </w:rPr>
      </w:pPr>
      <w:r>
        <w:rPr>
          <w:szCs w:val="16"/>
          <w:lang w:val="fr-FR" w:eastAsia="en-US"/>
        </w:rPr>
        <w:tab/>
        <w:tab/>
        <w:tab/>
        <w:tab/>
        <w:tab/>
        <w:tab/>
        <w:t>&lt;/complexType&gt;</w:t>
      </w:r>
    </w:p>
    <w:p>
      <w:pPr>
        <w:pStyle w:val="PL"/>
        <w:rPr>
          <w:szCs w:val="16"/>
          <w:lang w:val="fr-FR" w:eastAsia="en-US"/>
        </w:rPr>
      </w:pPr>
      <w:r>
        <w:rPr>
          <w:szCs w:val="16"/>
          <w:lang w:val="fr-FR" w:eastAsia="en-US"/>
        </w:rPr>
        <w:tab/>
        <w:tab/>
        <w:tab/>
        <w:tab/>
        <w:tab/>
        <w:t>&lt;/element&gt;</w:t>
      </w:r>
    </w:p>
    <w:p>
      <w:pPr>
        <w:pStyle w:val="PL"/>
        <w:rPr>
          <w:szCs w:val="16"/>
          <w:lang w:val="fr-FR" w:eastAsia="en-US"/>
        </w:rPr>
      </w:pPr>
      <w:r>
        <w:rPr>
          <w:szCs w:val="16"/>
          <w:lang w:val="fr-FR" w:eastAsia="en-US"/>
        </w:rPr>
        <w:tab/>
        <w:tab/>
        <w:tab/>
        <w:tab/>
        <w:t>&lt;/sequence&gt;</w:t>
      </w:r>
    </w:p>
    <w:p>
      <w:pPr>
        <w:pStyle w:val="PL"/>
        <w:rPr>
          <w:szCs w:val="16"/>
          <w:lang w:val="fr-FR" w:eastAsia="en-US"/>
        </w:rPr>
      </w:pPr>
      <w:r>
        <w:rPr>
          <w:szCs w:val="16"/>
          <w:lang w:val="fr-FR" w:eastAsia="en-US"/>
        </w:rPr>
        <w:tab/>
        <w:tab/>
        <w:tab/>
        <w:t>&lt;/extension&gt;</w:t>
      </w:r>
    </w:p>
    <w:p>
      <w:pPr>
        <w:pStyle w:val="PL"/>
        <w:rPr/>
      </w:pPr>
      <w:r>
        <w:rPr>
          <w:szCs w:val="16"/>
          <w:lang w:val="fr-FR" w:eastAsia="en-US"/>
        </w:rPr>
        <w:tab/>
        <w:tab/>
        <w:t>&lt;/complexContent&gt;</w:t>
      </w:r>
    </w:p>
    <w:p>
      <w:pPr>
        <w:pStyle w:val="PL"/>
        <w:rPr>
          <w:szCs w:val="16"/>
          <w:lang w:val="fr-FR" w:eastAsia="en-US"/>
        </w:rPr>
      </w:pPr>
      <w:r>
        <w:rPr>
          <w:szCs w:val="16"/>
          <w:lang w:val="fr-FR" w:eastAsia="en-US"/>
        </w:rPr>
        <w:tab/>
        <w:t>&lt;/complexType&gt;</w:t>
      </w:r>
    </w:p>
    <w:p>
      <w:pPr>
        <w:pStyle w:val="PL"/>
        <w:rPr>
          <w:szCs w:val="16"/>
          <w:lang w:val="fr-FR" w:eastAsia="en-US"/>
        </w:rPr>
      </w:pPr>
      <w:r>
        <w:rPr>
          <w:szCs w:val="16"/>
          <w:lang w:val="fr-FR" w:eastAsia="en-US"/>
        </w:rPr>
        <w:tab/>
        <w:t>&lt;complexType name="NotifyNewSecurityAlarm"&gt;</w:t>
      </w:r>
    </w:p>
    <w:p>
      <w:pPr>
        <w:pStyle w:val="PL"/>
        <w:rPr/>
      </w:pPr>
      <w:r>
        <w:rPr>
          <w:szCs w:val="16"/>
          <w:lang w:val="fr-FR" w:eastAsia="en-US"/>
        </w:rPr>
        <w:tab/>
        <w:tab/>
        <w:t>&lt;complexContent&gt;</w:t>
      </w:r>
    </w:p>
    <w:p>
      <w:pPr>
        <w:pStyle w:val="PL"/>
        <w:rPr>
          <w:szCs w:val="16"/>
          <w:lang w:val="fr-FR" w:eastAsia="en-US"/>
        </w:rPr>
      </w:pPr>
      <w:r>
        <w:rPr>
          <w:szCs w:val="16"/>
          <w:lang w:val="fr-FR" w:eastAsia="en-US"/>
        </w:rPr>
        <w:tab/>
        <w:tab/>
        <w:tab/>
        <w:t>&lt;extension base="xe:Notification"&gt;</w:t>
      </w:r>
    </w:p>
    <w:p>
      <w:pPr>
        <w:pStyle w:val="PL"/>
        <w:rPr/>
      </w:pPr>
      <w:r>
        <w:rPr>
          <w:szCs w:val="16"/>
          <w:lang w:val="fr-FR" w:eastAsia="en-US"/>
        </w:rPr>
        <w:tab/>
        <w:tab/>
        <w:tab/>
        <w:tab/>
        <w:t>&lt;sequence&gt;</w:t>
      </w:r>
    </w:p>
    <w:p>
      <w:pPr>
        <w:pStyle w:val="PL"/>
        <w:rPr>
          <w:szCs w:val="16"/>
          <w:lang w:val="fr-FR" w:eastAsia="en-US"/>
        </w:rPr>
      </w:pPr>
      <w:r>
        <w:rPr>
          <w:szCs w:val="16"/>
          <w:lang w:val="fr-FR" w:eastAsia="en-US"/>
        </w:rPr>
        <w:tab/>
        <w:tab/>
        <w:tab/>
        <w:tab/>
        <w:tab/>
        <w:t>&lt;element name="body"&gt;</w:t>
      </w:r>
    </w:p>
    <w:p>
      <w:pPr>
        <w:pStyle w:val="PL"/>
        <w:rPr>
          <w:szCs w:val="16"/>
          <w:lang w:val="fr-FR" w:eastAsia="en-US"/>
        </w:rPr>
      </w:pPr>
      <w:r>
        <w:rPr>
          <w:szCs w:val="16"/>
          <w:lang w:val="fr-FR" w:eastAsia="en-US"/>
        </w:rPr>
        <w:tab/>
        <w:tab/>
        <w:tab/>
        <w:tab/>
        <w:tab/>
        <w:tab/>
        <w:t>&lt;complexType&gt;</w:t>
      </w:r>
    </w:p>
    <w:p>
      <w:pPr>
        <w:pStyle w:val="PL"/>
        <w:rPr/>
      </w:pPr>
      <w:r>
        <w:rPr>
          <w:szCs w:val="16"/>
          <w:lang w:val="fr-FR" w:eastAsia="en-US"/>
        </w:rPr>
        <w:tab/>
        <w:tab/>
        <w:tab/>
        <w:tab/>
        <w:tab/>
        <w:tab/>
        <w:tab/>
      </w:r>
      <w:r>
        <w:rPr>
          <w:szCs w:val="16"/>
        </w:rPr>
        <w:t>&lt;sequence&gt;</w:t>
      </w:r>
    </w:p>
    <w:p>
      <w:pPr>
        <w:pStyle w:val="PL"/>
        <w:rPr>
          <w:szCs w:val="16"/>
        </w:rPr>
      </w:pPr>
      <w:r>
        <w:rPr>
          <w:szCs w:val="16"/>
        </w:rPr>
        <w:tab/>
        <w:tab/>
        <w:tab/>
        <w:tab/>
        <w:tab/>
        <w:tab/>
        <w:tab/>
        <w:tab/>
        <w:t>&lt;element ref="xai:probableCause"/&gt;</w:t>
      </w:r>
    </w:p>
    <w:p>
      <w:pPr>
        <w:pStyle w:val="PL"/>
        <w:rPr>
          <w:szCs w:val="16"/>
        </w:rPr>
      </w:pPr>
      <w:r>
        <w:rPr>
          <w:szCs w:val="16"/>
        </w:rPr>
        <w:tab/>
        <w:tab/>
        <w:tab/>
        <w:tab/>
        <w:tab/>
        <w:tab/>
        <w:tab/>
        <w:tab/>
        <w:t>&lt;element ref="xai:perceivedSeverity"/&gt;</w:t>
      </w:r>
    </w:p>
    <w:p>
      <w:pPr>
        <w:pStyle w:val="PL"/>
        <w:rPr/>
      </w:pPr>
      <w:r>
        <w:rPr>
          <w:szCs w:val="16"/>
        </w:rPr>
        <w:tab/>
        <w:tab/>
        <w:tab/>
        <w:tab/>
        <w:tab/>
        <w:tab/>
        <w:tab/>
        <w:tab/>
      </w:r>
      <w:r>
        <w:rPr>
          <w:szCs w:val="16"/>
          <w:lang w:val="fr-FR" w:eastAsia="en-US"/>
        </w:rPr>
        <w:t>&lt;element ref="xai:alarmType"/&gt;</w:t>
      </w:r>
    </w:p>
    <w:p>
      <w:pPr>
        <w:pStyle w:val="PL"/>
        <w:rPr/>
      </w:pPr>
      <w:r>
        <w:rPr>
          <w:szCs w:val="16"/>
          <w:lang w:val="fr-FR" w:eastAsia="en-US"/>
        </w:rPr>
        <w:tab/>
        <w:tab/>
        <w:tab/>
        <w:tab/>
        <w:tab/>
        <w:tab/>
        <w:tab/>
        <w:tab/>
        <w:t>&lt;element ref="xai:serviceUser"/&gt;</w:t>
      </w:r>
    </w:p>
    <w:p>
      <w:pPr>
        <w:pStyle w:val="PL"/>
        <w:rPr/>
      </w:pPr>
      <w:r>
        <w:rPr>
          <w:szCs w:val="16"/>
          <w:lang w:val="fr-FR" w:eastAsia="en-US"/>
        </w:rPr>
        <w:tab/>
        <w:tab/>
        <w:tab/>
        <w:tab/>
        <w:tab/>
        <w:tab/>
        <w:tab/>
        <w:tab/>
        <w:t>&lt;element ref="xai:serviceProvider"/&gt;</w:t>
      </w:r>
    </w:p>
    <w:p>
      <w:pPr>
        <w:pStyle w:val="PL"/>
        <w:rPr>
          <w:szCs w:val="16"/>
          <w:lang w:val="fr-FR" w:eastAsia="en-US"/>
        </w:rPr>
      </w:pPr>
      <w:r>
        <w:rPr>
          <w:szCs w:val="16"/>
          <w:lang w:val="fr-FR" w:eastAsia="en-US"/>
        </w:rPr>
        <w:tab/>
        <w:tab/>
        <w:tab/>
        <w:tab/>
        <w:tab/>
        <w:tab/>
        <w:tab/>
        <w:tab/>
        <w:t>&lt;element ref="xai:securityAlarmDetector"/&gt;</w:t>
      </w:r>
    </w:p>
    <w:p>
      <w:pPr>
        <w:pStyle w:val="PL"/>
        <w:rPr/>
      </w:pPr>
      <w:r>
        <w:rPr>
          <w:szCs w:val="16"/>
          <w:lang w:val="fr-FR" w:eastAsia="en-US"/>
        </w:rPr>
        <w:tab/>
        <w:tab/>
        <w:tab/>
        <w:tab/>
        <w:tab/>
        <w:tab/>
        <w:tab/>
        <w:tab/>
        <w:t>&lt;element ref="xai:alarmId"/&gt;</w:t>
      </w:r>
    </w:p>
    <w:p>
      <w:pPr>
        <w:pStyle w:val="PL"/>
        <w:rPr/>
      </w:pPr>
      <w:r>
        <w:rPr>
          <w:szCs w:val="16"/>
          <w:lang w:val="fr-FR" w:eastAsia="en-US"/>
        </w:rPr>
        <w:tab/>
        <w:tab/>
        <w:tab/>
        <w:tab/>
        <w:tab/>
        <w:tab/>
        <w:tab/>
        <w:tab/>
        <w:t>&lt;element ref="xai:correlatedNotifications" minOccurs="0"/&gt;</w:t>
      </w:r>
    </w:p>
    <w:p>
      <w:pPr>
        <w:pStyle w:val="PL"/>
        <w:rPr/>
      </w:pPr>
      <w:r>
        <w:rPr>
          <w:szCs w:val="16"/>
          <w:lang w:val="fr-FR" w:eastAsia="en-US"/>
        </w:rPr>
        <w:tab/>
        <w:tab/>
        <w:tab/>
        <w:tab/>
        <w:tab/>
        <w:tab/>
        <w:tab/>
        <w:tab/>
        <w:t>&lt;element ref="xai:additionalText" minOccurs="0"/&gt;</w:t>
      </w:r>
    </w:p>
    <w:p>
      <w:pPr>
        <w:pStyle w:val="PL"/>
        <w:rPr>
          <w:szCs w:val="16"/>
          <w:lang w:val="fr-FR" w:eastAsia="en-US"/>
        </w:rPr>
      </w:pPr>
      <w:r>
        <w:rPr>
          <w:szCs w:val="16"/>
          <w:lang w:val="fr-FR" w:eastAsia="en-US"/>
        </w:rPr>
        <w:tab/>
        <w:tab/>
        <w:tab/>
        <w:tab/>
        <w:tab/>
        <w:tab/>
        <w:tab/>
        <w:tab/>
        <w:t>&lt;element ref="xai:additionalInformation" minOccurs="0"/&gt;</w:t>
      </w:r>
    </w:p>
    <w:p>
      <w:pPr>
        <w:pStyle w:val="PL"/>
        <w:rPr/>
      </w:pPr>
      <w:r>
        <w:rPr>
          <w:szCs w:val="16"/>
          <w:lang w:val="fr-FR" w:eastAsia="en-US"/>
        </w:rPr>
        <w:tab/>
        <w:tab/>
        <w:tab/>
        <w:tab/>
        <w:tab/>
        <w:tab/>
        <w:tab/>
        <w:t>&lt;/sequence&gt;</w:t>
      </w:r>
    </w:p>
    <w:p>
      <w:pPr>
        <w:pStyle w:val="PL"/>
        <w:rPr>
          <w:szCs w:val="16"/>
          <w:lang w:val="fr-FR" w:eastAsia="en-US"/>
        </w:rPr>
      </w:pPr>
      <w:r>
        <w:rPr>
          <w:szCs w:val="16"/>
          <w:lang w:val="fr-FR" w:eastAsia="en-US"/>
        </w:rPr>
        <w:tab/>
        <w:tab/>
        <w:tab/>
        <w:tab/>
        <w:tab/>
        <w:tab/>
        <w:t>&lt;/complexType&gt;</w:t>
      </w:r>
    </w:p>
    <w:p>
      <w:pPr>
        <w:pStyle w:val="PL"/>
        <w:rPr>
          <w:szCs w:val="16"/>
          <w:lang w:val="fr-FR" w:eastAsia="en-US"/>
        </w:rPr>
      </w:pPr>
      <w:r>
        <w:rPr>
          <w:szCs w:val="16"/>
          <w:lang w:val="fr-FR" w:eastAsia="en-US"/>
        </w:rPr>
        <w:tab/>
        <w:tab/>
        <w:tab/>
        <w:tab/>
        <w:tab/>
        <w:t>&lt;/element&gt;</w:t>
      </w:r>
    </w:p>
    <w:p>
      <w:pPr>
        <w:pStyle w:val="PL"/>
        <w:rPr>
          <w:szCs w:val="16"/>
          <w:lang w:val="fr-FR" w:eastAsia="en-US"/>
        </w:rPr>
      </w:pPr>
      <w:r>
        <w:rPr>
          <w:szCs w:val="16"/>
          <w:lang w:val="fr-FR" w:eastAsia="en-US"/>
        </w:rPr>
        <w:tab/>
        <w:tab/>
        <w:tab/>
        <w:tab/>
        <w:t>&lt;/sequence&gt;</w:t>
      </w:r>
    </w:p>
    <w:p>
      <w:pPr>
        <w:pStyle w:val="PL"/>
        <w:rPr>
          <w:szCs w:val="16"/>
          <w:lang w:val="fr-FR" w:eastAsia="en-US"/>
        </w:rPr>
      </w:pPr>
      <w:r>
        <w:rPr>
          <w:szCs w:val="16"/>
          <w:lang w:val="fr-FR" w:eastAsia="en-US"/>
        </w:rPr>
        <w:tab/>
        <w:tab/>
        <w:tab/>
        <w:t>&lt;/extension&gt;</w:t>
      </w:r>
    </w:p>
    <w:p>
      <w:pPr>
        <w:pStyle w:val="PL"/>
        <w:rPr>
          <w:szCs w:val="16"/>
          <w:lang w:val="fr-FR" w:eastAsia="en-US"/>
        </w:rPr>
      </w:pPr>
      <w:r>
        <w:rPr>
          <w:szCs w:val="16"/>
          <w:lang w:val="fr-FR" w:eastAsia="en-US"/>
        </w:rPr>
        <w:tab/>
        <w:tab/>
        <w:t>&lt;/complexContent&gt;</w:t>
      </w:r>
    </w:p>
    <w:p>
      <w:pPr>
        <w:pStyle w:val="PL"/>
        <w:rPr>
          <w:szCs w:val="16"/>
          <w:lang w:val="fr-FR" w:eastAsia="en-US"/>
        </w:rPr>
      </w:pPr>
      <w:r>
        <w:rPr>
          <w:szCs w:val="16"/>
          <w:lang w:val="fr-FR" w:eastAsia="en-US"/>
        </w:rPr>
        <w:tab/>
        <w:t>&lt;/complexType&gt;</w:t>
      </w:r>
    </w:p>
    <w:p>
      <w:pPr>
        <w:pStyle w:val="PL"/>
        <w:rPr/>
      </w:pPr>
      <w:r>
        <w:rPr>
          <w:szCs w:val="16"/>
          <w:lang w:val="fr-FR" w:eastAsia="en-US"/>
        </w:rPr>
        <w:tab/>
        <w:t>&lt;complexType name="NotifyPotentialFaultyAlarmList"&gt;</w:t>
      </w:r>
    </w:p>
    <w:p>
      <w:pPr>
        <w:pStyle w:val="PL"/>
        <w:rPr>
          <w:szCs w:val="16"/>
          <w:lang w:val="fr-FR" w:eastAsia="en-US"/>
        </w:rPr>
      </w:pPr>
      <w:r>
        <w:rPr>
          <w:szCs w:val="16"/>
          <w:lang w:val="fr-FR" w:eastAsia="en-US"/>
        </w:rPr>
        <w:tab/>
        <w:tab/>
        <w:t>&lt;complexContent&gt;</w:t>
      </w:r>
    </w:p>
    <w:p>
      <w:pPr>
        <w:pStyle w:val="PL"/>
        <w:rPr>
          <w:szCs w:val="16"/>
          <w:lang w:val="fr-FR" w:eastAsia="en-US"/>
        </w:rPr>
      </w:pPr>
      <w:r>
        <w:rPr>
          <w:szCs w:val="16"/>
          <w:lang w:val="fr-FR" w:eastAsia="en-US"/>
        </w:rPr>
        <w:tab/>
        <w:tab/>
        <w:tab/>
        <w:t>&lt;extension base="xe:Notification"&gt;</w:t>
      </w:r>
    </w:p>
    <w:p>
      <w:pPr>
        <w:pStyle w:val="PL"/>
        <w:rPr>
          <w:szCs w:val="16"/>
          <w:lang w:val="fr-FR" w:eastAsia="en-US"/>
        </w:rPr>
      </w:pPr>
      <w:r>
        <w:rPr>
          <w:szCs w:val="16"/>
          <w:lang w:val="fr-FR" w:eastAsia="en-US"/>
        </w:rPr>
        <w:tab/>
        <w:tab/>
        <w:tab/>
        <w:tab/>
        <w:t>&lt;sequence&gt;</w:t>
      </w:r>
    </w:p>
    <w:p>
      <w:pPr>
        <w:pStyle w:val="PL"/>
        <w:rPr/>
      </w:pPr>
      <w:r>
        <w:rPr>
          <w:szCs w:val="16"/>
          <w:lang w:val="fr-FR" w:eastAsia="en-US"/>
        </w:rPr>
        <w:tab/>
        <w:tab/>
        <w:tab/>
        <w:tab/>
        <w:tab/>
        <w:t>&lt;element name="body"&gt;</w:t>
      </w:r>
    </w:p>
    <w:p>
      <w:pPr>
        <w:pStyle w:val="PL"/>
        <w:rPr>
          <w:szCs w:val="16"/>
          <w:lang w:val="fr-FR" w:eastAsia="en-US"/>
        </w:rPr>
      </w:pPr>
      <w:r>
        <w:rPr>
          <w:szCs w:val="16"/>
          <w:lang w:val="fr-FR" w:eastAsia="en-US"/>
        </w:rPr>
        <w:tab/>
        <w:tab/>
        <w:tab/>
        <w:tab/>
        <w:tab/>
        <w:tab/>
        <w:t>&lt;complexType&gt;</w:t>
      </w:r>
    </w:p>
    <w:p>
      <w:pPr>
        <w:pStyle w:val="PL"/>
        <w:rPr/>
      </w:pPr>
      <w:r>
        <w:rPr>
          <w:szCs w:val="16"/>
          <w:lang w:val="fr-FR" w:eastAsia="en-US"/>
        </w:rPr>
        <w:tab/>
        <w:tab/>
        <w:tab/>
        <w:tab/>
        <w:tab/>
        <w:tab/>
        <w:tab/>
      </w:r>
      <w:r>
        <w:rPr>
          <w:szCs w:val="16"/>
          <w:lang w:val="en-US" w:eastAsia="en-US"/>
        </w:rPr>
        <w:t>&lt;sequence&gt;</w:t>
      </w:r>
    </w:p>
    <w:p>
      <w:pPr>
        <w:pStyle w:val="PL"/>
        <w:rPr>
          <w:szCs w:val="16"/>
          <w:lang w:val="en-US" w:eastAsia="en-US"/>
        </w:rPr>
      </w:pPr>
      <w:r>
        <w:rPr>
          <w:szCs w:val="16"/>
          <w:lang w:val="en-US" w:eastAsia="en-US"/>
        </w:rPr>
        <w:tab/>
        <w:tab/>
        <w:tab/>
        <w:tab/>
        <w:tab/>
        <w:tab/>
        <w:tab/>
        <w:tab/>
        <w:t>&lt;element ref="xa:reason"/&gt;</w:t>
      </w:r>
    </w:p>
    <w:p>
      <w:pPr>
        <w:pStyle w:val="PL"/>
        <w:rPr>
          <w:szCs w:val="16"/>
          <w:lang w:val="en-US" w:eastAsia="en-US"/>
        </w:rPr>
      </w:pPr>
      <w:r>
        <w:rPr>
          <w:szCs w:val="16"/>
          <w:lang w:val="en-US" w:eastAsia="en-US"/>
        </w:rPr>
        <w:tab/>
        <w:tab/>
        <w:tab/>
        <w:tab/>
        <w:tab/>
        <w:tab/>
        <w:tab/>
        <w:t>&lt;/sequence&gt;</w:t>
      </w:r>
    </w:p>
    <w:p>
      <w:pPr>
        <w:pStyle w:val="PL"/>
        <w:rPr>
          <w:szCs w:val="16"/>
          <w:lang w:val="en-US" w:eastAsia="en-US"/>
        </w:rPr>
      </w:pPr>
      <w:r>
        <w:rPr>
          <w:szCs w:val="16"/>
          <w:lang w:val="en-US" w:eastAsia="en-US"/>
        </w:rPr>
        <w:tab/>
        <w:tab/>
        <w:tab/>
        <w:tab/>
        <w:tab/>
        <w:tab/>
        <w:t>&lt;/complexType&gt;</w:t>
      </w:r>
    </w:p>
    <w:p>
      <w:pPr>
        <w:pStyle w:val="PL"/>
        <w:rPr/>
      </w:pPr>
      <w:r>
        <w:rPr>
          <w:szCs w:val="16"/>
          <w:lang w:val="en-US" w:eastAsia="en-US"/>
        </w:rPr>
        <w:tab/>
        <w:tab/>
        <w:tab/>
        <w:tab/>
        <w:tab/>
        <w:t>&lt;/element&gt;</w:t>
      </w:r>
    </w:p>
    <w:p>
      <w:pPr>
        <w:pStyle w:val="PL"/>
        <w:rPr>
          <w:szCs w:val="16"/>
          <w:lang w:val="en-US" w:eastAsia="en-US"/>
        </w:rPr>
      </w:pPr>
      <w:r>
        <w:rPr>
          <w:szCs w:val="16"/>
          <w:lang w:val="en-US" w:eastAsia="en-US"/>
        </w:rPr>
        <w:tab/>
        <w:tab/>
        <w:tab/>
        <w:tab/>
        <w:t>&lt;/sequence&gt;</w:t>
      </w:r>
    </w:p>
    <w:p>
      <w:pPr>
        <w:pStyle w:val="PL"/>
        <w:rPr>
          <w:szCs w:val="16"/>
          <w:lang w:val="en-US" w:eastAsia="en-US"/>
        </w:rPr>
      </w:pPr>
      <w:r>
        <w:rPr>
          <w:szCs w:val="16"/>
          <w:lang w:val="en-US" w:eastAsia="en-US"/>
        </w:rPr>
        <w:tab/>
        <w:tab/>
        <w:tab/>
        <w:t>&lt;/extension&gt;</w:t>
      </w:r>
    </w:p>
    <w:p>
      <w:pPr>
        <w:pStyle w:val="PL"/>
        <w:rPr>
          <w:szCs w:val="16"/>
          <w:lang w:val="en-US" w:eastAsia="en-US"/>
        </w:rPr>
      </w:pPr>
      <w:r>
        <w:rPr>
          <w:szCs w:val="16"/>
          <w:lang w:val="en-US" w:eastAsia="en-US"/>
        </w:rPr>
        <w:tab/>
        <w:tab/>
        <w:t>&lt;/complexContent&gt;</w:t>
      </w:r>
    </w:p>
    <w:p>
      <w:pPr>
        <w:pStyle w:val="PL"/>
        <w:rPr>
          <w:szCs w:val="16"/>
          <w:lang w:val="en-US" w:eastAsia="en-US"/>
        </w:rPr>
      </w:pPr>
      <w:r>
        <w:rPr>
          <w:szCs w:val="16"/>
          <w:lang w:val="en-US" w:eastAsia="en-US"/>
        </w:rPr>
        <w:tab/>
        <w:t>&lt;/complexType&gt;</w:t>
      </w:r>
    </w:p>
    <w:p>
      <w:pPr>
        <w:pStyle w:val="PL"/>
        <w:rPr>
          <w:szCs w:val="16"/>
          <w:lang w:val="en-US" w:eastAsia="en-US"/>
        </w:rPr>
      </w:pPr>
      <w:r>
        <w:rPr>
          <w:szCs w:val="16"/>
          <w:lang w:val="en-US" w:eastAsia="en-US"/>
        </w:rPr>
        <w:tab/>
        <w:t>&lt;!-- Notification definitions --&gt;</w:t>
      </w:r>
    </w:p>
    <w:p>
      <w:pPr>
        <w:pStyle w:val="PL"/>
        <w:rPr>
          <w:szCs w:val="16"/>
          <w:lang w:val="en-US" w:eastAsia="en-US"/>
        </w:rPr>
      </w:pPr>
      <w:r>
        <w:rPr>
          <w:szCs w:val="16"/>
          <w:lang w:val="en-US" w:eastAsia="en-US"/>
        </w:rPr>
        <w:tab/>
        <w:t>&lt;complexType name="NotifyCorrelatedNotificationChanged"&gt;</w:t>
      </w:r>
    </w:p>
    <w:p>
      <w:pPr>
        <w:pStyle w:val="PL"/>
        <w:rPr>
          <w:szCs w:val="16"/>
          <w:lang w:val="en-US" w:eastAsia="en-US"/>
        </w:rPr>
      </w:pPr>
      <w:r>
        <w:rPr>
          <w:szCs w:val="16"/>
          <w:lang w:val="en-US" w:eastAsia="en-US"/>
        </w:rPr>
        <w:tab/>
        <w:tab/>
        <w:t>&lt;complexContent&gt;</w:t>
      </w:r>
    </w:p>
    <w:p>
      <w:pPr>
        <w:pStyle w:val="PL"/>
        <w:rPr>
          <w:szCs w:val="16"/>
          <w:lang w:val="en-US" w:eastAsia="en-US"/>
        </w:rPr>
      </w:pPr>
      <w:r>
        <w:rPr>
          <w:szCs w:val="16"/>
          <w:lang w:val="en-US" w:eastAsia="en-US"/>
        </w:rPr>
        <w:tab/>
        <w:tab/>
        <w:tab/>
        <w:t>&lt;extension base="xe:Notification"&gt;</w:t>
      </w:r>
    </w:p>
    <w:p>
      <w:pPr>
        <w:pStyle w:val="PL"/>
        <w:rPr>
          <w:szCs w:val="16"/>
          <w:lang w:val="en-US" w:eastAsia="en-US"/>
        </w:rPr>
      </w:pPr>
      <w:r>
        <w:rPr>
          <w:szCs w:val="16"/>
          <w:lang w:val="en-US" w:eastAsia="en-US"/>
        </w:rPr>
        <w:tab/>
        <w:tab/>
        <w:tab/>
        <w:tab/>
        <w:t>&lt;sequence&gt;</w:t>
      </w:r>
    </w:p>
    <w:p>
      <w:pPr>
        <w:pStyle w:val="PL"/>
        <w:rPr/>
      </w:pPr>
      <w:r>
        <w:rPr>
          <w:szCs w:val="16"/>
          <w:lang w:val="en-US" w:eastAsia="en-US"/>
        </w:rPr>
        <w:tab/>
        <w:tab/>
        <w:tab/>
        <w:tab/>
        <w:tab/>
        <w:t>&lt;element name="body"&gt;</w:t>
      </w:r>
    </w:p>
    <w:p>
      <w:pPr>
        <w:pStyle w:val="PL"/>
        <w:rPr/>
      </w:pPr>
      <w:r>
        <w:rPr>
          <w:szCs w:val="16"/>
          <w:lang w:val="en-US" w:eastAsia="en-US"/>
        </w:rPr>
        <w:tab/>
        <w:tab/>
        <w:tab/>
        <w:tab/>
        <w:tab/>
        <w:tab/>
      </w:r>
      <w:r>
        <w:rPr>
          <w:szCs w:val="16"/>
          <w:lang w:val="fr-FR" w:eastAsia="en-US"/>
        </w:rPr>
        <w:t>&lt;complexType&gt;</w:t>
      </w:r>
    </w:p>
    <w:p>
      <w:pPr>
        <w:pStyle w:val="PL"/>
        <w:rPr>
          <w:szCs w:val="16"/>
          <w:lang w:val="fr-FR" w:eastAsia="en-US"/>
        </w:rPr>
      </w:pPr>
      <w:r>
        <w:rPr>
          <w:szCs w:val="16"/>
          <w:lang w:val="fr-FR" w:eastAsia="en-US"/>
        </w:rPr>
        <w:tab/>
        <w:tab/>
        <w:tab/>
        <w:tab/>
        <w:tab/>
        <w:tab/>
        <w:tab/>
        <w:t>&lt;sequence&gt;</w:t>
      </w:r>
    </w:p>
    <w:p>
      <w:pPr>
        <w:pStyle w:val="PL"/>
        <w:rPr/>
      </w:pPr>
      <w:r>
        <w:rPr>
          <w:szCs w:val="16"/>
          <w:lang w:val="fr-FR" w:eastAsia="en-US"/>
        </w:rPr>
        <w:tab/>
        <w:tab/>
        <w:tab/>
        <w:tab/>
        <w:tab/>
        <w:tab/>
        <w:tab/>
        <w:tab/>
        <w:t>&lt;element ref="xai:correlatedNotifications"/&gt;</w:t>
      </w:r>
    </w:p>
    <w:p>
      <w:pPr>
        <w:pStyle w:val="PL"/>
        <w:rPr/>
      </w:pPr>
      <w:r>
        <w:rPr>
          <w:szCs w:val="16"/>
          <w:lang w:val="fr-FR" w:eastAsia="en-US"/>
        </w:rPr>
        <w:tab/>
        <w:tab/>
        <w:tab/>
        <w:tab/>
        <w:tab/>
        <w:tab/>
        <w:tab/>
        <w:tab/>
        <w:t>&lt;element ref="xai:alarmId"/&gt;</w:t>
      </w:r>
    </w:p>
    <w:p>
      <w:pPr>
        <w:pStyle w:val="PL"/>
        <w:rPr/>
      </w:pPr>
      <w:r>
        <w:rPr>
          <w:szCs w:val="16"/>
          <w:lang w:val="fr-FR" w:eastAsia="en-US"/>
        </w:rPr>
        <w:tab/>
        <w:tab/>
        <w:tab/>
        <w:tab/>
        <w:tab/>
        <w:tab/>
        <w:tab/>
        <w:tab/>
      </w:r>
      <w:r>
        <w:rPr>
          <w:szCs w:val="16"/>
          <w:lang w:val="en-US" w:eastAsia="en-US"/>
        </w:rPr>
        <w:t>&lt;element ref="xai:rootCauseIndicator"/&gt;</w:t>
      </w:r>
    </w:p>
    <w:p>
      <w:pPr>
        <w:pStyle w:val="PL"/>
        <w:rPr>
          <w:szCs w:val="16"/>
          <w:lang w:val="en-US" w:eastAsia="en-US"/>
        </w:rPr>
      </w:pPr>
      <w:r>
        <w:rPr>
          <w:szCs w:val="16"/>
          <w:lang w:val="en-US" w:eastAsia="en-US"/>
        </w:rPr>
        <w:tab/>
        <w:tab/>
        <w:tab/>
        <w:tab/>
        <w:tab/>
        <w:tab/>
        <w:tab/>
        <w:t>&lt;/sequence&gt;</w:t>
      </w:r>
    </w:p>
    <w:p>
      <w:pPr>
        <w:pStyle w:val="PL"/>
        <w:rPr>
          <w:szCs w:val="16"/>
          <w:lang w:val="en-US" w:eastAsia="en-US"/>
        </w:rPr>
      </w:pPr>
      <w:r>
        <w:rPr>
          <w:szCs w:val="16"/>
          <w:lang w:val="en-US" w:eastAsia="en-US"/>
        </w:rPr>
        <w:tab/>
        <w:tab/>
        <w:tab/>
        <w:tab/>
        <w:tab/>
        <w:tab/>
        <w:t>&lt;/complexType&gt;</w:t>
      </w:r>
    </w:p>
    <w:p>
      <w:pPr>
        <w:pStyle w:val="PL"/>
        <w:rPr>
          <w:szCs w:val="16"/>
          <w:lang w:val="en-US" w:eastAsia="en-US"/>
        </w:rPr>
      </w:pPr>
      <w:r>
        <w:rPr>
          <w:szCs w:val="16"/>
          <w:lang w:val="en-US" w:eastAsia="en-US"/>
        </w:rPr>
        <w:tab/>
        <w:tab/>
        <w:tab/>
        <w:tab/>
        <w:tab/>
        <w:t>&lt;/element&gt;</w:t>
      </w:r>
    </w:p>
    <w:p>
      <w:pPr>
        <w:pStyle w:val="PL"/>
        <w:rPr/>
      </w:pPr>
      <w:r>
        <w:rPr>
          <w:szCs w:val="16"/>
          <w:lang w:val="en-US" w:eastAsia="en-US"/>
        </w:rPr>
        <w:tab/>
        <w:tab/>
        <w:tab/>
        <w:tab/>
        <w:t>&lt;/sequence&gt;</w:t>
      </w:r>
    </w:p>
    <w:p>
      <w:pPr>
        <w:pStyle w:val="PL"/>
        <w:rPr>
          <w:szCs w:val="16"/>
          <w:lang w:val="en-US" w:eastAsia="en-US"/>
        </w:rPr>
      </w:pPr>
      <w:r>
        <w:rPr>
          <w:szCs w:val="16"/>
          <w:lang w:val="en-US" w:eastAsia="en-US"/>
        </w:rPr>
        <w:tab/>
        <w:tab/>
        <w:tab/>
        <w:t>&lt;/extension&gt;</w:t>
      </w:r>
    </w:p>
    <w:p>
      <w:pPr>
        <w:pStyle w:val="PL"/>
        <w:rPr/>
      </w:pPr>
      <w:r>
        <w:rPr>
          <w:szCs w:val="16"/>
          <w:lang w:val="en-US" w:eastAsia="en-US"/>
        </w:rPr>
        <w:tab/>
        <w:tab/>
      </w:r>
      <w:r>
        <w:rPr>
          <w:szCs w:val="16"/>
        </w:rPr>
        <w:t>&lt;/complexContent&gt;</w:t>
      </w:r>
    </w:p>
    <w:p>
      <w:pPr>
        <w:pStyle w:val="PL"/>
        <w:rPr>
          <w:szCs w:val="16"/>
        </w:rPr>
      </w:pPr>
      <w:r>
        <w:rPr>
          <w:szCs w:val="16"/>
        </w:rPr>
        <w:tab/>
        <w:t>&lt;/complexType&gt;</w:t>
      </w:r>
    </w:p>
    <w:p>
      <w:pPr>
        <w:pStyle w:val="PL"/>
        <w:rPr>
          <w:szCs w:val="16"/>
        </w:rPr>
      </w:pPr>
      <w:r>
        <w:rPr>
          <w:szCs w:val="16"/>
        </w:rPr>
        <w:tab/>
        <w:t>&lt;element name="NotifyAckStateChanged" type="xa:NotifyAckStateChanged"/&gt;</w:t>
      </w:r>
    </w:p>
    <w:p>
      <w:pPr>
        <w:pStyle w:val="PL"/>
        <w:rPr>
          <w:szCs w:val="16"/>
        </w:rPr>
      </w:pPr>
      <w:r>
        <w:rPr>
          <w:szCs w:val="16"/>
        </w:rPr>
        <w:tab/>
        <w:t>&lt;element name="NotifyAlarmListRebuilt" type="xa:NotifyAlarmListRebuilt"/&gt;</w:t>
      </w:r>
    </w:p>
    <w:p>
      <w:pPr>
        <w:pStyle w:val="PL"/>
        <w:rPr/>
      </w:pPr>
      <w:r>
        <w:rPr>
          <w:szCs w:val="16"/>
        </w:rPr>
        <w:tab/>
        <w:t>&lt;element name="NotifyChangedAlarm" type="xa:NotifyChangedAlarm"/&gt;</w:t>
      </w:r>
    </w:p>
    <w:p>
      <w:pPr>
        <w:pStyle w:val="PL"/>
        <w:rPr/>
      </w:pPr>
      <w:r>
        <w:rPr>
          <w:szCs w:val="16"/>
        </w:rPr>
        <w:tab/>
        <w:t>&lt;element name="NotifyChangedAlarm</w:t>
      </w:r>
      <w:r>
        <w:rPr>
          <w:szCs w:val="16"/>
          <w:lang w:val="en-US" w:eastAsia="en-US"/>
        </w:rPr>
        <w:t>General</w:t>
      </w:r>
      <w:r>
        <w:rPr>
          <w:szCs w:val="16"/>
        </w:rPr>
        <w:t>" type="xa:NotifyChangedAlarm</w:t>
      </w:r>
      <w:r>
        <w:rPr>
          <w:szCs w:val="16"/>
          <w:lang w:val="en-US" w:eastAsia="en-US"/>
        </w:rPr>
        <w:t>General</w:t>
      </w:r>
      <w:r>
        <w:rPr>
          <w:szCs w:val="16"/>
        </w:rPr>
        <w:t>"/&gt;</w:t>
      </w:r>
    </w:p>
    <w:p>
      <w:pPr>
        <w:pStyle w:val="PL"/>
        <w:rPr>
          <w:szCs w:val="16"/>
        </w:rPr>
      </w:pPr>
      <w:r>
        <w:rPr>
          <w:szCs w:val="16"/>
        </w:rPr>
        <w:tab/>
        <w:t>&lt;element name="NotifyClearedAlarm" type="xa:NotifyClearedAlarm"/&gt;</w:t>
      </w:r>
    </w:p>
    <w:p>
      <w:pPr>
        <w:pStyle w:val="PL"/>
        <w:rPr>
          <w:szCs w:val="16"/>
        </w:rPr>
      </w:pPr>
      <w:r>
        <w:rPr>
          <w:szCs w:val="16"/>
        </w:rPr>
        <w:tab/>
        <w:t>&lt;element name="NotifyComments" type="xa:NotifyComments"/&gt;</w:t>
      </w:r>
    </w:p>
    <w:p>
      <w:pPr>
        <w:pStyle w:val="PL"/>
        <w:rPr/>
      </w:pPr>
      <w:r>
        <w:rPr>
          <w:szCs w:val="16"/>
        </w:rPr>
        <w:tab/>
        <w:t>&lt;element name="NotifyNewAlarm" type="xa:NotifyNewAlarm"/&gt;</w:t>
      </w:r>
    </w:p>
    <w:p>
      <w:pPr>
        <w:pStyle w:val="PL"/>
        <w:rPr>
          <w:szCs w:val="16"/>
        </w:rPr>
      </w:pPr>
      <w:r>
        <w:rPr>
          <w:szCs w:val="16"/>
        </w:rPr>
        <w:tab/>
        <w:t>&lt;element name="NotifyNewSecurityAlarm" type="xa:NotifyNewSecurityAlarm"/&gt;</w:t>
      </w:r>
    </w:p>
    <w:p>
      <w:pPr>
        <w:pStyle w:val="PL"/>
        <w:rPr/>
      </w:pPr>
      <w:r>
        <w:rPr>
          <w:szCs w:val="16"/>
        </w:rPr>
        <w:tab/>
      </w:r>
      <w:r>
        <w:rPr>
          <w:szCs w:val="16"/>
          <w:lang w:val="en-US" w:eastAsia="en-US"/>
        </w:rPr>
        <w:t>&lt;element name="NotifyPotentialFaultyAlarmList" type="xa:NotifyPotentialFaultyAlarmList"/&gt;</w:t>
      </w:r>
    </w:p>
    <w:p>
      <w:pPr>
        <w:pStyle w:val="PL"/>
        <w:rPr/>
      </w:pPr>
      <w:r>
        <w:rPr>
          <w:szCs w:val="16"/>
        </w:rPr>
        <w:tab/>
      </w:r>
      <w:r>
        <w:rPr>
          <w:szCs w:val="16"/>
          <w:lang w:val="en-US" w:eastAsia="en-US"/>
        </w:rPr>
        <w:t>&lt;element name="NotifyCorrelatedNotificationChanged" type="xa:</w:t>
      </w:r>
      <w:r>
        <w:rPr>
          <w:szCs w:val="16"/>
        </w:rPr>
        <w:t>NotifyCorrelatedNotificationChanged</w:t>
      </w:r>
      <w:r>
        <w:rPr>
          <w:szCs w:val="16"/>
          <w:lang w:val="en-US" w:eastAsia="en-US"/>
        </w:rPr>
        <w:t>"/&gt;</w:t>
      </w:r>
    </w:p>
    <w:p>
      <w:pPr>
        <w:pStyle w:val="PL"/>
        <w:rPr>
          <w:szCs w:val="16"/>
          <w:lang w:val="de-DE" w:eastAsia="en-US"/>
        </w:rPr>
      </w:pPr>
      <w:r>
        <w:rPr>
          <w:szCs w:val="16"/>
          <w:lang w:val="de-DE" w:eastAsia="en-US"/>
        </w:rPr>
        <w:t>&lt;/schema&gt;</w:t>
      </w:r>
      <w:r>
        <w:br w:type="page"/>
      </w:r>
    </w:p>
    <w:p>
      <w:pPr>
        <w:pStyle w:val="Heading2"/>
        <w:rPr>
          <w:lang w:val="de-DE"/>
        </w:rPr>
      </w:pPr>
      <w:bookmarkStart w:id="51" w:name="__RefHeading___Toc399143481"/>
      <w:bookmarkEnd w:id="51"/>
      <w:r>
        <w:rPr>
          <w:lang w:val="de-DE"/>
        </w:rPr>
        <w:t>B.3.4</w:t>
        <w:tab/>
        <w:t>XML Schema “alarmIRPIOCs.xsd”</w:t>
      </w:r>
    </w:p>
    <w:p>
      <w:pPr>
        <w:pStyle w:val="PL"/>
        <w:rPr>
          <w:szCs w:val="16"/>
          <w:lang w:val="de-DE" w:eastAsia="en-US"/>
        </w:rPr>
      </w:pPr>
      <w:r>
        <w:rPr>
          <w:szCs w:val="16"/>
          <w:lang w:val="de-DE" w:eastAsia="en-US"/>
        </w:rPr>
        <w:t>&lt;?xml version="1.0" encoding="UTF-8"?&gt;</w:t>
      </w:r>
    </w:p>
    <w:p>
      <w:pPr>
        <w:pStyle w:val="PL"/>
        <w:rPr>
          <w:szCs w:val="16"/>
          <w:lang w:val="de-DE" w:eastAsia="en-US"/>
        </w:rPr>
      </w:pPr>
      <w:r>
        <w:rPr>
          <w:szCs w:val="16"/>
          <w:lang w:val="de-DE" w:eastAsia="en-US"/>
        </w:rPr>
        <w:t>&lt;!--</w:t>
      </w:r>
    </w:p>
    <w:p>
      <w:pPr>
        <w:pStyle w:val="PL"/>
        <w:rPr/>
      </w:pPr>
      <w:r>
        <w:rPr>
          <w:szCs w:val="16"/>
          <w:lang w:val="de-DE" w:eastAsia="en-US"/>
        </w:rPr>
        <w:tab/>
        <w:t>3GPP TS 32.111-6 Alarm IRP IOC XML Schema</w:t>
      </w:r>
    </w:p>
    <w:p>
      <w:pPr>
        <w:pStyle w:val="PL"/>
        <w:rPr>
          <w:szCs w:val="16"/>
          <w:lang w:val="de-DE" w:eastAsia="en-US"/>
        </w:rPr>
      </w:pPr>
      <w:r>
        <w:rPr>
          <w:szCs w:val="16"/>
          <w:lang w:val="de-DE" w:eastAsia="en-US"/>
        </w:rPr>
        <w:tab/>
        <w:t>alarmIRPIOCs.xsd</w:t>
      </w:r>
    </w:p>
    <w:p>
      <w:pPr>
        <w:pStyle w:val="PL"/>
        <w:rPr>
          <w:szCs w:val="16"/>
          <w:lang w:val="de-DE" w:eastAsia="en-US"/>
        </w:rPr>
      </w:pPr>
      <w:r>
        <w:rPr>
          <w:szCs w:val="16"/>
          <w:lang w:val="de-DE" w:eastAsia="en-US"/>
        </w:rPr>
        <w:t>--&gt;</w:t>
      </w:r>
    </w:p>
    <w:p>
      <w:pPr>
        <w:pStyle w:val="PL"/>
        <w:rPr/>
      </w:pPr>
      <w:r>
        <w:rPr>
          <w:szCs w:val="16"/>
          <w:lang w:val="de-DE" w:eastAsia="en-US"/>
        </w:rPr>
        <w:t>&lt;schema xmlns:xai="http://www.3gpp.org/ftp/specs/archive/32_series/32.111-6#alarmIRPIOCs" xmlns:xe="http://www.3gpp.org/ftp/specs/archive/32_series/32.306#notification" xmlns:xn="http://www.3gpp.org/ftp/specs/archive/32_series/32.626#genericNrm" xmlns:sm="http://www.3gpp.org/ftp/specs/archive/32_series/32.676#stateManagementIRP" xmlns="http://www.w3.org/2001/XMLSchema" targetNamespace="http://www.3gpp.org/ftp/specs/archive/32_series/32.111-6#alarmIRPIOCs" elementFormDefault="qualified" attributeFormDefault="unqualified"&gt;</w:t>
      </w:r>
    </w:p>
    <w:p>
      <w:pPr>
        <w:pStyle w:val="PL"/>
        <w:rPr/>
      </w:pPr>
      <w:r>
        <w:rPr>
          <w:szCs w:val="16"/>
          <w:lang w:val="de-DE" w:eastAsia="en-US"/>
        </w:rPr>
        <w:tab/>
        <w:t>&lt;import namespace="http://www.3gpp.org/ftp/specs/archive/32_series/32.306#notification"/&gt;</w:t>
      </w:r>
    </w:p>
    <w:p>
      <w:pPr>
        <w:pStyle w:val="PL"/>
        <w:rPr/>
      </w:pPr>
      <w:r>
        <w:rPr>
          <w:szCs w:val="16"/>
          <w:lang w:val="de-DE" w:eastAsia="en-US"/>
        </w:rPr>
        <w:tab/>
        <w:t>&lt;import namespace="http://www.3gpp.org/ftp/specs/archive/32_series/32.626#genericNrm"/&gt;</w:t>
      </w:r>
    </w:p>
    <w:p>
      <w:pPr>
        <w:pStyle w:val="PL"/>
        <w:rPr/>
      </w:pPr>
      <w:r>
        <w:rPr>
          <w:szCs w:val="16"/>
          <w:lang w:val="de-DE" w:eastAsia="en-US"/>
        </w:rPr>
        <w:tab/>
      </w:r>
      <w:r>
        <w:rPr>
          <w:szCs w:val="16"/>
          <w:lang w:val="fr-FR" w:eastAsia="en-US"/>
        </w:rPr>
        <w:t>&lt;import namespace="http://www.3gpp.org/ftp/specs/archive/32_series/32.676#stateManagementIRP"/&gt;</w:t>
      </w:r>
    </w:p>
    <w:p>
      <w:pPr>
        <w:pStyle w:val="PL"/>
        <w:rPr/>
      </w:pPr>
      <w:r>
        <w:rPr>
          <w:szCs w:val="16"/>
          <w:lang w:val="fr-FR" w:eastAsia="en-US"/>
        </w:rPr>
        <w:tab/>
      </w:r>
      <w:r>
        <w:rPr>
          <w:szCs w:val="16"/>
        </w:rPr>
        <w:t>&lt;!-- Type definitions --&gt;</w:t>
      </w:r>
    </w:p>
    <w:p>
      <w:pPr>
        <w:pStyle w:val="PL"/>
        <w:rPr/>
      </w:pPr>
      <w:r>
        <w:rPr>
          <w:szCs w:val="16"/>
        </w:rPr>
        <w:tab/>
        <w:t>&lt;simpleType name="AckState"&gt;</w:t>
      </w:r>
    </w:p>
    <w:p>
      <w:pPr>
        <w:pStyle w:val="PL"/>
        <w:rPr>
          <w:szCs w:val="16"/>
        </w:rPr>
      </w:pPr>
      <w:r>
        <w:rPr>
          <w:szCs w:val="16"/>
        </w:rPr>
        <w:tab/>
        <w:tab/>
        <w:t>&lt;restriction base="string"&gt;</w:t>
      </w:r>
    </w:p>
    <w:p>
      <w:pPr>
        <w:pStyle w:val="PL"/>
        <w:rPr>
          <w:szCs w:val="16"/>
        </w:rPr>
      </w:pPr>
      <w:r>
        <w:rPr>
          <w:szCs w:val="16"/>
        </w:rPr>
        <w:tab/>
        <w:tab/>
        <w:tab/>
        <w:t>&lt;enumeration value="Acknowledged"/&gt;</w:t>
      </w:r>
    </w:p>
    <w:p>
      <w:pPr>
        <w:pStyle w:val="PL"/>
        <w:rPr>
          <w:szCs w:val="16"/>
        </w:rPr>
      </w:pPr>
      <w:r>
        <w:rPr>
          <w:szCs w:val="16"/>
        </w:rPr>
        <w:tab/>
        <w:tab/>
        <w:tab/>
        <w:t>&lt;enumeration value="Unacknowledged"/&gt;</w:t>
      </w:r>
    </w:p>
    <w:p>
      <w:pPr>
        <w:pStyle w:val="PL"/>
        <w:rPr>
          <w:szCs w:val="16"/>
        </w:rPr>
      </w:pPr>
      <w:r>
        <w:rPr>
          <w:szCs w:val="16"/>
        </w:rPr>
        <w:tab/>
        <w:tab/>
        <w:t>&lt;/restriction&gt;</w:t>
      </w:r>
    </w:p>
    <w:p>
      <w:pPr>
        <w:pStyle w:val="PL"/>
        <w:rPr>
          <w:szCs w:val="16"/>
        </w:rPr>
      </w:pPr>
      <w:r>
        <w:rPr>
          <w:szCs w:val="16"/>
        </w:rPr>
        <w:tab/>
        <w:t>&lt;/simpleType&gt;</w:t>
      </w:r>
    </w:p>
    <w:p>
      <w:pPr>
        <w:pStyle w:val="PL"/>
        <w:rPr>
          <w:szCs w:val="16"/>
        </w:rPr>
      </w:pPr>
      <w:r>
        <w:rPr>
          <w:szCs w:val="16"/>
        </w:rPr>
        <w:tab/>
        <w:t>&lt;complexType name="CorrelatedNotification"&gt;</w:t>
      </w:r>
    </w:p>
    <w:p>
      <w:pPr>
        <w:pStyle w:val="PL"/>
        <w:rPr>
          <w:szCs w:val="16"/>
        </w:rPr>
      </w:pPr>
      <w:r>
        <w:rPr>
          <w:szCs w:val="16"/>
        </w:rPr>
        <w:tab/>
        <w:tab/>
        <w:t>&lt;sequence&gt;</w:t>
      </w:r>
    </w:p>
    <w:p>
      <w:pPr>
        <w:pStyle w:val="PL"/>
        <w:rPr/>
      </w:pPr>
      <w:r>
        <w:rPr>
          <w:szCs w:val="16"/>
        </w:rPr>
        <w:tab/>
        <w:tab/>
        <w:tab/>
        <w:t>&lt;element name="source" type="xn:dn"/&gt;</w:t>
      </w:r>
    </w:p>
    <w:p>
      <w:pPr>
        <w:pStyle w:val="PL"/>
        <w:rPr>
          <w:szCs w:val="16"/>
        </w:rPr>
      </w:pPr>
      <w:r>
        <w:rPr>
          <w:szCs w:val="16"/>
        </w:rPr>
        <w:tab/>
        <w:tab/>
        <w:tab/>
        <w:t>&lt;element name="notificationIdSet"&gt;</w:t>
      </w:r>
    </w:p>
    <w:p>
      <w:pPr>
        <w:pStyle w:val="PL"/>
        <w:rPr>
          <w:szCs w:val="16"/>
        </w:rPr>
      </w:pPr>
      <w:r>
        <w:rPr>
          <w:szCs w:val="16"/>
        </w:rPr>
        <w:tab/>
        <w:tab/>
        <w:tab/>
        <w:tab/>
        <w:t>&lt;complexType&gt;</w:t>
      </w:r>
    </w:p>
    <w:p>
      <w:pPr>
        <w:pStyle w:val="PL"/>
        <w:rPr>
          <w:szCs w:val="16"/>
        </w:rPr>
      </w:pPr>
      <w:r>
        <w:rPr>
          <w:szCs w:val="16"/>
        </w:rPr>
        <w:tab/>
        <w:tab/>
        <w:tab/>
        <w:tab/>
        <w:tab/>
        <w:t>&lt;sequence&gt;</w:t>
      </w:r>
    </w:p>
    <w:p>
      <w:pPr>
        <w:pStyle w:val="PL"/>
        <w:rPr>
          <w:szCs w:val="16"/>
        </w:rPr>
      </w:pPr>
      <w:r>
        <w:rPr>
          <w:szCs w:val="16"/>
        </w:rPr>
        <w:tab/>
        <w:tab/>
        <w:tab/>
        <w:tab/>
        <w:tab/>
        <w:tab/>
        <w:t>&lt;element name="notificationId" type="xe:NotificationId" minOccurs="0" maxOccurs="unbounded"/&gt;</w:t>
      </w:r>
    </w:p>
    <w:p>
      <w:pPr>
        <w:pStyle w:val="PL"/>
        <w:rPr/>
      </w:pPr>
      <w:r>
        <w:rPr>
          <w:szCs w:val="16"/>
        </w:rPr>
        <w:tab/>
        <w:tab/>
        <w:tab/>
        <w:tab/>
        <w:tab/>
        <w:t>&lt;/sequence&gt;</w:t>
      </w:r>
    </w:p>
    <w:p>
      <w:pPr>
        <w:pStyle w:val="PL"/>
        <w:rPr>
          <w:szCs w:val="16"/>
        </w:rPr>
      </w:pPr>
      <w:r>
        <w:rPr>
          <w:szCs w:val="16"/>
        </w:rPr>
        <w:tab/>
        <w:tab/>
        <w:tab/>
        <w:tab/>
        <w:t>&lt;/complexType&gt;</w:t>
      </w:r>
    </w:p>
    <w:p>
      <w:pPr>
        <w:pStyle w:val="PL"/>
        <w:rPr>
          <w:szCs w:val="16"/>
        </w:rPr>
      </w:pPr>
      <w:r>
        <w:rPr>
          <w:szCs w:val="16"/>
        </w:rPr>
        <w:tab/>
        <w:tab/>
        <w:tab/>
        <w:t>&lt;/element&gt;</w:t>
      </w:r>
    </w:p>
    <w:p>
      <w:pPr>
        <w:pStyle w:val="PL"/>
        <w:rPr>
          <w:szCs w:val="16"/>
        </w:rPr>
      </w:pPr>
      <w:r>
        <w:rPr>
          <w:szCs w:val="16"/>
        </w:rPr>
        <w:tab/>
        <w:tab/>
        <w:t>&lt;/sequence&gt;</w:t>
      </w:r>
    </w:p>
    <w:p>
      <w:pPr>
        <w:pStyle w:val="PL"/>
        <w:rPr/>
      </w:pPr>
      <w:r>
        <w:rPr>
          <w:szCs w:val="16"/>
        </w:rPr>
        <w:tab/>
        <w:t>&lt;/complexType&gt;</w:t>
      </w:r>
    </w:p>
    <w:p>
      <w:pPr>
        <w:pStyle w:val="PL"/>
        <w:rPr>
          <w:szCs w:val="16"/>
        </w:rPr>
      </w:pPr>
      <w:r>
        <w:rPr>
          <w:szCs w:val="16"/>
        </w:rPr>
        <w:tab/>
        <w:t>&lt;complexType name="CorrelatedNotificationSet"&gt;</w:t>
      </w:r>
    </w:p>
    <w:p>
      <w:pPr>
        <w:pStyle w:val="PL"/>
        <w:rPr>
          <w:szCs w:val="16"/>
        </w:rPr>
      </w:pPr>
      <w:r>
        <w:rPr>
          <w:szCs w:val="16"/>
        </w:rPr>
        <w:tab/>
        <w:tab/>
        <w:t>&lt;sequence&gt;</w:t>
      </w:r>
    </w:p>
    <w:p>
      <w:pPr>
        <w:pStyle w:val="PL"/>
        <w:rPr>
          <w:szCs w:val="16"/>
        </w:rPr>
      </w:pPr>
      <w:r>
        <w:rPr>
          <w:szCs w:val="16"/>
        </w:rPr>
        <w:tab/>
        <w:tab/>
        <w:tab/>
        <w:t>&lt;element ref="xai:correlatedNotification" minOccurs="0" maxOccurs="unbounded"/&gt;</w:t>
      </w:r>
    </w:p>
    <w:p>
      <w:pPr>
        <w:pStyle w:val="PL"/>
        <w:rPr>
          <w:szCs w:val="16"/>
        </w:rPr>
      </w:pPr>
      <w:r>
        <w:rPr>
          <w:szCs w:val="16"/>
        </w:rPr>
        <w:tab/>
        <w:tab/>
        <w:t>&lt;/sequence&gt;</w:t>
      </w:r>
    </w:p>
    <w:p>
      <w:pPr>
        <w:pStyle w:val="PL"/>
        <w:rPr>
          <w:szCs w:val="16"/>
        </w:rPr>
      </w:pPr>
      <w:r>
        <w:rPr>
          <w:szCs w:val="16"/>
        </w:rPr>
        <w:tab/>
        <w:t>&lt;/complexType&gt;</w:t>
      </w:r>
    </w:p>
    <w:p>
      <w:pPr>
        <w:pStyle w:val="PL"/>
        <w:rPr>
          <w:szCs w:val="16"/>
        </w:rPr>
      </w:pPr>
      <w:r>
        <w:rPr>
          <w:szCs w:val="16"/>
        </w:rPr>
        <w:tab/>
        <w:t>&lt;simpleType name="EventType"&gt;</w:t>
      </w:r>
    </w:p>
    <w:p>
      <w:pPr>
        <w:pStyle w:val="PL"/>
        <w:rPr>
          <w:szCs w:val="16"/>
        </w:rPr>
      </w:pPr>
      <w:r>
        <w:rPr>
          <w:szCs w:val="16"/>
        </w:rPr>
        <w:tab/>
        <w:tab/>
        <w:t>&lt;restriction base="string"&gt;</w:t>
      </w:r>
    </w:p>
    <w:p>
      <w:pPr>
        <w:pStyle w:val="PL"/>
        <w:rPr/>
      </w:pPr>
      <w:r>
        <w:rPr>
          <w:szCs w:val="16"/>
        </w:rPr>
        <w:tab/>
        <w:tab/>
        <w:tab/>
        <w:t>&lt;enumeration value="Communications Alarm"/&gt;</w:t>
      </w:r>
    </w:p>
    <w:p>
      <w:pPr>
        <w:pStyle w:val="PL"/>
        <w:rPr>
          <w:szCs w:val="16"/>
        </w:rPr>
      </w:pPr>
      <w:r>
        <w:rPr>
          <w:szCs w:val="16"/>
        </w:rPr>
        <w:tab/>
        <w:tab/>
        <w:tab/>
        <w:t>&lt;enumeration value="Processing Error Alarm"/&gt;</w:t>
      </w:r>
    </w:p>
    <w:p>
      <w:pPr>
        <w:pStyle w:val="PL"/>
        <w:rPr/>
      </w:pPr>
      <w:r>
        <w:rPr>
          <w:szCs w:val="16"/>
        </w:rPr>
        <w:tab/>
        <w:tab/>
        <w:tab/>
        <w:t>&lt;enumeration value="Environmental Alarm"/&gt;</w:t>
      </w:r>
    </w:p>
    <w:p>
      <w:pPr>
        <w:pStyle w:val="PL"/>
        <w:rPr>
          <w:szCs w:val="16"/>
        </w:rPr>
      </w:pPr>
      <w:r>
        <w:rPr>
          <w:szCs w:val="16"/>
        </w:rPr>
        <w:tab/>
        <w:tab/>
        <w:tab/>
        <w:t>&lt;enumeration value="Quality Of Service Alarm"/&gt;</w:t>
      </w:r>
    </w:p>
    <w:p>
      <w:pPr>
        <w:pStyle w:val="PL"/>
        <w:rPr>
          <w:szCs w:val="16"/>
        </w:rPr>
      </w:pPr>
      <w:r>
        <w:rPr>
          <w:szCs w:val="16"/>
        </w:rPr>
        <w:tab/>
        <w:tab/>
        <w:tab/>
        <w:t>&lt;enumeration value="Equipment Alarm"/&gt;</w:t>
      </w:r>
    </w:p>
    <w:p>
      <w:pPr>
        <w:pStyle w:val="PL"/>
        <w:rPr/>
      </w:pPr>
      <w:r>
        <w:rPr>
          <w:szCs w:val="16"/>
        </w:rPr>
        <w:tab/>
        <w:tab/>
        <w:tab/>
        <w:t>&lt;enumeration value="Integrity Violation"/&gt;</w:t>
      </w:r>
    </w:p>
    <w:p>
      <w:pPr>
        <w:pStyle w:val="PL"/>
        <w:rPr>
          <w:szCs w:val="16"/>
        </w:rPr>
      </w:pPr>
      <w:r>
        <w:rPr>
          <w:szCs w:val="16"/>
        </w:rPr>
        <w:tab/>
        <w:tab/>
        <w:tab/>
        <w:t>&lt;enumeration value="Operational Violation"/&gt;</w:t>
      </w:r>
    </w:p>
    <w:p>
      <w:pPr>
        <w:pStyle w:val="PL"/>
        <w:rPr>
          <w:szCs w:val="16"/>
        </w:rPr>
      </w:pPr>
      <w:r>
        <w:rPr>
          <w:szCs w:val="16"/>
        </w:rPr>
        <w:tab/>
        <w:tab/>
        <w:tab/>
        <w:t>&lt;enumeration value="Physical Violation"/&gt;</w:t>
      </w:r>
    </w:p>
    <w:p>
      <w:pPr>
        <w:pStyle w:val="PL"/>
        <w:rPr>
          <w:szCs w:val="16"/>
        </w:rPr>
      </w:pPr>
      <w:r>
        <w:rPr>
          <w:szCs w:val="16"/>
        </w:rPr>
        <w:tab/>
        <w:tab/>
        <w:tab/>
        <w:t>&lt;enumeration value="Security Service Or Mechanism Violation"/&gt;</w:t>
      </w:r>
    </w:p>
    <w:p>
      <w:pPr>
        <w:pStyle w:val="PL"/>
        <w:rPr>
          <w:szCs w:val="16"/>
        </w:rPr>
      </w:pPr>
      <w:r>
        <w:rPr>
          <w:szCs w:val="16"/>
        </w:rPr>
        <w:tab/>
        <w:tab/>
        <w:tab/>
        <w:t>&lt;enumeration value="Time Domain Violation"/&gt;</w:t>
      </w:r>
    </w:p>
    <w:p>
      <w:pPr>
        <w:pStyle w:val="PL"/>
        <w:rPr>
          <w:szCs w:val="16"/>
        </w:rPr>
      </w:pPr>
      <w:r>
        <w:rPr>
          <w:szCs w:val="16"/>
        </w:rPr>
        <w:tab/>
        <w:tab/>
        <w:t>&lt;/restriction&gt;</w:t>
      </w:r>
    </w:p>
    <w:p>
      <w:pPr>
        <w:pStyle w:val="PL"/>
        <w:rPr>
          <w:szCs w:val="16"/>
        </w:rPr>
      </w:pPr>
      <w:r>
        <w:rPr>
          <w:szCs w:val="16"/>
        </w:rPr>
        <w:tab/>
        <w:t>&lt;/simpleType&gt;</w:t>
      </w:r>
    </w:p>
    <w:p>
      <w:pPr>
        <w:pStyle w:val="PL"/>
        <w:rPr/>
      </w:pPr>
      <w:r>
        <w:rPr>
          <w:szCs w:val="16"/>
        </w:rPr>
        <w:tab/>
        <w:t>&lt;simpleType name="PerceivedSeverity"&gt;</w:t>
      </w:r>
    </w:p>
    <w:p>
      <w:pPr>
        <w:pStyle w:val="PL"/>
        <w:rPr>
          <w:szCs w:val="16"/>
        </w:rPr>
      </w:pPr>
      <w:r>
        <w:rPr>
          <w:szCs w:val="16"/>
        </w:rPr>
        <w:tab/>
        <w:tab/>
        <w:t>&lt;restriction base="string"&gt;</w:t>
      </w:r>
    </w:p>
    <w:p>
      <w:pPr>
        <w:pStyle w:val="PL"/>
        <w:rPr>
          <w:szCs w:val="16"/>
        </w:rPr>
      </w:pPr>
      <w:r>
        <w:rPr>
          <w:szCs w:val="16"/>
        </w:rPr>
        <w:tab/>
        <w:tab/>
        <w:tab/>
        <w:t>&lt;enumeration value="Critical"/&gt;</w:t>
      </w:r>
    </w:p>
    <w:p>
      <w:pPr>
        <w:pStyle w:val="PL"/>
        <w:rPr>
          <w:szCs w:val="16"/>
        </w:rPr>
      </w:pPr>
      <w:r>
        <w:rPr>
          <w:szCs w:val="16"/>
        </w:rPr>
        <w:tab/>
        <w:tab/>
        <w:tab/>
        <w:t>&lt;enumeration value="Major"/&gt;</w:t>
      </w:r>
    </w:p>
    <w:p>
      <w:pPr>
        <w:pStyle w:val="PL"/>
        <w:rPr>
          <w:szCs w:val="16"/>
        </w:rPr>
      </w:pPr>
      <w:r>
        <w:rPr>
          <w:szCs w:val="16"/>
        </w:rPr>
        <w:tab/>
        <w:tab/>
        <w:tab/>
        <w:t>&lt;enumeration value="Minor"/&gt;</w:t>
      </w:r>
    </w:p>
    <w:p>
      <w:pPr>
        <w:pStyle w:val="PL"/>
        <w:rPr>
          <w:szCs w:val="16"/>
        </w:rPr>
      </w:pPr>
      <w:r>
        <w:rPr>
          <w:szCs w:val="16"/>
        </w:rPr>
        <w:tab/>
        <w:tab/>
        <w:tab/>
        <w:t>&lt;enumeration value="Warning"/&gt;</w:t>
      </w:r>
    </w:p>
    <w:p>
      <w:pPr>
        <w:pStyle w:val="PL"/>
        <w:rPr>
          <w:szCs w:val="16"/>
        </w:rPr>
      </w:pPr>
      <w:r>
        <w:rPr>
          <w:szCs w:val="16"/>
        </w:rPr>
        <w:tab/>
        <w:tab/>
        <w:tab/>
        <w:t>&lt;enumeration value="Indeterminate"/&gt;</w:t>
      </w:r>
    </w:p>
    <w:p>
      <w:pPr>
        <w:pStyle w:val="PL"/>
        <w:rPr/>
      </w:pPr>
      <w:r>
        <w:rPr>
          <w:szCs w:val="16"/>
        </w:rPr>
        <w:tab/>
        <w:tab/>
        <w:tab/>
        <w:t>&lt;enumeration value="Cleared"/&gt;</w:t>
      </w:r>
    </w:p>
    <w:p>
      <w:pPr>
        <w:pStyle w:val="PL"/>
        <w:rPr>
          <w:szCs w:val="16"/>
        </w:rPr>
      </w:pPr>
      <w:r>
        <w:rPr>
          <w:szCs w:val="16"/>
        </w:rPr>
        <w:tab/>
        <w:tab/>
        <w:t>&lt;/restriction&gt;</w:t>
      </w:r>
    </w:p>
    <w:p>
      <w:pPr>
        <w:pStyle w:val="PL"/>
        <w:rPr>
          <w:szCs w:val="16"/>
        </w:rPr>
      </w:pPr>
      <w:r>
        <w:rPr>
          <w:szCs w:val="16"/>
        </w:rPr>
        <w:tab/>
        <w:t>&lt;/simpleType&gt;</w:t>
      </w:r>
    </w:p>
    <w:p>
      <w:pPr>
        <w:pStyle w:val="PL"/>
        <w:rPr>
          <w:szCs w:val="16"/>
        </w:rPr>
      </w:pPr>
      <w:r>
        <w:rPr>
          <w:szCs w:val="16"/>
        </w:rPr>
        <w:tab/>
        <w:t>&lt;simpleType name="ProbableCause"&gt;</w:t>
      </w:r>
    </w:p>
    <w:p>
      <w:pPr>
        <w:pStyle w:val="PL"/>
        <w:rPr>
          <w:szCs w:val="16"/>
        </w:rPr>
      </w:pPr>
      <w:r>
        <w:rPr>
          <w:szCs w:val="16"/>
        </w:rPr>
        <w:tab/>
        <w:tab/>
        <w:t>&lt;restriction base="string"&gt;</w:t>
      </w:r>
    </w:p>
    <w:p>
      <w:pPr>
        <w:pStyle w:val="PL"/>
        <w:rPr>
          <w:szCs w:val="16"/>
        </w:rPr>
      </w:pPr>
      <w:r>
        <w:rPr>
          <w:szCs w:val="16"/>
        </w:rPr>
        <w:tab/>
        <w:tab/>
        <w:tab/>
        <w:t>&lt;enumeration value="Indeterminate"/&gt;</w:t>
      </w:r>
    </w:p>
    <w:p>
      <w:pPr>
        <w:pStyle w:val="PL"/>
        <w:rPr>
          <w:szCs w:val="16"/>
        </w:rPr>
      </w:pPr>
      <w:r>
        <w:rPr>
          <w:szCs w:val="16"/>
        </w:rPr>
        <w:tab/>
        <w:tab/>
        <w:tab/>
        <w:t>&lt;enumeration value="Alarm Indication Signal"/&gt;</w:t>
      </w:r>
    </w:p>
    <w:p>
      <w:pPr>
        <w:pStyle w:val="PL"/>
        <w:rPr>
          <w:szCs w:val="16"/>
        </w:rPr>
      </w:pPr>
      <w:r>
        <w:rPr>
          <w:szCs w:val="16"/>
        </w:rPr>
        <w:tab/>
        <w:tab/>
        <w:tab/>
        <w:t>&lt;enumeration value="Call Setup Failure"/&gt;</w:t>
      </w:r>
    </w:p>
    <w:p>
      <w:pPr>
        <w:pStyle w:val="PL"/>
        <w:rPr/>
      </w:pPr>
      <w:r>
        <w:rPr>
          <w:szCs w:val="16"/>
        </w:rPr>
        <w:tab/>
        <w:tab/>
        <w:tab/>
        <w:t>&lt;enumeration value="Degraded Signal"/&gt;</w:t>
      </w:r>
    </w:p>
    <w:p>
      <w:pPr>
        <w:pStyle w:val="PL"/>
        <w:rPr>
          <w:szCs w:val="16"/>
        </w:rPr>
      </w:pPr>
      <w:r>
        <w:rPr>
          <w:szCs w:val="16"/>
        </w:rPr>
        <w:tab/>
        <w:tab/>
        <w:tab/>
        <w:t>&lt;enumeration value="Far End Receiver Failure"/&gt;</w:t>
      </w:r>
    </w:p>
    <w:p>
      <w:pPr>
        <w:pStyle w:val="PL"/>
        <w:rPr>
          <w:szCs w:val="16"/>
        </w:rPr>
      </w:pPr>
      <w:r>
        <w:rPr>
          <w:szCs w:val="16"/>
        </w:rPr>
        <w:tab/>
        <w:tab/>
        <w:tab/>
        <w:t>&lt;enumeration value="Framing Error"/&gt;</w:t>
      </w:r>
    </w:p>
    <w:p>
      <w:pPr>
        <w:pStyle w:val="PL"/>
        <w:rPr>
          <w:szCs w:val="16"/>
        </w:rPr>
      </w:pPr>
      <w:r>
        <w:rPr>
          <w:szCs w:val="16"/>
        </w:rPr>
        <w:tab/>
        <w:tab/>
        <w:tab/>
        <w:t>&lt;enumeration value="Loss Of Frame"/&gt;</w:t>
      </w:r>
    </w:p>
    <w:p>
      <w:pPr>
        <w:pStyle w:val="PL"/>
        <w:rPr>
          <w:szCs w:val="16"/>
        </w:rPr>
      </w:pPr>
      <w:r>
        <w:rPr>
          <w:szCs w:val="16"/>
        </w:rPr>
        <w:tab/>
        <w:tab/>
        <w:tab/>
        <w:t>&lt;enumeration value="Loss Of Pointer"/&gt;</w:t>
      </w:r>
    </w:p>
    <w:p>
      <w:pPr>
        <w:pStyle w:val="PL"/>
        <w:rPr>
          <w:szCs w:val="16"/>
        </w:rPr>
      </w:pPr>
      <w:r>
        <w:rPr>
          <w:szCs w:val="16"/>
        </w:rPr>
        <w:tab/>
        <w:tab/>
        <w:tab/>
        <w:t>&lt;enumeration value="Loss Of Signal"/&gt;</w:t>
      </w:r>
    </w:p>
    <w:p>
      <w:pPr>
        <w:pStyle w:val="PL"/>
        <w:rPr/>
      </w:pPr>
      <w:r>
        <w:rPr>
          <w:szCs w:val="16"/>
        </w:rPr>
        <w:tab/>
        <w:tab/>
        <w:tab/>
        <w:t>&lt;enumeration value="Payload Type Mismatch"/&gt;</w:t>
      </w:r>
    </w:p>
    <w:p>
      <w:pPr>
        <w:pStyle w:val="PL"/>
        <w:rPr>
          <w:szCs w:val="16"/>
        </w:rPr>
      </w:pPr>
      <w:r>
        <w:rPr>
          <w:szCs w:val="16"/>
        </w:rPr>
        <w:tab/>
        <w:tab/>
        <w:tab/>
        <w:t>&lt;enumeration value="Transmission Error"/&gt;</w:t>
      </w:r>
    </w:p>
    <w:p>
      <w:pPr>
        <w:pStyle w:val="PL"/>
        <w:rPr>
          <w:szCs w:val="16"/>
        </w:rPr>
      </w:pPr>
      <w:r>
        <w:rPr>
          <w:szCs w:val="16"/>
        </w:rPr>
        <w:tab/>
        <w:tab/>
        <w:tab/>
        <w:t>&lt;enumeration value="Remote Alarm Interface"/&gt;</w:t>
      </w:r>
    </w:p>
    <w:p>
      <w:pPr>
        <w:pStyle w:val="PL"/>
        <w:rPr>
          <w:szCs w:val="16"/>
        </w:rPr>
      </w:pPr>
      <w:r>
        <w:rPr>
          <w:szCs w:val="16"/>
        </w:rPr>
        <w:tab/>
        <w:tab/>
        <w:tab/>
        <w:t>&lt;enumeration value="Excessive Bit Error Rate"/&gt;</w:t>
      </w:r>
    </w:p>
    <w:p>
      <w:pPr>
        <w:pStyle w:val="PL"/>
        <w:rPr>
          <w:szCs w:val="16"/>
        </w:rPr>
      </w:pPr>
      <w:r>
        <w:rPr>
          <w:szCs w:val="16"/>
        </w:rPr>
        <w:tab/>
        <w:tab/>
        <w:tab/>
        <w:t>&lt;enumeration value="Path Trace Mismatch"/&gt;</w:t>
      </w:r>
    </w:p>
    <w:p>
      <w:pPr>
        <w:pStyle w:val="PL"/>
        <w:rPr/>
      </w:pPr>
      <w:r>
        <w:rPr>
          <w:szCs w:val="16"/>
        </w:rPr>
        <w:tab/>
        <w:tab/>
        <w:tab/>
        <w:t>&lt;enumeration value="Unavailable"/&gt;</w:t>
      </w:r>
    </w:p>
    <w:p>
      <w:pPr>
        <w:pStyle w:val="PL"/>
        <w:rPr>
          <w:szCs w:val="16"/>
        </w:rPr>
      </w:pPr>
      <w:r>
        <w:rPr>
          <w:szCs w:val="16"/>
        </w:rPr>
        <w:tab/>
        <w:tab/>
        <w:tab/>
        <w:t>&lt;enumeration value="Signal Label Mismatch"/&gt;</w:t>
      </w:r>
    </w:p>
    <w:p>
      <w:pPr>
        <w:pStyle w:val="PL"/>
        <w:rPr>
          <w:szCs w:val="16"/>
        </w:rPr>
      </w:pPr>
      <w:r>
        <w:rPr>
          <w:szCs w:val="16"/>
        </w:rPr>
        <w:tab/>
        <w:tab/>
        <w:tab/>
        <w:t>&lt;enumeration value="Loss Of Multi Frame"/&gt;</w:t>
      </w:r>
    </w:p>
    <w:p>
      <w:pPr>
        <w:pStyle w:val="PL"/>
        <w:rPr>
          <w:szCs w:val="16"/>
        </w:rPr>
      </w:pPr>
      <w:r>
        <w:rPr>
          <w:szCs w:val="16"/>
        </w:rPr>
        <w:tab/>
        <w:tab/>
        <w:tab/>
        <w:t>&lt;enumeration value="Communications Receive Failure"/&gt;</w:t>
      </w:r>
    </w:p>
    <w:p>
      <w:pPr>
        <w:pStyle w:val="PL"/>
        <w:rPr>
          <w:szCs w:val="16"/>
        </w:rPr>
      </w:pPr>
      <w:r>
        <w:rPr>
          <w:szCs w:val="16"/>
        </w:rPr>
        <w:tab/>
        <w:tab/>
        <w:tab/>
        <w:t>&lt;enumeration value="Communications Transmit Failure"/&gt;</w:t>
      </w:r>
    </w:p>
    <w:p>
      <w:pPr>
        <w:pStyle w:val="PL"/>
        <w:rPr/>
      </w:pPr>
      <w:r>
        <w:rPr>
          <w:szCs w:val="16"/>
        </w:rPr>
        <w:tab/>
        <w:tab/>
        <w:tab/>
        <w:t>&lt;enumeration value="Modulation Failure"/&gt;</w:t>
      </w:r>
    </w:p>
    <w:p>
      <w:pPr>
        <w:pStyle w:val="PL"/>
        <w:rPr>
          <w:szCs w:val="16"/>
        </w:rPr>
      </w:pPr>
      <w:r>
        <w:rPr>
          <w:szCs w:val="16"/>
        </w:rPr>
        <w:tab/>
        <w:tab/>
        <w:tab/>
        <w:t>&lt;enumeration value="Demodulation Failure"/&gt;</w:t>
      </w:r>
    </w:p>
    <w:p>
      <w:pPr>
        <w:pStyle w:val="PL"/>
        <w:rPr>
          <w:szCs w:val="16"/>
        </w:rPr>
      </w:pPr>
      <w:r>
        <w:rPr>
          <w:szCs w:val="16"/>
        </w:rPr>
        <w:tab/>
        <w:tab/>
        <w:tab/>
        <w:t>&lt;enumeration value="Back Plane Failure"/&gt;</w:t>
      </w:r>
    </w:p>
    <w:p>
      <w:pPr>
        <w:pStyle w:val="PL"/>
        <w:rPr>
          <w:szCs w:val="16"/>
        </w:rPr>
      </w:pPr>
      <w:r>
        <w:rPr>
          <w:szCs w:val="16"/>
        </w:rPr>
        <w:tab/>
        <w:tab/>
        <w:tab/>
        <w:t>&lt;enumeration value="Data Set Problem"/&gt;</w:t>
      </w:r>
    </w:p>
    <w:p>
      <w:pPr>
        <w:pStyle w:val="PL"/>
        <w:rPr>
          <w:szCs w:val="16"/>
        </w:rPr>
      </w:pPr>
      <w:r>
        <w:rPr>
          <w:szCs w:val="16"/>
        </w:rPr>
        <w:tab/>
        <w:tab/>
        <w:tab/>
        <w:t>&lt;enumeration value="Equipment Identifier Duplication"/&gt;</w:t>
      </w:r>
    </w:p>
    <w:p>
      <w:pPr>
        <w:pStyle w:val="PL"/>
        <w:rPr>
          <w:szCs w:val="16"/>
        </w:rPr>
      </w:pPr>
      <w:r>
        <w:rPr>
          <w:szCs w:val="16"/>
        </w:rPr>
        <w:tab/>
        <w:tab/>
        <w:tab/>
        <w:t>&lt;enumeration value="External Device Problem"/&gt;</w:t>
      </w:r>
    </w:p>
    <w:p>
      <w:pPr>
        <w:pStyle w:val="PL"/>
        <w:rPr>
          <w:szCs w:val="16"/>
        </w:rPr>
      </w:pPr>
      <w:r>
        <w:rPr>
          <w:szCs w:val="16"/>
        </w:rPr>
        <w:tab/>
        <w:tab/>
        <w:tab/>
        <w:t>&lt;enumeration value="Line Card Problem"/&gt;</w:t>
      </w:r>
    </w:p>
    <w:p>
      <w:pPr>
        <w:pStyle w:val="PL"/>
        <w:rPr>
          <w:szCs w:val="16"/>
        </w:rPr>
      </w:pPr>
      <w:r>
        <w:rPr>
          <w:szCs w:val="16"/>
        </w:rPr>
        <w:tab/>
        <w:tab/>
        <w:tab/>
        <w:t>&lt;enumeration value="Multiplexer Problem"/&gt;</w:t>
      </w:r>
    </w:p>
    <w:p>
      <w:pPr>
        <w:pStyle w:val="PL"/>
        <w:rPr>
          <w:szCs w:val="16"/>
        </w:rPr>
      </w:pPr>
      <w:r>
        <w:rPr>
          <w:szCs w:val="16"/>
        </w:rPr>
        <w:tab/>
        <w:tab/>
        <w:tab/>
        <w:t>&lt;enumeration value="NE Identifier Duplication"/&gt;</w:t>
      </w:r>
    </w:p>
    <w:p>
      <w:pPr>
        <w:pStyle w:val="PL"/>
        <w:rPr>
          <w:szCs w:val="16"/>
        </w:rPr>
      </w:pPr>
      <w:r>
        <w:rPr>
          <w:szCs w:val="16"/>
        </w:rPr>
        <w:tab/>
        <w:tab/>
        <w:tab/>
        <w:t>&lt;enumeration value="Power Problem"/&gt;</w:t>
      </w:r>
    </w:p>
    <w:p>
      <w:pPr>
        <w:pStyle w:val="PL"/>
        <w:rPr>
          <w:szCs w:val="16"/>
        </w:rPr>
      </w:pPr>
      <w:r>
        <w:rPr>
          <w:szCs w:val="16"/>
        </w:rPr>
        <w:tab/>
        <w:tab/>
        <w:tab/>
        <w:t>&lt;enumeration value="Processor Problem"/&gt;</w:t>
      </w:r>
    </w:p>
    <w:p>
      <w:pPr>
        <w:pStyle w:val="PL"/>
        <w:rPr/>
      </w:pPr>
      <w:r>
        <w:rPr>
          <w:szCs w:val="16"/>
        </w:rPr>
        <w:tab/>
        <w:tab/>
        <w:tab/>
        <w:t>&lt;enumeration value="Protection Path Failure"/&gt;</w:t>
      </w:r>
    </w:p>
    <w:p>
      <w:pPr>
        <w:pStyle w:val="PL"/>
        <w:rPr>
          <w:szCs w:val="16"/>
        </w:rPr>
      </w:pPr>
      <w:r>
        <w:rPr>
          <w:szCs w:val="16"/>
        </w:rPr>
        <w:tab/>
        <w:tab/>
        <w:tab/>
        <w:t>&lt;enumeration value="Receiver Failure"/&gt;</w:t>
      </w:r>
    </w:p>
    <w:p>
      <w:pPr>
        <w:pStyle w:val="PL"/>
        <w:rPr>
          <w:szCs w:val="16"/>
        </w:rPr>
      </w:pPr>
      <w:r>
        <w:rPr>
          <w:szCs w:val="16"/>
        </w:rPr>
        <w:tab/>
        <w:tab/>
        <w:tab/>
        <w:t>&lt;enumeration value="Replaceable Unit Missing"/&gt;</w:t>
      </w:r>
    </w:p>
    <w:p>
      <w:pPr>
        <w:pStyle w:val="PL"/>
        <w:rPr>
          <w:szCs w:val="16"/>
        </w:rPr>
      </w:pPr>
      <w:r>
        <w:rPr>
          <w:szCs w:val="16"/>
        </w:rPr>
        <w:tab/>
        <w:tab/>
        <w:tab/>
        <w:t>&lt;enumeration value="Replaceable Unit Type Mismatch"/&gt;</w:t>
      </w:r>
    </w:p>
    <w:p>
      <w:pPr>
        <w:pStyle w:val="PL"/>
        <w:rPr>
          <w:szCs w:val="16"/>
        </w:rPr>
      </w:pPr>
      <w:r>
        <w:rPr>
          <w:szCs w:val="16"/>
        </w:rPr>
        <w:tab/>
        <w:tab/>
        <w:tab/>
        <w:t>&lt;enumeration value="Synchronization Source Mismatch"/&gt;</w:t>
      </w:r>
    </w:p>
    <w:p>
      <w:pPr>
        <w:pStyle w:val="PL"/>
        <w:rPr/>
      </w:pPr>
      <w:r>
        <w:rPr>
          <w:szCs w:val="16"/>
        </w:rPr>
        <w:tab/>
        <w:tab/>
        <w:tab/>
        <w:t>&lt;enumeration value="Terminal Problem"/&gt;</w:t>
      </w:r>
    </w:p>
    <w:p>
      <w:pPr>
        <w:pStyle w:val="PL"/>
        <w:rPr>
          <w:szCs w:val="16"/>
        </w:rPr>
      </w:pPr>
      <w:r>
        <w:rPr>
          <w:szCs w:val="16"/>
        </w:rPr>
        <w:tab/>
        <w:tab/>
        <w:tab/>
        <w:t>&lt;enumeration value="Timing Problem"/&gt;</w:t>
      </w:r>
    </w:p>
    <w:p>
      <w:pPr>
        <w:pStyle w:val="PL"/>
        <w:rPr>
          <w:szCs w:val="16"/>
        </w:rPr>
      </w:pPr>
      <w:r>
        <w:rPr>
          <w:szCs w:val="16"/>
        </w:rPr>
        <w:tab/>
        <w:tab/>
        <w:tab/>
        <w:t>&lt;enumeration value="Transmitter Failure"/&gt;</w:t>
      </w:r>
    </w:p>
    <w:p>
      <w:pPr>
        <w:pStyle w:val="PL"/>
        <w:rPr>
          <w:szCs w:val="16"/>
        </w:rPr>
      </w:pPr>
      <w:r>
        <w:rPr>
          <w:szCs w:val="16"/>
        </w:rPr>
        <w:tab/>
        <w:tab/>
        <w:tab/>
        <w:t>&lt;enumeration value="Trunk Card Problem"/&gt;</w:t>
      </w:r>
    </w:p>
    <w:p>
      <w:pPr>
        <w:pStyle w:val="PL"/>
        <w:rPr>
          <w:szCs w:val="16"/>
        </w:rPr>
      </w:pPr>
      <w:r>
        <w:rPr>
          <w:szCs w:val="16"/>
        </w:rPr>
        <w:tab/>
        <w:tab/>
        <w:tab/>
        <w:t>&lt;enumeration value="Replaceable Unit Problem"/&gt;</w:t>
      </w:r>
    </w:p>
    <w:p>
      <w:pPr>
        <w:pStyle w:val="PL"/>
        <w:rPr>
          <w:szCs w:val="16"/>
        </w:rPr>
      </w:pPr>
      <w:r>
        <w:rPr>
          <w:szCs w:val="16"/>
        </w:rPr>
        <w:tab/>
        <w:tab/>
        <w:tab/>
        <w:t>&lt;enumeration value="Real Time Clock Failure"/&gt;</w:t>
      </w:r>
    </w:p>
    <w:p>
      <w:pPr>
        <w:pStyle w:val="PL"/>
        <w:rPr/>
      </w:pPr>
      <w:r>
        <w:rPr>
          <w:szCs w:val="16"/>
        </w:rPr>
        <w:tab/>
        <w:tab/>
        <w:tab/>
        <w:t>&lt;enumeration value="Protection Mechanism Failure"/&gt;</w:t>
      </w:r>
    </w:p>
    <w:p>
      <w:pPr>
        <w:pStyle w:val="PL"/>
        <w:rPr>
          <w:szCs w:val="16"/>
        </w:rPr>
      </w:pPr>
      <w:r>
        <w:rPr>
          <w:szCs w:val="16"/>
        </w:rPr>
        <w:tab/>
        <w:tab/>
        <w:tab/>
        <w:t>&lt;enumeration value="Protecting Resource Failure"/&gt;</w:t>
      </w:r>
    </w:p>
    <w:p>
      <w:pPr>
        <w:pStyle w:val="PL"/>
        <w:rPr>
          <w:szCs w:val="16"/>
        </w:rPr>
      </w:pPr>
      <w:r>
        <w:rPr>
          <w:szCs w:val="16"/>
        </w:rPr>
        <w:tab/>
        <w:tab/>
        <w:tab/>
        <w:t>&lt;enumeration value="Air Compressor Failure"/&gt;</w:t>
      </w:r>
    </w:p>
    <w:p>
      <w:pPr>
        <w:pStyle w:val="PL"/>
        <w:rPr>
          <w:szCs w:val="16"/>
        </w:rPr>
      </w:pPr>
      <w:r>
        <w:rPr>
          <w:szCs w:val="16"/>
        </w:rPr>
        <w:tab/>
        <w:tab/>
        <w:tab/>
        <w:t>&lt;enumeration value="Air Conditioning Failure"/&gt;</w:t>
      </w:r>
    </w:p>
    <w:p>
      <w:pPr>
        <w:pStyle w:val="PL"/>
        <w:rPr>
          <w:szCs w:val="16"/>
        </w:rPr>
      </w:pPr>
      <w:r>
        <w:rPr>
          <w:szCs w:val="16"/>
        </w:rPr>
        <w:tab/>
        <w:tab/>
        <w:tab/>
        <w:t>&lt;enumeration value="Air Dryer Failure"/&gt;</w:t>
      </w:r>
    </w:p>
    <w:p>
      <w:pPr>
        <w:pStyle w:val="PL"/>
        <w:rPr/>
      </w:pPr>
      <w:r>
        <w:rPr>
          <w:szCs w:val="16"/>
        </w:rPr>
        <w:tab/>
        <w:tab/>
        <w:tab/>
        <w:t>&lt;enumeration value="Battery Discharging"/&gt;</w:t>
      </w:r>
    </w:p>
    <w:p>
      <w:pPr>
        <w:pStyle w:val="PL"/>
        <w:rPr>
          <w:szCs w:val="16"/>
        </w:rPr>
      </w:pPr>
      <w:r>
        <w:rPr>
          <w:szCs w:val="16"/>
        </w:rPr>
        <w:tab/>
        <w:tab/>
        <w:tab/>
        <w:t>&lt;enumeration value="Battery Failure"/&gt;</w:t>
      </w:r>
    </w:p>
    <w:p>
      <w:pPr>
        <w:pStyle w:val="PL"/>
        <w:rPr>
          <w:szCs w:val="16"/>
        </w:rPr>
      </w:pPr>
      <w:r>
        <w:rPr>
          <w:szCs w:val="16"/>
        </w:rPr>
        <w:tab/>
        <w:tab/>
        <w:tab/>
        <w:t>&lt;enumeration value="Commercial Power Failure"/&gt;</w:t>
      </w:r>
    </w:p>
    <w:p>
      <w:pPr>
        <w:pStyle w:val="PL"/>
        <w:rPr>
          <w:szCs w:val="16"/>
        </w:rPr>
      </w:pPr>
      <w:r>
        <w:rPr>
          <w:szCs w:val="16"/>
        </w:rPr>
        <w:tab/>
        <w:tab/>
        <w:tab/>
        <w:t>&lt;enumeration value="Cooling Fan Failure"/&gt;</w:t>
      </w:r>
    </w:p>
    <w:p>
      <w:pPr>
        <w:pStyle w:val="PL"/>
        <w:rPr>
          <w:szCs w:val="16"/>
        </w:rPr>
      </w:pPr>
      <w:r>
        <w:rPr>
          <w:szCs w:val="16"/>
        </w:rPr>
        <w:tab/>
        <w:tab/>
        <w:tab/>
        <w:t>&lt;enumeration value="Engine Failure"/&gt;</w:t>
      </w:r>
    </w:p>
    <w:p>
      <w:pPr>
        <w:pStyle w:val="PL"/>
        <w:rPr/>
      </w:pPr>
      <w:r>
        <w:rPr>
          <w:szCs w:val="16"/>
        </w:rPr>
        <w:tab/>
        <w:tab/>
        <w:tab/>
        <w:t>&lt;enumeration value="Fire Detector Failure"/&gt;</w:t>
      </w:r>
    </w:p>
    <w:p>
      <w:pPr>
        <w:pStyle w:val="PL"/>
        <w:rPr>
          <w:szCs w:val="16"/>
        </w:rPr>
      </w:pPr>
      <w:r>
        <w:rPr>
          <w:szCs w:val="16"/>
        </w:rPr>
        <w:tab/>
        <w:tab/>
        <w:tab/>
        <w:t>&lt;enumeration value="Fuse Failure"/&gt;</w:t>
      </w:r>
    </w:p>
    <w:p>
      <w:pPr>
        <w:pStyle w:val="PL"/>
        <w:rPr>
          <w:szCs w:val="16"/>
        </w:rPr>
      </w:pPr>
      <w:r>
        <w:rPr>
          <w:szCs w:val="16"/>
        </w:rPr>
        <w:tab/>
        <w:tab/>
        <w:tab/>
        <w:t>&lt;enumeration value="Generator Failure"/&gt;</w:t>
      </w:r>
    </w:p>
    <w:p>
      <w:pPr>
        <w:pStyle w:val="PL"/>
        <w:rPr>
          <w:szCs w:val="16"/>
        </w:rPr>
      </w:pPr>
      <w:r>
        <w:rPr>
          <w:szCs w:val="16"/>
        </w:rPr>
        <w:tab/>
        <w:tab/>
        <w:tab/>
        <w:t>&lt;enumeration value="Low Battery Threshold"/&gt;</w:t>
      </w:r>
    </w:p>
    <w:p>
      <w:pPr>
        <w:pStyle w:val="PL"/>
        <w:rPr>
          <w:szCs w:val="16"/>
        </w:rPr>
      </w:pPr>
      <w:r>
        <w:rPr>
          <w:szCs w:val="16"/>
        </w:rPr>
        <w:tab/>
        <w:tab/>
        <w:tab/>
        <w:t>&lt;enumeration value="Pump Failure"/&gt;</w:t>
      </w:r>
    </w:p>
    <w:p>
      <w:pPr>
        <w:pStyle w:val="PL"/>
        <w:rPr>
          <w:szCs w:val="16"/>
        </w:rPr>
      </w:pPr>
      <w:r>
        <w:rPr>
          <w:szCs w:val="16"/>
        </w:rPr>
        <w:tab/>
        <w:tab/>
        <w:tab/>
        <w:t>&lt;enumeration value="Rectifier Failure"/&gt;</w:t>
      </w:r>
    </w:p>
    <w:p>
      <w:pPr>
        <w:pStyle w:val="PL"/>
        <w:rPr/>
      </w:pPr>
      <w:r>
        <w:rPr>
          <w:szCs w:val="16"/>
        </w:rPr>
        <w:tab/>
        <w:tab/>
        <w:tab/>
        <w:t>&lt;enumeration value="Rectifier High Voltage"/&gt;</w:t>
      </w:r>
    </w:p>
    <w:p>
      <w:pPr>
        <w:pStyle w:val="PL"/>
        <w:rPr>
          <w:szCs w:val="16"/>
        </w:rPr>
      </w:pPr>
      <w:r>
        <w:rPr>
          <w:szCs w:val="16"/>
        </w:rPr>
        <w:tab/>
        <w:tab/>
        <w:tab/>
        <w:t>&lt;enumeration value="Rectifier Low F Voltage"/&gt;</w:t>
      </w:r>
    </w:p>
    <w:p>
      <w:pPr>
        <w:pStyle w:val="PL"/>
        <w:rPr>
          <w:szCs w:val="16"/>
        </w:rPr>
      </w:pPr>
      <w:r>
        <w:rPr>
          <w:szCs w:val="16"/>
        </w:rPr>
        <w:tab/>
        <w:tab/>
        <w:tab/>
        <w:t>&lt;enumeration value="Ventilation System Failure"/&gt;</w:t>
      </w:r>
    </w:p>
    <w:p>
      <w:pPr>
        <w:pStyle w:val="PL"/>
        <w:rPr>
          <w:szCs w:val="16"/>
        </w:rPr>
      </w:pPr>
      <w:r>
        <w:rPr>
          <w:szCs w:val="16"/>
        </w:rPr>
        <w:tab/>
        <w:tab/>
        <w:tab/>
        <w:t>&lt;enumeration value="Enclosure Door Open"/&gt;</w:t>
      </w:r>
    </w:p>
    <w:p>
      <w:pPr>
        <w:pStyle w:val="PL"/>
        <w:rPr>
          <w:szCs w:val="16"/>
        </w:rPr>
      </w:pPr>
      <w:r>
        <w:rPr>
          <w:szCs w:val="16"/>
        </w:rPr>
        <w:tab/>
        <w:tab/>
        <w:tab/>
        <w:t>&lt;enumeration value="Explosive Gas"/&gt;</w:t>
      </w:r>
    </w:p>
    <w:p>
      <w:pPr>
        <w:pStyle w:val="PL"/>
        <w:rPr>
          <w:szCs w:val="16"/>
        </w:rPr>
      </w:pPr>
      <w:r>
        <w:rPr>
          <w:szCs w:val="16"/>
        </w:rPr>
        <w:tab/>
        <w:tab/>
        <w:tab/>
        <w:t>&lt;enumeration value="Fire"/&gt;</w:t>
      </w:r>
    </w:p>
    <w:p>
      <w:pPr>
        <w:pStyle w:val="PL"/>
        <w:rPr/>
      </w:pPr>
      <w:r>
        <w:rPr>
          <w:szCs w:val="16"/>
        </w:rPr>
        <w:tab/>
        <w:tab/>
        <w:tab/>
        <w:t>&lt;enumeration value="Flood"/&gt;</w:t>
      </w:r>
    </w:p>
    <w:p>
      <w:pPr>
        <w:pStyle w:val="PL"/>
        <w:rPr>
          <w:szCs w:val="16"/>
        </w:rPr>
      </w:pPr>
      <w:r>
        <w:rPr>
          <w:szCs w:val="16"/>
        </w:rPr>
        <w:tab/>
        <w:tab/>
        <w:tab/>
        <w:t>&lt;enumeration value="High Humidity"/&gt;</w:t>
      </w:r>
    </w:p>
    <w:p>
      <w:pPr>
        <w:pStyle w:val="PL"/>
        <w:rPr>
          <w:szCs w:val="16"/>
        </w:rPr>
      </w:pPr>
      <w:r>
        <w:rPr>
          <w:szCs w:val="16"/>
        </w:rPr>
        <w:tab/>
        <w:tab/>
        <w:tab/>
        <w:t>&lt;enumeration value="High Temperature"/&gt;</w:t>
      </w:r>
    </w:p>
    <w:p>
      <w:pPr>
        <w:pStyle w:val="PL"/>
        <w:rPr>
          <w:szCs w:val="16"/>
        </w:rPr>
      </w:pPr>
      <w:r>
        <w:rPr>
          <w:szCs w:val="16"/>
        </w:rPr>
        <w:tab/>
        <w:tab/>
        <w:tab/>
        <w:t>&lt;enumeration value="High Wind"/&gt;</w:t>
      </w:r>
    </w:p>
    <w:p>
      <w:pPr>
        <w:pStyle w:val="PL"/>
        <w:rPr>
          <w:szCs w:val="16"/>
        </w:rPr>
      </w:pPr>
      <w:r>
        <w:rPr>
          <w:szCs w:val="16"/>
        </w:rPr>
        <w:tab/>
        <w:tab/>
        <w:tab/>
        <w:t>&lt;enumeration value="Ice Build Up"/&gt;</w:t>
      </w:r>
    </w:p>
    <w:p>
      <w:pPr>
        <w:pStyle w:val="PL"/>
        <w:rPr>
          <w:szCs w:val="16"/>
        </w:rPr>
      </w:pPr>
      <w:r>
        <w:rPr>
          <w:szCs w:val="16"/>
        </w:rPr>
        <w:tab/>
        <w:tab/>
        <w:tab/>
        <w:t>&lt;enumeration value="Intrusion Detection"/&gt;</w:t>
      </w:r>
    </w:p>
    <w:p>
      <w:pPr>
        <w:pStyle w:val="PL"/>
        <w:rPr>
          <w:szCs w:val="16"/>
        </w:rPr>
      </w:pPr>
      <w:r>
        <w:rPr>
          <w:szCs w:val="16"/>
        </w:rPr>
        <w:tab/>
        <w:tab/>
        <w:tab/>
        <w:t>&lt;enumeration value="Low Fuel"/&gt;</w:t>
      </w:r>
    </w:p>
    <w:p>
      <w:pPr>
        <w:pStyle w:val="PL"/>
        <w:rPr/>
      </w:pPr>
      <w:r>
        <w:rPr>
          <w:szCs w:val="16"/>
        </w:rPr>
        <w:tab/>
        <w:tab/>
        <w:tab/>
        <w:t>&lt;enumeration value="Low Humidity"/&gt;</w:t>
      </w:r>
    </w:p>
    <w:p>
      <w:pPr>
        <w:pStyle w:val="PL"/>
        <w:rPr>
          <w:szCs w:val="16"/>
        </w:rPr>
      </w:pPr>
      <w:r>
        <w:rPr>
          <w:szCs w:val="16"/>
        </w:rPr>
        <w:tab/>
        <w:tab/>
        <w:tab/>
        <w:t>&lt;enumeration value="Low Cable Pressure"/&gt;</w:t>
      </w:r>
    </w:p>
    <w:p>
      <w:pPr>
        <w:pStyle w:val="PL"/>
        <w:rPr>
          <w:szCs w:val="16"/>
        </w:rPr>
      </w:pPr>
      <w:r>
        <w:rPr>
          <w:szCs w:val="16"/>
        </w:rPr>
        <w:tab/>
        <w:tab/>
        <w:tab/>
        <w:t>&lt;enumeration value="Low Temperature"/&gt;</w:t>
      </w:r>
    </w:p>
    <w:p>
      <w:pPr>
        <w:pStyle w:val="PL"/>
        <w:rPr>
          <w:szCs w:val="16"/>
        </w:rPr>
      </w:pPr>
      <w:r>
        <w:rPr>
          <w:szCs w:val="16"/>
        </w:rPr>
        <w:tab/>
        <w:tab/>
        <w:tab/>
        <w:t>&lt;enumeration value="Low Water"/&gt;</w:t>
      </w:r>
    </w:p>
    <w:p>
      <w:pPr>
        <w:pStyle w:val="PL"/>
        <w:rPr>
          <w:szCs w:val="16"/>
        </w:rPr>
      </w:pPr>
      <w:r>
        <w:rPr>
          <w:szCs w:val="16"/>
        </w:rPr>
        <w:tab/>
        <w:tab/>
        <w:tab/>
        <w:t>&lt;enumeration value="Smoke"/&gt;</w:t>
      </w:r>
    </w:p>
    <w:p>
      <w:pPr>
        <w:pStyle w:val="PL"/>
        <w:rPr>
          <w:szCs w:val="16"/>
        </w:rPr>
      </w:pPr>
      <w:r>
        <w:rPr>
          <w:szCs w:val="16"/>
        </w:rPr>
        <w:tab/>
        <w:tab/>
        <w:tab/>
        <w:t>&lt;enumeration value="Toxic Gas"/&gt;</w:t>
      </w:r>
    </w:p>
    <w:p>
      <w:pPr>
        <w:pStyle w:val="PL"/>
        <w:rPr/>
      </w:pPr>
      <w:r>
        <w:rPr>
          <w:szCs w:val="16"/>
        </w:rPr>
        <w:tab/>
        <w:tab/>
        <w:tab/>
        <w:t>&lt;enumeration value="External Point Failure"/&gt;</w:t>
      </w:r>
    </w:p>
    <w:p>
      <w:pPr>
        <w:pStyle w:val="PL"/>
        <w:rPr>
          <w:szCs w:val="16"/>
        </w:rPr>
      </w:pPr>
      <w:r>
        <w:rPr>
          <w:szCs w:val="16"/>
        </w:rPr>
        <w:tab/>
        <w:tab/>
        <w:tab/>
        <w:t>&lt;enumeration value="Storage Capacity Problem"/&gt;</w:t>
      </w:r>
    </w:p>
    <w:p>
      <w:pPr>
        <w:pStyle w:val="PL"/>
        <w:rPr>
          <w:szCs w:val="16"/>
        </w:rPr>
      </w:pPr>
      <w:r>
        <w:rPr>
          <w:szCs w:val="16"/>
        </w:rPr>
        <w:tab/>
        <w:tab/>
        <w:tab/>
        <w:t>&lt;enumeration value="Memory Mismatch"/&gt;</w:t>
      </w:r>
    </w:p>
    <w:p>
      <w:pPr>
        <w:pStyle w:val="PL"/>
        <w:rPr>
          <w:szCs w:val="16"/>
        </w:rPr>
      </w:pPr>
      <w:r>
        <w:rPr>
          <w:szCs w:val="16"/>
        </w:rPr>
        <w:tab/>
        <w:tab/>
        <w:tab/>
        <w:t>&lt;enumeration value="Corrupt Data"/&gt;</w:t>
      </w:r>
    </w:p>
    <w:p>
      <w:pPr>
        <w:pStyle w:val="PL"/>
        <w:rPr>
          <w:szCs w:val="16"/>
        </w:rPr>
      </w:pPr>
      <w:r>
        <w:rPr>
          <w:szCs w:val="16"/>
        </w:rPr>
        <w:tab/>
        <w:tab/>
        <w:tab/>
        <w:t>&lt;enumeration value="Out Of CPU Cycles"/&gt;</w:t>
      </w:r>
    </w:p>
    <w:p>
      <w:pPr>
        <w:pStyle w:val="PL"/>
        <w:rPr>
          <w:szCs w:val="16"/>
        </w:rPr>
      </w:pPr>
      <w:r>
        <w:rPr>
          <w:szCs w:val="16"/>
        </w:rPr>
        <w:tab/>
        <w:tab/>
        <w:tab/>
        <w:t>&lt;enumeration value="Software Environment Problem"/&gt;</w:t>
      </w:r>
    </w:p>
    <w:p>
      <w:pPr>
        <w:pStyle w:val="PL"/>
        <w:rPr/>
      </w:pPr>
      <w:r>
        <w:rPr>
          <w:szCs w:val="16"/>
        </w:rPr>
        <w:tab/>
        <w:tab/>
        <w:tab/>
        <w:t>&lt;enumeration value="Software Download Failure"/&gt;</w:t>
      </w:r>
    </w:p>
    <w:p>
      <w:pPr>
        <w:pStyle w:val="PL"/>
        <w:rPr>
          <w:szCs w:val="16"/>
        </w:rPr>
      </w:pPr>
      <w:r>
        <w:rPr>
          <w:szCs w:val="16"/>
        </w:rPr>
        <w:tab/>
        <w:tab/>
        <w:tab/>
        <w:t>&lt;enumeration value="Loss Of Real Time"/&gt;</w:t>
      </w:r>
    </w:p>
    <w:p>
      <w:pPr>
        <w:pStyle w:val="PL"/>
        <w:rPr>
          <w:szCs w:val="16"/>
        </w:rPr>
      </w:pPr>
      <w:r>
        <w:rPr>
          <w:szCs w:val="16"/>
        </w:rPr>
        <w:tab/>
        <w:tab/>
        <w:tab/>
        <w:t>&lt;enumeration value="Reinitialized"/&gt;</w:t>
      </w:r>
    </w:p>
    <w:p>
      <w:pPr>
        <w:pStyle w:val="PL"/>
        <w:rPr>
          <w:szCs w:val="16"/>
        </w:rPr>
      </w:pPr>
      <w:r>
        <w:rPr>
          <w:szCs w:val="16"/>
        </w:rPr>
        <w:tab/>
        <w:tab/>
        <w:tab/>
        <w:t>&lt;enumeration value="Excessive Error Rate"/&gt;</w:t>
      </w:r>
    </w:p>
    <w:p>
      <w:pPr>
        <w:pStyle w:val="PL"/>
        <w:rPr>
          <w:szCs w:val="16"/>
        </w:rPr>
      </w:pPr>
      <w:r>
        <w:rPr>
          <w:szCs w:val="16"/>
        </w:rPr>
        <w:tab/>
        <w:tab/>
        <w:tab/>
        <w:t>&lt;enumeration value="Adapter Error"/&gt;</w:t>
      </w:r>
    </w:p>
    <w:p>
      <w:pPr>
        <w:pStyle w:val="PL"/>
        <w:rPr/>
      </w:pPr>
      <w:r>
        <w:rPr>
          <w:szCs w:val="16"/>
        </w:rPr>
        <w:tab/>
        <w:tab/>
        <w:tab/>
        <w:t>&lt;enumeration value="Application Subsystem Failure"/&gt;</w:t>
      </w:r>
    </w:p>
    <w:p>
      <w:pPr>
        <w:pStyle w:val="PL"/>
        <w:rPr>
          <w:szCs w:val="16"/>
        </w:rPr>
      </w:pPr>
      <w:r>
        <w:rPr>
          <w:szCs w:val="16"/>
        </w:rPr>
        <w:tab/>
        <w:tab/>
        <w:tab/>
        <w:t>&lt;enumeration value="Bandwidth Reduced"/&gt;</w:t>
      </w:r>
    </w:p>
    <w:p>
      <w:pPr>
        <w:pStyle w:val="PL"/>
        <w:rPr>
          <w:szCs w:val="16"/>
        </w:rPr>
      </w:pPr>
      <w:r>
        <w:rPr>
          <w:szCs w:val="16"/>
        </w:rPr>
        <w:tab/>
        <w:tab/>
        <w:tab/>
        <w:t>&lt;enumeration value="Communications Protocol Error"/&gt;</w:t>
      </w:r>
    </w:p>
    <w:p>
      <w:pPr>
        <w:pStyle w:val="PL"/>
        <w:rPr>
          <w:szCs w:val="16"/>
        </w:rPr>
      </w:pPr>
      <w:r>
        <w:rPr>
          <w:szCs w:val="16"/>
        </w:rPr>
        <w:tab/>
        <w:tab/>
        <w:tab/>
        <w:t>&lt;enumeration value="Communications Subsystem Failure"/&gt;</w:t>
      </w:r>
    </w:p>
    <w:p>
      <w:pPr>
        <w:pStyle w:val="PL"/>
        <w:rPr>
          <w:szCs w:val="16"/>
        </w:rPr>
      </w:pPr>
      <w:r>
        <w:rPr>
          <w:szCs w:val="16"/>
        </w:rPr>
        <w:tab/>
        <w:tab/>
        <w:tab/>
        <w:t>&lt;enumeration value="Configuration Or Customizing Error"/&gt;</w:t>
      </w:r>
    </w:p>
    <w:p>
      <w:pPr>
        <w:pStyle w:val="PL"/>
        <w:rPr/>
      </w:pPr>
      <w:r>
        <w:rPr>
          <w:szCs w:val="16"/>
        </w:rPr>
        <w:tab/>
        <w:tab/>
        <w:tab/>
        <w:t>&lt;enumeration value="Congestion"/&gt;</w:t>
      </w:r>
    </w:p>
    <w:p>
      <w:pPr>
        <w:pStyle w:val="PL"/>
        <w:rPr>
          <w:szCs w:val="16"/>
        </w:rPr>
      </w:pPr>
      <w:r>
        <w:rPr>
          <w:szCs w:val="16"/>
        </w:rPr>
        <w:tab/>
        <w:tab/>
        <w:tab/>
        <w:t>&lt;enumeration value="CPU Cycles Limit Exceeded"/&gt;</w:t>
      </w:r>
    </w:p>
    <w:p>
      <w:pPr>
        <w:pStyle w:val="PL"/>
        <w:rPr>
          <w:szCs w:val="16"/>
        </w:rPr>
      </w:pPr>
      <w:r>
        <w:rPr>
          <w:szCs w:val="16"/>
        </w:rPr>
        <w:tab/>
        <w:tab/>
        <w:tab/>
        <w:t>&lt;enumeration value="Data Set Or Modem Error"/&gt;</w:t>
      </w:r>
    </w:p>
    <w:p>
      <w:pPr>
        <w:pStyle w:val="PL"/>
        <w:rPr>
          <w:szCs w:val="16"/>
        </w:rPr>
      </w:pPr>
      <w:r>
        <w:rPr>
          <w:szCs w:val="16"/>
        </w:rPr>
        <w:tab/>
        <w:tab/>
        <w:tab/>
        <w:t>&lt;enumeration value="DTE DCE Interface Error"/&gt;</w:t>
      </w:r>
    </w:p>
    <w:p>
      <w:pPr>
        <w:pStyle w:val="PL"/>
        <w:rPr>
          <w:szCs w:val="16"/>
        </w:rPr>
      </w:pPr>
      <w:r>
        <w:rPr>
          <w:szCs w:val="16"/>
        </w:rPr>
        <w:tab/>
        <w:tab/>
        <w:tab/>
        <w:t>&lt;enumeration value="Equipment Malfunction"/&gt;</w:t>
      </w:r>
    </w:p>
    <w:p>
      <w:pPr>
        <w:pStyle w:val="PL"/>
        <w:rPr/>
      </w:pPr>
      <w:r>
        <w:rPr>
          <w:szCs w:val="16"/>
        </w:rPr>
        <w:tab/>
        <w:tab/>
        <w:tab/>
        <w:t>&lt;enumeration value="Excessive Vibration"/&gt;</w:t>
      </w:r>
    </w:p>
    <w:p>
      <w:pPr>
        <w:pStyle w:val="PL"/>
        <w:rPr>
          <w:szCs w:val="16"/>
        </w:rPr>
      </w:pPr>
      <w:r>
        <w:rPr>
          <w:szCs w:val="16"/>
        </w:rPr>
        <w:tab/>
        <w:tab/>
        <w:tab/>
        <w:t>&lt;enumeration value="File Error"/&gt;</w:t>
      </w:r>
    </w:p>
    <w:p>
      <w:pPr>
        <w:pStyle w:val="PL"/>
        <w:rPr>
          <w:szCs w:val="16"/>
        </w:rPr>
      </w:pPr>
      <w:r>
        <w:rPr>
          <w:szCs w:val="16"/>
        </w:rPr>
        <w:tab/>
        <w:tab/>
        <w:tab/>
        <w:t>&lt;enumeration value="Heating Or Ventilation Or Cooling System Problem"/&gt;</w:t>
      </w:r>
    </w:p>
    <w:p>
      <w:pPr>
        <w:pStyle w:val="PL"/>
        <w:rPr>
          <w:szCs w:val="16"/>
        </w:rPr>
      </w:pPr>
      <w:r>
        <w:rPr>
          <w:szCs w:val="16"/>
        </w:rPr>
        <w:tab/>
        <w:tab/>
        <w:tab/>
        <w:t>&lt;enumeration value="Humidity Unacceptable"/&gt;</w:t>
      </w:r>
    </w:p>
    <w:p>
      <w:pPr>
        <w:pStyle w:val="PL"/>
        <w:rPr>
          <w:szCs w:val="16"/>
        </w:rPr>
      </w:pPr>
      <w:r>
        <w:rPr>
          <w:szCs w:val="16"/>
        </w:rPr>
        <w:tab/>
        <w:tab/>
        <w:tab/>
        <w:t>&lt;enumeration value="Input Output Device Error"/&gt;</w:t>
      </w:r>
    </w:p>
    <w:p>
      <w:pPr>
        <w:pStyle w:val="PL"/>
        <w:rPr/>
      </w:pPr>
      <w:r>
        <w:rPr>
          <w:szCs w:val="16"/>
        </w:rPr>
        <w:tab/>
        <w:tab/>
        <w:tab/>
        <w:t>&lt;enumeration value="Input Device Error"/&gt;</w:t>
      </w:r>
    </w:p>
    <w:p>
      <w:pPr>
        <w:pStyle w:val="PL"/>
        <w:rPr>
          <w:szCs w:val="16"/>
        </w:rPr>
      </w:pPr>
      <w:r>
        <w:rPr>
          <w:szCs w:val="16"/>
        </w:rPr>
        <w:tab/>
        <w:tab/>
        <w:tab/>
        <w:t>&lt;enumeration value="LAN Error"/&gt;</w:t>
      </w:r>
    </w:p>
    <w:p>
      <w:pPr>
        <w:pStyle w:val="PL"/>
        <w:rPr>
          <w:szCs w:val="16"/>
        </w:rPr>
      </w:pPr>
      <w:r>
        <w:rPr>
          <w:szCs w:val="16"/>
        </w:rPr>
        <w:tab/>
        <w:tab/>
        <w:tab/>
        <w:t>&lt;enumeration value="Leak Detected"/&gt;</w:t>
      </w:r>
    </w:p>
    <w:p>
      <w:pPr>
        <w:pStyle w:val="PL"/>
        <w:rPr>
          <w:szCs w:val="16"/>
        </w:rPr>
      </w:pPr>
      <w:r>
        <w:rPr>
          <w:szCs w:val="16"/>
        </w:rPr>
        <w:tab/>
        <w:tab/>
        <w:tab/>
        <w:t>&lt;enumeration value="Local Node Transmission Error"/&gt;</w:t>
      </w:r>
    </w:p>
    <w:p>
      <w:pPr>
        <w:pStyle w:val="PL"/>
        <w:rPr>
          <w:szCs w:val="16"/>
        </w:rPr>
      </w:pPr>
      <w:r>
        <w:rPr>
          <w:szCs w:val="16"/>
        </w:rPr>
        <w:tab/>
        <w:tab/>
        <w:tab/>
        <w:t>&lt;enumeration value="Material Supply Exhausted"/&gt;</w:t>
      </w:r>
    </w:p>
    <w:p>
      <w:pPr>
        <w:pStyle w:val="PL"/>
        <w:rPr>
          <w:szCs w:val="16"/>
        </w:rPr>
      </w:pPr>
      <w:r>
        <w:rPr>
          <w:szCs w:val="16"/>
        </w:rPr>
        <w:tab/>
        <w:tab/>
        <w:tab/>
        <w:t>&lt;enumeration value="Out Of Memory"/&gt;</w:t>
      </w:r>
    </w:p>
    <w:p>
      <w:pPr>
        <w:pStyle w:val="PL"/>
        <w:rPr/>
      </w:pPr>
      <w:r>
        <w:rPr>
          <w:szCs w:val="16"/>
        </w:rPr>
        <w:tab/>
        <w:tab/>
        <w:tab/>
        <w:t>&lt;enumeration value="Output Device Error"/&gt;</w:t>
      </w:r>
    </w:p>
    <w:p>
      <w:pPr>
        <w:pStyle w:val="PL"/>
        <w:rPr>
          <w:szCs w:val="16"/>
        </w:rPr>
      </w:pPr>
      <w:r>
        <w:rPr>
          <w:szCs w:val="16"/>
        </w:rPr>
        <w:tab/>
        <w:tab/>
        <w:tab/>
        <w:t>&lt;enumeration value="Performance Degraded"/&gt;</w:t>
      </w:r>
    </w:p>
    <w:p>
      <w:pPr>
        <w:pStyle w:val="PL"/>
        <w:rPr>
          <w:szCs w:val="16"/>
        </w:rPr>
      </w:pPr>
      <w:r>
        <w:rPr>
          <w:szCs w:val="16"/>
        </w:rPr>
        <w:tab/>
        <w:tab/>
        <w:tab/>
        <w:t>&lt;enumeration value="Pressure Unacceptable"/&gt;</w:t>
      </w:r>
    </w:p>
    <w:p>
      <w:pPr>
        <w:pStyle w:val="PL"/>
        <w:rPr>
          <w:szCs w:val="16"/>
        </w:rPr>
      </w:pPr>
      <w:r>
        <w:rPr>
          <w:szCs w:val="16"/>
        </w:rPr>
        <w:tab/>
        <w:tab/>
        <w:tab/>
        <w:t>&lt;enumeration value="Queue Size Exceeded"/&gt;</w:t>
      </w:r>
    </w:p>
    <w:p>
      <w:pPr>
        <w:pStyle w:val="PL"/>
        <w:rPr>
          <w:szCs w:val="16"/>
        </w:rPr>
      </w:pPr>
      <w:r>
        <w:rPr>
          <w:szCs w:val="16"/>
        </w:rPr>
        <w:tab/>
        <w:tab/>
        <w:tab/>
        <w:t>&lt;enumeration value="Receive Failure"/&gt;</w:t>
      </w:r>
    </w:p>
    <w:p>
      <w:pPr>
        <w:pStyle w:val="PL"/>
        <w:rPr/>
      </w:pPr>
      <w:r>
        <w:rPr>
          <w:szCs w:val="16"/>
        </w:rPr>
        <w:tab/>
        <w:tab/>
        <w:tab/>
        <w:t>&lt;enumeration value="Remote Node Transmission Error"/&gt;</w:t>
      </w:r>
    </w:p>
    <w:p>
      <w:pPr>
        <w:pStyle w:val="PL"/>
        <w:rPr>
          <w:szCs w:val="16"/>
        </w:rPr>
      </w:pPr>
      <w:r>
        <w:rPr>
          <w:szCs w:val="16"/>
        </w:rPr>
        <w:tab/>
        <w:tab/>
        <w:tab/>
        <w:t>&lt;enumeration value="Resource At Or Nearing Capacity"/&gt;</w:t>
      </w:r>
    </w:p>
    <w:p>
      <w:pPr>
        <w:pStyle w:val="PL"/>
        <w:rPr>
          <w:szCs w:val="16"/>
        </w:rPr>
      </w:pPr>
      <w:r>
        <w:rPr>
          <w:szCs w:val="16"/>
        </w:rPr>
        <w:tab/>
        <w:tab/>
        <w:tab/>
        <w:t>&lt;enumeration value="Response Time Excessive"/&gt;</w:t>
      </w:r>
    </w:p>
    <w:p>
      <w:pPr>
        <w:pStyle w:val="PL"/>
        <w:rPr>
          <w:szCs w:val="16"/>
        </w:rPr>
      </w:pPr>
      <w:r>
        <w:rPr>
          <w:szCs w:val="16"/>
        </w:rPr>
        <w:tab/>
        <w:tab/>
        <w:tab/>
        <w:t>&lt;enumeration value="Retransmission Rate Excessive"/&gt;</w:t>
      </w:r>
    </w:p>
    <w:p>
      <w:pPr>
        <w:pStyle w:val="PL"/>
        <w:rPr>
          <w:szCs w:val="16"/>
        </w:rPr>
      </w:pPr>
      <w:r>
        <w:rPr>
          <w:szCs w:val="16"/>
        </w:rPr>
        <w:tab/>
        <w:tab/>
        <w:tab/>
        <w:t>&lt;enumeration value="Software Error"/&gt;</w:t>
      </w:r>
    </w:p>
    <w:p>
      <w:pPr>
        <w:pStyle w:val="PL"/>
        <w:rPr/>
      </w:pPr>
      <w:r>
        <w:rPr>
          <w:szCs w:val="16"/>
        </w:rPr>
        <w:tab/>
        <w:tab/>
        <w:tab/>
        <w:t>&lt;enumeration value="Software Program Abnormally Terminated"/&gt;</w:t>
      </w:r>
    </w:p>
    <w:p>
      <w:pPr>
        <w:pStyle w:val="PL"/>
        <w:rPr>
          <w:szCs w:val="16"/>
        </w:rPr>
      </w:pPr>
      <w:r>
        <w:rPr>
          <w:szCs w:val="16"/>
        </w:rPr>
        <w:tab/>
        <w:tab/>
        <w:tab/>
        <w:t>&lt;enumeration value="Software Program Error"/&gt;</w:t>
      </w:r>
    </w:p>
    <w:p>
      <w:pPr>
        <w:pStyle w:val="PL"/>
        <w:rPr>
          <w:szCs w:val="16"/>
        </w:rPr>
      </w:pPr>
      <w:r>
        <w:rPr>
          <w:szCs w:val="16"/>
        </w:rPr>
        <w:tab/>
        <w:tab/>
        <w:tab/>
        <w:t>&lt;enumeration value="Temperature Unacceptable"/&gt;</w:t>
      </w:r>
    </w:p>
    <w:p>
      <w:pPr>
        <w:pStyle w:val="PL"/>
        <w:rPr>
          <w:szCs w:val="16"/>
        </w:rPr>
      </w:pPr>
      <w:r>
        <w:rPr>
          <w:szCs w:val="16"/>
        </w:rPr>
        <w:tab/>
        <w:tab/>
        <w:tab/>
        <w:t>&lt;enumeration value="Threshold Crossed"/&gt;</w:t>
      </w:r>
    </w:p>
    <w:p>
      <w:pPr>
        <w:pStyle w:val="PL"/>
        <w:rPr>
          <w:szCs w:val="16"/>
        </w:rPr>
      </w:pPr>
      <w:r>
        <w:rPr>
          <w:szCs w:val="16"/>
        </w:rPr>
        <w:tab/>
        <w:tab/>
        <w:tab/>
        <w:t>&lt;enumeration value="Toxic Leak Detected"/&gt;</w:t>
      </w:r>
    </w:p>
    <w:p>
      <w:pPr>
        <w:pStyle w:val="PL"/>
        <w:rPr>
          <w:szCs w:val="16"/>
        </w:rPr>
      </w:pPr>
      <w:r>
        <w:rPr>
          <w:szCs w:val="16"/>
        </w:rPr>
        <w:tab/>
        <w:tab/>
        <w:tab/>
        <w:t>&lt;enumeration value="Transmit Failure"/&gt;</w:t>
      </w:r>
    </w:p>
    <w:p>
      <w:pPr>
        <w:pStyle w:val="PL"/>
        <w:rPr/>
      </w:pPr>
      <w:r>
        <w:rPr>
          <w:szCs w:val="16"/>
        </w:rPr>
        <w:tab/>
        <w:tab/>
        <w:tab/>
        <w:t>&lt;enumeration value="Underlying Resource Unavailable"/&gt;</w:t>
      </w:r>
    </w:p>
    <w:p>
      <w:pPr>
        <w:pStyle w:val="PL"/>
        <w:rPr>
          <w:szCs w:val="16"/>
        </w:rPr>
      </w:pPr>
      <w:r>
        <w:rPr>
          <w:szCs w:val="16"/>
        </w:rPr>
        <w:tab/>
        <w:tab/>
        <w:tab/>
        <w:t>&lt;enumeration value="Version Mismatch"/&gt;</w:t>
      </w:r>
    </w:p>
    <w:p>
      <w:pPr>
        <w:pStyle w:val="PL"/>
        <w:rPr>
          <w:szCs w:val="16"/>
        </w:rPr>
      </w:pPr>
      <w:r>
        <w:rPr>
          <w:szCs w:val="16"/>
        </w:rPr>
        <w:tab/>
        <w:tab/>
        <w:tab/>
        <w:t>&lt;enumeration value="A BIS To BTS Interface Failure"/&gt;</w:t>
      </w:r>
    </w:p>
    <w:p>
      <w:pPr>
        <w:pStyle w:val="PL"/>
        <w:rPr>
          <w:szCs w:val="16"/>
        </w:rPr>
      </w:pPr>
      <w:r>
        <w:rPr>
          <w:szCs w:val="16"/>
        </w:rPr>
        <w:tab/>
        <w:tab/>
        <w:tab/>
        <w:t>&lt;enumeration value="A BIS To TRX Interface Failure"/&gt;</w:t>
      </w:r>
    </w:p>
    <w:p>
      <w:pPr>
        <w:pStyle w:val="PL"/>
        <w:rPr>
          <w:szCs w:val="16"/>
        </w:rPr>
      </w:pPr>
      <w:r>
        <w:rPr>
          <w:szCs w:val="16"/>
        </w:rPr>
        <w:tab/>
        <w:tab/>
        <w:tab/>
        <w:t>&lt;enumeration value="Antenna Problem"/&gt;</w:t>
      </w:r>
    </w:p>
    <w:p>
      <w:pPr>
        <w:pStyle w:val="PL"/>
        <w:rPr/>
      </w:pPr>
      <w:r>
        <w:rPr>
          <w:szCs w:val="16"/>
        </w:rPr>
        <w:tab/>
        <w:tab/>
        <w:tab/>
        <w:t>&lt;enumeration value="Battery Breakdown"/&gt;</w:t>
      </w:r>
    </w:p>
    <w:p>
      <w:pPr>
        <w:pStyle w:val="PL"/>
        <w:rPr>
          <w:szCs w:val="16"/>
        </w:rPr>
      </w:pPr>
      <w:r>
        <w:rPr>
          <w:szCs w:val="16"/>
        </w:rPr>
        <w:tab/>
        <w:tab/>
        <w:tab/>
        <w:t>&lt;enumeration value="Battery Charging Fault"/&gt;</w:t>
      </w:r>
    </w:p>
    <w:p>
      <w:pPr>
        <w:pStyle w:val="PL"/>
        <w:rPr>
          <w:szCs w:val="16"/>
        </w:rPr>
      </w:pPr>
      <w:r>
        <w:rPr>
          <w:szCs w:val="16"/>
        </w:rPr>
        <w:tab/>
        <w:tab/>
        <w:tab/>
        <w:t>&lt;enumeration value="Clock Synchronization Problem"/&gt;</w:t>
      </w:r>
    </w:p>
    <w:p>
      <w:pPr>
        <w:pStyle w:val="PL"/>
        <w:rPr>
          <w:szCs w:val="16"/>
        </w:rPr>
      </w:pPr>
      <w:r>
        <w:rPr>
          <w:szCs w:val="16"/>
        </w:rPr>
        <w:tab/>
        <w:tab/>
        <w:tab/>
        <w:t>&lt;enumeration value="Combiner Problem"/&gt;</w:t>
      </w:r>
    </w:p>
    <w:p>
      <w:pPr>
        <w:pStyle w:val="PL"/>
        <w:rPr>
          <w:szCs w:val="16"/>
        </w:rPr>
      </w:pPr>
      <w:r>
        <w:rPr>
          <w:szCs w:val="16"/>
        </w:rPr>
        <w:tab/>
        <w:tab/>
        <w:tab/>
        <w:t>&lt;enumeration value="Disk Problem"/&gt;</w:t>
      </w:r>
    </w:p>
    <w:p>
      <w:pPr>
        <w:pStyle w:val="PL"/>
        <w:rPr/>
      </w:pPr>
      <w:r>
        <w:rPr>
          <w:szCs w:val="16"/>
        </w:rPr>
        <w:tab/>
        <w:tab/>
        <w:tab/>
        <w:t>&lt;enumeration value="Excessive Receiver Temperature"/&gt;</w:t>
      </w:r>
    </w:p>
    <w:p>
      <w:pPr>
        <w:pStyle w:val="PL"/>
        <w:rPr>
          <w:szCs w:val="16"/>
        </w:rPr>
      </w:pPr>
      <w:r>
        <w:rPr>
          <w:szCs w:val="16"/>
        </w:rPr>
        <w:tab/>
        <w:tab/>
        <w:tab/>
        <w:t>&lt;enumeration value="Excessive Transmitter Output Power"/&gt;</w:t>
      </w:r>
    </w:p>
    <w:p>
      <w:pPr>
        <w:pStyle w:val="PL"/>
        <w:rPr>
          <w:szCs w:val="16"/>
        </w:rPr>
      </w:pPr>
      <w:r>
        <w:rPr>
          <w:szCs w:val="16"/>
        </w:rPr>
        <w:tab/>
        <w:tab/>
        <w:tab/>
        <w:t>&lt;enumeration value="Excessive Transmitter Temperature"/&gt;</w:t>
      </w:r>
    </w:p>
    <w:p>
      <w:pPr>
        <w:pStyle w:val="PL"/>
        <w:rPr>
          <w:szCs w:val="16"/>
        </w:rPr>
      </w:pPr>
      <w:r>
        <w:rPr>
          <w:szCs w:val="16"/>
        </w:rPr>
        <w:tab/>
        <w:tab/>
        <w:tab/>
        <w:t>&lt;enumeration value="Frequency Hopping Degraded"/&gt;</w:t>
      </w:r>
    </w:p>
    <w:p>
      <w:pPr>
        <w:pStyle w:val="PL"/>
        <w:rPr>
          <w:szCs w:val="16"/>
        </w:rPr>
      </w:pPr>
      <w:r>
        <w:rPr>
          <w:szCs w:val="16"/>
        </w:rPr>
        <w:tab/>
        <w:tab/>
        <w:tab/>
        <w:t>&lt;enumeration value="Frequency Hopping Failure"/&gt;</w:t>
      </w:r>
    </w:p>
    <w:p>
      <w:pPr>
        <w:pStyle w:val="PL"/>
        <w:rPr/>
      </w:pPr>
      <w:r>
        <w:rPr>
          <w:szCs w:val="16"/>
        </w:rPr>
        <w:tab/>
        <w:tab/>
        <w:tab/>
        <w:t>&lt;enumeration value="Frequency Redefinition Failed"/&gt;</w:t>
      </w:r>
    </w:p>
    <w:p>
      <w:pPr>
        <w:pStyle w:val="PL"/>
        <w:rPr>
          <w:szCs w:val="16"/>
        </w:rPr>
      </w:pPr>
      <w:r>
        <w:rPr>
          <w:szCs w:val="16"/>
        </w:rPr>
        <w:tab/>
        <w:tab/>
        <w:tab/>
        <w:t>&lt;enumeration value="Line Interface Failure"/&gt;</w:t>
      </w:r>
    </w:p>
    <w:p>
      <w:pPr>
        <w:pStyle w:val="PL"/>
        <w:rPr>
          <w:szCs w:val="16"/>
        </w:rPr>
      </w:pPr>
      <w:r>
        <w:rPr>
          <w:szCs w:val="16"/>
        </w:rPr>
        <w:tab/>
        <w:tab/>
        <w:tab/>
        <w:t>&lt;enumeration value="Link Failure"/&gt;</w:t>
      </w:r>
    </w:p>
    <w:p>
      <w:pPr>
        <w:pStyle w:val="PL"/>
        <w:rPr>
          <w:szCs w:val="16"/>
        </w:rPr>
      </w:pPr>
      <w:r>
        <w:rPr>
          <w:szCs w:val="16"/>
        </w:rPr>
        <w:tab/>
        <w:tab/>
        <w:tab/>
        <w:t>&lt;enumeration value="Loss Of Synchronization"/&gt;</w:t>
      </w:r>
    </w:p>
    <w:p>
      <w:pPr>
        <w:pStyle w:val="PL"/>
        <w:rPr>
          <w:szCs w:val="16"/>
        </w:rPr>
      </w:pPr>
      <w:r>
        <w:rPr>
          <w:szCs w:val="16"/>
        </w:rPr>
        <w:tab/>
        <w:tab/>
        <w:tab/>
        <w:t>&lt;enumeration value="Lost Redundancy"/&gt;</w:t>
      </w:r>
    </w:p>
    <w:p>
      <w:pPr>
        <w:pStyle w:val="PL"/>
        <w:rPr/>
      </w:pPr>
      <w:r>
        <w:rPr>
          <w:szCs w:val="16"/>
        </w:rPr>
        <w:tab/>
        <w:tab/>
        <w:tab/>
        <w:t>&lt;enumeration value="Mains Breakdown With Battery Backup"/&gt;</w:t>
      </w:r>
    </w:p>
    <w:p>
      <w:pPr>
        <w:pStyle w:val="PL"/>
        <w:rPr>
          <w:szCs w:val="16"/>
        </w:rPr>
      </w:pPr>
      <w:r>
        <w:rPr>
          <w:szCs w:val="16"/>
        </w:rPr>
        <w:tab/>
        <w:tab/>
        <w:tab/>
        <w:t>&lt;enumeration value="Mains Breakdown Without Battery Backup"/&gt;</w:t>
      </w:r>
    </w:p>
    <w:p>
      <w:pPr>
        <w:pStyle w:val="PL"/>
        <w:rPr>
          <w:szCs w:val="16"/>
        </w:rPr>
      </w:pPr>
      <w:r>
        <w:rPr>
          <w:szCs w:val="16"/>
        </w:rPr>
        <w:tab/>
        <w:tab/>
        <w:tab/>
        <w:t>&lt;enumeration value="Power Supply Failure"/&gt;</w:t>
      </w:r>
    </w:p>
    <w:p>
      <w:pPr>
        <w:pStyle w:val="PL"/>
        <w:rPr>
          <w:szCs w:val="16"/>
        </w:rPr>
      </w:pPr>
      <w:r>
        <w:rPr>
          <w:szCs w:val="16"/>
        </w:rPr>
        <w:tab/>
        <w:tab/>
        <w:tab/>
        <w:t>&lt;enumeration value="Receiver Antenna Fault"/&gt;</w:t>
      </w:r>
    </w:p>
    <w:p>
      <w:pPr>
        <w:pStyle w:val="PL"/>
        <w:rPr/>
      </w:pPr>
      <w:r>
        <w:rPr>
          <w:szCs w:val="16"/>
        </w:rPr>
        <w:tab/>
        <w:tab/>
        <w:tab/>
        <w:t>&lt;enumeration value="Receiver Multicoupler Failure"/&gt;</w:t>
      </w:r>
    </w:p>
    <w:p>
      <w:pPr>
        <w:pStyle w:val="PL"/>
        <w:rPr>
          <w:szCs w:val="16"/>
        </w:rPr>
      </w:pPr>
      <w:r>
        <w:rPr>
          <w:szCs w:val="16"/>
        </w:rPr>
        <w:tab/>
        <w:tab/>
        <w:tab/>
        <w:t>&lt;enumeration value="Reduced Transmitter Output Power"/&gt;</w:t>
      </w:r>
    </w:p>
    <w:p>
      <w:pPr>
        <w:pStyle w:val="PL"/>
        <w:rPr>
          <w:szCs w:val="16"/>
        </w:rPr>
      </w:pPr>
      <w:r>
        <w:rPr>
          <w:szCs w:val="16"/>
        </w:rPr>
        <w:tab/>
        <w:tab/>
        <w:tab/>
        <w:t>&lt;enumeration value="Signal Quality Evaluation Fault"/&gt;</w:t>
      </w:r>
    </w:p>
    <w:p>
      <w:pPr>
        <w:pStyle w:val="PL"/>
        <w:rPr>
          <w:szCs w:val="16"/>
        </w:rPr>
      </w:pPr>
      <w:r>
        <w:rPr>
          <w:szCs w:val="16"/>
        </w:rPr>
        <w:tab/>
        <w:tab/>
        <w:tab/>
        <w:t>&lt;enumeration value="Timeslot Hardware Failure"/&gt;</w:t>
      </w:r>
    </w:p>
    <w:p>
      <w:pPr>
        <w:pStyle w:val="PL"/>
        <w:rPr>
          <w:szCs w:val="16"/>
        </w:rPr>
      </w:pPr>
      <w:r>
        <w:rPr>
          <w:szCs w:val="16"/>
        </w:rPr>
        <w:tab/>
        <w:tab/>
        <w:tab/>
        <w:t>&lt;enumeration value="Transceiver Problem"/&gt;</w:t>
      </w:r>
    </w:p>
    <w:p>
      <w:pPr>
        <w:pStyle w:val="PL"/>
        <w:rPr/>
      </w:pPr>
      <w:r>
        <w:rPr>
          <w:szCs w:val="16"/>
        </w:rPr>
        <w:tab/>
        <w:tab/>
        <w:tab/>
        <w:t>&lt;enumeration value="Transcoder Problem"/&gt;</w:t>
      </w:r>
    </w:p>
    <w:p>
      <w:pPr>
        <w:pStyle w:val="PL"/>
        <w:rPr>
          <w:szCs w:val="16"/>
        </w:rPr>
      </w:pPr>
      <w:r>
        <w:rPr>
          <w:szCs w:val="16"/>
        </w:rPr>
        <w:tab/>
        <w:tab/>
        <w:tab/>
        <w:t>&lt;enumeration value="Transcoder Or Rate Adapter Problem"/&gt;</w:t>
      </w:r>
    </w:p>
    <w:p>
      <w:pPr>
        <w:pStyle w:val="PL"/>
        <w:rPr>
          <w:szCs w:val="16"/>
        </w:rPr>
      </w:pPr>
      <w:r>
        <w:rPr>
          <w:szCs w:val="16"/>
        </w:rPr>
        <w:tab/>
        <w:tab/>
        <w:tab/>
        <w:t>&lt;enumeration value="Transmitter Antenna Failure"/&gt;</w:t>
      </w:r>
    </w:p>
    <w:p>
      <w:pPr>
        <w:pStyle w:val="PL"/>
        <w:rPr>
          <w:szCs w:val="16"/>
        </w:rPr>
      </w:pPr>
      <w:r>
        <w:rPr>
          <w:szCs w:val="16"/>
        </w:rPr>
        <w:tab/>
        <w:tab/>
        <w:tab/>
        <w:t>&lt;enumeration value="Transmitter Antenna Not Adjusted"/&gt;</w:t>
      </w:r>
    </w:p>
    <w:p>
      <w:pPr>
        <w:pStyle w:val="PL"/>
        <w:rPr>
          <w:szCs w:val="16"/>
        </w:rPr>
      </w:pPr>
      <w:r>
        <w:rPr>
          <w:szCs w:val="16"/>
        </w:rPr>
        <w:tab/>
        <w:tab/>
        <w:tab/>
        <w:t>&lt;enumeration value="Transmitter Low Voltage Or Current"/&gt;</w:t>
      </w:r>
    </w:p>
    <w:p>
      <w:pPr>
        <w:pStyle w:val="PL"/>
        <w:rPr/>
      </w:pPr>
      <w:r>
        <w:rPr>
          <w:szCs w:val="16"/>
        </w:rPr>
        <w:tab/>
        <w:tab/>
        <w:tab/>
        <w:t>&lt;enumeration value="Transmitter Off Frequency"/&gt;</w:t>
      </w:r>
    </w:p>
    <w:p>
      <w:pPr>
        <w:pStyle w:val="PL"/>
        <w:rPr>
          <w:szCs w:val="16"/>
        </w:rPr>
      </w:pPr>
      <w:r>
        <w:rPr>
          <w:szCs w:val="16"/>
        </w:rPr>
        <w:tab/>
        <w:tab/>
        <w:tab/>
        <w:t>&lt;enumeration value="Database Inconsistency"/&gt;</w:t>
      </w:r>
    </w:p>
    <w:p>
      <w:pPr>
        <w:pStyle w:val="PL"/>
        <w:rPr>
          <w:szCs w:val="16"/>
        </w:rPr>
      </w:pPr>
      <w:r>
        <w:rPr>
          <w:szCs w:val="16"/>
        </w:rPr>
        <w:tab/>
        <w:tab/>
        <w:tab/>
        <w:t>&lt;enumeration value="File System Call Unsuccessful"/&gt;</w:t>
      </w:r>
    </w:p>
    <w:p>
      <w:pPr>
        <w:pStyle w:val="PL"/>
        <w:rPr>
          <w:szCs w:val="16"/>
        </w:rPr>
      </w:pPr>
      <w:r>
        <w:rPr>
          <w:szCs w:val="16"/>
        </w:rPr>
        <w:tab/>
        <w:tab/>
        <w:tab/>
        <w:t>&lt;enumeration value="Input Parameter Out Of Range"/&gt;</w:t>
      </w:r>
    </w:p>
    <w:p>
      <w:pPr>
        <w:pStyle w:val="PL"/>
        <w:rPr>
          <w:szCs w:val="16"/>
        </w:rPr>
      </w:pPr>
      <w:r>
        <w:rPr>
          <w:szCs w:val="16"/>
        </w:rPr>
        <w:tab/>
        <w:tab/>
        <w:tab/>
        <w:t>&lt;enumeration value="Invalid Parameter"/&gt;</w:t>
      </w:r>
    </w:p>
    <w:p>
      <w:pPr>
        <w:pStyle w:val="PL"/>
        <w:rPr/>
      </w:pPr>
      <w:r>
        <w:rPr>
          <w:szCs w:val="16"/>
        </w:rPr>
        <w:tab/>
        <w:tab/>
        <w:tab/>
        <w:t>&lt;enumeration value="Invalid Pointer"/&gt;</w:t>
      </w:r>
    </w:p>
    <w:p>
      <w:pPr>
        <w:pStyle w:val="PL"/>
        <w:rPr>
          <w:szCs w:val="16"/>
        </w:rPr>
      </w:pPr>
      <w:r>
        <w:rPr>
          <w:szCs w:val="16"/>
        </w:rPr>
        <w:tab/>
        <w:tab/>
        <w:tab/>
        <w:t>&lt;enumeration value="Message Not Expected"/&gt;</w:t>
      </w:r>
    </w:p>
    <w:p>
      <w:pPr>
        <w:pStyle w:val="PL"/>
        <w:rPr>
          <w:szCs w:val="16"/>
        </w:rPr>
      </w:pPr>
      <w:r>
        <w:rPr>
          <w:szCs w:val="16"/>
        </w:rPr>
        <w:tab/>
        <w:tab/>
        <w:tab/>
        <w:t>&lt;enumeration value="Message Not Initialised"/&gt;</w:t>
      </w:r>
    </w:p>
    <w:p>
      <w:pPr>
        <w:pStyle w:val="PL"/>
        <w:rPr>
          <w:szCs w:val="16"/>
        </w:rPr>
      </w:pPr>
      <w:r>
        <w:rPr>
          <w:szCs w:val="16"/>
        </w:rPr>
        <w:tab/>
        <w:tab/>
        <w:tab/>
        <w:t>&lt;enumeration value="Message Out Of Sequence"/&gt;</w:t>
      </w:r>
    </w:p>
    <w:p>
      <w:pPr>
        <w:pStyle w:val="PL"/>
        <w:rPr>
          <w:szCs w:val="16"/>
        </w:rPr>
      </w:pPr>
      <w:r>
        <w:rPr>
          <w:szCs w:val="16"/>
        </w:rPr>
        <w:tab/>
        <w:tab/>
        <w:tab/>
        <w:t>&lt;enumeration value="System Call Unsuccessful"/&gt;</w:t>
      </w:r>
    </w:p>
    <w:p>
      <w:pPr>
        <w:pStyle w:val="PL"/>
        <w:rPr/>
      </w:pPr>
      <w:r>
        <w:rPr>
          <w:szCs w:val="16"/>
        </w:rPr>
        <w:tab/>
        <w:tab/>
        <w:tab/>
        <w:t>&lt;enumeration value="Timeout Expired"/&gt;</w:t>
      </w:r>
    </w:p>
    <w:p>
      <w:pPr>
        <w:pStyle w:val="PL"/>
        <w:rPr>
          <w:szCs w:val="16"/>
        </w:rPr>
      </w:pPr>
      <w:r>
        <w:rPr>
          <w:szCs w:val="16"/>
        </w:rPr>
        <w:tab/>
        <w:tab/>
        <w:tab/>
        <w:t>&lt;enumeration value="Variable Out Of Range"/&gt;</w:t>
      </w:r>
    </w:p>
    <w:p>
      <w:pPr>
        <w:pStyle w:val="PL"/>
        <w:rPr>
          <w:szCs w:val="16"/>
        </w:rPr>
      </w:pPr>
      <w:r>
        <w:rPr>
          <w:szCs w:val="16"/>
        </w:rPr>
        <w:tab/>
        <w:tab/>
        <w:tab/>
        <w:t>&lt;enumeration value="Watch Dog Timer Expired"/&gt;</w:t>
      </w:r>
    </w:p>
    <w:p>
      <w:pPr>
        <w:pStyle w:val="PL"/>
        <w:rPr>
          <w:szCs w:val="16"/>
        </w:rPr>
      </w:pPr>
      <w:r>
        <w:rPr>
          <w:szCs w:val="16"/>
        </w:rPr>
        <w:tab/>
        <w:tab/>
        <w:tab/>
        <w:t>&lt;enumeration value="Cooling System Failure"/&gt;</w:t>
      </w:r>
    </w:p>
    <w:p>
      <w:pPr>
        <w:pStyle w:val="PL"/>
        <w:rPr>
          <w:szCs w:val="16"/>
        </w:rPr>
      </w:pPr>
      <w:r>
        <w:rPr>
          <w:szCs w:val="16"/>
        </w:rPr>
        <w:tab/>
        <w:tab/>
        <w:tab/>
        <w:t>&lt;enumeration value="External Equipment Failure"/&gt;</w:t>
      </w:r>
    </w:p>
    <w:p>
      <w:pPr>
        <w:pStyle w:val="PL"/>
        <w:rPr/>
      </w:pPr>
      <w:r>
        <w:rPr>
          <w:szCs w:val="16"/>
        </w:rPr>
        <w:tab/>
        <w:tab/>
        <w:tab/>
        <w:t>&lt;enumeration value="External Power Supply Failure"/&gt;</w:t>
      </w:r>
    </w:p>
    <w:p>
      <w:pPr>
        <w:pStyle w:val="PL"/>
        <w:rPr>
          <w:szCs w:val="16"/>
        </w:rPr>
      </w:pPr>
      <w:r>
        <w:rPr>
          <w:szCs w:val="16"/>
        </w:rPr>
        <w:tab/>
        <w:tab/>
        <w:tab/>
        <w:t>&lt;enumeration value="External Transmission Device Failure"/&gt;</w:t>
      </w:r>
    </w:p>
    <w:p>
      <w:pPr>
        <w:pStyle w:val="PL"/>
        <w:rPr>
          <w:szCs w:val="16"/>
        </w:rPr>
      </w:pPr>
      <w:r>
        <w:rPr>
          <w:szCs w:val="16"/>
        </w:rPr>
        <w:tab/>
        <w:tab/>
        <w:tab/>
        <w:t>&lt;enumeration value="Reduced Alarm Reporting"/&gt;</w:t>
      </w:r>
    </w:p>
    <w:p>
      <w:pPr>
        <w:pStyle w:val="PL"/>
        <w:rPr>
          <w:szCs w:val="16"/>
        </w:rPr>
      </w:pPr>
      <w:r>
        <w:rPr>
          <w:szCs w:val="16"/>
        </w:rPr>
        <w:tab/>
        <w:tab/>
        <w:tab/>
        <w:t>&lt;enumeration value="Reduced Event Reporting"/&gt;</w:t>
      </w:r>
    </w:p>
    <w:p>
      <w:pPr>
        <w:pStyle w:val="PL"/>
        <w:rPr>
          <w:szCs w:val="16"/>
        </w:rPr>
      </w:pPr>
      <w:r>
        <w:rPr>
          <w:szCs w:val="16"/>
        </w:rPr>
        <w:tab/>
        <w:tab/>
        <w:tab/>
        <w:t>&lt;enumeration value="Recuced Logging Capability"/&gt;</w:t>
      </w:r>
    </w:p>
    <w:p>
      <w:pPr>
        <w:pStyle w:val="PL"/>
        <w:rPr/>
      </w:pPr>
      <w:r>
        <w:rPr>
          <w:szCs w:val="16"/>
        </w:rPr>
        <w:tab/>
        <w:tab/>
        <w:tab/>
        <w:t>&lt;enumeration value="System Resources Overload"/&gt;</w:t>
      </w:r>
    </w:p>
    <w:p>
      <w:pPr>
        <w:pStyle w:val="PL"/>
        <w:rPr>
          <w:szCs w:val="16"/>
        </w:rPr>
      </w:pPr>
      <w:r>
        <w:rPr>
          <w:szCs w:val="16"/>
        </w:rPr>
        <w:tab/>
        <w:tab/>
        <w:tab/>
        <w:t>&lt;enumeration value="Broadcast Channel Failure"/&gt;</w:t>
      </w:r>
    </w:p>
    <w:p>
      <w:pPr>
        <w:pStyle w:val="PL"/>
        <w:rPr>
          <w:szCs w:val="16"/>
        </w:rPr>
      </w:pPr>
      <w:r>
        <w:rPr>
          <w:szCs w:val="16"/>
        </w:rPr>
        <w:tab/>
        <w:tab/>
        <w:tab/>
        <w:t>&lt;enumeration value="Call Establishment Error"/&gt;</w:t>
      </w:r>
    </w:p>
    <w:p>
      <w:pPr>
        <w:pStyle w:val="PL"/>
        <w:rPr>
          <w:szCs w:val="16"/>
        </w:rPr>
      </w:pPr>
      <w:r>
        <w:rPr>
          <w:szCs w:val="16"/>
        </w:rPr>
        <w:tab/>
        <w:tab/>
        <w:tab/>
        <w:t>&lt;enumeration value="Invalid Message Received"/&gt;</w:t>
      </w:r>
    </w:p>
    <w:p>
      <w:pPr>
        <w:pStyle w:val="PL"/>
        <w:rPr>
          <w:szCs w:val="16"/>
        </w:rPr>
      </w:pPr>
      <w:r>
        <w:rPr>
          <w:szCs w:val="16"/>
        </w:rPr>
        <w:tab/>
        <w:tab/>
        <w:tab/>
        <w:t>&lt;enumeration value="Invalid MSU Received"/&gt;</w:t>
      </w:r>
    </w:p>
    <w:p>
      <w:pPr>
        <w:pStyle w:val="PL"/>
        <w:rPr/>
      </w:pPr>
      <w:r>
        <w:rPr>
          <w:szCs w:val="16"/>
        </w:rPr>
        <w:tab/>
        <w:tab/>
        <w:tab/>
        <w:t>&lt;enumeration value="LAPD Link Protocol Failure"/&gt;</w:t>
      </w:r>
    </w:p>
    <w:p>
      <w:pPr>
        <w:pStyle w:val="PL"/>
        <w:rPr>
          <w:szCs w:val="16"/>
        </w:rPr>
      </w:pPr>
      <w:r>
        <w:rPr>
          <w:szCs w:val="16"/>
        </w:rPr>
        <w:tab/>
        <w:tab/>
        <w:tab/>
        <w:t>&lt;enumeration value="Local Alarm Indication"/&gt;</w:t>
      </w:r>
    </w:p>
    <w:p>
      <w:pPr>
        <w:pStyle w:val="PL"/>
        <w:rPr>
          <w:szCs w:val="16"/>
        </w:rPr>
      </w:pPr>
      <w:r>
        <w:rPr>
          <w:szCs w:val="16"/>
        </w:rPr>
        <w:tab/>
        <w:tab/>
        <w:tab/>
        <w:t>&lt;enumeration value="Remote Alarm Indication"/&gt;</w:t>
      </w:r>
    </w:p>
    <w:p>
      <w:pPr>
        <w:pStyle w:val="PL"/>
        <w:rPr>
          <w:szCs w:val="16"/>
        </w:rPr>
      </w:pPr>
      <w:r>
        <w:rPr>
          <w:szCs w:val="16"/>
        </w:rPr>
        <w:tab/>
        <w:tab/>
        <w:tab/>
        <w:t>&lt;enumeration value="Routing Failure"/&gt;</w:t>
      </w:r>
    </w:p>
    <w:p>
      <w:pPr>
        <w:pStyle w:val="PL"/>
        <w:rPr>
          <w:szCs w:val="16"/>
        </w:rPr>
      </w:pPr>
      <w:r>
        <w:rPr>
          <w:szCs w:val="16"/>
        </w:rPr>
        <w:tab/>
        <w:tab/>
        <w:tab/>
        <w:t>&lt;enumeration value="SS7 Protocol Failure"/&gt;</w:t>
      </w:r>
    </w:p>
    <w:p>
      <w:pPr>
        <w:pStyle w:val="PL"/>
        <w:rPr/>
      </w:pPr>
      <w:r>
        <w:rPr>
          <w:szCs w:val="16"/>
        </w:rPr>
        <w:tab/>
        <w:tab/>
        <w:tab/>
        <w:t>&lt;enumeration value="Authentication Failure"/&gt;</w:t>
      </w:r>
    </w:p>
    <w:p>
      <w:pPr>
        <w:pStyle w:val="PL"/>
        <w:rPr>
          <w:szCs w:val="16"/>
        </w:rPr>
      </w:pPr>
      <w:r>
        <w:rPr>
          <w:szCs w:val="16"/>
        </w:rPr>
        <w:tab/>
        <w:tab/>
        <w:tab/>
        <w:t>&lt;enumeration value="Breach Of Confidentiality"/&gt;</w:t>
      </w:r>
    </w:p>
    <w:p>
      <w:pPr>
        <w:pStyle w:val="PL"/>
        <w:rPr>
          <w:szCs w:val="16"/>
        </w:rPr>
      </w:pPr>
      <w:r>
        <w:rPr>
          <w:szCs w:val="16"/>
        </w:rPr>
        <w:tab/>
        <w:tab/>
        <w:tab/>
        <w:t>&lt;enumeration value="Cable Tamper"/&gt;</w:t>
      </w:r>
    </w:p>
    <w:p>
      <w:pPr>
        <w:pStyle w:val="PL"/>
        <w:rPr>
          <w:szCs w:val="16"/>
        </w:rPr>
      </w:pPr>
      <w:r>
        <w:rPr>
          <w:szCs w:val="16"/>
        </w:rPr>
        <w:tab/>
        <w:tab/>
        <w:tab/>
        <w:t>&lt;enumeration value="Delayed Information"/&gt;</w:t>
      </w:r>
    </w:p>
    <w:p>
      <w:pPr>
        <w:pStyle w:val="PL"/>
        <w:rPr>
          <w:szCs w:val="16"/>
        </w:rPr>
      </w:pPr>
      <w:r>
        <w:rPr>
          <w:szCs w:val="16"/>
        </w:rPr>
        <w:tab/>
        <w:tab/>
        <w:tab/>
        <w:t>&lt;enumeration value="Denial Of Service"/&gt;</w:t>
      </w:r>
    </w:p>
    <w:p>
      <w:pPr>
        <w:pStyle w:val="PL"/>
        <w:rPr>
          <w:szCs w:val="16"/>
        </w:rPr>
      </w:pPr>
      <w:r>
        <w:rPr>
          <w:szCs w:val="16"/>
        </w:rPr>
        <w:tab/>
        <w:tab/>
        <w:tab/>
        <w:t>&lt;enumeration value="Duplicate Information"/&gt;</w:t>
      </w:r>
    </w:p>
    <w:p>
      <w:pPr>
        <w:pStyle w:val="PL"/>
        <w:rPr/>
      </w:pPr>
      <w:r>
        <w:rPr>
          <w:szCs w:val="16"/>
        </w:rPr>
        <w:tab/>
        <w:tab/>
        <w:tab/>
        <w:t>&lt;enumeration value="Information Missing"/&gt;</w:t>
      </w:r>
    </w:p>
    <w:p>
      <w:pPr>
        <w:pStyle w:val="PL"/>
        <w:rPr>
          <w:szCs w:val="16"/>
        </w:rPr>
      </w:pPr>
      <w:r>
        <w:rPr>
          <w:szCs w:val="16"/>
        </w:rPr>
        <w:tab/>
        <w:tab/>
        <w:tab/>
        <w:t>&lt;enumeration value="Information Modification Detected"/&gt;</w:t>
      </w:r>
    </w:p>
    <w:p>
      <w:pPr>
        <w:pStyle w:val="PL"/>
        <w:rPr>
          <w:szCs w:val="16"/>
        </w:rPr>
      </w:pPr>
      <w:r>
        <w:rPr>
          <w:szCs w:val="16"/>
        </w:rPr>
        <w:tab/>
        <w:tab/>
        <w:tab/>
        <w:t>&lt;enumeration value="Information Out Of Sequence"/&gt;</w:t>
      </w:r>
    </w:p>
    <w:p>
      <w:pPr>
        <w:pStyle w:val="PL"/>
        <w:rPr>
          <w:szCs w:val="16"/>
        </w:rPr>
      </w:pPr>
      <w:r>
        <w:rPr>
          <w:szCs w:val="16"/>
        </w:rPr>
        <w:tab/>
        <w:tab/>
        <w:tab/>
        <w:t>&lt;enumeration value="Key Expired"/&gt;</w:t>
      </w:r>
    </w:p>
    <w:p>
      <w:pPr>
        <w:pStyle w:val="PL"/>
        <w:rPr>
          <w:szCs w:val="16"/>
        </w:rPr>
      </w:pPr>
      <w:r>
        <w:rPr>
          <w:szCs w:val="16"/>
        </w:rPr>
        <w:tab/>
        <w:tab/>
        <w:tab/>
        <w:t>&lt;enumeration value="Non Repudiation Failure"/&gt;</w:t>
      </w:r>
    </w:p>
    <w:p>
      <w:pPr>
        <w:pStyle w:val="PL"/>
        <w:rPr/>
      </w:pPr>
      <w:r>
        <w:rPr>
          <w:szCs w:val="16"/>
        </w:rPr>
        <w:tab/>
        <w:tab/>
        <w:tab/>
        <w:t>&lt;enumeration value="Out Of Hours Activity"/&gt;</w:t>
      </w:r>
    </w:p>
    <w:p>
      <w:pPr>
        <w:pStyle w:val="PL"/>
        <w:rPr>
          <w:szCs w:val="16"/>
        </w:rPr>
      </w:pPr>
      <w:r>
        <w:rPr>
          <w:szCs w:val="16"/>
        </w:rPr>
        <w:tab/>
        <w:tab/>
        <w:tab/>
        <w:t>&lt;enumeration value="Out Of Service"/&gt;</w:t>
      </w:r>
    </w:p>
    <w:p>
      <w:pPr>
        <w:pStyle w:val="PL"/>
        <w:rPr>
          <w:szCs w:val="16"/>
        </w:rPr>
      </w:pPr>
      <w:r>
        <w:rPr>
          <w:szCs w:val="16"/>
        </w:rPr>
        <w:tab/>
        <w:tab/>
        <w:tab/>
        <w:t>&lt;enumeration value="Procedural Error"/&gt;</w:t>
      </w:r>
    </w:p>
    <w:p>
      <w:pPr>
        <w:pStyle w:val="PL"/>
        <w:rPr>
          <w:szCs w:val="16"/>
        </w:rPr>
      </w:pPr>
      <w:r>
        <w:rPr>
          <w:szCs w:val="16"/>
        </w:rPr>
        <w:tab/>
        <w:tab/>
        <w:tab/>
        <w:t>&lt;enumeration value="Unauthorised Access Attempt"/&gt;</w:t>
      </w:r>
    </w:p>
    <w:p>
      <w:pPr>
        <w:pStyle w:val="PL"/>
        <w:rPr>
          <w:szCs w:val="16"/>
        </w:rPr>
      </w:pPr>
      <w:r>
        <w:rPr>
          <w:szCs w:val="16"/>
        </w:rPr>
        <w:tab/>
        <w:tab/>
        <w:tab/>
        <w:t>&lt;enumeration value="Unexpected Information"/&gt;</w:t>
      </w:r>
    </w:p>
    <w:p>
      <w:pPr>
        <w:pStyle w:val="PL"/>
        <w:rPr>
          <w:szCs w:val="16"/>
        </w:rPr>
      </w:pPr>
      <w:r>
        <w:rPr>
          <w:szCs w:val="16"/>
        </w:rPr>
        <w:tab/>
        <w:tab/>
        <w:tab/>
        <w:t>&lt;enumeration value="Unspecified Reason"/&gt;</w:t>
      </w:r>
    </w:p>
    <w:p>
      <w:pPr>
        <w:pStyle w:val="PL"/>
        <w:rPr/>
      </w:pPr>
      <w:r>
        <w:rPr>
          <w:szCs w:val="16"/>
        </w:rPr>
        <w:tab/>
        <w:tab/>
        <w:t>&lt;/restriction&gt;</w:t>
      </w:r>
    </w:p>
    <w:p>
      <w:pPr>
        <w:pStyle w:val="PL"/>
        <w:rPr>
          <w:szCs w:val="16"/>
        </w:rPr>
      </w:pPr>
      <w:r>
        <w:rPr>
          <w:szCs w:val="16"/>
        </w:rPr>
        <w:tab/>
        <w:t>&lt;/simpleType&gt;</w:t>
      </w:r>
    </w:p>
    <w:p>
      <w:pPr>
        <w:pStyle w:val="PL"/>
        <w:rPr>
          <w:szCs w:val="16"/>
        </w:rPr>
      </w:pPr>
      <w:r>
        <w:rPr>
          <w:szCs w:val="16"/>
        </w:rPr>
        <w:tab/>
        <w:t>&lt;simpleType name="ThresholdIndicator"&gt;</w:t>
      </w:r>
    </w:p>
    <w:p>
      <w:pPr>
        <w:pStyle w:val="PL"/>
        <w:rPr>
          <w:szCs w:val="16"/>
        </w:rPr>
      </w:pPr>
      <w:r>
        <w:rPr>
          <w:szCs w:val="16"/>
        </w:rPr>
        <w:tab/>
        <w:tab/>
        <w:t>&lt;restriction base="string"&gt;</w:t>
      </w:r>
    </w:p>
    <w:p>
      <w:pPr>
        <w:pStyle w:val="PL"/>
        <w:rPr>
          <w:szCs w:val="16"/>
        </w:rPr>
      </w:pPr>
      <w:r>
        <w:rPr>
          <w:szCs w:val="16"/>
        </w:rPr>
        <w:tab/>
        <w:tab/>
        <w:tab/>
        <w:t>&lt;enumeration value="Up"/&gt;</w:t>
      </w:r>
    </w:p>
    <w:p>
      <w:pPr>
        <w:pStyle w:val="PL"/>
        <w:rPr>
          <w:szCs w:val="16"/>
        </w:rPr>
      </w:pPr>
      <w:r>
        <w:rPr>
          <w:szCs w:val="16"/>
        </w:rPr>
        <w:tab/>
        <w:tab/>
        <w:tab/>
        <w:t>&lt;enumeration value="Down"/&gt;</w:t>
      </w:r>
    </w:p>
    <w:p>
      <w:pPr>
        <w:pStyle w:val="PL"/>
        <w:rPr>
          <w:szCs w:val="16"/>
        </w:rPr>
      </w:pPr>
      <w:r>
        <w:rPr>
          <w:szCs w:val="16"/>
        </w:rPr>
        <w:tab/>
        <w:tab/>
        <w:t>&lt;/restriction&gt;</w:t>
      </w:r>
    </w:p>
    <w:p>
      <w:pPr>
        <w:pStyle w:val="PL"/>
        <w:rPr>
          <w:szCs w:val="16"/>
        </w:rPr>
      </w:pPr>
      <w:r>
        <w:rPr>
          <w:szCs w:val="16"/>
        </w:rPr>
        <w:tab/>
        <w:t>&lt;/simpleType&gt;</w:t>
      </w:r>
    </w:p>
    <w:p>
      <w:pPr>
        <w:pStyle w:val="PL"/>
        <w:rPr>
          <w:szCs w:val="16"/>
        </w:rPr>
      </w:pPr>
      <w:r>
        <w:rPr>
          <w:szCs w:val="16"/>
        </w:rPr>
        <w:tab/>
        <w:t>&lt;simpleType name="TrendIndicator"&gt;</w:t>
      </w:r>
    </w:p>
    <w:p>
      <w:pPr>
        <w:pStyle w:val="PL"/>
        <w:rPr>
          <w:szCs w:val="16"/>
        </w:rPr>
      </w:pPr>
      <w:r>
        <w:rPr>
          <w:szCs w:val="16"/>
        </w:rPr>
        <w:tab/>
        <w:tab/>
        <w:t>&lt;restriction base="string"&gt;</w:t>
      </w:r>
    </w:p>
    <w:p>
      <w:pPr>
        <w:pStyle w:val="PL"/>
        <w:rPr/>
      </w:pPr>
      <w:r>
        <w:rPr>
          <w:szCs w:val="16"/>
        </w:rPr>
        <w:tab/>
        <w:tab/>
        <w:tab/>
        <w:t>&lt;enumeration value="Less Severe"/&gt;</w:t>
      </w:r>
    </w:p>
    <w:p>
      <w:pPr>
        <w:pStyle w:val="PL"/>
        <w:rPr>
          <w:szCs w:val="16"/>
        </w:rPr>
      </w:pPr>
      <w:r>
        <w:rPr>
          <w:szCs w:val="16"/>
        </w:rPr>
        <w:tab/>
        <w:tab/>
        <w:tab/>
        <w:t>&lt;enumeration value="No Change"/&gt;</w:t>
      </w:r>
    </w:p>
    <w:p>
      <w:pPr>
        <w:pStyle w:val="PL"/>
        <w:rPr>
          <w:szCs w:val="16"/>
        </w:rPr>
      </w:pPr>
      <w:r>
        <w:rPr>
          <w:szCs w:val="16"/>
        </w:rPr>
        <w:tab/>
        <w:tab/>
        <w:tab/>
        <w:t>&lt;enumeration value="More Severe"/&gt;</w:t>
      </w:r>
    </w:p>
    <w:p>
      <w:pPr>
        <w:pStyle w:val="PL"/>
        <w:rPr>
          <w:szCs w:val="16"/>
        </w:rPr>
      </w:pPr>
      <w:r>
        <w:rPr>
          <w:szCs w:val="16"/>
        </w:rPr>
        <w:tab/>
        <w:tab/>
        <w:t>&lt;/restriction&gt;</w:t>
      </w:r>
    </w:p>
    <w:p>
      <w:pPr>
        <w:pStyle w:val="PL"/>
        <w:rPr>
          <w:szCs w:val="16"/>
        </w:rPr>
      </w:pPr>
      <w:r>
        <w:rPr>
          <w:szCs w:val="16"/>
        </w:rPr>
        <w:tab/>
        <w:t>&lt;/simpleType&gt;</w:t>
      </w:r>
    </w:p>
    <w:p>
      <w:pPr>
        <w:pStyle w:val="PL"/>
        <w:rPr>
          <w:szCs w:val="16"/>
        </w:rPr>
      </w:pPr>
      <w:r>
        <w:rPr>
          <w:szCs w:val="16"/>
        </w:rPr>
        <w:tab/>
        <w:t>&lt;simpleType name="AttributeType"&gt;</w:t>
      </w:r>
    </w:p>
    <w:p>
      <w:pPr>
        <w:pStyle w:val="PL"/>
        <w:rPr>
          <w:szCs w:val="16"/>
        </w:rPr>
      </w:pPr>
      <w:r>
        <w:rPr>
          <w:szCs w:val="16"/>
        </w:rPr>
        <w:tab/>
        <w:tab/>
        <w:t>&lt;restriction base="string"&gt;</w:t>
      </w:r>
    </w:p>
    <w:p>
      <w:pPr>
        <w:pStyle w:val="PL"/>
        <w:rPr>
          <w:szCs w:val="16"/>
        </w:rPr>
      </w:pPr>
      <w:r>
        <w:rPr>
          <w:szCs w:val="16"/>
        </w:rPr>
        <w:tab/>
        <w:tab/>
        <w:tab/>
        <w:t>&lt;enumeration value="string"/&gt;</w:t>
      </w:r>
    </w:p>
    <w:p>
      <w:pPr>
        <w:pStyle w:val="PL"/>
        <w:rPr/>
      </w:pPr>
      <w:r>
        <w:rPr>
          <w:szCs w:val="16"/>
        </w:rPr>
        <w:tab/>
        <w:tab/>
        <w:tab/>
        <w:t>&lt;enumeration value="integer"/&gt;</w:t>
      </w:r>
    </w:p>
    <w:p>
      <w:pPr>
        <w:pStyle w:val="PL"/>
        <w:rPr>
          <w:szCs w:val="16"/>
        </w:rPr>
      </w:pPr>
      <w:r>
        <w:rPr>
          <w:szCs w:val="16"/>
        </w:rPr>
        <w:tab/>
        <w:tab/>
        <w:tab/>
        <w:t>&lt;enumeration value="unsignedInt"/&gt;</w:t>
      </w:r>
    </w:p>
    <w:p>
      <w:pPr>
        <w:pStyle w:val="PL"/>
        <w:rPr>
          <w:szCs w:val="16"/>
        </w:rPr>
      </w:pPr>
      <w:r>
        <w:rPr>
          <w:szCs w:val="16"/>
        </w:rPr>
        <w:tab/>
        <w:tab/>
        <w:tab/>
        <w:t>&lt;enumeration value="boolean"/&gt;</w:t>
      </w:r>
    </w:p>
    <w:p>
      <w:pPr>
        <w:pStyle w:val="PL"/>
        <w:rPr>
          <w:szCs w:val="16"/>
        </w:rPr>
      </w:pPr>
      <w:r>
        <w:rPr>
          <w:szCs w:val="16"/>
        </w:rPr>
        <w:tab/>
        <w:tab/>
        <w:tab/>
        <w:t>&lt;enumeration value="dateTime"/&gt;</w:t>
      </w:r>
    </w:p>
    <w:p>
      <w:pPr>
        <w:pStyle w:val="PL"/>
        <w:rPr>
          <w:szCs w:val="16"/>
        </w:rPr>
      </w:pPr>
      <w:r>
        <w:rPr>
          <w:szCs w:val="16"/>
        </w:rPr>
        <w:tab/>
        <w:tab/>
        <w:tab/>
        <w:t>&lt;enumeration value="base64Binary"/&gt;</w:t>
      </w:r>
    </w:p>
    <w:p>
      <w:pPr>
        <w:pStyle w:val="PL"/>
        <w:rPr>
          <w:szCs w:val="16"/>
        </w:rPr>
      </w:pPr>
      <w:r>
        <w:rPr>
          <w:szCs w:val="16"/>
        </w:rPr>
        <w:tab/>
        <w:tab/>
        <w:t>&lt;/restriction&gt;</w:t>
      </w:r>
    </w:p>
    <w:p>
      <w:pPr>
        <w:pStyle w:val="PL"/>
        <w:rPr>
          <w:szCs w:val="16"/>
        </w:rPr>
      </w:pPr>
      <w:r>
        <w:rPr>
          <w:szCs w:val="16"/>
        </w:rPr>
        <w:tab/>
        <w:t>&lt;/simpleType&gt;</w:t>
      </w:r>
    </w:p>
    <w:p>
      <w:pPr>
        <w:pStyle w:val="PL"/>
        <w:rPr>
          <w:szCs w:val="16"/>
        </w:rPr>
      </w:pPr>
      <w:r>
        <w:rPr>
          <w:szCs w:val="16"/>
        </w:rPr>
        <w:tab/>
        <w:t>&lt;complexType name="AttributeValue"&gt;</w:t>
      </w:r>
    </w:p>
    <w:p>
      <w:pPr>
        <w:pStyle w:val="PL"/>
        <w:rPr>
          <w:szCs w:val="16"/>
        </w:rPr>
      </w:pPr>
      <w:r>
        <w:rPr>
          <w:szCs w:val="16"/>
        </w:rPr>
        <w:tab/>
        <w:tab/>
        <w:t>&lt;sequence&gt;</w:t>
      </w:r>
    </w:p>
    <w:p>
      <w:pPr>
        <w:pStyle w:val="PL"/>
        <w:rPr/>
      </w:pPr>
      <w:r>
        <w:rPr>
          <w:szCs w:val="16"/>
        </w:rPr>
        <w:tab/>
        <w:tab/>
        <w:tab/>
        <w:t>&lt;element name="attributeName" type="string"/&gt;</w:t>
      </w:r>
    </w:p>
    <w:p>
      <w:pPr>
        <w:pStyle w:val="PL"/>
        <w:rPr>
          <w:szCs w:val="16"/>
        </w:rPr>
      </w:pPr>
      <w:r>
        <w:rPr>
          <w:szCs w:val="16"/>
        </w:rPr>
        <w:tab/>
        <w:tab/>
        <w:tab/>
        <w:t>&lt;element name="attributeValue" type="anySimpleType"/&gt;</w:t>
      </w:r>
    </w:p>
    <w:p>
      <w:pPr>
        <w:pStyle w:val="PL"/>
        <w:rPr>
          <w:szCs w:val="16"/>
        </w:rPr>
      </w:pPr>
      <w:r>
        <w:rPr>
          <w:szCs w:val="16"/>
        </w:rPr>
        <w:tab/>
        <w:tab/>
        <w:tab/>
        <w:t>&lt;element name="attributeType" type="xai:AttributeType" minOccurs="0"/&gt;</w:t>
      </w:r>
    </w:p>
    <w:p>
      <w:pPr>
        <w:pStyle w:val="PL"/>
        <w:rPr>
          <w:szCs w:val="16"/>
        </w:rPr>
      </w:pPr>
      <w:r>
        <w:rPr>
          <w:szCs w:val="16"/>
        </w:rPr>
        <w:tab/>
        <w:tab/>
        <w:t>&lt;/sequence&gt;</w:t>
      </w:r>
    </w:p>
    <w:p>
      <w:pPr>
        <w:pStyle w:val="PL"/>
        <w:rPr>
          <w:szCs w:val="16"/>
        </w:rPr>
      </w:pPr>
      <w:r>
        <w:rPr>
          <w:szCs w:val="16"/>
        </w:rPr>
        <w:tab/>
        <w:t>&lt;/complexType&gt;</w:t>
      </w:r>
    </w:p>
    <w:p>
      <w:pPr>
        <w:pStyle w:val="PL"/>
        <w:rPr>
          <w:szCs w:val="16"/>
        </w:rPr>
      </w:pPr>
      <w:r>
        <w:rPr>
          <w:szCs w:val="16"/>
        </w:rPr>
        <w:tab/>
        <w:t>&lt;complexType name="AttributeValueSet"&gt;</w:t>
      </w:r>
    </w:p>
    <w:p>
      <w:pPr>
        <w:pStyle w:val="PL"/>
        <w:rPr>
          <w:szCs w:val="16"/>
        </w:rPr>
      </w:pPr>
      <w:r>
        <w:rPr>
          <w:szCs w:val="16"/>
        </w:rPr>
        <w:tab/>
        <w:tab/>
        <w:t>&lt;sequence&gt;</w:t>
      </w:r>
    </w:p>
    <w:p>
      <w:pPr>
        <w:pStyle w:val="PL"/>
        <w:rPr/>
      </w:pPr>
      <w:r>
        <w:rPr>
          <w:szCs w:val="16"/>
        </w:rPr>
        <w:tab/>
        <w:tab/>
        <w:tab/>
        <w:t>&lt;element name="attribueValue" type="xai:AttributeValue" minOccurs="0" maxOccurs="unbounded"/&gt;</w:t>
      </w:r>
    </w:p>
    <w:p>
      <w:pPr>
        <w:pStyle w:val="PL"/>
        <w:rPr>
          <w:szCs w:val="16"/>
        </w:rPr>
      </w:pPr>
      <w:r>
        <w:rPr>
          <w:szCs w:val="16"/>
        </w:rPr>
        <w:tab/>
        <w:tab/>
        <w:t>&lt;/sequence&gt;</w:t>
      </w:r>
    </w:p>
    <w:p>
      <w:pPr>
        <w:pStyle w:val="PL"/>
        <w:rPr>
          <w:szCs w:val="16"/>
        </w:rPr>
      </w:pPr>
      <w:r>
        <w:rPr>
          <w:szCs w:val="16"/>
        </w:rPr>
        <w:tab/>
        <w:t>&lt;/complexType&gt;</w:t>
      </w:r>
    </w:p>
    <w:p>
      <w:pPr>
        <w:pStyle w:val="PL"/>
        <w:rPr>
          <w:szCs w:val="16"/>
        </w:rPr>
      </w:pPr>
      <w:r>
        <w:rPr>
          <w:szCs w:val="16"/>
        </w:rPr>
        <w:tab/>
        <w:t>&lt;complexType name="AttributeValueChange"&gt;</w:t>
      </w:r>
    </w:p>
    <w:p>
      <w:pPr>
        <w:pStyle w:val="PL"/>
        <w:rPr>
          <w:szCs w:val="16"/>
        </w:rPr>
      </w:pPr>
      <w:r>
        <w:rPr>
          <w:szCs w:val="16"/>
        </w:rPr>
        <w:tab/>
        <w:tab/>
        <w:t>&lt;sequence&gt;</w:t>
      </w:r>
    </w:p>
    <w:p>
      <w:pPr>
        <w:pStyle w:val="PL"/>
        <w:rPr>
          <w:szCs w:val="16"/>
        </w:rPr>
      </w:pPr>
      <w:r>
        <w:rPr>
          <w:szCs w:val="16"/>
        </w:rPr>
        <w:tab/>
        <w:tab/>
        <w:tab/>
        <w:t>&lt;element name="attributeName" type="string"/&gt;</w:t>
      </w:r>
    </w:p>
    <w:p>
      <w:pPr>
        <w:pStyle w:val="PL"/>
        <w:rPr/>
      </w:pPr>
      <w:r>
        <w:rPr>
          <w:szCs w:val="16"/>
        </w:rPr>
        <w:tab/>
        <w:tab/>
        <w:tab/>
        <w:t>&lt;element name="oldValue" type="anySimpleType"/&gt;</w:t>
      </w:r>
    </w:p>
    <w:p>
      <w:pPr>
        <w:pStyle w:val="PL"/>
        <w:rPr>
          <w:szCs w:val="16"/>
        </w:rPr>
      </w:pPr>
      <w:r>
        <w:rPr>
          <w:szCs w:val="16"/>
        </w:rPr>
        <w:tab/>
        <w:tab/>
        <w:tab/>
        <w:t>&lt;element name="newValue" type="anySimpleType"/&gt;</w:t>
      </w:r>
    </w:p>
    <w:p>
      <w:pPr>
        <w:pStyle w:val="PL"/>
        <w:rPr>
          <w:szCs w:val="16"/>
        </w:rPr>
      </w:pPr>
      <w:r>
        <w:rPr>
          <w:szCs w:val="16"/>
        </w:rPr>
        <w:tab/>
        <w:tab/>
        <w:t>&lt;/sequence&gt;</w:t>
      </w:r>
    </w:p>
    <w:p>
      <w:pPr>
        <w:pStyle w:val="PL"/>
        <w:rPr>
          <w:szCs w:val="16"/>
        </w:rPr>
      </w:pPr>
      <w:r>
        <w:rPr>
          <w:szCs w:val="16"/>
        </w:rPr>
        <w:tab/>
        <w:t>&lt;/complexType&gt;</w:t>
      </w:r>
    </w:p>
    <w:p>
      <w:pPr>
        <w:pStyle w:val="PL"/>
        <w:rPr>
          <w:szCs w:val="16"/>
        </w:rPr>
      </w:pPr>
      <w:r>
        <w:rPr>
          <w:szCs w:val="16"/>
        </w:rPr>
        <w:tab/>
        <w:t>&lt;complexType name="AttributeValueChangeSet"&gt;</w:t>
      </w:r>
    </w:p>
    <w:p>
      <w:pPr>
        <w:pStyle w:val="PL"/>
        <w:rPr>
          <w:szCs w:val="16"/>
        </w:rPr>
      </w:pPr>
      <w:r>
        <w:rPr>
          <w:szCs w:val="16"/>
        </w:rPr>
        <w:tab/>
        <w:tab/>
        <w:t>&lt;sequence&gt;</w:t>
      </w:r>
    </w:p>
    <w:p>
      <w:pPr>
        <w:pStyle w:val="PL"/>
        <w:rPr/>
      </w:pPr>
      <w:r>
        <w:rPr>
          <w:szCs w:val="16"/>
        </w:rPr>
        <w:tab/>
        <w:tab/>
        <w:tab/>
        <w:t>&lt;element name="attributeValueChange" type="xai:AttributeValueChange" minOccurs="0" maxOccurs="unbounded"/&gt;</w:t>
      </w:r>
    </w:p>
    <w:p>
      <w:pPr>
        <w:pStyle w:val="PL"/>
        <w:rPr>
          <w:szCs w:val="16"/>
        </w:rPr>
      </w:pPr>
      <w:r>
        <w:rPr>
          <w:szCs w:val="16"/>
        </w:rPr>
        <w:tab/>
        <w:tab/>
        <w:t>&lt;/sequence&gt;</w:t>
      </w:r>
    </w:p>
    <w:p>
      <w:pPr>
        <w:pStyle w:val="PL"/>
        <w:rPr>
          <w:szCs w:val="16"/>
        </w:rPr>
      </w:pPr>
      <w:r>
        <w:rPr>
          <w:szCs w:val="16"/>
        </w:rPr>
        <w:tab/>
        <w:t>&lt;/complexType&gt;</w:t>
      </w:r>
    </w:p>
    <w:p>
      <w:pPr>
        <w:pStyle w:val="PL"/>
        <w:rPr/>
      </w:pPr>
      <w:r>
        <w:rPr>
          <w:szCs w:val="16"/>
        </w:rPr>
        <w:tab/>
        <w:t>&lt;complexType name="</w:t>
      </w:r>
      <w:r>
        <w:rPr>
          <w:szCs w:val="16"/>
          <w:lang w:val="en-US" w:eastAsia="en-US"/>
        </w:rPr>
        <w:t>Alarm</w:t>
      </w:r>
      <w:r>
        <w:rPr>
          <w:szCs w:val="16"/>
        </w:rPr>
        <w:t>AttributeValueChange"&gt;</w:t>
      </w:r>
    </w:p>
    <w:p>
      <w:pPr>
        <w:pStyle w:val="PL"/>
        <w:rPr>
          <w:szCs w:val="16"/>
        </w:rPr>
      </w:pPr>
      <w:r>
        <w:rPr>
          <w:szCs w:val="16"/>
        </w:rPr>
        <w:tab/>
        <w:tab/>
        <w:t>&lt;sequence&gt;</w:t>
      </w:r>
    </w:p>
    <w:p>
      <w:pPr>
        <w:pStyle w:val="PL"/>
        <w:rPr>
          <w:szCs w:val="16"/>
        </w:rPr>
      </w:pPr>
      <w:r>
        <w:rPr>
          <w:szCs w:val="16"/>
        </w:rPr>
        <w:tab/>
        <w:tab/>
        <w:tab/>
        <w:t>&lt;element name="attributeName" type="string"/&gt;</w:t>
      </w:r>
    </w:p>
    <w:p>
      <w:pPr>
        <w:pStyle w:val="PL"/>
        <w:rPr>
          <w:szCs w:val="16"/>
        </w:rPr>
      </w:pPr>
      <w:r>
        <w:rPr>
          <w:szCs w:val="16"/>
        </w:rPr>
        <w:tab/>
        <w:tab/>
        <w:tab/>
        <w:t>&lt;element name="oldValue" type="anySimpleType"/&gt;</w:t>
      </w:r>
    </w:p>
    <w:p>
      <w:pPr>
        <w:pStyle w:val="PL"/>
        <w:rPr>
          <w:szCs w:val="16"/>
        </w:rPr>
      </w:pPr>
      <w:r>
        <w:rPr>
          <w:szCs w:val="16"/>
        </w:rPr>
        <w:tab/>
        <w:tab/>
        <w:t>&lt;/sequence&gt;</w:t>
      </w:r>
    </w:p>
    <w:p>
      <w:pPr>
        <w:pStyle w:val="PL"/>
        <w:rPr>
          <w:szCs w:val="16"/>
        </w:rPr>
      </w:pPr>
      <w:r>
        <w:rPr>
          <w:szCs w:val="16"/>
        </w:rPr>
        <w:tab/>
        <w:t>&lt;/complexType&gt;</w:t>
      </w:r>
    </w:p>
    <w:p>
      <w:pPr>
        <w:pStyle w:val="PL"/>
        <w:rPr/>
      </w:pPr>
      <w:r>
        <w:rPr>
          <w:szCs w:val="16"/>
        </w:rPr>
        <w:tab/>
        <w:t>&lt;complexType name="</w:t>
      </w:r>
      <w:r>
        <w:rPr>
          <w:szCs w:val="16"/>
          <w:lang w:val="en-US" w:eastAsia="en-US"/>
        </w:rPr>
        <w:t>C</w:t>
      </w:r>
      <w:r>
        <w:rPr>
          <w:rFonts w:cs="Arial"/>
        </w:rPr>
        <w:t>hangedAlarmAttributes</w:t>
      </w:r>
      <w:r>
        <w:rPr>
          <w:szCs w:val="16"/>
        </w:rPr>
        <w:t>"&gt;</w:t>
      </w:r>
    </w:p>
    <w:p>
      <w:pPr>
        <w:pStyle w:val="PL"/>
        <w:rPr>
          <w:szCs w:val="16"/>
        </w:rPr>
      </w:pPr>
      <w:r>
        <w:rPr>
          <w:szCs w:val="16"/>
        </w:rPr>
        <w:tab/>
        <w:tab/>
        <w:t>&lt;sequence&gt;</w:t>
      </w:r>
    </w:p>
    <w:p>
      <w:pPr>
        <w:pStyle w:val="PL"/>
        <w:rPr/>
      </w:pPr>
      <w:r>
        <w:rPr>
          <w:szCs w:val="16"/>
        </w:rPr>
        <w:tab/>
        <w:tab/>
        <w:tab/>
        <w:t>&lt;element name="attributeValueChange" type="xai:</w:t>
      </w:r>
      <w:r>
        <w:rPr>
          <w:szCs w:val="16"/>
          <w:lang w:val="en-US" w:eastAsia="en-US"/>
        </w:rPr>
        <w:t>Alarm</w:t>
      </w:r>
      <w:r>
        <w:rPr>
          <w:szCs w:val="16"/>
        </w:rPr>
        <w:t>AttributeValueChange" minOccurs="0" maxOccurs="unbounded"/&gt;</w:t>
      </w:r>
    </w:p>
    <w:p>
      <w:pPr>
        <w:pStyle w:val="PL"/>
        <w:rPr>
          <w:szCs w:val="16"/>
        </w:rPr>
      </w:pPr>
      <w:r>
        <w:rPr>
          <w:szCs w:val="16"/>
        </w:rPr>
        <w:tab/>
        <w:tab/>
        <w:t>&lt;/sequence&gt;</w:t>
      </w:r>
    </w:p>
    <w:p>
      <w:pPr>
        <w:pStyle w:val="PL"/>
        <w:rPr>
          <w:szCs w:val="16"/>
        </w:rPr>
      </w:pPr>
      <w:r>
        <w:rPr>
          <w:szCs w:val="16"/>
        </w:rPr>
        <w:tab/>
        <w:t>&lt;/complexType&gt;</w:t>
      </w:r>
    </w:p>
    <w:p>
      <w:pPr>
        <w:pStyle w:val="PL"/>
        <w:rPr>
          <w:szCs w:val="16"/>
        </w:rPr>
      </w:pPr>
      <w:r>
        <w:rPr>
          <w:szCs w:val="16"/>
        </w:rPr>
        <w:tab/>
        <w:t>&lt;complexType name="StateValueChange"&gt;</w:t>
      </w:r>
    </w:p>
    <w:p>
      <w:pPr>
        <w:pStyle w:val="PL"/>
        <w:rPr>
          <w:szCs w:val="16"/>
        </w:rPr>
      </w:pPr>
      <w:r>
        <w:rPr>
          <w:szCs w:val="16"/>
        </w:rPr>
        <w:tab/>
        <w:tab/>
        <w:t>&lt;sequence&gt;</w:t>
      </w:r>
    </w:p>
    <w:p>
      <w:pPr>
        <w:pStyle w:val="PL"/>
        <w:rPr/>
      </w:pPr>
      <w:r>
        <w:rPr>
          <w:szCs w:val="16"/>
        </w:rPr>
        <w:tab/>
        <w:tab/>
        <w:tab/>
        <w:t>&lt;element name="attributeName" type="xai:StateAttributeNames"/&gt;</w:t>
      </w:r>
    </w:p>
    <w:p>
      <w:pPr>
        <w:pStyle w:val="PL"/>
        <w:rPr>
          <w:szCs w:val="16"/>
        </w:rPr>
      </w:pPr>
      <w:r>
        <w:rPr>
          <w:szCs w:val="16"/>
        </w:rPr>
        <w:tab/>
        <w:tab/>
        <w:tab/>
        <w:t>&lt;element name="oldValue" type="xai:StateAttributeType" minOccurs="0"/&gt;</w:t>
      </w:r>
    </w:p>
    <w:p>
      <w:pPr>
        <w:pStyle w:val="PL"/>
        <w:rPr>
          <w:szCs w:val="16"/>
        </w:rPr>
      </w:pPr>
      <w:r>
        <w:rPr>
          <w:szCs w:val="16"/>
        </w:rPr>
        <w:tab/>
        <w:tab/>
        <w:tab/>
        <w:t>&lt;element name="newValue" type="xai:StateAttributeType"/&gt;</w:t>
      </w:r>
    </w:p>
    <w:p>
      <w:pPr>
        <w:pStyle w:val="PL"/>
        <w:rPr>
          <w:szCs w:val="16"/>
        </w:rPr>
      </w:pPr>
      <w:r>
        <w:rPr>
          <w:szCs w:val="16"/>
        </w:rPr>
        <w:tab/>
        <w:tab/>
        <w:t>&lt;/sequence&gt;</w:t>
      </w:r>
    </w:p>
    <w:p>
      <w:pPr>
        <w:pStyle w:val="PL"/>
        <w:rPr>
          <w:szCs w:val="16"/>
        </w:rPr>
      </w:pPr>
      <w:r>
        <w:rPr>
          <w:szCs w:val="16"/>
        </w:rPr>
        <w:tab/>
        <w:t>&lt;/complexType&gt;</w:t>
      </w:r>
    </w:p>
    <w:p>
      <w:pPr>
        <w:pStyle w:val="PL"/>
        <w:rPr>
          <w:szCs w:val="16"/>
        </w:rPr>
      </w:pPr>
      <w:r>
        <w:rPr>
          <w:szCs w:val="16"/>
        </w:rPr>
        <w:tab/>
        <w:t>&lt;simpleType name="StateAttributeNames"&gt;</w:t>
      </w:r>
    </w:p>
    <w:p>
      <w:pPr>
        <w:pStyle w:val="PL"/>
        <w:rPr/>
      </w:pPr>
      <w:r>
        <w:rPr>
          <w:szCs w:val="16"/>
        </w:rPr>
        <w:tab/>
        <w:tab/>
        <w:t>&lt;restriction base="string"&gt;</w:t>
      </w:r>
    </w:p>
    <w:p>
      <w:pPr>
        <w:pStyle w:val="PL"/>
        <w:rPr>
          <w:szCs w:val="16"/>
        </w:rPr>
      </w:pPr>
      <w:r>
        <w:rPr>
          <w:szCs w:val="16"/>
        </w:rPr>
        <w:tab/>
        <w:tab/>
        <w:tab/>
        <w:t>&lt;enumeration value="Operational State"/&gt;</w:t>
      </w:r>
    </w:p>
    <w:p>
      <w:pPr>
        <w:pStyle w:val="PL"/>
        <w:rPr>
          <w:szCs w:val="16"/>
        </w:rPr>
      </w:pPr>
      <w:r>
        <w:rPr>
          <w:szCs w:val="16"/>
        </w:rPr>
        <w:tab/>
        <w:tab/>
        <w:tab/>
        <w:t>&lt;enumeration value="Usage State"/&gt;</w:t>
      </w:r>
    </w:p>
    <w:p>
      <w:pPr>
        <w:pStyle w:val="PL"/>
        <w:rPr>
          <w:szCs w:val="16"/>
        </w:rPr>
      </w:pPr>
      <w:r>
        <w:rPr>
          <w:szCs w:val="16"/>
        </w:rPr>
        <w:tab/>
        <w:tab/>
        <w:tab/>
        <w:t>&lt;enumeration value="Administrative State"/&gt;</w:t>
      </w:r>
    </w:p>
    <w:p>
      <w:pPr>
        <w:pStyle w:val="PL"/>
        <w:rPr>
          <w:szCs w:val="16"/>
        </w:rPr>
      </w:pPr>
      <w:r>
        <w:rPr>
          <w:szCs w:val="16"/>
        </w:rPr>
        <w:tab/>
        <w:tab/>
        <w:tab/>
        <w:t>&lt;enumeration value="Alarm Status"/&gt;</w:t>
      </w:r>
    </w:p>
    <w:p>
      <w:pPr>
        <w:pStyle w:val="PL"/>
        <w:rPr>
          <w:szCs w:val="16"/>
        </w:rPr>
      </w:pPr>
      <w:r>
        <w:rPr>
          <w:szCs w:val="16"/>
        </w:rPr>
        <w:tab/>
        <w:tab/>
        <w:tab/>
        <w:t>&lt;enumeration value="Procedural Status"/&gt;</w:t>
      </w:r>
    </w:p>
    <w:p>
      <w:pPr>
        <w:pStyle w:val="PL"/>
        <w:rPr/>
      </w:pPr>
      <w:r>
        <w:rPr>
          <w:szCs w:val="16"/>
        </w:rPr>
        <w:tab/>
        <w:tab/>
        <w:tab/>
        <w:t>&lt;enumeration value="Availability Status"/&gt;</w:t>
      </w:r>
    </w:p>
    <w:p>
      <w:pPr>
        <w:pStyle w:val="PL"/>
        <w:rPr>
          <w:szCs w:val="16"/>
        </w:rPr>
      </w:pPr>
      <w:r>
        <w:rPr>
          <w:szCs w:val="16"/>
        </w:rPr>
        <w:tab/>
        <w:tab/>
        <w:tab/>
        <w:t>&lt;enumeration value="Control Status"/&gt;</w:t>
      </w:r>
    </w:p>
    <w:p>
      <w:pPr>
        <w:pStyle w:val="PL"/>
        <w:rPr>
          <w:szCs w:val="16"/>
        </w:rPr>
      </w:pPr>
      <w:r>
        <w:rPr>
          <w:szCs w:val="16"/>
        </w:rPr>
        <w:tab/>
        <w:tab/>
        <w:tab/>
        <w:t>&lt;enumeration value="Standby Status"/&gt;</w:t>
      </w:r>
    </w:p>
    <w:p>
      <w:pPr>
        <w:pStyle w:val="PL"/>
        <w:rPr>
          <w:szCs w:val="16"/>
        </w:rPr>
      </w:pPr>
      <w:r>
        <w:rPr>
          <w:szCs w:val="16"/>
        </w:rPr>
        <w:tab/>
        <w:tab/>
        <w:tab/>
        <w:t>&lt;enumeration value="Unknown Status"/&gt;</w:t>
      </w:r>
    </w:p>
    <w:p>
      <w:pPr>
        <w:pStyle w:val="PL"/>
        <w:rPr>
          <w:szCs w:val="16"/>
        </w:rPr>
      </w:pPr>
      <w:r>
        <w:rPr>
          <w:szCs w:val="16"/>
        </w:rPr>
        <w:tab/>
        <w:tab/>
        <w:t>&lt;/restriction&gt;</w:t>
      </w:r>
    </w:p>
    <w:p>
      <w:pPr>
        <w:pStyle w:val="PL"/>
        <w:rPr>
          <w:szCs w:val="16"/>
        </w:rPr>
      </w:pPr>
      <w:r>
        <w:rPr>
          <w:szCs w:val="16"/>
        </w:rPr>
        <w:tab/>
        <w:t>&lt;/simpleType&gt;</w:t>
      </w:r>
    </w:p>
    <w:p>
      <w:pPr>
        <w:pStyle w:val="PL"/>
        <w:rPr>
          <w:szCs w:val="16"/>
        </w:rPr>
      </w:pPr>
      <w:r>
        <w:rPr>
          <w:szCs w:val="16"/>
        </w:rPr>
        <w:tab/>
        <w:t>&lt;complexType name="StateAttributeType"&gt;</w:t>
      </w:r>
    </w:p>
    <w:p>
      <w:pPr>
        <w:pStyle w:val="PL"/>
        <w:rPr>
          <w:szCs w:val="16"/>
        </w:rPr>
      </w:pPr>
      <w:r>
        <w:rPr>
          <w:szCs w:val="16"/>
        </w:rPr>
        <w:tab/>
        <w:tab/>
        <w:t>&lt;choice&gt;</w:t>
      </w:r>
    </w:p>
    <w:p>
      <w:pPr>
        <w:pStyle w:val="PL"/>
        <w:rPr/>
      </w:pPr>
      <w:r>
        <w:rPr>
          <w:szCs w:val="16"/>
        </w:rPr>
        <w:tab/>
        <w:tab/>
        <w:tab/>
        <w:t>&lt;element name="operationalState" type="sm:operationalStateType"/&gt;</w:t>
      </w:r>
    </w:p>
    <w:p>
      <w:pPr>
        <w:pStyle w:val="PL"/>
        <w:rPr>
          <w:szCs w:val="16"/>
        </w:rPr>
      </w:pPr>
      <w:r>
        <w:rPr>
          <w:szCs w:val="16"/>
        </w:rPr>
        <w:tab/>
        <w:tab/>
        <w:tab/>
        <w:t>&lt;element name="usageState" type="sm:usageStateType"/&gt;</w:t>
      </w:r>
    </w:p>
    <w:p>
      <w:pPr>
        <w:pStyle w:val="PL"/>
        <w:rPr>
          <w:szCs w:val="16"/>
        </w:rPr>
      </w:pPr>
      <w:r>
        <w:rPr>
          <w:szCs w:val="16"/>
        </w:rPr>
        <w:tab/>
        <w:tab/>
        <w:tab/>
        <w:t>&lt;element name="administrativeState" type="sm:administrativeStateType"/&gt;</w:t>
      </w:r>
    </w:p>
    <w:p>
      <w:pPr>
        <w:pStyle w:val="PL"/>
        <w:rPr>
          <w:szCs w:val="16"/>
        </w:rPr>
      </w:pPr>
      <w:r>
        <w:rPr>
          <w:szCs w:val="16"/>
        </w:rPr>
        <w:tab/>
        <w:tab/>
        <w:tab/>
        <w:t>&lt;element name="alarmStatus" type="sm:alarmStatusType"/&gt;</w:t>
      </w:r>
    </w:p>
    <w:p>
      <w:pPr>
        <w:pStyle w:val="PL"/>
        <w:rPr/>
      </w:pPr>
      <w:r>
        <w:rPr>
          <w:szCs w:val="16"/>
        </w:rPr>
        <w:tab/>
        <w:tab/>
        <w:tab/>
        <w:t>&lt;element name="proceduralStatus" type="sm:proceduralStatusType"/&gt;</w:t>
      </w:r>
    </w:p>
    <w:p>
      <w:pPr>
        <w:pStyle w:val="PL"/>
        <w:rPr>
          <w:szCs w:val="16"/>
        </w:rPr>
      </w:pPr>
      <w:r>
        <w:rPr>
          <w:szCs w:val="16"/>
        </w:rPr>
        <w:tab/>
        <w:tab/>
        <w:tab/>
        <w:t>&lt;element name="availabilityStatus" type="sm:availabilityStatusType"/&gt;</w:t>
      </w:r>
    </w:p>
    <w:p>
      <w:pPr>
        <w:pStyle w:val="PL"/>
        <w:rPr>
          <w:szCs w:val="16"/>
        </w:rPr>
      </w:pPr>
      <w:r>
        <w:rPr>
          <w:szCs w:val="16"/>
        </w:rPr>
        <w:tab/>
        <w:tab/>
        <w:tab/>
        <w:t>&lt;element name="controlStatus" type="sm:controlStatusType"/&gt;</w:t>
      </w:r>
    </w:p>
    <w:p>
      <w:pPr>
        <w:pStyle w:val="PL"/>
        <w:rPr/>
      </w:pPr>
      <w:r>
        <w:rPr>
          <w:szCs w:val="16"/>
        </w:rPr>
        <w:tab/>
        <w:tab/>
        <w:tab/>
        <w:t>&lt;element name="standbyStatus" type="sm:standbyStatusType"/&gt;</w:t>
      </w:r>
    </w:p>
    <w:p>
      <w:pPr>
        <w:pStyle w:val="PL"/>
        <w:rPr/>
      </w:pPr>
      <w:r>
        <w:rPr>
          <w:szCs w:val="16"/>
        </w:rPr>
        <w:tab/>
        <w:tab/>
        <w:tab/>
        <w:t>&lt;element name="unknownStatus" type="sm:unknownStatusType"/&gt;</w:t>
      </w:r>
    </w:p>
    <w:p>
      <w:pPr>
        <w:pStyle w:val="PL"/>
        <w:rPr>
          <w:szCs w:val="16"/>
        </w:rPr>
      </w:pPr>
      <w:r>
        <w:rPr>
          <w:szCs w:val="16"/>
        </w:rPr>
        <w:tab/>
        <w:tab/>
        <w:t>&lt;/choice&gt;</w:t>
      </w:r>
    </w:p>
    <w:p>
      <w:pPr>
        <w:pStyle w:val="PL"/>
        <w:rPr>
          <w:szCs w:val="16"/>
        </w:rPr>
      </w:pPr>
      <w:r>
        <w:rPr>
          <w:szCs w:val="16"/>
        </w:rPr>
        <w:tab/>
        <w:t>&lt;/complexType&gt;</w:t>
      </w:r>
    </w:p>
    <w:p>
      <w:pPr>
        <w:pStyle w:val="PL"/>
        <w:rPr>
          <w:szCs w:val="16"/>
        </w:rPr>
      </w:pPr>
      <w:r>
        <w:rPr>
          <w:szCs w:val="16"/>
        </w:rPr>
        <w:tab/>
        <w:t>&lt;complexType name="StateValueChangeSet"&gt;</w:t>
      </w:r>
    </w:p>
    <w:p>
      <w:pPr>
        <w:pStyle w:val="PL"/>
        <w:rPr>
          <w:szCs w:val="16"/>
        </w:rPr>
      </w:pPr>
      <w:r>
        <w:rPr>
          <w:szCs w:val="16"/>
        </w:rPr>
        <w:tab/>
        <w:tab/>
        <w:t>&lt;sequence&gt;</w:t>
      </w:r>
    </w:p>
    <w:p>
      <w:pPr>
        <w:pStyle w:val="PL"/>
        <w:rPr>
          <w:szCs w:val="16"/>
        </w:rPr>
      </w:pPr>
      <w:r>
        <w:rPr>
          <w:szCs w:val="16"/>
        </w:rPr>
        <w:tab/>
        <w:tab/>
        <w:tab/>
        <w:t>&lt;element name="stateValueChange" type="xai:StateValueChange" minOccurs="0" maxOccurs="unbounded"/&gt;</w:t>
      </w:r>
    </w:p>
    <w:p>
      <w:pPr>
        <w:pStyle w:val="PL"/>
        <w:rPr/>
      </w:pPr>
      <w:r>
        <w:rPr>
          <w:szCs w:val="16"/>
        </w:rPr>
        <w:tab/>
        <w:tab/>
        <w:t>&lt;/sequence&gt;</w:t>
      </w:r>
    </w:p>
    <w:p>
      <w:pPr>
        <w:pStyle w:val="PL"/>
        <w:rPr/>
      </w:pPr>
      <w:r>
        <w:rPr>
          <w:szCs w:val="16"/>
        </w:rPr>
        <w:tab/>
        <w:t>&lt;/complexType&gt;</w:t>
      </w:r>
    </w:p>
    <w:p>
      <w:pPr>
        <w:pStyle w:val="PL"/>
        <w:rPr>
          <w:szCs w:val="16"/>
        </w:rPr>
      </w:pPr>
      <w:r>
        <w:rPr>
          <w:szCs w:val="16"/>
        </w:rPr>
        <w:tab/>
        <w:t>&lt;complexType name="Comment"&gt;</w:t>
      </w:r>
    </w:p>
    <w:p>
      <w:pPr>
        <w:pStyle w:val="PL"/>
        <w:rPr>
          <w:szCs w:val="16"/>
        </w:rPr>
      </w:pPr>
      <w:r>
        <w:rPr>
          <w:szCs w:val="16"/>
        </w:rPr>
        <w:tab/>
        <w:tab/>
        <w:t>&lt;sequence&gt;</w:t>
      </w:r>
    </w:p>
    <w:p>
      <w:pPr>
        <w:pStyle w:val="PL"/>
        <w:rPr>
          <w:szCs w:val="16"/>
        </w:rPr>
      </w:pPr>
      <w:r>
        <w:rPr>
          <w:szCs w:val="16"/>
        </w:rPr>
        <w:tab/>
        <w:tab/>
        <w:tab/>
        <w:t>&lt;element ref="xai:commentTime"/&gt;</w:t>
      </w:r>
    </w:p>
    <w:p>
      <w:pPr>
        <w:pStyle w:val="PL"/>
        <w:rPr/>
      </w:pPr>
      <w:r>
        <w:rPr>
          <w:szCs w:val="16"/>
        </w:rPr>
        <w:tab/>
        <w:tab/>
        <w:tab/>
      </w:r>
      <w:r>
        <w:rPr>
          <w:szCs w:val="16"/>
          <w:lang w:val="fr-FR" w:eastAsia="en-US"/>
        </w:rPr>
        <w:t>&lt;element ref="xai:commentText"/&gt;</w:t>
      </w:r>
    </w:p>
    <w:p>
      <w:pPr>
        <w:pStyle w:val="PL"/>
        <w:rPr>
          <w:szCs w:val="16"/>
          <w:lang w:val="fr-FR" w:eastAsia="en-US"/>
        </w:rPr>
      </w:pPr>
      <w:r>
        <w:rPr>
          <w:szCs w:val="16"/>
          <w:lang w:val="fr-FR" w:eastAsia="en-US"/>
        </w:rPr>
        <w:tab/>
        <w:tab/>
        <w:tab/>
        <w:t>&lt;element ref="xai:commentUserId"/&gt;</w:t>
      </w:r>
    </w:p>
    <w:p>
      <w:pPr>
        <w:pStyle w:val="PL"/>
        <w:rPr>
          <w:szCs w:val="16"/>
          <w:lang w:val="fr-FR" w:eastAsia="en-US"/>
        </w:rPr>
      </w:pPr>
      <w:r>
        <w:rPr>
          <w:szCs w:val="16"/>
          <w:lang w:val="fr-FR" w:eastAsia="en-US"/>
        </w:rPr>
        <w:tab/>
        <w:tab/>
        <w:tab/>
        <w:t>&lt;element ref="xai:commentSystemId" minOccurs="0"/&gt;</w:t>
      </w:r>
    </w:p>
    <w:p>
      <w:pPr>
        <w:pStyle w:val="PL"/>
        <w:rPr>
          <w:szCs w:val="16"/>
          <w:lang w:val="fr-FR" w:eastAsia="en-US"/>
        </w:rPr>
      </w:pPr>
      <w:r>
        <w:rPr>
          <w:szCs w:val="16"/>
          <w:lang w:val="fr-FR" w:eastAsia="en-US"/>
        </w:rPr>
        <w:tab/>
        <w:tab/>
        <w:t>&lt;/sequence&gt;</w:t>
      </w:r>
    </w:p>
    <w:p>
      <w:pPr>
        <w:pStyle w:val="PL"/>
        <w:rPr>
          <w:szCs w:val="16"/>
          <w:lang w:val="fr-FR" w:eastAsia="en-US"/>
        </w:rPr>
      </w:pPr>
      <w:r>
        <w:rPr>
          <w:szCs w:val="16"/>
          <w:lang w:val="fr-FR" w:eastAsia="en-US"/>
        </w:rPr>
        <w:tab/>
        <w:t>&lt;/complexType&gt;</w:t>
      </w:r>
    </w:p>
    <w:p>
      <w:pPr>
        <w:pStyle w:val="PL"/>
        <w:rPr/>
      </w:pPr>
      <w:r>
        <w:rPr>
          <w:szCs w:val="16"/>
          <w:lang w:val="fr-FR" w:eastAsia="en-US"/>
        </w:rPr>
        <w:tab/>
        <w:t>&lt;complexType name="CommentSet"&gt;</w:t>
      </w:r>
    </w:p>
    <w:p>
      <w:pPr>
        <w:pStyle w:val="PL"/>
        <w:rPr>
          <w:szCs w:val="16"/>
          <w:lang w:val="fr-FR" w:eastAsia="en-US"/>
        </w:rPr>
      </w:pPr>
      <w:r>
        <w:rPr>
          <w:szCs w:val="16"/>
          <w:lang w:val="fr-FR" w:eastAsia="en-US"/>
        </w:rPr>
        <w:tab/>
        <w:tab/>
        <w:t>&lt;sequence&gt;</w:t>
      </w:r>
    </w:p>
    <w:p>
      <w:pPr>
        <w:pStyle w:val="PL"/>
        <w:rPr>
          <w:szCs w:val="16"/>
          <w:lang w:val="fr-FR" w:eastAsia="en-US"/>
        </w:rPr>
      </w:pPr>
      <w:r>
        <w:rPr>
          <w:szCs w:val="16"/>
          <w:lang w:val="fr-FR" w:eastAsia="en-US"/>
        </w:rPr>
        <w:tab/>
        <w:tab/>
        <w:tab/>
        <w:t>&lt;element name="comment" type="xai:Comment" minOccurs="0"/&gt;</w:t>
      </w:r>
    </w:p>
    <w:p>
      <w:pPr>
        <w:pStyle w:val="PL"/>
        <w:rPr>
          <w:szCs w:val="16"/>
          <w:lang w:val="fr-FR" w:eastAsia="en-US"/>
        </w:rPr>
      </w:pPr>
      <w:r>
        <w:rPr>
          <w:szCs w:val="16"/>
          <w:lang w:val="fr-FR" w:eastAsia="en-US"/>
        </w:rPr>
        <w:tab/>
        <w:tab/>
        <w:t>&lt;/sequence&gt;</w:t>
      </w:r>
    </w:p>
    <w:p>
      <w:pPr>
        <w:pStyle w:val="PL"/>
        <w:rPr>
          <w:szCs w:val="16"/>
          <w:lang w:val="fr-FR" w:eastAsia="en-US"/>
        </w:rPr>
      </w:pPr>
      <w:r>
        <w:rPr>
          <w:szCs w:val="16"/>
          <w:lang w:val="fr-FR" w:eastAsia="en-US"/>
        </w:rPr>
        <w:tab/>
        <w:t>&lt;/complexType&gt;</w:t>
      </w:r>
    </w:p>
    <w:p>
      <w:pPr>
        <w:pStyle w:val="PL"/>
        <w:rPr/>
      </w:pPr>
      <w:r>
        <w:rPr>
          <w:szCs w:val="16"/>
          <w:lang w:val="fr-FR" w:eastAsia="en-US"/>
        </w:rPr>
        <w:tab/>
      </w:r>
      <w:r>
        <w:rPr>
          <w:szCs w:val="16"/>
          <w:lang w:val="en-US" w:eastAsia="en-US"/>
        </w:rPr>
        <w:t>&lt;simpleType name="NotificationType"&gt;</w:t>
      </w:r>
    </w:p>
    <w:p>
      <w:pPr>
        <w:pStyle w:val="PL"/>
        <w:rPr>
          <w:szCs w:val="16"/>
          <w:lang w:val="en-US" w:eastAsia="en-US"/>
        </w:rPr>
      </w:pPr>
      <w:r>
        <w:rPr>
          <w:szCs w:val="16"/>
          <w:lang w:val="en-US" w:eastAsia="en-US"/>
        </w:rPr>
        <w:tab/>
        <w:tab/>
        <w:t>&lt;restriction base="string"&gt;</w:t>
      </w:r>
    </w:p>
    <w:p>
      <w:pPr>
        <w:pStyle w:val="PL"/>
        <w:rPr/>
      </w:pPr>
      <w:r>
        <w:rPr>
          <w:szCs w:val="16"/>
          <w:lang w:val="en-US" w:eastAsia="en-US"/>
        </w:rPr>
        <w:tab/>
        <w:tab/>
        <w:tab/>
      </w:r>
      <w:r>
        <w:rPr>
          <w:szCs w:val="16"/>
        </w:rPr>
        <w:t>&lt;enumeration value="notifyNewAlarm"/&gt;</w:t>
      </w:r>
    </w:p>
    <w:p>
      <w:pPr>
        <w:pStyle w:val="PL"/>
        <w:rPr/>
      </w:pPr>
      <w:r>
        <w:rPr>
          <w:szCs w:val="16"/>
        </w:rPr>
        <w:tab/>
        <w:tab/>
        <w:tab/>
        <w:t>&lt;enumeration value="notifyChangedAlarm"/&gt;</w:t>
      </w:r>
    </w:p>
    <w:p>
      <w:pPr>
        <w:pStyle w:val="PL"/>
        <w:rPr/>
      </w:pPr>
      <w:r>
        <w:rPr>
          <w:szCs w:val="16"/>
        </w:rPr>
        <w:tab/>
        <w:tab/>
        <w:tab/>
        <w:t>&lt;enumeration value="notifyChangedAlarm</w:t>
      </w:r>
      <w:r>
        <w:rPr>
          <w:szCs w:val="16"/>
          <w:lang w:val="en-US" w:eastAsia="en-US"/>
        </w:rPr>
        <w:t>General</w:t>
      </w:r>
      <w:r>
        <w:rPr>
          <w:szCs w:val="16"/>
        </w:rPr>
        <w:t>"/&gt;</w:t>
      </w:r>
    </w:p>
    <w:p>
      <w:pPr>
        <w:pStyle w:val="PL"/>
        <w:rPr/>
      </w:pPr>
      <w:r>
        <w:rPr>
          <w:szCs w:val="16"/>
        </w:rPr>
        <w:tab/>
        <w:tab/>
        <w:tab/>
        <w:t>&lt;enumeration value="notifyClearedAlarm"/&gt;</w:t>
      </w:r>
    </w:p>
    <w:p>
      <w:pPr>
        <w:pStyle w:val="PL"/>
        <w:rPr>
          <w:szCs w:val="16"/>
        </w:rPr>
      </w:pPr>
      <w:r>
        <w:rPr>
          <w:szCs w:val="16"/>
        </w:rPr>
        <w:tab/>
        <w:tab/>
        <w:t>&lt;/restriction&gt;</w:t>
      </w:r>
    </w:p>
    <w:p>
      <w:pPr>
        <w:pStyle w:val="PL"/>
        <w:rPr>
          <w:szCs w:val="16"/>
        </w:rPr>
      </w:pPr>
      <w:r>
        <w:rPr>
          <w:szCs w:val="16"/>
        </w:rPr>
        <w:tab/>
        <w:t>&lt;/simpleType&gt;</w:t>
      </w:r>
    </w:p>
    <w:p>
      <w:pPr>
        <w:pStyle w:val="PL"/>
        <w:rPr>
          <w:szCs w:val="16"/>
        </w:rPr>
      </w:pPr>
      <w:r>
        <w:rPr>
          <w:szCs w:val="16"/>
        </w:rPr>
        <w:tab/>
        <w:t>&lt;complexType name="NotificationIdSet"&gt;</w:t>
      </w:r>
    </w:p>
    <w:p>
      <w:pPr>
        <w:pStyle w:val="PL"/>
        <w:rPr>
          <w:szCs w:val="16"/>
        </w:rPr>
      </w:pPr>
      <w:r>
        <w:rPr>
          <w:szCs w:val="16"/>
        </w:rPr>
        <w:tab/>
        <w:tab/>
        <w:t>&lt;sequence&gt;</w:t>
      </w:r>
    </w:p>
    <w:p>
      <w:pPr>
        <w:pStyle w:val="PL"/>
        <w:rPr/>
      </w:pPr>
      <w:r>
        <w:rPr>
          <w:szCs w:val="16"/>
        </w:rPr>
        <w:tab/>
        <w:tab/>
        <w:tab/>
        <w:t>&lt;element name="notificationId" type="xe:NotificationId" minOccurs="0" maxOccurs="unbounded"/&gt;</w:t>
      </w:r>
    </w:p>
    <w:p>
      <w:pPr>
        <w:pStyle w:val="PL"/>
        <w:rPr>
          <w:szCs w:val="16"/>
        </w:rPr>
      </w:pPr>
      <w:r>
        <w:rPr>
          <w:szCs w:val="16"/>
        </w:rPr>
        <w:tab/>
        <w:tab/>
        <w:t>&lt;/sequence&gt;</w:t>
      </w:r>
    </w:p>
    <w:p>
      <w:pPr>
        <w:pStyle w:val="PL"/>
        <w:rPr>
          <w:szCs w:val="16"/>
        </w:rPr>
      </w:pPr>
      <w:r>
        <w:rPr>
          <w:szCs w:val="16"/>
        </w:rPr>
        <w:tab/>
        <w:t>&lt;/complexType&gt;</w:t>
      </w:r>
    </w:p>
    <w:p>
      <w:pPr>
        <w:pStyle w:val="PL"/>
        <w:rPr>
          <w:szCs w:val="16"/>
        </w:rPr>
      </w:pPr>
      <w:r>
        <w:rPr>
          <w:szCs w:val="16"/>
        </w:rPr>
        <w:tab/>
        <w:t>&lt;complexType name="ThresholdInfo"&gt;</w:t>
      </w:r>
    </w:p>
    <w:p>
      <w:pPr>
        <w:pStyle w:val="PL"/>
        <w:rPr>
          <w:szCs w:val="16"/>
        </w:rPr>
      </w:pPr>
      <w:r>
        <w:rPr>
          <w:szCs w:val="16"/>
        </w:rPr>
        <w:tab/>
        <w:tab/>
        <w:t>&lt;sequence&gt;</w:t>
      </w:r>
    </w:p>
    <w:p>
      <w:pPr>
        <w:pStyle w:val="PL"/>
        <w:rPr>
          <w:szCs w:val="16"/>
        </w:rPr>
      </w:pPr>
      <w:r>
        <w:rPr>
          <w:szCs w:val="16"/>
        </w:rPr>
        <w:tab/>
        <w:tab/>
        <w:tab/>
        <w:t>&lt;element name="attributeId" type="string"/&gt;</w:t>
      </w:r>
    </w:p>
    <w:p>
      <w:pPr>
        <w:pStyle w:val="PL"/>
        <w:rPr>
          <w:szCs w:val="16"/>
        </w:rPr>
      </w:pPr>
      <w:r>
        <w:rPr>
          <w:szCs w:val="16"/>
        </w:rPr>
        <w:tab/>
        <w:tab/>
        <w:tab/>
        <w:t>&lt;element name="observedValue" type="float"/&gt;</w:t>
      </w:r>
    </w:p>
    <w:p>
      <w:pPr>
        <w:pStyle w:val="PL"/>
        <w:rPr/>
      </w:pPr>
      <w:r>
        <w:rPr>
          <w:szCs w:val="16"/>
        </w:rPr>
        <w:tab/>
        <w:tab/>
        <w:tab/>
        <w:t>&lt;element name="thresholdLevel" type="xai:ThresholdLevel" minOccurs="0"/&gt;</w:t>
      </w:r>
    </w:p>
    <w:p>
      <w:pPr>
        <w:pStyle w:val="PL"/>
        <w:rPr>
          <w:szCs w:val="16"/>
        </w:rPr>
      </w:pPr>
      <w:r>
        <w:rPr>
          <w:szCs w:val="16"/>
        </w:rPr>
        <w:tab/>
        <w:tab/>
        <w:tab/>
        <w:t>&lt;element name="armTime" type="dateTime"/&gt;</w:t>
      </w:r>
    </w:p>
    <w:p>
      <w:pPr>
        <w:pStyle w:val="PL"/>
        <w:rPr>
          <w:szCs w:val="16"/>
        </w:rPr>
      </w:pPr>
      <w:r>
        <w:rPr>
          <w:szCs w:val="16"/>
        </w:rPr>
        <w:tab/>
        <w:tab/>
        <w:t>&lt;/sequence&gt;</w:t>
      </w:r>
    </w:p>
    <w:p>
      <w:pPr>
        <w:pStyle w:val="PL"/>
        <w:rPr>
          <w:szCs w:val="16"/>
        </w:rPr>
      </w:pPr>
      <w:r>
        <w:rPr>
          <w:szCs w:val="16"/>
        </w:rPr>
        <w:tab/>
        <w:t>&lt;/complexType&gt;</w:t>
      </w:r>
    </w:p>
    <w:p>
      <w:pPr>
        <w:pStyle w:val="PL"/>
        <w:rPr>
          <w:szCs w:val="16"/>
        </w:rPr>
      </w:pPr>
      <w:r>
        <w:rPr>
          <w:szCs w:val="16"/>
        </w:rPr>
        <w:tab/>
        <w:t>&lt;complexType name="ThresholdLevel"&gt;</w:t>
      </w:r>
    </w:p>
    <w:p>
      <w:pPr>
        <w:pStyle w:val="PL"/>
        <w:rPr>
          <w:szCs w:val="16"/>
        </w:rPr>
      </w:pPr>
      <w:r>
        <w:rPr>
          <w:szCs w:val="16"/>
        </w:rPr>
        <w:tab/>
        <w:tab/>
        <w:t>&lt;sequence&gt;</w:t>
      </w:r>
    </w:p>
    <w:p>
      <w:pPr>
        <w:pStyle w:val="PL"/>
        <w:rPr>
          <w:szCs w:val="16"/>
        </w:rPr>
      </w:pPr>
      <w:r>
        <w:rPr>
          <w:szCs w:val="16"/>
        </w:rPr>
        <w:tab/>
        <w:tab/>
        <w:tab/>
        <w:t>&lt;element name="indication" type="xai:ThresholdIndicator"/&gt;</w:t>
      </w:r>
    </w:p>
    <w:p>
      <w:pPr>
        <w:pStyle w:val="PL"/>
        <w:rPr/>
      </w:pPr>
      <w:r>
        <w:rPr>
          <w:szCs w:val="16"/>
        </w:rPr>
        <w:tab/>
        <w:tab/>
        <w:tab/>
        <w:t>&lt;element name="low" type="float" minOccurs="0"/&gt;</w:t>
      </w:r>
    </w:p>
    <w:p>
      <w:pPr>
        <w:pStyle w:val="PL"/>
        <w:rPr>
          <w:szCs w:val="16"/>
        </w:rPr>
      </w:pPr>
      <w:r>
        <w:rPr>
          <w:szCs w:val="16"/>
        </w:rPr>
        <w:tab/>
        <w:tab/>
        <w:tab/>
        <w:t>&lt;element name="high" type="float"/&gt;</w:t>
      </w:r>
    </w:p>
    <w:p>
      <w:pPr>
        <w:pStyle w:val="PL"/>
        <w:rPr>
          <w:szCs w:val="16"/>
        </w:rPr>
      </w:pPr>
      <w:r>
        <w:rPr>
          <w:szCs w:val="16"/>
        </w:rPr>
        <w:tab/>
        <w:tab/>
        <w:t>&lt;/sequence&gt;</w:t>
      </w:r>
    </w:p>
    <w:p>
      <w:pPr>
        <w:pStyle w:val="PL"/>
        <w:rPr>
          <w:szCs w:val="16"/>
        </w:rPr>
      </w:pPr>
      <w:r>
        <w:rPr>
          <w:szCs w:val="16"/>
        </w:rPr>
        <w:tab/>
        <w:t>&lt;/complexType&gt;</w:t>
      </w:r>
    </w:p>
    <w:p>
      <w:pPr>
        <w:pStyle w:val="PL"/>
        <w:rPr>
          <w:szCs w:val="16"/>
        </w:rPr>
      </w:pPr>
      <w:r>
        <w:rPr>
          <w:szCs w:val="16"/>
        </w:rPr>
        <w:tab/>
        <w:t>&lt;!-- Attributes of the AlarmInformation IOC --&gt;</w:t>
      </w:r>
    </w:p>
    <w:p>
      <w:pPr>
        <w:pStyle w:val="PL"/>
        <w:rPr>
          <w:szCs w:val="16"/>
        </w:rPr>
      </w:pPr>
      <w:r>
        <w:rPr>
          <w:szCs w:val="16"/>
        </w:rPr>
        <w:tab/>
        <w:t>&lt;element name="alarmId" type="string"/&gt;</w:t>
      </w:r>
    </w:p>
    <w:p>
      <w:pPr>
        <w:pStyle w:val="PL"/>
        <w:rPr>
          <w:szCs w:val="16"/>
        </w:rPr>
      </w:pPr>
      <w:r>
        <w:rPr>
          <w:szCs w:val="16"/>
        </w:rPr>
        <w:tab/>
        <w:t>&lt;element name="alarmRaisedTime" type="dateTime"/&gt;</w:t>
      </w:r>
    </w:p>
    <w:p>
      <w:pPr>
        <w:pStyle w:val="PL"/>
        <w:rPr/>
      </w:pPr>
      <w:r>
        <w:rPr>
          <w:szCs w:val="16"/>
        </w:rPr>
        <w:tab/>
        <w:t>&lt;element name="alarmClearedTime" type="dateTime"/&gt;</w:t>
      </w:r>
    </w:p>
    <w:p>
      <w:pPr>
        <w:pStyle w:val="PL"/>
        <w:rPr>
          <w:szCs w:val="16"/>
        </w:rPr>
      </w:pPr>
      <w:r>
        <w:rPr>
          <w:szCs w:val="16"/>
        </w:rPr>
        <w:tab/>
        <w:t>&lt;element name="alarmChangedTime" type="dateTime"/&gt;</w:t>
      </w:r>
    </w:p>
    <w:p>
      <w:pPr>
        <w:pStyle w:val="PL"/>
        <w:rPr>
          <w:szCs w:val="16"/>
        </w:rPr>
      </w:pPr>
      <w:r>
        <w:rPr>
          <w:szCs w:val="16"/>
        </w:rPr>
        <w:tab/>
        <w:t>&lt;element name="eventType" type="xai:EventType"/&gt;</w:t>
      </w:r>
    </w:p>
    <w:p>
      <w:pPr>
        <w:pStyle w:val="PL"/>
        <w:rPr>
          <w:szCs w:val="16"/>
        </w:rPr>
      </w:pPr>
      <w:r>
        <w:rPr>
          <w:szCs w:val="16"/>
        </w:rPr>
        <w:tab/>
        <w:t>&lt;element name="alarmType" substitutionGroup="xai:eventType"/&gt;</w:t>
      </w:r>
    </w:p>
    <w:p>
      <w:pPr>
        <w:pStyle w:val="PL"/>
        <w:rPr/>
      </w:pPr>
      <w:r>
        <w:rPr>
          <w:szCs w:val="16"/>
        </w:rPr>
        <w:tab/>
        <w:t>&lt;element name="probableCause" type="xai:ProbableCause"/&gt;</w:t>
      </w:r>
    </w:p>
    <w:p>
      <w:pPr>
        <w:pStyle w:val="PL"/>
        <w:rPr>
          <w:szCs w:val="16"/>
        </w:rPr>
      </w:pPr>
      <w:r>
        <w:rPr>
          <w:szCs w:val="16"/>
        </w:rPr>
        <w:tab/>
        <w:t>&lt;element name="perceivedSeverity" type="xai:PerceivedSeverity"/&gt;</w:t>
      </w:r>
    </w:p>
    <w:p>
      <w:pPr>
        <w:pStyle w:val="PL"/>
        <w:rPr>
          <w:szCs w:val="16"/>
        </w:rPr>
      </w:pPr>
      <w:r>
        <w:rPr>
          <w:szCs w:val="16"/>
        </w:rPr>
        <w:tab/>
        <w:t>&lt;element name="specificProblem" type="string"/&gt;</w:t>
      </w:r>
    </w:p>
    <w:p>
      <w:pPr>
        <w:pStyle w:val="PL"/>
        <w:rPr>
          <w:szCs w:val="16"/>
        </w:rPr>
      </w:pPr>
      <w:r>
        <w:rPr>
          <w:szCs w:val="16"/>
        </w:rPr>
        <w:tab/>
        <w:t>&lt;element name="backedUpStatus" type="boolean"/&gt;</w:t>
      </w:r>
    </w:p>
    <w:p>
      <w:pPr>
        <w:pStyle w:val="PL"/>
        <w:rPr>
          <w:szCs w:val="16"/>
        </w:rPr>
      </w:pPr>
      <w:r>
        <w:rPr>
          <w:szCs w:val="16"/>
        </w:rPr>
        <w:tab/>
        <w:t>&lt;element name="trendIndication" type="xai:TrendIndicator"/&gt;</w:t>
      </w:r>
    </w:p>
    <w:p>
      <w:pPr>
        <w:pStyle w:val="PL"/>
        <w:rPr/>
      </w:pPr>
      <w:r>
        <w:rPr>
          <w:szCs w:val="16"/>
        </w:rPr>
        <w:tab/>
        <w:t>&lt;element name="thresholdInfo" type="xai:ThresholdInfo"/&gt;</w:t>
      </w:r>
    </w:p>
    <w:p>
      <w:pPr>
        <w:pStyle w:val="PL"/>
        <w:rPr>
          <w:szCs w:val="16"/>
        </w:rPr>
      </w:pPr>
      <w:r>
        <w:rPr>
          <w:szCs w:val="16"/>
        </w:rPr>
        <w:tab/>
        <w:t>&lt;element name="stateChangeDefinition" type="xai:StateValueChangeSet"/&gt;</w:t>
      </w:r>
    </w:p>
    <w:p>
      <w:pPr>
        <w:pStyle w:val="PL"/>
        <w:rPr>
          <w:szCs w:val="16"/>
        </w:rPr>
      </w:pPr>
      <w:r>
        <w:rPr>
          <w:szCs w:val="16"/>
        </w:rPr>
        <w:tab/>
        <w:t>&lt;element name="monitoredAttributes" type="xai:AttributeValueSet"/&gt;</w:t>
      </w:r>
    </w:p>
    <w:p>
      <w:pPr>
        <w:pStyle w:val="PL"/>
        <w:rPr>
          <w:szCs w:val="16"/>
        </w:rPr>
      </w:pPr>
      <w:r>
        <w:rPr>
          <w:szCs w:val="16"/>
        </w:rPr>
        <w:tab/>
        <w:t>&lt;element name="proposedRepairActions" type="string"/&gt;</w:t>
      </w:r>
    </w:p>
    <w:p>
      <w:pPr>
        <w:pStyle w:val="PL"/>
        <w:rPr/>
      </w:pPr>
      <w:r>
        <w:rPr>
          <w:szCs w:val="16"/>
        </w:rPr>
        <w:tab/>
        <w:t>&lt;element name="additionalText" type="string"/&gt;</w:t>
      </w:r>
    </w:p>
    <w:p>
      <w:pPr>
        <w:pStyle w:val="PL"/>
        <w:rPr>
          <w:szCs w:val="16"/>
        </w:rPr>
      </w:pPr>
      <w:r>
        <w:rPr>
          <w:szCs w:val="16"/>
        </w:rPr>
        <w:tab/>
        <w:t>&lt;element name="additionalInformation" type="xai:AttributeValueSet"/&gt;</w:t>
      </w:r>
    </w:p>
    <w:p>
      <w:pPr>
        <w:pStyle w:val="PL"/>
        <w:rPr>
          <w:szCs w:val="16"/>
        </w:rPr>
      </w:pPr>
      <w:r>
        <w:rPr>
          <w:szCs w:val="16"/>
        </w:rPr>
        <w:tab/>
        <w:t>&lt;element name="ackTime" type="dateTime"/&gt;</w:t>
      </w:r>
    </w:p>
    <w:p>
      <w:pPr>
        <w:pStyle w:val="PL"/>
        <w:rPr>
          <w:szCs w:val="16"/>
        </w:rPr>
      </w:pPr>
      <w:r>
        <w:rPr>
          <w:szCs w:val="16"/>
        </w:rPr>
        <w:tab/>
        <w:t>&lt;element name="ackUserId" type="string"/&gt;</w:t>
      </w:r>
    </w:p>
    <w:p>
      <w:pPr>
        <w:pStyle w:val="PL"/>
        <w:rPr>
          <w:szCs w:val="16"/>
        </w:rPr>
      </w:pPr>
      <w:r>
        <w:rPr>
          <w:szCs w:val="16"/>
        </w:rPr>
        <w:tab/>
        <w:t>&lt;element name="ackSystemId" type="string"/&gt;</w:t>
      </w:r>
    </w:p>
    <w:p>
      <w:pPr>
        <w:pStyle w:val="PL"/>
        <w:rPr/>
      </w:pPr>
      <w:r>
        <w:rPr>
          <w:szCs w:val="16"/>
        </w:rPr>
        <w:tab/>
        <w:t>&lt;element name="ackState" type="xai:AckState"/&gt;</w:t>
      </w:r>
    </w:p>
    <w:p>
      <w:pPr>
        <w:pStyle w:val="PL"/>
        <w:rPr>
          <w:szCs w:val="16"/>
        </w:rPr>
      </w:pPr>
      <w:r>
        <w:rPr>
          <w:szCs w:val="16"/>
        </w:rPr>
        <w:tab/>
        <w:t>&lt;element name="clearUserId" type="string"/&gt;</w:t>
      </w:r>
    </w:p>
    <w:p>
      <w:pPr>
        <w:pStyle w:val="PL"/>
        <w:rPr>
          <w:szCs w:val="16"/>
        </w:rPr>
      </w:pPr>
      <w:r>
        <w:rPr>
          <w:szCs w:val="16"/>
        </w:rPr>
        <w:tab/>
        <w:t>&lt;element name="clearSystemId" type="string"/&gt;</w:t>
      </w:r>
    </w:p>
    <w:p>
      <w:pPr>
        <w:pStyle w:val="PL"/>
        <w:rPr>
          <w:szCs w:val="16"/>
        </w:rPr>
      </w:pPr>
      <w:r>
        <w:rPr>
          <w:szCs w:val="16"/>
        </w:rPr>
        <w:tab/>
        <w:t>&lt;element name="serviceUser" type="string"/&gt;</w:t>
      </w:r>
    </w:p>
    <w:p>
      <w:pPr>
        <w:pStyle w:val="PL"/>
        <w:rPr>
          <w:szCs w:val="16"/>
        </w:rPr>
      </w:pPr>
      <w:r>
        <w:rPr>
          <w:szCs w:val="16"/>
        </w:rPr>
        <w:tab/>
        <w:t>&lt;element name="serviceProvider" type="string"/&gt;</w:t>
      </w:r>
    </w:p>
    <w:p>
      <w:pPr>
        <w:pStyle w:val="PL"/>
        <w:rPr>
          <w:szCs w:val="16"/>
        </w:rPr>
      </w:pPr>
      <w:r>
        <w:rPr>
          <w:szCs w:val="16"/>
        </w:rPr>
        <w:tab/>
        <w:t>&lt;element name="securityAlarmDetector" type="string"/&gt;</w:t>
      </w:r>
    </w:p>
    <w:p>
      <w:pPr>
        <w:pStyle w:val="PL"/>
        <w:rPr/>
      </w:pPr>
      <w:r>
        <w:rPr>
          <w:szCs w:val="16"/>
        </w:rPr>
        <w:tab/>
        <w:t>&lt;element name="rootCauseIndicator" type="boolean"/&gt;</w:t>
      </w:r>
    </w:p>
    <w:p>
      <w:pPr>
        <w:pStyle w:val="PL"/>
        <w:rPr>
          <w:szCs w:val="16"/>
        </w:rPr>
      </w:pPr>
      <w:r>
        <w:rPr>
          <w:szCs w:val="16"/>
        </w:rPr>
        <w:tab/>
        <w:t>&lt;!-- AlarmList entity for alarms not related to security --&gt;</w:t>
      </w:r>
    </w:p>
    <w:p>
      <w:pPr>
        <w:pStyle w:val="PL"/>
        <w:rPr>
          <w:szCs w:val="16"/>
        </w:rPr>
      </w:pPr>
      <w:r>
        <w:rPr>
          <w:szCs w:val="16"/>
        </w:rPr>
        <w:tab/>
        <w:t>&lt;complexType name="NonSecurityAlarm"&gt;</w:t>
      </w:r>
    </w:p>
    <w:p>
      <w:pPr>
        <w:pStyle w:val="PL"/>
        <w:rPr>
          <w:szCs w:val="16"/>
        </w:rPr>
      </w:pPr>
      <w:r>
        <w:rPr>
          <w:szCs w:val="16"/>
        </w:rPr>
        <w:tab/>
        <w:tab/>
        <w:t>&lt;sequence&gt;</w:t>
      </w:r>
    </w:p>
    <w:p>
      <w:pPr>
        <w:pStyle w:val="PL"/>
        <w:rPr>
          <w:szCs w:val="16"/>
        </w:rPr>
      </w:pPr>
      <w:r>
        <w:rPr>
          <w:szCs w:val="16"/>
        </w:rPr>
        <w:tab/>
        <w:tab/>
        <w:tab/>
        <w:t>&lt;element name="notificationType" type="xai:NotificationType"/&gt;</w:t>
      </w:r>
    </w:p>
    <w:p>
      <w:pPr>
        <w:pStyle w:val="PL"/>
        <w:rPr/>
      </w:pPr>
      <w:r>
        <w:rPr>
          <w:szCs w:val="16"/>
        </w:rPr>
        <w:tab/>
        <w:tab/>
        <w:tab/>
        <w:t>&lt;element ref="xai:alarmType"/&gt;</w:t>
      </w:r>
    </w:p>
    <w:p>
      <w:pPr>
        <w:pStyle w:val="PL"/>
        <w:rPr>
          <w:szCs w:val="16"/>
        </w:rPr>
      </w:pPr>
      <w:r>
        <w:rPr>
          <w:szCs w:val="16"/>
        </w:rPr>
        <w:tab/>
        <w:tab/>
        <w:tab/>
        <w:t>&lt;element ref="xai:objectClass"/&gt;</w:t>
      </w:r>
    </w:p>
    <w:p>
      <w:pPr>
        <w:pStyle w:val="PL"/>
        <w:rPr>
          <w:szCs w:val="16"/>
        </w:rPr>
      </w:pPr>
      <w:r>
        <w:rPr>
          <w:szCs w:val="16"/>
        </w:rPr>
        <w:tab/>
        <w:tab/>
        <w:tab/>
        <w:t>&lt;element ref="xai:objectInstance"/&gt;</w:t>
      </w:r>
    </w:p>
    <w:p>
      <w:pPr>
        <w:pStyle w:val="PL"/>
        <w:rPr>
          <w:szCs w:val="16"/>
        </w:rPr>
      </w:pPr>
      <w:r>
        <w:rPr>
          <w:szCs w:val="16"/>
        </w:rPr>
        <w:tab/>
        <w:tab/>
        <w:tab/>
        <w:t>&lt;element name="notificationId" type="xe:NotificationId" minOccurs="0"/&gt;</w:t>
      </w:r>
    </w:p>
    <w:p>
      <w:pPr>
        <w:pStyle w:val="PL"/>
        <w:rPr/>
      </w:pPr>
      <w:r>
        <w:rPr>
          <w:szCs w:val="16"/>
        </w:rPr>
        <w:tab/>
        <w:tab/>
        <w:tab/>
        <w:t>&lt;element name="eventTime" type="dateTime"</w:t>
      </w:r>
      <w:r>
        <w:rPr>
          <w:szCs w:val="16"/>
        </w:rPr>
        <w:t xml:space="preserve"> </w:t>
      </w:r>
      <w:r>
        <w:rPr>
          <w:szCs w:val="16"/>
        </w:rPr>
        <w:t>minOccurs="0"/&gt;</w:t>
      </w:r>
    </w:p>
    <w:p>
      <w:pPr>
        <w:pStyle w:val="PL"/>
        <w:rPr/>
      </w:pPr>
      <w:r>
        <w:rPr>
          <w:szCs w:val="16"/>
        </w:rPr>
        <w:tab/>
        <w:tab/>
        <w:tab/>
        <w:t>&lt;element ref="xn:systemDN" minOccurs="0"/&gt;</w:t>
      </w:r>
    </w:p>
    <w:p>
      <w:pPr>
        <w:pStyle w:val="PL"/>
        <w:rPr>
          <w:szCs w:val="16"/>
        </w:rPr>
      </w:pPr>
      <w:r>
        <w:rPr>
          <w:szCs w:val="16"/>
        </w:rPr>
        <w:tab/>
        <w:tab/>
        <w:tab/>
        <w:t>&lt;element ref="xai:alarmId"/&gt;</w:t>
      </w:r>
    </w:p>
    <w:p>
      <w:pPr>
        <w:pStyle w:val="PL"/>
        <w:rPr>
          <w:szCs w:val="16"/>
        </w:rPr>
      </w:pPr>
      <w:r>
        <w:rPr>
          <w:szCs w:val="16"/>
        </w:rPr>
        <w:tab/>
        <w:tab/>
        <w:tab/>
        <w:t>&lt;element ref="xai:alarmRaisedTime"/&gt;</w:t>
      </w:r>
    </w:p>
    <w:p>
      <w:pPr>
        <w:pStyle w:val="PL"/>
        <w:rPr>
          <w:szCs w:val="16"/>
        </w:rPr>
      </w:pPr>
      <w:r>
        <w:rPr>
          <w:szCs w:val="16"/>
        </w:rPr>
        <w:tab/>
        <w:tab/>
        <w:tab/>
        <w:t>&lt;element ref="xai:alarmClearedTime"/&gt;</w:t>
      </w:r>
    </w:p>
    <w:p>
      <w:pPr>
        <w:pStyle w:val="PL"/>
        <w:rPr/>
      </w:pPr>
      <w:r>
        <w:rPr>
          <w:szCs w:val="16"/>
        </w:rPr>
        <w:tab/>
        <w:tab/>
        <w:tab/>
        <w:t>&lt;element ref="xai:alarmC</w:t>
      </w:r>
      <w:r>
        <w:rPr>
          <w:szCs w:val="16"/>
        </w:rPr>
        <w:t>hang</w:t>
      </w:r>
      <w:r>
        <w:rPr>
          <w:szCs w:val="16"/>
        </w:rPr>
        <w:t>edTime" minOccurs="0"/&gt;</w:t>
      </w:r>
    </w:p>
    <w:p>
      <w:pPr>
        <w:pStyle w:val="PL"/>
        <w:rPr/>
      </w:pPr>
      <w:r>
        <w:rPr>
          <w:szCs w:val="16"/>
        </w:rPr>
        <w:tab/>
        <w:tab/>
        <w:tab/>
        <w:t>&lt;element ref="xai:probableCause"/&gt;</w:t>
      </w:r>
    </w:p>
    <w:p>
      <w:pPr>
        <w:pStyle w:val="PL"/>
        <w:rPr>
          <w:szCs w:val="16"/>
        </w:rPr>
      </w:pPr>
      <w:r>
        <w:rPr>
          <w:szCs w:val="16"/>
        </w:rPr>
        <w:tab/>
        <w:tab/>
        <w:tab/>
        <w:t>&lt;element ref="xai:perceivedSeverity"/&gt;</w:t>
      </w:r>
    </w:p>
    <w:p>
      <w:pPr>
        <w:pStyle w:val="PL"/>
        <w:rPr/>
      </w:pPr>
      <w:r>
        <w:rPr>
          <w:szCs w:val="16"/>
        </w:rPr>
        <w:tab/>
        <w:tab/>
        <w:tab/>
        <w:t>&lt;element ref="xai:rootCauseIndicator" minOccurs="0"/&gt;</w:t>
      </w:r>
    </w:p>
    <w:p>
      <w:pPr>
        <w:pStyle w:val="PL"/>
        <w:rPr>
          <w:szCs w:val="16"/>
        </w:rPr>
      </w:pPr>
      <w:r>
        <w:rPr>
          <w:szCs w:val="16"/>
        </w:rPr>
        <w:tab/>
        <w:tab/>
        <w:tab/>
        <w:t>&lt;element ref="xai:specificProblem" minOccurs="0"/&gt;</w:t>
      </w:r>
    </w:p>
    <w:p>
      <w:pPr>
        <w:pStyle w:val="PL"/>
        <w:rPr/>
      </w:pPr>
      <w:r>
        <w:rPr>
          <w:szCs w:val="16"/>
        </w:rPr>
        <w:tab/>
        <w:tab/>
        <w:tab/>
        <w:t>&lt;element ref="xai:backedUpStatus" minOccurs="0"/&gt;</w:t>
      </w:r>
    </w:p>
    <w:p>
      <w:pPr>
        <w:pStyle w:val="PL"/>
        <w:rPr/>
      </w:pPr>
      <w:r>
        <w:rPr>
          <w:szCs w:val="16"/>
        </w:rPr>
        <w:tab/>
        <w:tab/>
        <w:tab/>
        <w:t>&lt;element ref="xai:trendIndication" minOccurs="0"/&gt;</w:t>
      </w:r>
    </w:p>
    <w:p>
      <w:pPr>
        <w:pStyle w:val="PL"/>
        <w:rPr/>
      </w:pPr>
      <w:r>
        <w:rPr>
          <w:szCs w:val="16"/>
        </w:rPr>
        <w:tab/>
        <w:tab/>
        <w:tab/>
        <w:t>&lt;element ref="xai:thresholdInfo" minOccurs="0"/&gt;</w:t>
      </w:r>
    </w:p>
    <w:p>
      <w:pPr>
        <w:pStyle w:val="PL"/>
        <w:rPr/>
      </w:pPr>
      <w:r>
        <w:rPr>
          <w:szCs w:val="16"/>
        </w:rPr>
        <w:tab/>
        <w:tab/>
        <w:tab/>
        <w:t>&lt;element ref="xai:stateChangeDefinition" minOccurs="0"/&gt;</w:t>
      </w:r>
    </w:p>
    <w:p>
      <w:pPr>
        <w:pStyle w:val="PL"/>
        <w:rPr>
          <w:szCs w:val="16"/>
        </w:rPr>
      </w:pPr>
      <w:r>
        <w:rPr>
          <w:szCs w:val="16"/>
        </w:rPr>
        <w:tab/>
        <w:tab/>
        <w:tab/>
        <w:t>&lt;element ref="xai:monitoredAttributes" minOccurs="0"/&gt;</w:t>
      </w:r>
    </w:p>
    <w:p>
      <w:pPr>
        <w:pStyle w:val="PL"/>
        <w:rPr>
          <w:szCs w:val="16"/>
        </w:rPr>
      </w:pPr>
      <w:r>
        <w:rPr>
          <w:szCs w:val="16"/>
        </w:rPr>
        <w:tab/>
        <w:tab/>
        <w:tab/>
        <w:t>&lt;element ref="xai:proposedRepairActions" minOccurs="0"/&gt;</w:t>
      </w:r>
    </w:p>
    <w:p>
      <w:pPr>
        <w:pStyle w:val="PL"/>
        <w:rPr>
          <w:szCs w:val="16"/>
        </w:rPr>
      </w:pPr>
      <w:r>
        <w:rPr>
          <w:szCs w:val="16"/>
        </w:rPr>
        <w:tab/>
        <w:tab/>
        <w:tab/>
        <w:t>&lt;element ref="xai:additionalText" minOccurs="0"/&gt;</w:t>
      </w:r>
    </w:p>
    <w:p>
      <w:pPr>
        <w:pStyle w:val="PL"/>
        <w:rPr/>
      </w:pPr>
      <w:r>
        <w:rPr>
          <w:szCs w:val="16"/>
        </w:rPr>
        <w:tab/>
        <w:tab/>
        <w:tab/>
      </w:r>
      <w:r>
        <w:rPr>
          <w:szCs w:val="16"/>
          <w:lang w:val="fr-FR" w:eastAsia="en-US"/>
        </w:rPr>
        <w:t>&lt;element ref="xai:additionalInformation" minOccurs="0"/&gt;</w:t>
      </w:r>
    </w:p>
    <w:p>
      <w:pPr>
        <w:pStyle w:val="PL"/>
        <w:rPr>
          <w:szCs w:val="16"/>
          <w:lang w:val="fr-FR" w:eastAsia="en-US"/>
        </w:rPr>
      </w:pPr>
      <w:r>
        <w:rPr>
          <w:szCs w:val="16"/>
          <w:lang w:val="fr-FR" w:eastAsia="en-US"/>
        </w:rPr>
        <w:tab/>
        <w:tab/>
        <w:tab/>
        <w:t>&lt;element ref="xai:ackTime"/&gt;</w:t>
      </w:r>
    </w:p>
    <w:p>
      <w:pPr>
        <w:pStyle w:val="PL"/>
        <w:rPr>
          <w:szCs w:val="16"/>
          <w:lang w:val="fr-FR" w:eastAsia="en-US"/>
        </w:rPr>
      </w:pPr>
      <w:r>
        <w:rPr>
          <w:szCs w:val="16"/>
          <w:lang w:val="fr-FR" w:eastAsia="en-US"/>
        </w:rPr>
        <w:tab/>
        <w:tab/>
        <w:tab/>
        <w:t>&lt;element ref="xai:ackUserId"/&gt;</w:t>
      </w:r>
    </w:p>
    <w:p>
      <w:pPr>
        <w:pStyle w:val="PL"/>
        <w:rPr/>
      </w:pPr>
      <w:r>
        <w:rPr>
          <w:szCs w:val="16"/>
          <w:lang w:val="fr-FR" w:eastAsia="en-US"/>
        </w:rPr>
        <w:tab/>
        <w:tab/>
        <w:tab/>
        <w:t>&lt;element ref="xai:ackSystemId" minOccurs="0"/&gt;</w:t>
      </w:r>
    </w:p>
    <w:p>
      <w:pPr>
        <w:pStyle w:val="PL"/>
        <w:rPr>
          <w:szCs w:val="16"/>
          <w:lang w:val="fr-FR" w:eastAsia="en-US"/>
        </w:rPr>
      </w:pPr>
      <w:r>
        <w:rPr>
          <w:szCs w:val="16"/>
          <w:lang w:val="fr-FR" w:eastAsia="en-US"/>
        </w:rPr>
        <w:tab/>
        <w:tab/>
        <w:tab/>
        <w:t>&lt;element ref="xai:ackState"/&gt;</w:t>
      </w:r>
    </w:p>
    <w:p>
      <w:pPr>
        <w:pStyle w:val="PL"/>
        <w:rPr>
          <w:szCs w:val="16"/>
          <w:lang w:val="fr-FR" w:eastAsia="en-US"/>
        </w:rPr>
      </w:pPr>
      <w:r>
        <w:rPr>
          <w:szCs w:val="16"/>
          <w:lang w:val="fr-FR" w:eastAsia="en-US"/>
        </w:rPr>
        <w:tab/>
        <w:tab/>
        <w:tab/>
        <w:t>&lt;element ref="xai:clearUserId" minOccurs="0"/&gt;</w:t>
      </w:r>
    </w:p>
    <w:p>
      <w:pPr>
        <w:pStyle w:val="PL"/>
        <w:rPr/>
      </w:pPr>
      <w:r>
        <w:rPr>
          <w:szCs w:val="16"/>
          <w:lang w:val="fr-FR" w:eastAsia="en-US"/>
        </w:rPr>
        <w:tab/>
        <w:tab/>
        <w:tab/>
      </w:r>
      <w:r>
        <w:rPr>
          <w:szCs w:val="16"/>
        </w:rPr>
        <w:t>&lt;element ref="xai:clearSystemId" minOccurs="0"/&gt;</w:t>
      </w:r>
    </w:p>
    <w:p>
      <w:pPr>
        <w:pStyle w:val="PL"/>
        <w:rPr>
          <w:szCs w:val="16"/>
        </w:rPr>
      </w:pPr>
      <w:r>
        <w:rPr>
          <w:szCs w:val="16"/>
        </w:rPr>
        <w:tab/>
        <w:tab/>
        <w:tab/>
        <w:t>&lt;element name="backUpObject" type="xn:dn" minOccurs="0"/&gt;</w:t>
      </w:r>
    </w:p>
    <w:p>
      <w:pPr>
        <w:pStyle w:val="PL"/>
        <w:rPr/>
      </w:pPr>
      <w:r>
        <w:rPr>
          <w:szCs w:val="16"/>
        </w:rPr>
        <w:tab/>
        <w:tab/>
        <w:tab/>
      </w:r>
      <w:r>
        <w:rPr>
          <w:szCs w:val="16"/>
          <w:lang w:val="fr-FR" w:eastAsia="en-US"/>
        </w:rPr>
        <w:t>&lt;element ref="xai:correlatedNotifications" minOccurs="0"/&gt;</w:t>
      </w:r>
    </w:p>
    <w:p>
      <w:pPr>
        <w:pStyle w:val="PL"/>
        <w:rPr>
          <w:szCs w:val="16"/>
          <w:lang w:val="fr-FR" w:eastAsia="en-US"/>
        </w:rPr>
      </w:pPr>
      <w:r>
        <w:rPr>
          <w:szCs w:val="16"/>
          <w:lang w:val="fr-FR" w:eastAsia="en-US"/>
        </w:rPr>
        <w:tab/>
        <w:tab/>
        <w:tab/>
        <w:t>&lt;element ref="xai:comments"/&gt;</w:t>
      </w:r>
    </w:p>
    <w:p>
      <w:pPr>
        <w:pStyle w:val="PL"/>
        <w:rPr>
          <w:szCs w:val="16"/>
          <w:lang w:val="fr-FR" w:eastAsia="en-US"/>
        </w:rPr>
      </w:pPr>
      <w:r>
        <w:rPr>
          <w:szCs w:val="16"/>
          <w:lang w:val="fr-FR" w:eastAsia="en-US"/>
        </w:rPr>
        <w:tab/>
        <w:tab/>
        <w:t>&lt;/sequence&gt;</w:t>
      </w:r>
    </w:p>
    <w:p>
      <w:pPr>
        <w:pStyle w:val="PL"/>
        <w:rPr/>
      </w:pPr>
      <w:r>
        <w:rPr>
          <w:szCs w:val="16"/>
          <w:lang w:val="fr-FR" w:eastAsia="en-US"/>
        </w:rPr>
        <w:tab/>
      </w:r>
      <w:r>
        <w:rPr>
          <w:szCs w:val="16"/>
        </w:rPr>
        <w:t>&lt;/complexType&gt;</w:t>
      </w:r>
    </w:p>
    <w:p>
      <w:pPr>
        <w:pStyle w:val="PL"/>
        <w:rPr/>
      </w:pPr>
      <w:r>
        <w:rPr>
          <w:szCs w:val="16"/>
        </w:rPr>
        <w:tab/>
        <w:t>&lt;!-- AlarmList entity for alarms related to security --&gt;</w:t>
      </w:r>
    </w:p>
    <w:p>
      <w:pPr>
        <w:pStyle w:val="PL"/>
        <w:rPr>
          <w:szCs w:val="16"/>
        </w:rPr>
      </w:pPr>
      <w:r>
        <w:rPr>
          <w:szCs w:val="16"/>
        </w:rPr>
        <w:tab/>
        <w:t>&lt;complexType name="SecurityAlarm"&gt;</w:t>
      </w:r>
    </w:p>
    <w:p>
      <w:pPr>
        <w:pStyle w:val="PL"/>
        <w:rPr>
          <w:szCs w:val="16"/>
        </w:rPr>
      </w:pPr>
      <w:r>
        <w:rPr>
          <w:szCs w:val="16"/>
        </w:rPr>
        <w:tab/>
        <w:tab/>
        <w:t>&lt;sequence&gt;</w:t>
      </w:r>
    </w:p>
    <w:p>
      <w:pPr>
        <w:pStyle w:val="PL"/>
        <w:rPr>
          <w:szCs w:val="16"/>
        </w:rPr>
      </w:pPr>
      <w:r>
        <w:rPr>
          <w:szCs w:val="16"/>
        </w:rPr>
        <w:tab/>
        <w:tab/>
        <w:tab/>
        <w:t>&lt;element name="notificationType" type="xai:NotificationType"/&gt;</w:t>
      </w:r>
    </w:p>
    <w:p>
      <w:pPr>
        <w:pStyle w:val="PL"/>
        <w:rPr/>
      </w:pPr>
      <w:r>
        <w:rPr>
          <w:szCs w:val="16"/>
        </w:rPr>
        <w:tab/>
        <w:tab/>
        <w:tab/>
        <w:t>&lt;element ref="xai:alarmType"/&gt;</w:t>
      </w:r>
    </w:p>
    <w:p>
      <w:pPr>
        <w:pStyle w:val="PL"/>
        <w:rPr>
          <w:szCs w:val="16"/>
        </w:rPr>
      </w:pPr>
      <w:r>
        <w:rPr>
          <w:szCs w:val="16"/>
        </w:rPr>
        <w:tab/>
        <w:tab/>
        <w:tab/>
        <w:t>&lt;element ref="xai:objectClass"/&gt;</w:t>
      </w:r>
    </w:p>
    <w:p>
      <w:pPr>
        <w:pStyle w:val="PL"/>
        <w:rPr>
          <w:szCs w:val="16"/>
        </w:rPr>
      </w:pPr>
      <w:r>
        <w:rPr>
          <w:szCs w:val="16"/>
        </w:rPr>
        <w:tab/>
        <w:tab/>
        <w:tab/>
        <w:t>&lt;element ref="xai:objectInstance"/&gt;</w:t>
      </w:r>
    </w:p>
    <w:p>
      <w:pPr>
        <w:pStyle w:val="PL"/>
        <w:rPr>
          <w:szCs w:val="16"/>
        </w:rPr>
      </w:pPr>
      <w:r>
        <w:rPr>
          <w:szCs w:val="16"/>
        </w:rPr>
        <w:tab/>
        <w:tab/>
        <w:tab/>
        <w:t>&lt;element name="notificationId" type="xe:NotificationId" minOccurs="0"/&gt;</w:t>
      </w:r>
    </w:p>
    <w:p>
      <w:pPr>
        <w:pStyle w:val="PL"/>
        <w:rPr/>
      </w:pPr>
      <w:r>
        <w:rPr>
          <w:szCs w:val="16"/>
        </w:rPr>
        <w:tab/>
        <w:tab/>
        <w:tab/>
        <w:t>&lt;element name="eventTime" type="dateTime" minOccurs='0'/&gt;</w:t>
      </w:r>
    </w:p>
    <w:p>
      <w:pPr>
        <w:pStyle w:val="PL"/>
        <w:rPr/>
      </w:pPr>
      <w:r>
        <w:rPr>
          <w:szCs w:val="16"/>
        </w:rPr>
        <w:tab/>
        <w:tab/>
        <w:tab/>
      </w:r>
      <w:r>
        <w:rPr>
          <w:szCs w:val="16"/>
          <w:lang w:val="fr-FR" w:eastAsia="en-US"/>
        </w:rPr>
        <w:t>&lt;element ref="xn:systemDN" minOccurs="0"/&gt;</w:t>
      </w:r>
    </w:p>
    <w:p>
      <w:pPr>
        <w:pStyle w:val="PL"/>
        <w:rPr>
          <w:szCs w:val="16"/>
          <w:lang w:val="fr-FR" w:eastAsia="en-US"/>
        </w:rPr>
      </w:pPr>
      <w:r>
        <w:rPr>
          <w:szCs w:val="16"/>
          <w:lang w:val="fr-FR" w:eastAsia="en-US"/>
        </w:rPr>
        <w:tab/>
        <w:tab/>
        <w:tab/>
        <w:t>&lt;element ref="xai:alarmId"/&gt;</w:t>
      </w:r>
    </w:p>
    <w:p>
      <w:pPr>
        <w:pStyle w:val="PL"/>
        <w:rPr>
          <w:szCs w:val="16"/>
          <w:lang w:val="fr-FR" w:eastAsia="en-US"/>
        </w:rPr>
      </w:pPr>
      <w:r>
        <w:rPr>
          <w:szCs w:val="16"/>
          <w:lang w:val="fr-FR" w:eastAsia="en-US"/>
        </w:rPr>
        <w:tab/>
        <w:tab/>
        <w:tab/>
        <w:t>&lt;element ref="xai:alarmRaisedTime"/&gt;</w:t>
      </w:r>
    </w:p>
    <w:p>
      <w:pPr>
        <w:pStyle w:val="PL"/>
        <w:rPr/>
      </w:pPr>
      <w:r>
        <w:rPr>
          <w:szCs w:val="16"/>
          <w:lang w:val="fr-FR" w:eastAsia="en-US"/>
        </w:rPr>
        <w:tab/>
        <w:tab/>
        <w:tab/>
        <w:t>&lt;element ref="xai:alarmClearedTime"/&gt;</w:t>
      </w:r>
    </w:p>
    <w:p>
      <w:pPr>
        <w:pStyle w:val="PL"/>
        <w:rPr/>
      </w:pPr>
      <w:r>
        <w:rPr>
          <w:szCs w:val="16"/>
          <w:lang w:val="fr-FR" w:eastAsia="en-US"/>
        </w:rPr>
        <w:tab/>
        <w:tab/>
        <w:tab/>
        <w:t>&lt;element ref="xai:alarmC</w:t>
      </w:r>
      <w:r>
        <w:rPr>
          <w:szCs w:val="16"/>
          <w:lang w:val="fr-FR" w:eastAsia="en-US"/>
        </w:rPr>
        <w:t>hang</w:t>
      </w:r>
      <w:r>
        <w:rPr>
          <w:szCs w:val="16"/>
          <w:lang w:val="fr-FR" w:eastAsia="en-US"/>
        </w:rPr>
        <w:t>edTime" minOccurs="0"/&gt;</w:t>
      </w:r>
    </w:p>
    <w:p>
      <w:pPr>
        <w:pStyle w:val="PL"/>
        <w:rPr/>
      </w:pPr>
      <w:r>
        <w:rPr>
          <w:szCs w:val="16"/>
          <w:lang w:val="fr-FR" w:eastAsia="en-US"/>
        </w:rPr>
        <w:tab/>
        <w:tab/>
        <w:tab/>
        <w:t>&lt;element ref="xai:probableCause"/&gt;</w:t>
      </w:r>
    </w:p>
    <w:p>
      <w:pPr>
        <w:pStyle w:val="PL"/>
        <w:rPr>
          <w:szCs w:val="16"/>
          <w:lang w:val="fr-FR" w:eastAsia="en-US"/>
        </w:rPr>
      </w:pPr>
      <w:r>
        <w:rPr>
          <w:szCs w:val="16"/>
          <w:lang w:val="fr-FR" w:eastAsia="en-US"/>
        </w:rPr>
        <w:tab/>
        <w:tab/>
        <w:tab/>
        <w:t>&lt;element ref="xai:perceivedSeverity"/&gt;</w:t>
      </w:r>
    </w:p>
    <w:p>
      <w:pPr>
        <w:pStyle w:val="PL"/>
        <w:rPr>
          <w:szCs w:val="16"/>
          <w:lang w:val="fr-FR" w:eastAsia="en-US"/>
        </w:rPr>
      </w:pPr>
      <w:r>
        <w:rPr>
          <w:szCs w:val="16"/>
          <w:lang w:val="fr-FR" w:eastAsia="en-US"/>
        </w:rPr>
        <w:tab/>
        <w:tab/>
        <w:tab/>
        <w:t>&lt;element ref="xai:rootCauseIndicator" minOccurs="0"/&gt;</w:t>
      </w:r>
    </w:p>
    <w:p>
      <w:pPr>
        <w:pStyle w:val="PL"/>
        <w:rPr/>
      </w:pPr>
      <w:r>
        <w:rPr>
          <w:szCs w:val="16"/>
          <w:lang w:val="fr-FR" w:eastAsia="en-US"/>
        </w:rPr>
        <w:tab/>
        <w:tab/>
        <w:tab/>
        <w:t>&lt;element ref="xai:specificProblem" minOccurs="0"/&gt;</w:t>
      </w:r>
    </w:p>
    <w:p>
      <w:pPr>
        <w:pStyle w:val="PL"/>
        <w:rPr/>
      </w:pPr>
      <w:r>
        <w:rPr>
          <w:szCs w:val="16"/>
          <w:lang w:val="fr-FR" w:eastAsia="en-US"/>
        </w:rPr>
        <w:tab/>
        <w:tab/>
        <w:tab/>
        <w:t>&lt;element ref="xai:additionalText" minOccurs="0"/&gt;</w:t>
      </w:r>
    </w:p>
    <w:p>
      <w:pPr>
        <w:pStyle w:val="PL"/>
        <w:rPr>
          <w:szCs w:val="16"/>
          <w:lang w:val="fr-FR" w:eastAsia="en-US"/>
        </w:rPr>
      </w:pPr>
      <w:r>
        <w:rPr>
          <w:szCs w:val="16"/>
          <w:lang w:val="fr-FR" w:eastAsia="en-US"/>
        </w:rPr>
        <w:tab/>
        <w:tab/>
        <w:tab/>
        <w:t>&lt;element ref="xai:additionalInformation" minOccurs="0"/&gt;</w:t>
      </w:r>
    </w:p>
    <w:p>
      <w:pPr>
        <w:pStyle w:val="PL"/>
        <w:rPr/>
      </w:pPr>
      <w:r>
        <w:rPr>
          <w:szCs w:val="16"/>
          <w:lang w:val="fr-FR" w:eastAsia="en-US"/>
        </w:rPr>
        <w:tab/>
        <w:tab/>
        <w:tab/>
        <w:t>&lt;element ref="xai:ackTime"/&gt;</w:t>
      </w:r>
    </w:p>
    <w:p>
      <w:pPr>
        <w:pStyle w:val="PL"/>
        <w:rPr>
          <w:szCs w:val="16"/>
          <w:lang w:val="fr-FR" w:eastAsia="en-US"/>
        </w:rPr>
      </w:pPr>
      <w:r>
        <w:rPr>
          <w:szCs w:val="16"/>
          <w:lang w:val="fr-FR" w:eastAsia="en-US"/>
        </w:rPr>
        <w:tab/>
        <w:tab/>
        <w:tab/>
        <w:t>&lt;element ref="xai:ackUserId"/&gt;</w:t>
      </w:r>
    </w:p>
    <w:p>
      <w:pPr>
        <w:pStyle w:val="PL"/>
        <w:rPr/>
      </w:pPr>
      <w:r>
        <w:rPr>
          <w:szCs w:val="16"/>
          <w:lang w:val="fr-FR" w:eastAsia="en-US"/>
        </w:rPr>
        <w:tab/>
        <w:tab/>
        <w:tab/>
        <w:t>&lt;element ref="xai:ackSystemId" minOccurs="0"/&gt;</w:t>
      </w:r>
    </w:p>
    <w:p>
      <w:pPr>
        <w:pStyle w:val="PL"/>
        <w:rPr>
          <w:szCs w:val="16"/>
          <w:lang w:val="fr-FR" w:eastAsia="en-US"/>
        </w:rPr>
      </w:pPr>
      <w:r>
        <w:rPr>
          <w:szCs w:val="16"/>
          <w:lang w:val="fr-FR" w:eastAsia="en-US"/>
        </w:rPr>
        <w:tab/>
        <w:tab/>
        <w:tab/>
        <w:t>&lt;element ref="xai:ackState"/&gt;</w:t>
      </w:r>
    </w:p>
    <w:p>
      <w:pPr>
        <w:pStyle w:val="PL"/>
        <w:rPr>
          <w:szCs w:val="16"/>
          <w:lang w:val="fr-FR" w:eastAsia="en-US"/>
        </w:rPr>
      </w:pPr>
      <w:r>
        <w:rPr>
          <w:szCs w:val="16"/>
          <w:lang w:val="fr-FR" w:eastAsia="en-US"/>
        </w:rPr>
        <w:tab/>
        <w:tab/>
        <w:tab/>
        <w:t>&lt;element ref="xai:clearUserId" minOccurs="0"/&gt;</w:t>
      </w:r>
    </w:p>
    <w:p>
      <w:pPr>
        <w:pStyle w:val="PL"/>
        <w:rPr/>
      </w:pPr>
      <w:r>
        <w:rPr>
          <w:szCs w:val="16"/>
          <w:lang w:val="fr-FR" w:eastAsia="en-US"/>
        </w:rPr>
        <w:tab/>
        <w:tab/>
        <w:tab/>
      </w:r>
      <w:r>
        <w:rPr>
          <w:szCs w:val="16"/>
        </w:rPr>
        <w:t>&lt;element ref="xai:clearSystemId" minOccurs="0"/&gt;</w:t>
      </w:r>
    </w:p>
    <w:p>
      <w:pPr>
        <w:pStyle w:val="PL"/>
        <w:rPr/>
      </w:pPr>
      <w:r>
        <w:rPr>
          <w:szCs w:val="16"/>
        </w:rPr>
        <w:tab/>
        <w:tab/>
        <w:tab/>
      </w:r>
      <w:r>
        <w:rPr>
          <w:szCs w:val="16"/>
          <w:lang w:val="fr-FR" w:eastAsia="en-US"/>
        </w:rPr>
        <w:t>&lt;element ref="xai:correlatedNotifications" minOccurs="0"/&gt;</w:t>
      </w:r>
    </w:p>
    <w:p>
      <w:pPr>
        <w:pStyle w:val="PL"/>
        <w:rPr>
          <w:szCs w:val="16"/>
          <w:lang w:val="fr-FR" w:eastAsia="en-US"/>
        </w:rPr>
      </w:pPr>
      <w:r>
        <w:rPr>
          <w:szCs w:val="16"/>
          <w:lang w:val="fr-FR" w:eastAsia="en-US"/>
        </w:rPr>
        <w:tab/>
        <w:tab/>
        <w:tab/>
        <w:t>&lt;element ref="xai:comments"/&gt;</w:t>
      </w:r>
    </w:p>
    <w:p>
      <w:pPr>
        <w:pStyle w:val="PL"/>
        <w:rPr/>
      </w:pPr>
      <w:r>
        <w:rPr>
          <w:szCs w:val="16"/>
          <w:lang w:val="fr-FR" w:eastAsia="en-US"/>
        </w:rPr>
        <w:tab/>
        <w:tab/>
        <w:tab/>
        <w:t>&lt;element ref="xai:serviceUser"/&gt;</w:t>
      </w:r>
    </w:p>
    <w:p>
      <w:pPr>
        <w:pStyle w:val="PL"/>
        <w:rPr/>
      </w:pPr>
      <w:r>
        <w:rPr>
          <w:szCs w:val="16"/>
          <w:lang w:val="fr-FR" w:eastAsia="en-US"/>
        </w:rPr>
        <w:tab/>
        <w:tab/>
        <w:tab/>
      </w:r>
      <w:r>
        <w:rPr>
          <w:szCs w:val="16"/>
        </w:rPr>
        <w:t>&lt;element ref="xai:serviceProvider"/&gt;</w:t>
      </w:r>
    </w:p>
    <w:p>
      <w:pPr>
        <w:pStyle w:val="PL"/>
        <w:rPr/>
      </w:pPr>
      <w:r>
        <w:rPr>
          <w:szCs w:val="16"/>
        </w:rPr>
        <w:tab/>
        <w:tab/>
        <w:tab/>
        <w:t>&lt;element ref="xai:securityAlarmDetector"/&gt;</w:t>
      </w:r>
    </w:p>
    <w:p>
      <w:pPr>
        <w:pStyle w:val="PL"/>
        <w:rPr>
          <w:szCs w:val="16"/>
        </w:rPr>
      </w:pPr>
      <w:r>
        <w:rPr>
          <w:szCs w:val="16"/>
        </w:rPr>
        <w:tab/>
        <w:tab/>
        <w:t>&lt;/sequence&gt;</w:t>
      </w:r>
    </w:p>
    <w:p>
      <w:pPr>
        <w:pStyle w:val="PL"/>
        <w:rPr>
          <w:szCs w:val="16"/>
        </w:rPr>
      </w:pPr>
      <w:r>
        <w:rPr>
          <w:szCs w:val="16"/>
        </w:rPr>
        <w:tab/>
        <w:t>&lt;/complexType&gt;</w:t>
      </w:r>
    </w:p>
    <w:p>
      <w:pPr>
        <w:pStyle w:val="PL"/>
        <w:rPr>
          <w:szCs w:val="16"/>
        </w:rPr>
      </w:pPr>
      <w:r>
        <w:rPr>
          <w:szCs w:val="16"/>
        </w:rPr>
        <w:tab/>
        <w:t>&lt;!-- Attributes of the Comment IOC --&gt;</w:t>
      </w:r>
    </w:p>
    <w:p>
      <w:pPr>
        <w:pStyle w:val="PL"/>
        <w:rPr>
          <w:szCs w:val="16"/>
        </w:rPr>
      </w:pPr>
      <w:r>
        <w:rPr>
          <w:szCs w:val="16"/>
        </w:rPr>
        <w:tab/>
        <w:t>&lt;element name="commentTime" type="dateTime"/&gt;</w:t>
      </w:r>
    </w:p>
    <w:p>
      <w:pPr>
        <w:pStyle w:val="PL"/>
        <w:rPr/>
      </w:pPr>
      <w:r>
        <w:rPr>
          <w:szCs w:val="16"/>
        </w:rPr>
        <w:tab/>
        <w:t>&lt;element name="commentText" type="string"/&gt;</w:t>
      </w:r>
    </w:p>
    <w:p>
      <w:pPr>
        <w:pStyle w:val="PL"/>
        <w:rPr>
          <w:szCs w:val="16"/>
        </w:rPr>
      </w:pPr>
      <w:r>
        <w:rPr>
          <w:szCs w:val="16"/>
        </w:rPr>
        <w:tab/>
        <w:t>&lt;element name="commentUserId" type="string"/&gt;</w:t>
      </w:r>
    </w:p>
    <w:p>
      <w:pPr>
        <w:pStyle w:val="PL"/>
        <w:rPr>
          <w:szCs w:val="16"/>
        </w:rPr>
      </w:pPr>
      <w:r>
        <w:rPr>
          <w:szCs w:val="16"/>
        </w:rPr>
        <w:tab/>
        <w:t>&lt;element name="commentSystemId" type="string"/&gt;</w:t>
      </w:r>
    </w:p>
    <w:p>
      <w:pPr>
        <w:pStyle w:val="PL"/>
        <w:rPr>
          <w:szCs w:val="16"/>
        </w:rPr>
      </w:pPr>
      <w:r>
        <w:rPr>
          <w:szCs w:val="16"/>
        </w:rPr>
        <w:tab/>
        <w:t>&lt;!-- A list of comment IOC instances --&gt;</w:t>
      </w:r>
    </w:p>
    <w:p>
      <w:pPr>
        <w:pStyle w:val="PL"/>
        <w:rPr/>
      </w:pPr>
      <w:r>
        <w:rPr>
          <w:szCs w:val="16"/>
        </w:rPr>
        <w:tab/>
        <w:t>&lt;element name="comments" type="xai:CommentSet"/&gt;</w:t>
      </w:r>
    </w:p>
    <w:p>
      <w:pPr>
        <w:pStyle w:val="PL"/>
        <w:rPr/>
      </w:pPr>
      <w:r>
        <w:rPr>
          <w:szCs w:val="16"/>
        </w:rPr>
        <w:tab/>
        <w:t>&lt;!-- Attributes of the CorrelatedNotification IOC --&gt;</w:t>
      </w:r>
    </w:p>
    <w:p>
      <w:pPr>
        <w:pStyle w:val="PL"/>
        <w:rPr/>
      </w:pPr>
      <w:r>
        <w:rPr>
          <w:szCs w:val="16"/>
        </w:rPr>
        <w:tab/>
        <w:t>&lt;element name="source" type="xn:dn"/&gt;</w:t>
      </w:r>
    </w:p>
    <w:p>
      <w:pPr>
        <w:pStyle w:val="PL"/>
        <w:rPr>
          <w:szCs w:val="16"/>
        </w:rPr>
      </w:pPr>
      <w:r>
        <w:rPr>
          <w:szCs w:val="16"/>
        </w:rPr>
        <w:tab/>
        <w:t>&lt;element name="notificationIdSet" type="xai:NotificationIdSet"/&gt;</w:t>
      </w:r>
    </w:p>
    <w:p>
      <w:pPr>
        <w:pStyle w:val="PL"/>
        <w:rPr>
          <w:szCs w:val="16"/>
        </w:rPr>
      </w:pPr>
      <w:r>
        <w:rPr>
          <w:szCs w:val="16"/>
        </w:rPr>
        <w:tab/>
        <w:t>&lt;!-- A correlatedNotification IOC instance --&gt;</w:t>
      </w:r>
    </w:p>
    <w:p>
      <w:pPr>
        <w:pStyle w:val="PL"/>
        <w:rPr>
          <w:szCs w:val="16"/>
        </w:rPr>
      </w:pPr>
      <w:r>
        <w:rPr>
          <w:szCs w:val="16"/>
        </w:rPr>
        <w:tab/>
        <w:t>&lt;element name="correlatedNotification" type="xai:CorrelatedNotification"/&gt;</w:t>
      </w:r>
    </w:p>
    <w:p>
      <w:pPr>
        <w:pStyle w:val="PL"/>
        <w:rPr/>
      </w:pPr>
      <w:r>
        <w:rPr>
          <w:szCs w:val="16"/>
        </w:rPr>
        <w:tab/>
        <w:t>&lt;!-- A set of correlatedNotification IOC instance --&gt;</w:t>
      </w:r>
    </w:p>
    <w:p>
      <w:pPr>
        <w:pStyle w:val="PL"/>
        <w:rPr>
          <w:szCs w:val="16"/>
        </w:rPr>
      </w:pPr>
      <w:r>
        <w:rPr>
          <w:szCs w:val="16"/>
        </w:rPr>
        <w:tab/>
        <w:t>&lt;element name="correlatedNotifications" type="xai:CorrelatedNotificationSet"/&gt;</w:t>
      </w:r>
    </w:p>
    <w:p>
      <w:pPr>
        <w:pStyle w:val="PL"/>
        <w:rPr/>
      </w:pPr>
      <w:r>
        <w:rPr>
          <w:szCs w:val="16"/>
          <w:lang w:val="en-US" w:eastAsia="en-US"/>
        </w:rPr>
        <w:tab/>
        <w:t xml:space="preserve">&lt;!-- A set of </w:t>
      </w:r>
      <w:r>
        <w:rPr>
          <w:szCs w:val="16"/>
          <w:lang w:val="en-US" w:eastAsia="en-US"/>
        </w:rPr>
        <w:t>c</w:t>
      </w:r>
      <w:r>
        <w:rPr>
          <w:szCs w:val="16"/>
          <w:lang w:val="en-US" w:eastAsia="en-US"/>
        </w:rPr>
        <w:t xml:space="preserve">hangedAlarmAttributes instance for </w:t>
      </w:r>
      <w:r>
        <w:rPr>
          <w:szCs w:val="16"/>
          <w:lang w:val="en-US" w:eastAsia="en-US"/>
        </w:rPr>
        <w:t>n</w:t>
      </w:r>
      <w:r>
        <w:rPr>
          <w:szCs w:val="16"/>
          <w:lang w:val="en-US" w:eastAsia="en-US"/>
        </w:rPr>
        <w:t>otifyChangedA</w:t>
      </w:r>
      <w:r>
        <w:rPr>
          <w:szCs w:val="16"/>
          <w:lang w:val="en-US" w:eastAsia="en-US"/>
        </w:rPr>
        <w:t>l</w:t>
      </w:r>
      <w:r>
        <w:rPr>
          <w:szCs w:val="16"/>
          <w:lang w:val="en-US" w:eastAsia="en-US"/>
        </w:rPr>
        <w:t>armGeneral--&gt;</w:t>
      </w:r>
    </w:p>
    <w:p>
      <w:pPr>
        <w:pStyle w:val="PL"/>
        <w:rPr>
          <w:szCs w:val="16"/>
          <w:lang w:val="fr-FR" w:eastAsia="en-US"/>
        </w:rPr>
      </w:pPr>
      <w:r>
        <w:rPr>
          <w:szCs w:val="16"/>
          <w:lang w:val="en-US" w:eastAsia="en-US"/>
        </w:rPr>
        <w:tab/>
      </w:r>
      <w:r>
        <w:rPr>
          <w:szCs w:val="16"/>
          <w:lang w:val="fr-FR" w:eastAsia="en-US"/>
        </w:rPr>
        <w:t>&lt;element name="changedAlarmAttributes" type="xai:ChangedAlarmAttributes"/&gt;</w:t>
      </w:r>
    </w:p>
    <w:p>
      <w:pPr>
        <w:pStyle w:val="PL"/>
        <w:rPr/>
      </w:pPr>
      <w:r>
        <w:rPr>
          <w:szCs w:val="16"/>
          <w:lang w:val="fr-FR" w:eastAsia="en-US"/>
        </w:rPr>
        <w:tab/>
      </w:r>
      <w:r>
        <w:rPr>
          <w:szCs w:val="16"/>
        </w:rPr>
        <w:t>&lt;!-- MonitoredEntity IOC attributes; inherits from Top in order to obtain NRM IOC properties --&gt;</w:t>
      </w:r>
    </w:p>
    <w:p>
      <w:pPr>
        <w:pStyle w:val="PL"/>
        <w:rPr>
          <w:szCs w:val="16"/>
        </w:rPr>
      </w:pPr>
      <w:r>
        <w:rPr>
          <w:szCs w:val="16"/>
        </w:rPr>
        <w:tab/>
        <w:t>&lt;element name="objectClass" type="string"/&gt;</w:t>
      </w:r>
    </w:p>
    <w:p>
      <w:pPr>
        <w:pStyle w:val="PL"/>
        <w:rPr>
          <w:szCs w:val="16"/>
        </w:rPr>
      </w:pPr>
      <w:r>
        <w:rPr>
          <w:szCs w:val="16"/>
        </w:rPr>
        <w:tab/>
        <w:t>&lt;element name="objectInstance" type="xn:dn"/&gt;</w:t>
      </w:r>
    </w:p>
    <w:p>
      <w:pPr>
        <w:pStyle w:val="PL"/>
        <w:rPr>
          <w:szCs w:val="16"/>
        </w:rPr>
      </w:pPr>
      <w:r>
        <w:rPr>
          <w:szCs w:val="16"/>
        </w:rPr>
        <w:t>&lt;/schema&gt;</w:t>
      </w:r>
    </w:p>
    <w:p>
      <w:pPr>
        <w:pStyle w:val="PL"/>
        <w:rPr>
          <w:szCs w:val="16"/>
          <w:lang w:val="en-US" w:eastAsia="en-US"/>
        </w:rPr>
      </w:pPr>
      <w:r>
        <w:rPr>
          <w:szCs w:val="16"/>
          <w:lang w:val="en-US" w:eastAsia="en-US"/>
        </w:rPr>
      </w:r>
      <w:r>
        <w:br w:type="page"/>
      </w:r>
    </w:p>
    <w:p>
      <w:pPr>
        <w:pStyle w:val="Heading8"/>
        <w:ind w:left="0" w:hanging="0"/>
        <w:rPr/>
      </w:pPr>
      <w:bookmarkStart w:id="52" w:name="__RefHeading___Toc399143482"/>
      <w:bookmarkEnd w:id="52"/>
      <w:r>
        <w:rPr/>
        <w:t>Annex C (normative):</w:t>
        <w:br/>
        <w:t>SOAP Solution Set</w:t>
      </w:r>
    </w:p>
    <w:p>
      <w:pPr>
        <w:pStyle w:val="Heading1"/>
        <w:ind w:left="1134" w:hanging="1134"/>
        <w:rPr/>
      </w:pPr>
      <w:bookmarkStart w:id="53" w:name="__RefHeading___Toc399143483"/>
      <w:bookmarkEnd w:id="53"/>
      <w:r>
        <w:rPr/>
        <w:t>C.0</w:t>
        <w:tab/>
        <w:t>General</w:t>
      </w:r>
    </w:p>
    <w:p>
      <w:pPr>
        <w:pStyle w:val="Normal"/>
        <w:rPr>
          <w:lang w:eastAsia="zh-CN"/>
        </w:rPr>
      </w:pPr>
      <w:r>
        <w:rPr/>
        <w:t xml:space="preserve">This annex specifies the </w:t>
      </w:r>
      <w:r>
        <w:rPr>
          <w:lang w:eastAsia="zh-CN"/>
        </w:rPr>
        <w:t>SOAP</w:t>
      </w:r>
      <w:r>
        <w:rPr>
          <w:lang w:bidi="ar-KW"/>
        </w:rPr>
        <w:t xml:space="preserve"> </w:t>
      </w:r>
      <w:r>
        <w:rPr/>
        <w:t xml:space="preserve">Solution Set for the IRP whose semantics are specified in Alarm IRP: Information </w:t>
      </w:r>
      <w:r>
        <w:rPr>
          <w:lang w:eastAsia="zh-CN"/>
        </w:rPr>
        <w:t>Service (3GPP TS 32.111-2 [4]).</w:t>
      </w:r>
    </w:p>
    <w:p>
      <w:pPr>
        <w:pStyle w:val="Heading1"/>
        <w:ind w:left="1134" w:hanging="1134"/>
        <w:rPr/>
      </w:pPr>
      <w:bookmarkStart w:id="54" w:name="__RefHeading___Toc399143484"/>
      <w:bookmarkEnd w:id="54"/>
      <w:r>
        <w:rPr>
          <w:lang w:eastAsia="zh-CN"/>
        </w:rPr>
        <w:t>C.1</w:t>
        <w:tab/>
      </w:r>
      <w:r>
        <w:rPr/>
        <w:t>Architectural features</w:t>
      </w:r>
    </w:p>
    <w:p>
      <w:pPr>
        <w:pStyle w:val="Heading2"/>
        <w:rPr>
          <w:lang w:bidi="ar-KW"/>
        </w:rPr>
      </w:pPr>
      <w:bookmarkStart w:id="55" w:name="__RefHeading___Toc399143485"/>
      <w:bookmarkEnd w:id="55"/>
      <w:r>
        <w:rPr>
          <w:lang w:bidi="ar-KW"/>
        </w:rPr>
        <w:t>C.1.0</w:t>
        <w:tab/>
        <w:t>Introduction</w:t>
      </w:r>
    </w:p>
    <w:p>
      <w:pPr>
        <w:pStyle w:val="Normal"/>
        <w:rPr>
          <w:lang w:eastAsia="zh-CN" w:bidi="ar-KW"/>
        </w:rPr>
      </w:pPr>
      <w:r>
        <w:rPr>
          <w:lang w:bidi="ar-KW"/>
        </w:rPr>
        <w:t xml:space="preserve">The overall architectural feature of the Alarm IRP is specified in 3GPP TS 32.111-2 [4].  This clause specifies features that are specific to the </w:t>
      </w:r>
      <w:r>
        <w:rPr>
          <w:lang w:eastAsia="zh-CN" w:bidi="ar-KW"/>
        </w:rPr>
        <w:t>SOAP</w:t>
      </w:r>
      <w:r>
        <w:rPr>
          <w:lang w:bidi="ar-KW"/>
        </w:rPr>
        <w:t xml:space="preserve"> solution set.</w:t>
      </w:r>
    </w:p>
    <w:p>
      <w:pPr>
        <w:pStyle w:val="Heading2"/>
        <w:rPr/>
      </w:pPr>
      <w:bookmarkStart w:id="56" w:name="__RefHeading___Toc399143486"/>
      <w:bookmarkEnd w:id="56"/>
      <w:r>
        <w:rPr/>
        <w:t>C.1.1</w:t>
        <w:tab/>
        <w:t>Syntax for Distinguished Names</w:t>
      </w:r>
    </w:p>
    <w:p>
      <w:pPr>
        <w:pStyle w:val="Normal"/>
        <w:rPr/>
      </w:pPr>
      <w:r>
        <w:rPr/>
        <w:t>The syntax of a Distinguished Name is defined in 3GPP TS 32.300 [6].</w:t>
      </w:r>
    </w:p>
    <w:p>
      <w:pPr>
        <w:pStyle w:val="Heading2"/>
        <w:rPr/>
      </w:pPr>
      <w:bookmarkStart w:id="57" w:name="__RefHeading___Toc399143487"/>
      <w:bookmarkEnd w:id="57"/>
      <w:r>
        <w:rPr>
          <w:lang w:eastAsia="zh-CN"/>
        </w:rPr>
        <w:t>C.1.2</w:t>
        <w:tab/>
      </w:r>
      <w:r>
        <w:rPr/>
        <w:t>Notification Services</w:t>
      </w:r>
    </w:p>
    <w:p>
      <w:pPr>
        <w:pStyle w:val="Normal"/>
        <w:rPr>
          <w:lang w:eastAsia="zh-CN"/>
        </w:rPr>
      </w:pPr>
      <w:r>
        <w:rPr/>
        <w:t>The Alarm IRP SOAP SS uses the Notification IRP SOAP SS of 3GPP TS 32.306 [8]. The IRPAgent shall support the push interface model, which</w:t>
      </w:r>
      <w:r>
        <w:rPr>
          <w:lang w:eastAsia="zh-CN"/>
        </w:rPr>
        <w:t xml:space="preserve"> means </w:t>
      </w:r>
      <w:r>
        <w:rPr>
          <w:lang w:eastAsia="zh-CN"/>
        </w:rPr>
        <w:t xml:space="preserve">that the </w:t>
      </w:r>
      <w:r>
        <w:rPr/>
        <w:t>IRPAgent sends alarm notifications to the IRP</w:t>
      </w:r>
      <w:r>
        <w:rPr>
          <w:lang w:eastAsia="zh-CN"/>
        </w:rPr>
        <w:t>Manager</w:t>
      </w:r>
      <w:r>
        <w:rPr/>
        <w:t xml:space="preserve"> as soon as new events occur. The IRP</w:t>
      </w:r>
      <w:r>
        <w:rPr>
          <w:lang w:eastAsia="zh-CN"/>
        </w:rPr>
        <w:t>Manager</w:t>
      </w:r>
      <w:r>
        <w:rPr/>
        <w:t xml:space="preserve"> does not need to check ("pull") for events.</w:t>
      </w:r>
    </w:p>
    <w:p>
      <w:pPr>
        <w:pStyle w:val="Normal"/>
        <w:rPr>
          <w:lang w:val="en-US" w:eastAsia="zh-CN"/>
        </w:rPr>
      </w:pPr>
      <w:r>
        <w:rPr>
          <w:lang w:val="en-US" w:eastAsia="zh-CN"/>
        </w:rPr>
        <w:t>Relevant d</w:t>
      </w:r>
      <w:r>
        <w:rPr>
          <w:lang w:val="en-US" w:eastAsia="zh-CN"/>
        </w:rPr>
        <w:t>efinition</w:t>
      </w:r>
      <w:r>
        <w:rPr>
          <w:lang w:val="en-US" w:eastAsia="zh-CN"/>
        </w:rPr>
        <w:t>s</w:t>
      </w:r>
      <w:r>
        <w:rPr>
          <w:lang w:val="en-US" w:eastAsia="zh-CN"/>
        </w:rPr>
        <w:t xml:space="preserve"> </w:t>
      </w:r>
      <w:r>
        <w:rPr>
          <w:lang w:val="en-US" w:eastAsia="zh-CN"/>
        </w:rPr>
        <w:t>are</w:t>
      </w:r>
      <w:r>
        <w:rPr>
          <w:lang w:val="en-US" w:eastAsia="zh-CN"/>
        </w:rPr>
        <w:t xml:space="preserve"> imported from </w:t>
      </w:r>
      <w:r>
        <w:rPr>
          <w:lang w:val="en-US" w:eastAsia="zh-CN"/>
        </w:rPr>
        <w:t>the Alarm IRP XM</w:t>
      </w:r>
      <w:r>
        <w:rPr>
          <w:lang w:val="en-US" w:eastAsia="zh-CN"/>
        </w:rPr>
        <w:t xml:space="preserve">L </w:t>
      </w:r>
      <w:r>
        <w:rPr>
          <w:lang w:val="en-US" w:eastAsia="zh-CN"/>
        </w:rPr>
        <w:t>d</w:t>
      </w:r>
      <w:r>
        <w:rPr>
          <w:lang w:val="en-US" w:eastAsia="zh-CN"/>
        </w:rPr>
        <w:t>efinition</w:t>
      </w:r>
      <w:r>
        <w:rPr>
          <w:lang w:val="en-US" w:eastAsia="zh-CN"/>
        </w:rPr>
        <w:t>s</w:t>
      </w:r>
      <w:r>
        <w:rPr>
          <w:lang w:val="en-US" w:eastAsia="zh-CN"/>
        </w:rPr>
        <w:t xml:space="preserve"> </w:t>
      </w:r>
      <w:r>
        <w:rPr>
          <w:lang w:val="en-US" w:eastAsia="zh-CN"/>
        </w:rPr>
        <w:t>in Annex B.</w:t>
      </w:r>
    </w:p>
    <w:p>
      <w:pPr>
        <w:pStyle w:val="Heading2"/>
        <w:rPr/>
      </w:pPr>
      <w:bookmarkStart w:id="58" w:name="__RefHeading___Toc399143488"/>
      <w:bookmarkEnd w:id="58"/>
      <w:r>
        <w:rPr>
          <w:lang w:eastAsia="zh-CN"/>
        </w:rPr>
        <w:t>C.1.3</w:t>
        <w:tab/>
      </w:r>
      <w:r>
        <w:rPr/>
        <w:t>Supported W3C specifications</w:t>
      </w:r>
    </w:p>
    <w:p>
      <w:pPr>
        <w:pStyle w:val="Normal"/>
        <w:rPr/>
      </w:pPr>
      <w:r>
        <w:rPr>
          <w:lang w:eastAsia="zh-CN"/>
        </w:rPr>
        <w:t xml:space="preserve">The </w:t>
      </w:r>
      <w:r>
        <w:rPr/>
        <w:t>SOAP 1.1</w:t>
      </w:r>
      <w:r>
        <w:rPr>
          <w:lang w:eastAsia="zh-CN"/>
        </w:rPr>
        <w:t xml:space="preserve"> specification [16]</w:t>
      </w:r>
      <w:r>
        <w:rPr>
          <w:lang w:eastAsia="zh-CN"/>
        </w:rPr>
        <w:t xml:space="preserve"> and </w:t>
      </w:r>
      <w:r>
        <w:rPr>
          <w:lang w:eastAsia="zh-CN"/>
        </w:rPr>
        <w:t>WSDL 1.1 specification [18]</w:t>
      </w:r>
      <w:r>
        <w:rPr>
          <w:lang w:eastAsia="zh-CN"/>
        </w:rPr>
        <w:t xml:space="preserve"> are supported.</w:t>
      </w:r>
    </w:p>
    <w:p>
      <w:pPr>
        <w:pStyle w:val="Normal"/>
        <w:rPr>
          <w:lang w:val="en-US" w:eastAsia="zh-CN"/>
        </w:rPr>
      </w:pPr>
      <w:r>
        <w:rPr>
          <w:lang w:eastAsia="zh-CN"/>
        </w:rPr>
        <w:t>The SOAP 1.2 specification [17] is supported optionally.</w:t>
      </w:r>
    </w:p>
    <w:p>
      <w:pPr>
        <w:pStyle w:val="Normal"/>
        <w:rPr>
          <w:lang w:val="en-US" w:eastAsia="zh-CN"/>
        </w:rPr>
      </w:pPr>
      <w:r>
        <w:rPr>
          <w:lang w:val="en-US" w:eastAsia="zh-CN"/>
        </w:rPr>
        <w:t xml:space="preserve">This </w:t>
      </w:r>
      <w:r>
        <w:rPr>
          <w:lang w:val="en-US"/>
        </w:rPr>
        <w:t>specification uses "document" style in W</w:t>
      </w:r>
      <w:r>
        <w:rPr>
          <w:lang w:val="en-US" w:eastAsia="zh-CN"/>
        </w:rPr>
        <w:t>SDL file</w:t>
      </w:r>
      <w:r>
        <w:rPr>
          <w:lang w:val="en-US"/>
        </w:rPr>
        <w:t xml:space="preserve">. </w:t>
      </w:r>
    </w:p>
    <w:p>
      <w:pPr>
        <w:pStyle w:val="Normal"/>
        <w:rPr>
          <w:lang w:val="en-US" w:eastAsia="zh-CN"/>
        </w:rPr>
      </w:pPr>
      <w:r>
        <w:rPr>
          <w:lang w:val="en-US" w:eastAsia="zh-CN"/>
        </w:rPr>
        <w:t xml:space="preserve">This </w:t>
      </w:r>
      <w:r>
        <w:rPr>
          <w:lang w:val="en-US"/>
        </w:rPr>
        <w:t>specification uses "</w:t>
      </w:r>
      <w:r>
        <w:rPr/>
        <w:t>literal</w:t>
      </w:r>
      <w:r>
        <w:rPr>
          <w:lang w:val="en-US"/>
        </w:rPr>
        <w:t xml:space="preserve">" </w:t>
      </w:r>
      <w:r>
        <w:rPr>
          <w:lang w:val="en-US" w:eastAsia="zh-CN"/>
        </w:rPr>
        <w:t xml:space="preserve">encoding </w:t>
      </w:r>
      <w:r>
        <w:rPr>
          <w:lang w:val="en-US"/>
        </w:rPr>
        <w:t>style in W</w:t>
      </w:r>
      <w:r>
        <w:rPr>
          <w:lang w:val="en-US" w:eastAsia="zh-CN"/>
        </w:rPr>
        <w:t>SDL file</w:t>
      </w:r>
      <w:r>
        <w:rPr>
          <w:lang w:val="en-US"/>
        </w:rPr>
        <w:t>.</w:t>
      </w:r>
    </w:p>
    <w:p>
      <w:pPr>
        <w:pStyle w:val="Normal"/>
        <w:rPr/>
      </w:pPr>
      <w:r>
        <w:rPr/>
        <w:t>The filter language used in the SS is the XPath Language (see W3C XPath 1.0 specification [19]). IRPAgents may throw a FilterComplexityLimit fault when a given filter is too complex.</w:t>
      </w:r>
    </w:p>
    <w:p>
      <w:pPr>
        <w:pStyle w:val="Heading2"/>
        <w:rPr/>
      </w:pPr>
      <w:bookmarkStart w:id="59" w:name="__RefHeading___Toc399143489"/>
      <w:bookmarkEnd w:id="59"/>
      <w:r>
        <w:rPr>
          <w:lang w:eastAsia="zh-CN"/>
        </w:rPr>
        <w:t>C.1.4</w:t>
        <w:tab/>
      </w:r>
      <w:r>
        <w:rPr/>
        <w:t>Prefixes and namespaces</w:t>
      </w:r>
    </w:p>
    <w:p>
      <w:pPr>
        <w:pStyle w:val="Normal"/>
        <w:rPr>
          <w:lang w:val="en-US" w:eastAsia="zh-CN"/>
        </w:rPr>
      </w:pPr>
      <w:r>
        <w:rPr>
          <w:lang w:val="en-US"/>
        </w:rPr>
        <w:t>This specification uses a number of namespace prefixes throughout that are</w:t>
      </w:r>
      <w:r>
        <w:rPr>
          <w:lang w:val="en-US" w:eastAsia="zh-CN"/>
        </w:rPr>
        <w:t xml:space="preserve"> </w:t>
      </w:r>
      <w:r>
        <w:rPr>
          <w:lang w:val="en-US"/>
        </w:rPr>
        <w:t xml:space="preserve">listed in Table C.1.4. </w:t>
      </w:r>
    </w:p>
    <w:p>
      <w:pPr>
        <w:pStyle w:val="TH"/>
        <w:rPr>
          <w:sz w:val="22"/>
          <w:lang w:val="en-US" w:eastAsia="zh-CN"/>
        </w:rPr>
      </w:pPr>
      <w:r>
        <w:rPr>
          <w:sz w:val="22"/>
          <w:lang w:val="en-US" w:eastAsia="zh-CN"/>
        </w:rPr>
        <w:t>Table C.1.4: Prefixes and Namespaces used in this specification</w:t>
      </w:r>
    </w:p>
    <w:tbl>
      <w:tblPr>
        <w:tblW w:w="5000" w:type="pct"/>
        <w:jc w:val="center"/>
        <w:tblInd w:w="0" w:type="dxa"/>
        <w:tblLayout w:type="fixed"/>
        <w:tblCellMar>
          <w:top w:w="0" w:type="dxa"/>
          <w:left w:w="108" w:type="dxa"/>
          <w:bottom w:w="0" w:type="dxa"/>
          <w:right w:w="108" w:type="dxa"/>
        </w:tblCellMar>
      </w:tblPr>
      <w:tblGrid>
        <w:gridCol w:w="1941"/>
        <w:gridCol w:w="7699"/>
      </w:tblGrid>
      <w:tr>
        <w:trPr/>
        <w:tc>
          <w:tcPr>
            <w:tcW w:w="1941" w:type="dxa"/>
            <w:tcBorders>
              <w:top w:val="single" w:sz="4" w:space="0" w:color="000000"/>
              <w:left w:val="single" w:sz="4" w:space="0" w:color="000000"/>
              <w:bottom w:val="single" w:sz="4" w:space="0" w:color="000000"/>
              <w:right w:val="single" w:sz="4" w:space="0" w:color="000000"/>
            </w:tcBorders>
            <w:shd w:fill="CCCCCC" w:val="clear"/>
          </w:tcPr>
          <w:p>
            <w:pPr>
              <w:pStyle w:val="TAL"/>
              <w:jc w:val="center"/>
              <w:rPr>
                <w:rFonts w:cs="Arial"/>
                <w:b/>
                <w:b/>
                <w:bCs/>
              </w:rPr>
            </w:pPr>
            <w:r>
              <w:rPr>
                <w:rFonts w:cs="Arial"/>
                <w:b/>
                <w:bCs/>
              </w:rPr>
              <w:t>PREFIX</w:t>
            </w:r>
          </w:p>
        </w:tc>
        <w:tc>
          <w:tcPr>
            <w:tcW w:w="7699" w:type="dxa"/>
            <w:tcBorders>
              <w:top w:val="single" w:sz="4" w:space="0" w:color="000000"/>
              <w:left w:val="single" w:sz="4" w:space="0" w:color="000000"/>
              <w:bottom w:val="single" w:sz="4" w:space="0" w:color="000000"/>
              <w:right w:val="single" w:sz="4" w:space="0" w:color="000000"/>
            </w:tcBorders>
            <w:shd w:fill="CCCCCC" w:val="clear"/>
          </w:tcPr>
          <w:p>
            <w:pPr>
              <w:pStyle w:val="TAL"/>
              <w:jc w:val="center"/>
              <w:rPr>
                <w:rFonts w:cs="Arial"/>
                <w:b/>
                <w:b/>
                <w:bCs/>
              </w:rPr>
            </w:pPr>
            <w:r>
              <w:rPr>
                <w:rFonts w:cs="Arial"/>
                <w:b/>
                <w:bCs/>
              </w:rPr>
              <w:t>NAMESPACE</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(no prefix)</w:t>
            </w:r>
          </w:p>
        </w:tc>
        <w:tc>
          <w:tcPr>
            <w:tcW w:w="7699" w:type="dxa"/>
            <w:tcBorders>
              <w:top w:val="single" w:sz="4" w:space="0" w:color="000000"/>
              <w:left w:val="single" w:sz="4" w:space="0" w:color="000000"/>
              <w:bottom w:val="single" w:sz="4" w:space="0" w:color="000000"/>
              <w:right w:val="single" w:sz="4" w:space="0" w:color="000000"/>
            </w:tcBorders>
          </w:tcPr>
          <w:p>
            <w:pPr>
              <w:pStyle w:val="TAL"/>
              <w:rPr/>
            </w:pPr>
            <w:r>
              <w:rPr/>
              <w:t>http://schemas.xmlsoap.org/wsdl/</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w:t>
            </w:r>
            <w:r>
              <w:rPr/>
              <w:t>oap</w:t>
            </w:r>
          </w:p>
        </w:tc>
        <w:tc>
          <w:tcPr>
            <w:tcW w:w="7699" w:type="dxa"/>
            <w:tcBorders>
              <w:top w:val="single" w:sz="4" w:space="0" w:color="000000"/>
              <w:left w:val="single" w:sz="4" w:space="0" w:color="000000"/>
              <w:bottom w:val="single" w:sz="4" w:space="0" w:color="000000"/>
              <w:right w:val="single" w:sz="4" w:space="0" w:color="000000"/>
            </w:tcBorders>
          </w:tcPr>
          <w:p>
            <w:pPr>
              <w:pStyle w:val="TAL"/>
              <w:rPr/>
            </w:pPr>
            <w:r>
              <w:rPr/>
              <w:t>http://schemas.xmlsoap.org/wsdl/soap/</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alarmIRPSystem</w:t>
            </w:r>
          </w:p>
        </w:tc>
        <w:tc>
          <w:tcPr>
            <w:tcW w:w="7699" w:type="dxa"/>
            <w:tcBorders>
              <w:top w:val="single" w:sz="4" w:space="0" w:color="000000"/>
              <w:left w:val="single" w:sz="4" w:space="0" w:color="000000"/>
              <w:bottom w:val="single" w:sz="4" w:space="0" w:color="000000"/>
              <w:right w:val="single" w:sz="4" w:space="0" w:color="000000"/>
            </w:tcBorders>
          </w:tcPr>
          <w:p>
            <w:pPr>
              <w:pStyle w:val="TAL"/>
              <w:rPr/>
            </w:pPr>
            <w:r>
              <w:rPr/>
              <w:t>http://www.3gpp.org/ftp/specs/archive/32_series/32.111-6#AlarmIRPSystem</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alarmIRP</w:t>
            </w:r>
            <w:r>
              <w:rPr>
                <w:lang w:eastAsia="zh-CN"/>
              </w:rPr>
              <w:t>Data</w:t>
            </w:r>
          </w:p>
        </w:tc>
        <w:tc>
          <w:tcPr>
            <w:tcW w:w="7699" w:type="dxa"/>
            <w:tcBorders>
              <w:top w:val="single" w:sz="4" w:space="0" w:color="000000"/>
              <w:left w:val="single" w:sz="4" w:space="0" w:color="000000"/>
              <w:bottom w:val="single" w:sz="4" w:space="0" w:color="000000"/>
              <w:right w:val="single" w:sz="4" w:space="0" w:color="000000"/>
            </w:tcBorders>
          </w:tcPr>
          <w:p>
            <w:pPr>
              <w:pStyle w:val="TAL"/>
              <w:rPr/>
            </w:pPr>
            <w:r>
              <w:rPr/>
              <w:t>http://www.3gpp.org/ftp/specs/archive/32_series/32.111-6#AlarmIRPData</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xai</w:t>
            </w:r>
          </w:p>
        </w:tc>
        <w:tc>
          <w:tcPr>
            <w:tcW w:w="7699" w:type="dxa"/>
            <w:tcBorders>
              <w:top w:val="single" w:sz="4" w:space="0" w:color="000000"/>
              <w:left w:val="single" w:sz="4" w:space="0" w:color="000000"/>
              <w:bottom w:val="single" w:sz="4" w:space="0" w:color="000000"/>
              <w:right w:val="single" w:sz="4" w:space="0" w:color="000000"/>
            </w:tcBorders>
          </w:tcPr>
          <w:p>
            <w:pPr>
              <w:pStyle w:val="TAL"/>
              <w:rPr/>
            </w:pPr>
            <w:r>
              <w:rPr/>
              <w:t>http://www.3gpp.org/ftp/specs/archive/32_series/32.111-6#alarmIRPIOCs</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xn</w:t>
            </w:r>
          </w:p>
        </w:tc>
        <w:tc>
          <w:tcPr>
            <w:tcW w:w="7699" w:type="dxa"/>
            <w:tcBorders>
              <w:top w:val="single" w:sz="4" w:space="0" w:color="000000"/>
              <w:left w:val="single" w:sz="4" w:space="0" w:color="000000"/>
              <w:bottom w:val="single" w:sz="4" w:space="0" w:color="000000"/>
              <w:right w:val="single" w:sz="4" w:space="0" w:color="000000"/>
            </w:tcBorders>
          </w:tcPr>
          <w:p>
            <w:pPr>
              <w:pStyle w:val="TAL"/>
              <w:rPr/>
            </w:pPr>
            <w:r>
              <w:rPr/>
              <w:t>http://www.3gpp.org/ftp/specs/archive/32_series/32.626#genericNrm</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g</w:t>
            </w:r>
            <w:r>
              <w:rPr>
                <w:rFonts w:cs="Arial"/>
              </w:rPr>
              <w:t>enericIRP</w:t>
            </w:r>
            <w:r>
              <w:rPr>
                <w:rFonts w:cs="Arial"/>
                <w:lang w:eastAsia="zh-CN"/>
              </w:rPr>
              <w:t>System</w:t>
            </w:r>
          </w:p>
        </w:tc>
        <w:tc>
          <w:tcPr>
            <w:tcW w:w="7699"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rPr>
              <w:t>http://www.3gpp.org/ftp/specs/archive/32_series/32.316#</w:t>
            </w:r>
            <w:r>
              <w:rPr>
                <w:rFonts w:cs="Arial"/>
                <w:lang w:eastAsia="zh-CN"/>
              </w:rPr>
              <w:t>GenericIRPSystem</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ntfIRPNtfSystem</w:t>
            </w:r>
          </w:p>
        </w:tc>
        <w:tc>
          <w:tcPr>
            <w:tcW w:w="7699" w:type="dxa"/>
            <w:tcBorders>
              <w:top w:val="single" w:sz="4" w:space="0" w:color="000000"/>
              <w:left w:val="single" w:sz="4" w:space="0" w:color="000000"/>
              <w:bottom w:val="single" w:sz="4" w:space="0" w:color="000000"/>
              <w:right w:val="single" w:sz="4" w:space="0" w:color="000000"/>
            </w:tcBorders>
          </w:tcPr>
          <w:p>
            <w:pPr>
              <w:pStyle w:val="TAL"/>
              <w:rPr/>
            </w:pPr>
            <w:r>
              <w:rPr/>
              <w:t>http://www.3gpp.org/ftp/specs/archive/32_series/32.306#NotificationIRPNtfSystem</w:t>
            </w:r>
          </w:p>
        </w:tc>
      </w:tr>
    </w:tbl>
    <w:p>
      <w:pPr>
        <w:pStyle w:val="EditorsNote"/>
        <w:rPr>
          <w:color w:val="000000"/>
          <w:lang w:eastAsia="zh-CN"/>
        </w:rPr>
      </w:pPr>
      <w:r>
        <w:rPr>
          <w:color w:val="000000"/>
          <w:lang w:eastAsia="zh-CN"/>
        </w:rPr>
      </w:r>
    </w:p>
    <w:p>
      <w:pPr>
        <w:pStyle w:val="Heading1"/>
        <w:ind w:left="1134" w:hanging="1134"/>
        <w:rPr/>
      </w:pPr>
      <w:bookmarkStart w:id="60" w:name="__RefHeading___Toc399143490"/>
      <w:bookmarkEnd w:id="60"/>
      <w:r>
        <w:rPr>
          <w:lang w:eastAsia="zh-CN"/>
        </w:rPr>
        <w:t>C.2</w:t>
        <w:tab/>
      </w:r>
      <w:r>
        <w:rPr/>
        <w:t>Mapping</w:t>
      </w:r>
    </w:p>
    <w:p>
      <w:pPr>
        <w:pStyle w:val="Heading2"/>
        <w:rPr/>
      </w:pPr>
      <w:bookmarkStart w:id="61" w:name="__RefHeading___Toc399143491"/>
      <w:bookmarkEnd w:id="61"/>
      <w:r>
        <w:rPr>
          <w:lang w:eastAsia="zh-CN"/>
        </w:rPr>
        <w:t>C.2</w:t>
      </w:r>
      <w:r>
        <w:rPr>
          <w:lang w:eastAsia="zh-CN"/>
        </w:rPr>
        <w:t>.1</w:t>
      </w:r>
      <w:r>
        <w:rPr>
          <w:lang w:eastAsia="zh-CN"/>
        </w:rPr>
        <w:tab/>
      </w:r>
      <w:r>
        <w:rPr/>
        <w:t>Operation and notification mapping</w:t>
      </w:r>
    </w:p>
    <w:p>
      <w:pPr>
        <w:pStyle w:val="Normal"/>
        <w:keepNext w:val="true"/>
        <w:rPr/>
      </w:pPr>
      <w:r>
        <w:rPr/>
        <w:t xml:space="preserve">The Alarm IRP IS (3GPP TS 32.111-2 [4]) defines the operations and their semantics. </w:t>
      </w:r>
    </w:p>
    <w:p>
      <w:pPr>
        <w:pStyle w:val="Normal"/>
        <w:keepNext w:val="true"/>
        <w:rPr/>
      </w:pPr>
      <w:r>
        <w:rPr/>
        <w:t>Table C.2.1 maps the operations defined in the Alarm IRP IS to their equivalent types, messages, port type operation, and binding operation in this Solution Set (SS).</w:t>
      </w:r>
    </w:p>
    <w:p>
      <w:pPr>
        <w:pStyle w:val="Normal"/>
        <w:keepNext w:val="true"/>
        <w:rPr/>
      </w:pPr>
      <w:r>
        <w:rPr/>
        <w:t>Table C.2.1 also maps the notifications of the Alarm IRP IS, as well as inherited operations.</w:t>
      </w:r>
    </w:p>
    <w:p>
      <w:pPr>
        <w:pStyle w:val="Normal"/>
        <w:keepNext w:val="true"/>
        <w:rPr/>
      </w:pPr>
      <w:r>
        <w:rPr/>
        <w:t>Table C.2.1 also qualifies if an operation is Mandatory (M) or Optional (O).</w:t>
      </w:r>
    </w:p>
    <w:p>
      <w:pPr>
        <w:pStyle w:val="TH"/>
        <w:rPr/>
      </w:pPr>
      <w:r>
        <w:rPr/>
        <w:t xml:space="preserve">Table </w:t>
      </w:r>
      <w:r>
        <w:rPr>
          <w:lang w:eastAsia="zh-CN"/>
        </w:rPr>
        <w:t>C.2.1</w:t>
      </w:r>
      <w:r>
        <w:rPr/>
        <w:t>: Mapping from IS Operation to SS Equivalents</w:t>
      </w:r>
    </w:p>
    <w:tbl>
      <w:tblPr>
        <w:tblW w:w="9263" w:type="dxa"/>
        <w:jc w:val="center"/>
        <w:tblInd w:w="0" w:type="dxa"/>
        <w:tblLayout w:type="fixed"/>
        <w:tblCellMar>
          <w:top w:w="0" w:type="dxa"/>
          <w:left w:w="28" w:type="dxa"/>
          <w:bottom w:w="0" w:type="dxa"/>
          <w:right w:w="28" w:type="dxa"/>
        </w:tblCellMar>
      </w:tblPr>
      <w:tblGrid>
        <w:gridCol w:w="3268"/>
        <w:gridCol w:w="2571"/>
        <w:gridCol w:w="2407"/>
        <w:gridCol w:w="1017"/>
      </w:tblGrid>
      <w:tr>
        <w:trPr>
          <w:cantSplit w:val="true"/>
        </w:trPr>
        <w:tc>
          <w:tcPr>
            <w:tcW w:w="3268" w:type="dxa"/>
            <w:tcBorders>
              <w:top w:val="single" w:sz="4" w:space="0" w:color="000000"/>
              <w:left w:val="single" w:sz="4" w:space="0" w:color="000000"/>
              <w:bottom w:val="single" w:sz="6" w:space="0" w:color="000000"/>
              <w:right w:val="single" w:sz="6" w:space="0" w:color="000000"/>
            </w:tcBorders>
            <w:shd w:fill="CCCCCC" w:val="clear"/>
          </w:tcPr>
          <w:p>
            <w:pPr>
              <w:pStyle w:val="TAH"/>
              <w:rPr/>
            </w:pPr>
            <w:r>
              <w:rPr/>
              <w:t xml:space="preserve">IS Operation in 3GPP TS 32.111-2 [4] </w:t>
            </w:r>
          </w:p>
        </w:tc>
        <w:tc>
          <w:tcPr>
            <w:tcW w:w="2571" w:type="dxa"/>
            <w:tcBorders>
              <w:top w:val="single" w:sz="4" w:space="0" w:color="000000"/>
              <w:left w:val="single" w:sz="6" w:space="0" w:color="000000"/>
              <w:bottom w:val="single" w:sz="6" w:space="0" w:color="000000"/>
              <w:right w:val="single" w:sz="6" w:space="0" w:color="000000"/>
            </w:tcBorders>
            <w:shd w:fill="CCCCCC" w:val="clear"/>
          </w:tcPr>
          <w:p>
            <w:pPr>
              <w:pStyle w:val="TAH"/>
              <w:rPr/>
            </w:pPr>
            <w:r>
              <w:rPr/>
              <w:t>SS: Operation of WSDL port type and WSDL binding</w:t>
            </w:r>
          </w:p>
        </w:tc>
        <w:tc>
          <w:tcPr>
            <w:tcW w:w="2407" w:type="dxa"/>
            <w:tcBorders>
              <w:top w:val="single" w:sz="4" w:space="0" w:color="000000"/>
              <w:left w:val="single" w:sz="6" w:space="0" w:color="000000"/>
              <w:bottom w:val="single" w:sz="6" w:space="0" w:color="000000"/>
              <w:right w:val="single" w:sz="6" w:space="0" w:color="000000"/>
            </w:tcBorders>
            <w:shd w:fill="CCCCCC" w:val="clear"/>
          </w:tcPr>
          <w:p>
            <w:pPr>
              <w:pStyle w:val="TAH"/>
              <w:rPr/>
            </w:pPr>
            <w:r>
              <w:rPr/>
              <w:t>SS: Port of AlarmIRPService</w:t>
            </w:r>
          </w:p>
        </w:tc>
        <w:tc>
          <w:tcPr>
            <w:tcW w:w="1017" w:type="dxa"/>
            <w:tcBorders>
              <w:top w:val="single" w:sz="4" w:space="0" w:color="000000"/>
              <w:left w:val="single" w:sz="6" w:space="0" w:color="000000"/>
              <w:bottom w:val="single" w:sz="6" w:space="0" w:color="000000"/>
              <w:right w:val="single" w:sz="4" w:space="0" w:color="000000"/>
            </w:tcBorders>
            <w:shd w:fill="CCCCCC" w:val="clear"/>
          </w:tcPr>
          <w:p>
            <w:pPr>
              <w:pStyle w:val="TAH"/>
              <w:rPr/>
            </w:pPr>
            <w:r>
              <w:rPr/>
              <w:t>Qualifier</w:t>
            </w:r>
          </w:p>
        </w:tc>
      </w:tr>
      <w:tr>
        <w:trPr>
          <w:cantSplit w:val="true"/>
        </w:trPr>
        <w:tc>
          <w:tcPr>
            <w:tcW w:w="3268"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acknowledgeAlarms</w:t>
            </w:r>
          </w:p>
        </w:tc>
        <w:tc>
          <w:tcPr>
            <w:tcW w:w="2571" w:type="dxa"/>
            <w:tcBorders>
              <w:top w:val="single" w:sz="6" w:space="0" w:color="000000"/>
              <w:left w:val="single" w:sz="6" w:space="0" w:color="000000"/>
              <w:bottom w:val="single" w:sz="6" w:space="0" w:color="000000"/>
              <w:right w:val="single" w:sz="6" w:space="0" w:color="000000"/>
            </w:tcBorders>
          </w:tcPr>
          <w:p>
            <w:pPr>
              <w:pStyle w:val="TAC"/>
              <w:jc w:val="left"/>
              <w:rPr/>
            </w:pPr>
            <w:r>
              <w:rPr>
                <w:rFonts w:cs="Arial"/>
              </w:rPr>
              <w:t>acknowledgeAlarms (note 1)</w:t>
            </w:r>
          </w:p>
        </w:tc>
        <w:tc>
          <w:tcPr>
            <w:tcW w:w="2407" w:type="dxa"/>
            <w:tcBorders>
              <w:top w:val="single" w:sz="6" w:space="0" w:color="000000"/>
              <w:left w:val="single" w:sz="6" w:space="0" w:color="000000"/>
              <w:bottom w:val="single" w:sz="6" w:space="0" w:color="000000"/>
              <w:right w:val="single" w:sz="6" w:space="0" w:color="000000"/>
            </w:tcBorders>
          </w:tcPr>
          <w:p>
            <w:pPr>
              <w:pStyle w:val="TAC"/>
              <w:jc w:val="left"/>
              <w:rPr/>
            </w:pPr>
            <w:r>
              <w:rPr/>
              <w:t>AlarmIRPPort</w:t>
            </w:r>
          </w:p>
        </w:tc>
        <w:tc>
          <w:tcPr>
            <w:tcW w:w="1017"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cantSplit w:val="true"/>
        </w:trPr>
        <w:tc>
          <w:tcPr>
            <w:tcW w:w="3268"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getAlarmList</w:t>
            </w:r>
          </w:p>
        </w:tc>
        <w:tc>
          <w:tcPr>
            <w:tcW w:w="2571"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getAlarmList (note 1)</w:t>
            </w:r>
          </w:p>
        </w:tc>
        <w:tc>
          <w:tcPr>
            <w:tcW w:w="2407" w:type="dxa"/>
            <w:tcBorders>
              <w:top w:val="single" w:sz="6" w:space="0" w:color="000000"/>
              <w:left w:val="single" w:sz="6" w:space="0" w:color="000000"/>
              <w:bottom w:val="single" w:sz="6" w:space="0" w:color="000000"/>
              <w:right w:val="single" w:sz="6" w:space="0" w:color="000000"/>
            </w:tcBorders>
          </w:tcPr>
          <w:p>
            <w:pPr>
              <w:pStyle w:val="TAL"/>
              <w:rPr>
                <w:rFonts w:cs="Arial"/>
              </w:rPr>
            </w:pPr>
            <w:r>
              <w:rPr/>
              <w:t>AlarmIRPPort</w:t>
            </w:r>
          </w:p>
        </w:tc>
        <w:tc>
          <w:tcPr>
            <w:tcW w:w="1017"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cantSplit w:val="true"/>
        </w:trPr>
        <w:tc>
          <w:tcPr>
            <w:tcW w:w="3268"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getAlarmCount</w:t>
            </w:r>
          </w:p>
        </w:tc>
        <w:tc>
          <w:tcPr>
            <w:tcW w:w="2571"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getAlarmCount (note 1)</w:t>
            </w:r>
          </w:p>
        </w:tc>
        <w:tc>
          <w:tcPr>
            <w:tcW w:w="2407" w:type="dxa"/>
            <w:tcBorders>
              <w:top w:val="single" w:sz="6" w:space="0" w:color="000000"/>
              <w:left w:val="single" w:sz="6" w:space="0" w:color="000000"/>
              <w:bottom w:val="single" w:sz="6" w:space="0" w:color="000000"/>
              <w:right w:val="single" w:sz="6" w:space="0" w:color="000000"/>
            </w:tcBorders>
          </w:tcPr>
          <w:p>
            <w:pPr>
              <w:pStyle w:val="TAL"/>
              <w:rPr>
                <w:rFonts w:cs="Arial"/>
              </w:rPr>
            </w:pPr>
            <w:r>
              <w:rPr/>
              <w:t>AlarmIRPPort</w:t>
            </w:r>
          </w:p>
        </w:tc>
        <w:tc>
          <w:tcPr>
            <w:tcW w:w="1017"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cantSplit w:val="true"/>
        </w:trPr>
        <w:tc>
          <w:tcPr>
            <w:tcW w:w="3268"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unacknowledgeAlarms</w:t>
            </w:r>
          </w:p>
        </w:tc>
        <w:tc>
          <w:tcPr>
            <w:tcW w:w="2571"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unacknowledgeAlarms (note 1)</w:t>
            </w:r>
          </w:p>
        </w:tc>
        <w:tc>
          <w:tcPr>
            <w:tcW w:w="2407" w:type="dxa"/>
            <w:tcBorders>
              <w:top w:val="single" w:sz="6" w:space="0" w:color="000000"/>
              <w:left w:val="single" w:sz="6" w:space="0" w:color="000000"/>
              <w:bottom w:val="single" w:sz="6" w:space="0" w:color="000000"/>
              <w:right w:val="single" w:sz="6" w:space="0" w:color="000000"/>
            </w:tcBorders>
          </w:tcPr>
          <w:p>
            <w:pPr>
              <w:pStyle w:val="TAL"/>
              <w:rPr>
                <w:rFonts w:cs="Arial"/>
              </w:rPr>
            </w:pPr>
            <w:r>
              <w:rPr/>
              <w:t>AlarmIRPPort</w:t>
            </w:r>
          </w:p>
        </w:tc>
        <w:tc>
          <w:tcPr>
            <w:tcW w:w="1017"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cantSplit w:val="true"/>
        </w:trPr>
        <w:tc>
          <w:tcPr>
            <w:tcW w:w="3268"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setComment</w:t>
            </w:r>
          </w:p>
        </w:tc>
        <w:tc>
          <w:tcPr>
            <w:tcW w:w="2571"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setComment (note 1)</w:t>
            </w:r>
          </w:p>
        </w:tc>
        <w:tc>
          <w:tcPr>
            <w:tcW w:w="2407" w:type="dxa"/>
            <w:tcBorders>
              <w:top w:val="single" w:sz="6" w:space="0" w:color="000000"/>
              <w:left w:val="single" w:sz="6" w:space="0" w:color="000000"/>
              <w:bottom w:val="single" w:sz="6" w:space="0" w:color="000000"/>
              <w:right w:val="single" w:sz="6" w:space="0" w:color="000000"/>
            </w:tcBorders>
          </w:tcPr>
          <w:p>
            <w:pPr>
              <w:pStyle w:val="TAL"/>
              <w:rPr>
                <w:rFonts w:cs="Arial"/>
              </w:rPr>
            </w:pPr>
            <w:r>
              <w:rPr/>
              <w:t>AlarmIRPPort</w:t>
            </w:r>
          </w:p>
        </w:tc>
        <w:tc>
          <w:tcPr>
            <w:tcW w:w="1017"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cantSplit w:val="true"/>
        </w:trPr>
        <w:tc>
          <w:tcPr>
            <w:tcW w:w="3268"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clearAlarms</w:t>
            </w:r>
          </w:p>
        </w:tc>
        <w:tc>
          <w:tcPr>
            <w:tcW w:w="2571"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clearAlarms (note 1)</w:t>
            </w:r>
          </w:p>
        </w:tc>
        <w:tc>
          <w:tcPr>
            <w:tcW w:w="2407" w:type="dxa"/>
            <w:tcBorders>
              <w:top w:val="single" w:sz="6" w:space="0" w:color="000000"/>
              <w:left w:val="single" w:sz="6" w:space="0" w:color="000000"/>
              <w:bottom w:val="single" w:sz="6" w:space="0" w:color="000000"/>
              <w:right w:val="single" w:sz="6" w:space="0" w:color="000000"/>
            </w:tcBorders>
          </w:tcPr>
          <w:p>
            <w:pPr>
              <w:pStyle w:val="TAL"/>
              <w:rPr>
                <w:rFonts w:cs="Arial"/>
              </w:rPr>
            </w:pPr>
            <w:r>
              <w:rPr/>
              <w:t>AlarmIRPPort</w:t>
            </w:r>
          </w:p>
        </w:tc>
        <w:tc>
          <w:tcPr>
            <w:tcW w:w="1017"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cantSplit w:val="true"/>
        </w:trPr>
        <w:tc>
          <w:tcPr>
            <w:tcW w:w="3268" w:type="dxa"/>
            <w:tcBorders>
              <w:top w:val="single" w:sz="6" w:space="0" w:color="000000"/>
              <w:left w:val="single" w:sz="4" w:space="0" w:color="000000"/>
              <w:bottom w:val="single" w:sz="6" w:space="0" w:color="000000"/>
              <w:right w:val="single" w:sz="6" w:space="0" w:color="000000"/>
            </w:tcBorders>
          </w:tcPr>
          <w:p>
            <w:pPr>
              <w:pStyle w:val="TAL"/>
              <w:rPr>
                <w:rFonts w:cs="Arial"/>
                <w:highlight w:val="yellow"/>
                <w:lang w:val="en-CA"/>
              </w:rPr>
            </w:pPr>
            <w:r>
              <w:rPr>
                <w:rFonts w:cs="Arial"/>
              </w:rPr>
              <w:t>notifyNewAlarm</w:t>
            </w:r>
          </w:p>
        </w:tc>
        <w:tc>
          <w:tcPr>
            <w:tcW w:w="2571" w:type="dxa"/>
            <w:tcBorders>
              <w:top w:val="single" w:sz="6" w:space="0" w:color="000000"/>
              <w:left w:val="single" w:sz="6" w:space="0" w:color="000000"/>
              <w:bottom w:val="single" w:sz="6" w:space="0" w:color="000000"/>
              <w:right w:val="single" w:sz="6" w:space="0" w:color="000000"/>
            </w:tcBorders>
          </w:tcPr>
          <w:p>
            <w:pPr>
              <w:pStyle w:val="TAC"/>
              <w:jc w:val="left"/>
              <w:rPr/>
            </w:pPr>
            <w:r>
              <w:rPr/>
              <w:t>notify (note 2)</w:t>
            </w:r>
          </w:p>
        </w:tc>
        <w:tc>
          <w:tcPr>
            <w:tcW w:w="2407" w:type="dxa"/>
            <w:tcBorders>
              <w:top w:val="single" w:sz="6" w:space="0" w:color="000000"/>
              <w:left w:val="single" w:sz="6" w:space="0" w:color="000000"/>
              <w:bottom w:val="single" w:sz="6" w:space="0" w:color="000000"/>
              <w:right w:val="single" w:sz="6" w:space="0" w:color="000000"/>
            </w:tcBorders>
          </w:tcPr>
          <w:p>
            <w:pPr>
              <w:pStyle w:val="TAC"/>
              <w:jc w:val="left"/>
              <w:rPr/>
            </w:pPr>
            <w:r>
              <w:rPr/>
              <w:t>NotificationIRPNtfPort</w:t>
            </w:r>
          </w:p>
        </w:tc>
        <w:tc>
          <w:tcPr>
            <w:tcW w:w="1017"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cantSplit w:val="true"/>
        </w:trPr>
        <w:tc>
          <w:tcPr>
            <w:tcW w:w="3268" w:type="dxa"/>
            <w:tcBorders>
              <w:top w:val="single" w:sz="6" w:space="0" w:color="000000"/>
              <w:left w:val="single" w:sz="4" w:space="0" w:color="000000"/>
              <w:bottom w:val="single" w:sz="6" w:space="0" w:color="000000"/>
              <w:right w:val="single" w:sz="6" w:space="0" w:color="000000"/>
            </w:tcBorders>
          </w:tcPr>
          <w:p>
            <w:pPr>
              <w:pStyle w:val="TAL"/>
              <w:rPr>
                <w:rFonts w:cs="Arial"/>
                <w:highlight w:val="yellow"/>
              </w:rPr>
            </w:pPr>
            <w:r>
              <w:rPr>
                <w:rFonts w:cs="Arial"/>
              </w:rPr>
              <w:t>notifyAckStateChanged</w:t>
            </w:r>
          </w:p>
        </w:tc>
        <w:tc>
          <w:tcPr>
            <w:tcW w:w="2571" w:type="dxa"/>
            <w:tcBorders>
              <w:top w:val="single" w:sz="6" w:space="0" w:color="000000"/>
              <w:left w:val="single" w:sz="6" w:space="0" w:color="000000"/>
              <w:bottom w:val="single" w:sz="6" w:space="0" w:color="000000"/>
              <w:right w:val="single" w:sz="6" w:space="0" w:color="000000"/>
            </w:tcBorders>
          </w:tcPr>
          <w:p>
            <w:pPr>
              <w:pStyle w:val="TAC"/>
              <w:jc w:val="left"/>
              <w:rPr/>
            </w:pPr>
            <w:r>
              <w:rPr/>
              <w:t>notify (note 2)</w:t>
            </w:r>
          </w:p>
        </w:tc>
        <w:tc>
          <w:tcPr>
            <w:tcW w:w="2407" w:type="dxa"/>
            <w:tcBorders>
              <w:top w:val="single" w:sz="6" w:space="0" w:color="000000"/>
              <w:left w:val="single" w:sz="6" w:space="0" w:color="000000"/>
              <w:bottom w:val="single" w:sz="6" w:space="0" w:color="000000"/>
              <w:right w:val="single" w:sz="6" w:space="0" w:color="000000"/>
            </w:tcBorders>
          </w:tcPr>
          <w:p>
            <w:pPr>
              <w:pStyle w:val="TAC"/>
              <w:jc w:val="left"/>
              <w:rPr/>
            </w:pPr>
            <w:r>
              <w:rPr/>
              <w:t>NotificationIRPNtfPort</w:t>
            </w:r>
          </w:p>
        </w:tc>
        <w:tc>
          <w:tcPr>
            <w:tcW w:w="1017"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cantSplit w:val="true"/>
        </w:trPr>
        <w:tc>
          <w:tcPr>
            <w:tcW w:w="3268"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notifyClearedAlarm</w:t>
            </w:r>
          </w:p>
        </w:tc>
        <w:tc>
          <w:tcPr>
            <w:tcW w:w="2571" w:type="dxa"/>
            <w:tcBorders>
              <w:top w:val="single" w:sz="6" w:space="0" w:color="000000"/>
              <w:left w:val="single" w:sz="6" w:space="0" w:color="000000"/>
              <w:bottom w:val="single" w:sz="6" w:space="0" w:color="000000"/>
              <w:right w:val="single" w:sz="6" w:space="0" w:color="000000"/>
            </w:tcBorders>
          </w:tcPr>
          <w:p>
            <w:pPr>
              <w:pStyle w:val="TAC"/>
              <w:jc w:val="left"/>
              <w:rPr/>
            </w:pPr>
            <w:r>
              <w:rPr/>
              <w:t>notify (note 2)</w:t>
            </w:r>
          </w:p>
        </w:tc>
        <w:tc>
          <w:tcPr>
            <w:tcW w:w="2407" w:type="dxa"/>
            <w:tcBorders>
              <w:top w:val="single" w:sz="6" w:space="0" w:color="000000"/>
              <w:left w:val="single" w:sz="6" w:space="0" w:color="000000"/>
              <w:bottom w:val="single" w:sz="6" w:space="0" w:color="000000"/>
              <w:right w:val="single" w:sz="6" w:space="0" w:color="000000"/>
            </w:tcBorders>
          </w:tcPr>
          <w:p>
            <w:pPr>
              <w:pStyle w:val="TAC"/>
              <w:jc w:val="left"/>
              <w:rPr/>
            </w:pPr>
            <w:r>
              <w:rPr/>
              <w:t>NotificationIRPNtfPort</w:t>
            </w:r>
          </w:p>
        </w:tc>
        <w:tc>
          <w:tcPr>
            <w:tcW w:w="1017"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cantSplit w:val="true"/>
        </w:trPr>
        <w:tc>
          <w:tcPr>
            <w:tcW w:w="3268"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notifyAlarmListRebuilt</w:t>
            </w:r>
          </w:p>
        </w:tc>
        <w:tc>
          <w:tcPr>
            <w:tcW w:w="2571" w:type="dxa"/>
            <w:tcBorders>
              <w:top w:val="single" w:sz="6" w:space="0" w:color="000000"/>
              <w:left w:val="single" w:sz="6" w:space="0" w:color="000000"/>
              <w:bottom w:val="single" w:sz="6" w:space="0" w:color="000000"/>
              <w:right w:val="single" w:sz="6" w:space="0" w:color="000000"/>
            </w:tcBorders>
          </w:tcPr>
          <w:p>
            <w:pPr>
              <w:pStyle w:val="TAC"/>
              <w:jc w:val="left"/>
              <w:rPr/>
            </w:pPr>
            <w:r>
              <w:rPr/>
              <w:t>notify (note 2)</w:t>
            </w:r>
          </w:p>
        </w:tc>
        <w:tc>
          <w:tcPr>
            <w:tcW w:w="2407" w:type="dxa"/>
            <w:tcBorders>
              <w:top w:val="single" w:sz="6" w:space="0" w:color="000000"/>
              <w:left w:val="single" w:sz="6" w:space="0" w:color="000000"/>
              <w:bottom w:val="single" w:sz="6" w:space="0" w:color="000000"/>
              <w:right w:val="single" w:sz="6" w:space="0" w:color="000000"/>
            </w:tcBorders>
          </w:tcPr>
          <w:p>
            <w:pPr>
              <w:pStyle w:val="TAC"/>
              <w:jc w:val="left"/>
              <w:rPr/>
            </w:pPr>
            <w:r>
              <w:rPr/>
              <w:t>NotificationIRPNtfPort</w:t>
            </w:r>
          </w:p>
        </w:tc>
        <w:tc>
          <w:tcPr>
            <w:tcW w:w="1017"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cantSplit w:val="true"/>
        </w:trPr>
        <w:tc>
          <w:tcPr>
            <w:tcW w:w="3268"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notifyChangedAlarm</w:t>
            </w:r>
          </w:p>
        </w:tc>
        <w:tc>
          <w:tcPr>
            <w:tcW w:w="2571" w:type="dxa"/>
            <w:tcBorders>
              <w:top w:val="single" w:sz="6" w:space="0" w:color="000000"/>
              <w:left w:val="single" w:sz="6" w:space="0" w:color="000000"/>
              <w:bottom w:val="single" w:sz="6" w:space="0" w:color="000000"/>
              <w:right w:val="single" w:sz="6" w:space="0" w:color="000000"/>
            </w:tcBorders>
          </w:tcPr>
          <w:p>
            <w:pPr>
              <w:pStyle w:val="TAC"/>
              <w:jc w:val="left"/>
              <w:rPr/>
            </w:pPr>
            <w:r>
              <w:rPr/>
              <w:t>notify (note 2)</w:t>
            </w:r>
          </w:p>
        </w:tc>
        <w:tc>
          <w:tcPr>
            <w:tcW w:w="2407" w:type="dxa"/>
            <w:tcBorders>
              <w:top w:val="single" w:sz="6" w:space="0" w:color="000000"/>
              <w:left w:val="single" w:sz="6" w:space="0" w:color="000000"/>
              <w:bottom w:val="single" w:sz="6" w:space="0" w:color="000000"/>
              <w:right w:val="single" w:sz="6" w:space="0" w:color="000000"/>
            </w:tcBorders>
          </w:tcPr>
          <w:p>
            <w:pPr>
              <w:pStyle w:val="TAC"/>
              <w:jc w:val="left"/>
              <w:rPr/>
            </w:pPr>
            <w:r>
              <w:rPr/>
              <w:t>NotificationIRPNtfPort</w:t>
            </w:r>
          </w:p>
        </w:tc>
        <w:tc>
          <w:tcPr>
            <w:tcW w:w="1017"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cantSplit w:val="true"/>
        </w:trPr>
        <w:tc>
          <w:tcPr>
            <w:tcW w:w="3268" w:type="dxa"/>
            <w:tcBorders>
              <w:top w:val="single" w:sz="6" w:space="0" w:color="000000"/>
              <w:left w:val="single" w:sz="4" w:space="0" w:color="000000"/>
              <w:bottom w:val="single" w:sz="6" w:space="0" w:color="000000"/>
              <w:right w:val="single" w:sz="6" w:space="0" w:color="000000"/>
            </w:tcBorders>
          </w:tcPr>
          <w:p>
            <w:pPr>
              <w:pStyle w:val="TAL"/>
              <w:rPr/>
            </w:pPr>
            <w:r>
              <w:rPr>
                <w:rFonts w:cs="Arial"/>
              </w:rPr>
              <w:t>notifyChangedAlarm</w:t>
            </w:r>
            <w:r>
              <w:rPr>
                <w:rFonts w:cs="Arial"/>
                <w:lang w:eastAsia="zh-CN"/>
              </w:rPr>
              <w:t>General</w:t>
            </w:r>
          </w:p>
        </w:tc>
        <w:tc>
          <w:tcPr>
            <w:tcW w:w="2571" w:type="dxa"/>
            <w:tcBorders>
              <w:top w:val="single" w:sz="6" w:space="0" w:color="000000"/>
              <w:left w:val="single" w:sz="6" w:space="0" w:color="000000"/>
              <w:bottom w:val="single" w:sz="6" w:space="0" w:color="000000"/>
              <w:right w:val="single" w:sz="6" w:space="0" w:color="000000"/>
            </w:tcBorders>
          </w:tcPr>
          <w:p>
            <w:pPr>
              <w:pStyle w:val="TAC"/>
              <w:jc w:val="left"/>
              <w:rPr/>
            </w:pPr>
            <w:r>
              <w:rPr/>
              <w:t>notify (note 2)</w:t>
            </w:r>
          </w:p>
        </w:tc>
        <w:tc>
          <w:tcPr>
            <w:tcW w:w="2407" w:type="dxa"/>
            <w:tcBorders>
              <w:top w:val="single" w:sz="6" w:space="0" w:color="000000"/>
              <w:left w:val="single" w:sz="6" w:space="0" w:color="000000"/>
              <w:bottom w:val="single" w:sz="6" w:space="0" w:color="000000"/>
              <w:right w:val="single" w:sz="6" w:space="0" w:color="000000"/>
            </w:tcBorders>
          </w:tcPr>
          <w:p>
            <w:pPr>
              <w:pStyle w:val="TAC"/>
              <w:jc w:val="left"/>
              <w:rPr/>
            </w:pPr>
            <w:r>
              <w:rPr/>
              <w:t>NotificationIRPNtfPort</w:t>
            </w:r>
          </w:p>
        </w:tc>
        <w:tc>
          <w:tcPr>
            <w:tcW w:w="1017"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cantSplit w:val="true"/>
        </w:trPr>
        <w:tc>
          <w:tcPr>
            <w:tcW w:w="3268"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notifyComments</w:t>
            </w:r>
          </w:p>
        </w:tc>
        <w:tc>
          <w:tcPr>
            <w:tcW w:w="2571" w:type="dxa"/>
            <w:tcBorders>
              <w:top w:val="single" w:sz="6" w:space="0" w:color="000000"/>
              <w:left w:val="single" w:sz="6" w:space="0" w:color="000000"/>
              <w:bottom w:val="single" w:sz="6" w:space="0" w:color="000000"/>
              <w:right w:val="single" w:sz="6" w:space="0" w:color="000000"/>
            </w:tcBorders>
          </w:tcPr>
          <w:p>
            <w:pPr>
              <w:pStyle w:val="TAC"/>
              <w:jc w:val="left"/>
              <w:rPr/>
            </w:pPr>
            <w:r>
              <w:rPr/>
              <w:t>notify (note 2)</w:t>
            </w:r>
          </w:p>
        </w:tc>
        <w:tc>
          <w:tcPr>
            <w:tcW w:w="2407" w:type="dxa"/>
            <w:tcBorders>
              <w:top w:val="single" w:sz="6" w:space="0" w:color="000000"/>
              <w:left w:val="single" w:sz="6" w:space="0" w:color="000000"/>
              <w:bottom w:val="single" w:sz="6" w:space="0" w:color="000000"/>
              <w:right w:val="single" w:sz="6" w:space="0" w:color="000000"/>
            </w:tcBorders>
          </w:tcPr>
          <w:p>
            <w:pPr>
              <w:pStyle w:val="TAC"/>
              <w:jc w:val="left"/>
              <w:rPr/>
            </w:pPr>
            <w:r>
              <w:rPr/>
              <w:t>NotificationIRPNtfPort</w:t>
            </w:r>
          </w:p>
        </w:tc>
        <w:tc>
          <w:tcPr>
            <w:tcW w:w="1017"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cantSplit w:val="true"/>
        </w:trPr>
        <w:tc>
          <w:tcPr>
            <w:tcW w:w="3268"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notifyPotentialFaultyAlarmList</w:t>
            </w:r>
          </w:p>
        </w:tc>
        <w:tc>
          <w:tcPr>
            <w:tcW w:w="2571" w:type="dxa"/>
            <w:tcBorders>
              <w:top w:val="single" w:sz="6" w:space="0" w:color="000000"/>
              <w:left w:val="single" w:sz="6" w:space="0" w:color="000000"/>
              <w:bottom w:val="single" w:sz="6" w:space="0" w:color="000000"/>
              <w:right w:val="single" w:sz="6" w:space="0" w:color="000000"/>
            </w:tcBorders>
          </w:tcPr>
          <w:p>
            <w:pPr>
              <w:pStyle w:val="TAC"/>
              <w:jc w:val="left"/>
              <w:rPr/>
            </w:pPr>
            <w:r>
              <w:rPr/>
              <w:t>notify (note 2)</w:t>
            </w:r>
          </w:p>
        </w:tc>
        <w:tc>
          <w:tcPr>
            <w:tcW w:w="2407" w:type="dxa"/>
            <w:tcBorders>
              <w:top w:val="single" w:sz="6" w:space="0" w:color="000000"/>
              <w:left w:val="single" w:sz="6" w:space="0" w:color="000000"/>
              <w:bottom w:val="single" w:sz="6" w:space="0" w:color="000000"/>
              <w:right w:val="single" w:sz="6" w:space="0" w:color="000000"/>
            </w:tcBorders>
          </w:tcPr>
          <w:p>
            <w:pPr>
              <w:pStyle w:val="TAC"/>
              <w:jc w:val="left"/>
              <w:rPr/>
            </w:pPr>
            <w:r>
              <w:rPr/>
              <w:t>NotificationIRPNtfPort</w:t>
            </w:r>
          </w:p>
        </w:tc>
        <w:tc>
          <w:tcPr>
            <w:tcW w:w="1017"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cantSplit w:val="true"/>
        </w:trPr>
        <w:tc>
          <w:tcPr>
            <w:tcW w:w="3268"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getIRPVersion (note 3)</w:t>
            </w:r>
          </w:p>
        </w:tc>
        <w:tc>
          <w:tcPr>
            <w:tcW w:w="2571" w:type="dxa"/>
            <w:tcBorders>
              <w:top w:val="single" w:sz="6" w:space="0" w:color="000000"/>
              <w:left w:val="single" w:sz="6" w:space="0" w:color="000000"/>
              <w:bottom w:val="single" w:sz="6" w:space="0" w:color="000000"/>
              <w:right w:val="single" w:sz="6" w:space="0" w:color="000000"/>
            </w:tcBorders>
          </w:tcPr>
          <w:p>
            <w:pPr>
              <w:pStyle w:val="TAC"/>
              <w:jc w:val="left"/>
              <w:rPr>
                <w:rFonts w:cs="Arial"/>
              </w:rPr>
            </w:pPr>
            <w:r>
              <w:rPr>
                <w:rFonts w:cs="Arial"/>
              </w:rPr>
              <w:t>See TS 32.316 [11]</w:t>
            </w:r>
          </w:p>
        </w:tc>
        <w:tc>
          <w:tcPr>
            <w:tcW w:w="2407" w:type="dxa"/>
            <w:tcBorders>
              <w:top w:val="single" w:sz="6" w:space="0" w:color="000000"/>
              <w:left w:val="single" w:sz="6" w:space="0" w:color="000000"/>
              <w:bottom w:val="single" w:sz="6" w:space="0" w:color="000000"/>
              <w:right w:val="single" w:sz="6" w:space="0" w:color="000000"/>
            </w:tcBorders>
          </w:tcPr>
          <w:p>
            <w:pPr>
              <w:pStyle w:val="TAC"/>
              <w:jc w:val="left"/>
              <w:rPr/>
            </w:pPr>
            <w:r>
              <w:rPr/>
              <w:t>GenericIRPPort</w:t>
            </w:r>
          </w:p>
        </w:tc>
        <w:tc>
          <w:tcPr>
            <w:tcW w:w="1017"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cantSplit w:val="true"/>
        </w:trPr>
        <w:tc>
          <w:tcPr>
            <w:tcW w:w="3268"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getOperationProfile (note 3)</w:t>
            </w:r>
          </w:p>
        </w:tc>
        <w:tc>
          <w:tcPr>
            <w:tcW w:w="2571" w:type="dxa"/>
            <w:tcBorders>
              <w:top w:val="single" w:sz="6" w:space="0" w:color="000000"/>
              <w:left w:val="single" w:sz="6" w:space="0" w:color="000000"/>
              <w:bottom w:val="single" w:sz="6" w:space="0" w:color="000000"/>
              <w:right w:val="single" w:sz="6" w:space="0" w:color="000000"/>
            </w:tcBorders>
          </w:tcPr>
          <w:p>
            <w:pPr>
              <w:pStyle w:val="TAC"/>
              <w:jc w:val="left"/>
              <w:rPr/>
            </w:pPr>
            <w:r>
              <w:rPr>
                <w:rFonts w:cs="Arial"/>
              </w:rPr>
              <w:t>See TS 32.316 [11]</w:t>
            </w:r>
          </w:p>
        </w:tc>
        <w:tc>
          <w:tcPr>
            <w:tcW w:w="2407" w:type="dxa"/>
            <w:tcBorders>
              <w:top w:val="single" w:sz="6" w:space="0" w:color="000000"/>
              <w:left w:val="single" w:sz="6" w:space="0" w:color="000000"/>
              <w:bottom w:val="single" w:sz="6" w:space="0" w:color="000000"/>
              <w:right w:val="single" w:sz="6" w:space="0" w:color="000000"/>
            </w:tcBorders>
          </w:tcPr>
          <w:p>
            <w:pPr>
              <w:pStyle w:val="TAC"/>
              <w:jc w:val="left"/>
              <w:rPr/>
            </w:pPr>
            <w:r>
              <w:rPr/>
              <w:t>GenericIRPPort</w:t>
            </w:r>
          </w:p>
        </w:tc>
        <w:tc>
          <w:tcPr>
            <w:tcW w:w="1017"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cantSplit w:val="true"/>
        </w:trPr>
        <w:tc>
          <w:tcPr>
            <w:tcW w:w="3268"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getNotificationProfile (note 3)</w:t>
            </w:r>
          </w:p>
        </w:tc>
        <w:tc>
          <w:tcPr>
            <w:tcW w:w="2571" w:type="dxa"/>
            <w:tcBorders>
              <w:top w:val="single" w:sz="6" w:space="0" w:color="000000"/>
              <w:left w:val="single" w:sz="6" w:space="0" w:color="000000"/>
              <w:bottom w:val="single" w:sz="6" w:space="0" w:color="000000"/>
              <w:right w:val="single" w:sz="6" w:space="0" w:color="000000"/>
            </w:tcBorders>
          </w:tcPr>
          <w:p>
            <w:pPr>
              <w:pStyle w:val="TAC"/>
              <w:jc w:val="left"/>
              <w:rPr/>
            </w:pPr>
            <w:r>
              <w:rPr>
                <w:rFonts w:cs="Arial"/>
              </w:rPr>
              <w:t>See TS 32.316 [11]</w:t>
            </w:r>
          </w:p>
        </w:tc>
        <w:tc>
          <w:tcPr>
            <w:tcW w:w="2407" w:type="dxa"/>
            <w:tcBorders>
              <w:top w:val="single" w:sz="6" w:space="0" w:color="000000"/>
              <w:left w:val="single" w:sz="6" w:space="0" w:color="000000"/>
              <w:bottom w:val="single" w:sz="6" w:space="0" w:color="000000"/>
              <w:right w:val="single" w:sz="6" w:space="0" w:color="000000"/>
            </w:tcBorders>
          </w:tcPr>
          <w:p>
            <w:pPr>
              <w:pStyle w:val="TAC"/>
              <w:jc w:val="left"/>
              <w:rPr/>
            </w:pPr>
            <w:r>
              <w:rPr/>
              <w:t>GenericIRPPort</w:t>
            </w:r>
          </w:p>
        </w:tc>
        <w:tc>
          <w:tcPr>
            <w:tcW w:w="1017"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cantSplit w:val="true"/>
        </w:trPr>
        <w:tc>
          <w:tcPr>
            <w:tcW w:w="9263" w:type="dxa"/>
            <w:gridSpan w:val="4"/>
            <w:tcBorders>
              <w:top w:val="single" w:sz="6" w:space="0" w:color="000000"/>
              <w:left w:val="single" w:sz="4" w:space="0" w:color="000000"/>
              <w:bottom w:val="single" w:sz="6" w:space="0" w:color="000000"/>
              <w:right w:val="single" w:sz="4" w:space="0" w:color="000000"/>
            </w:tcBorders>
          </w:tcPr>
          <w:p>
            <w:pPr>
              <w:pStyle w:val="TAC"/>
              <w:tabs>
                <w:tab w:val="clear" w:pos="284"/>
                <w:tab w:val="left" w:pos="831" w:leader="none"/>
              </w:tabs>
              <w:ind w:left="831" w:hanging="831"/>
              <w:jc w:val="left"/>
              <w:rPr/>
            </w:pPr>
            <w:r>
              <w:rPr/>
              <w:t>NOTE 1:</w:t>
              <w:tab/>
              <w:t xml:space="preserve">The operation is </w:t>
            </w:r>
            <w:r>
              <w:rPr>
                <w:lang w:eastAsia="zh-CN"/>
              </w:rPr>
              <w:t>under the port type alarmIRPSystem:AlarmIRPPortType and under the binding alarmIRPSystem:AlarmIRPBinding.</w:t>
            </w:r>
          </w:p>
        </w:tc>
      </w:tr>
      <w:tr>
        <w:trPr>
          <w:cantSplit w:val="true"/>
        </w:trPr>
        <w:tc>
          <w:tcPr>
            <w:tcW w:w="9263" w:type="dxa"/>
            <w:gridSpan w:val="4"/>
            <w:tcBorders>
              <w:top w:val="single" w:sz="6" w:space="0" w:color="000000"/>
              <w:left w:val="single" w:sz="4" w:space="0" w:color="000000"/>
              <w:bottom w:val="single" w:sz="6" w:space="0" w:color="000000"/>
              <w:right w:val="single" w:sz="4" w:space="0" w:color="000000"/>
            </w:tcBorders>
          </w:tcPr>
          <w:p>
            <w:pPr>
              <w:pStyle w:val="TAC"/>
              <w:tabs>
                <w:tab w:val="clear" w:pos="284"/>
                <w:tab w:val="left" w:pos="831" w:leader="none"/>
              </w:tabs>
              <w:ind w:left="831" w:hanging="831"/>
              <w:jc w:val="left"/>
              <w:rPr/>
            </w:pPr>
            <w:r>
              <w:rPr/>
              <w:t>NOTE 2:</w:t>
              <w:tab/>
              <w:t xml:space="preserve">The IS equivalent maps to an XML definition specified in Annex B, and this being an input parameter to the operation notify under </w:t>
            </w:r>
            <w:r>
              <w:rPr>
                <w:lang w:eastAsia="zh-CN"/>
              </w:rPr>
              <w:t xml:space="preserve">the port type </w:t>
            </w:r>
            <w:r>
              <w:rPr/>
              <w:t>ntfIRPNtfSystem:NotificationIRPNtf and under the binding ntfIRPNtfSystem:NotificationIRPNtf of 3GPP TS 32.306 [8]. This binding is linked to a port of the AlarmIRPService as indicated in the table above.</w:t>
            </w:r>
          </w:p>
        </w:tc>
      </w:tr>
      <w:tr>
        <w:trPr>
          <w:cantSplit w:val="true"/>
        </w:trPr>
        <w:tc>
          <w:tcPr>
            <w:tcW w:w="9263" w:type="dxa"/>
            <w:gridSpan w:val="4"/>
            <w:tcBorders>
              <w:top w:val="single" w:sz="6" w:space="0" w:color="000000"/>
              <w:left w:val="single" w:sz="4" w:space="0" w:color="000000"/>
              <w:bottom w:val="single" w:sz="4" w:space="0" w:color="000000"/>
              <w:right w:val="single" w:sz="4" w:space="0" w:color="000000"/>
            </w:tcBorders>
          </w:tcPr>
          <w:p>
            <w:pPr>
              <w:pStyle w:val="TAC"/>
              <w:tabs>
                <w:tab w:val="clear" w:pos="284"/>
                <w:tab w:val="left" w:pos="831" w:leader="none"/>
              </w:tabs>
              <w:ind w:left="831" w:hanging="831"/>
              <w:jc w:val="left"/>
              <w:rPr/>
            </w:pPr>
            <w:r>
              <w:rPr/>
              <w:t>NOTE 3:</w:t>
              <w:tab/>
              <w:t xml:space="preserve">The IS operation is inherited from the ManagedGenericIRP IOC specified in 3GPP TS 32.312 [10]. </w:t>
              <w:br/>
              <w:t>This inheritance is by the AlarmIRP IOC of 3GPP TS 32.111-2 [4] inheriting from the ManagedGenericIRP IOC. The corresponding binding is linked to a port of the AlarmIRPService as indicated in the table above.</w:t>
            </w:r>
          </w:p>
        </w:tc>
      </w:tr>
    </w:tbl>
    <w:p>
      <w:pPr>
        <w:pStyle w:val="Normal"/>
        <w:rPr/>
      </w:pPr>
      <w:r>
        <w:rPr/>
      </w:r>
    </w:p>
    <w:p>
      <w:pPr>
        <w:pStyle w:val="Normal"/>
        <w:rPr/>
      </w:pPr>
      <w:r>
        <w:rPr/>
      </w:r>
    </w:p>
    <w:p>
      <w:pPr>
        <w:pStyle w:val="Heading2"/>
        <w:rPr/>
      </w:pPr>
      <w:bookmarkStart w:id="62" w:name="__RefHeading___Toc399143492"/>
      <w:bookmarkEnd w:id="62"/>
      <w:r>
        <w:rPr>
          <w:lang w:eastAsia="zh-CN"/>
        </w:rPr>
        <w:t>C.2</w:t>
      </w:r>
      <w:r>
        <w:rPr>
          <w:lang w:eastAsia="zh-CN"/>
        </w:rPr>
        <w:t>.</w:t>
      </w:r>
      <w:r>
        <w:rPr>
          <w:lang w:eastAsia="zh-CN"/>
        </w:rPr>
        <w:t>2</w:t>
        <w:tab/>
      </w:r>
      <w:r>
        <w:rPr/>
        <w:t>Operation parameter mapping</w:t>
      </w:r>
    </w:p>
    <w:p>
      <w:pPr>
        <w:pStyle w:val="Normal"/>
        <w:rPr>
          <w:lang w:eastAsia="zh-CN"/>
        </w:rPr>
      </w:pPr>
      <w:r>
        <w:rPr/>
        <w:t xml:space="preserve">The Alarm IRP IS (3GPP TS 32.111-2 [4]) defines semantics of parameters carried in the operations. </w:t>
      </w:r>
      <w:r>
        <w:rPr>
          <w:lang w:eastAsia="zh-CN"/>
        </w:rPr>
        <w:t xml:space="preserve">The tables below </w:t>
      </w:r>
      <w:r>
        <w:rPr/>
        <w:t>show</w:t>
      </w:r>
      <w:r>
        <w:rPr/>
        <w:t xml:space="preserve"> the mapping of these parameters, as per operation, to their equivalents defined in this SS.</w:t>
      </w:r>
    </w:p>
    <w:p>
      <w:pPr>
        <w:pStyle w:val="Heading3"/>
        <w:rPr>
          <w:rFonts w:cs="Arial"/>
          <w:lang w:eastAsia="zh-CN"/>
        </w:rPr>
      </w:pPr>
      <w:bookmarkStart w:id="63" w:name="__RefHeading___Toc399143493"/>
      <w:bookmarkEnd w:id="63"/>
      <w:r>
        <w:rPr>
          <w:lang w:eastAsia="zh-CN"/>
        </w:rPr>
        <w:t>C.2</w:t>
      </w:r>
      <w:r>
        <w:rPr>
          <w:lang w:eastAsia="zh-CN"/>
        </w:rPr>
        <w:t>.</w:t>
      </w:r>
      <w:r>
        <w:rPr>
          <w:lang w:eastAsia="zh-CN"/>
        </w:rPr>
        <w:t>2</w:t>
      </w:r>
      <w:r>
        <w:rPr>
          <w:lang w:eastAsia="zh-CN"/>
        </w:rPr>
        <w:t>.1</w:t>
      </w:r>
      <w:r>
        <w:rPr>
          <w:lang w:eastAsia="zh-CN"/>
        </w:rPr>
        <w:tab/>
      </w:r>
      <w:r>
        <w:rPr/>
        <w:t xml:space="preserve">Operation </w:t>
      </w:r>
      <w:r>
        <w:rPr>
          <w:rFonts w:cs="Courier New" w:ascii="Courier New" w:hAnsi="Courier New"/>
        </w:rPr>
        <w:t>acknowledgeAlarms</w:t>
      </w:r>
    </w:p>
    <w:p>
      <w:pPr>
        <w:pStyle w:val="Heading4"/>
        <w:ind w:left="1418" w:hanging="1418"/>
        <w:rPr>
          <w:lang w:eastAsia="zh-CN"/>
        </w:rPr>
      </w:pPr>
      <w:bookmarkStart w:id="64" w:name="__RefHeading___Toc399143494"/>
      <w:bookmarkEnd w:id="64"/>
      <w:r>
        <w:rPr>
          <w:lang w:eastAsia="zh-CN"/>
        </w:rPr>
        <w:t>C.2</w:t>
      </w:r>
      <w:r>
        <w:rPr>
          <w:lang w:eastAsia="zh-CN"/>
        </w:rPr>
        <w:t>.</w:t>
      </w:r>
      <w:r>
        <w:rPr>
          <w:lang w:eastAsia="zh-CN"/>
        </w:rPr>
        <w:t>2.</w:t>
      </w:r>
      <w:r>
        <w:rPr>
          <w:lang w:eastAsia="zh-CN"/>
        </w:rPr>
        <w:t>1.1</w:t>
      </w:r>
      <w:r>
        <w:rPr>
          <w:lang w:eastAsia="zh-CN"/>
        </w:rPr>
        <w:tab/>
      </w:r>
      <w:r>
        <w:rPr/>
        <w:t>Input parameters</w:t>
      </w:r>
    </w:p>
    <w:p>
      <w:pPr>
        <w:pStyle w:val="TH"/>
        <w:rPr/>
      </w:pPr>
      <w:r>
        <w:rPr/>
        <w:t xml:space="preserve">Table </w:t>
      </w:r>
      <w:r>
        <w:rPr>
          <w:lang w:eastAsia="zh-CN"/>
        </w:rPr>
        <w:t>C.2</w:t>
      </w:r>
      <w:r>
        <w:rPr>
          <w:lang w:eastAsia="zh-CN"/>
        </w:rPr>
        <w:t>.</w:t>
      </w:r>
      <w:r>
        <w:rPr>
          <w:lang w:eastAsia="zh-CN"/>
        </w:rPr>
        <w:t>2</w:t>
      </w:r>
      <w:r>
        <w:rPr>
          <w:lang w:eastAsia="zh-CN"/>
        </w:rPr>
        <w:t>.1.1</w:t>
      </w:r>
      <w:r>
        <w:rPr/>
        <w:t xml:space="preserve">: </w:t>
      </w:r>
      <w:r>
        <w:rPr/>
        <w:t>M</w:t>
      </w:r>
      <w:r>
        <w:rPr/>
        <w:t xml:space="preserve">apping from IS </w:t>
      </w:r>
      <w:r>
        <w:rPr>
          <w:rFonts w:cs="Courier New" w:ascii="Courier New" w:hAnsi="Courier New"/>
        </w:rPr>
        <w:t>acknowledgeAlarms</w:t>
      </w:r>
      <w:r>
        <w:rPr/>
        <w:t xml:space="preserve"> input parameters to SS equivalents</w:t>
      </w:r>
    </w:p>
    <w:tbl>
      <w:tblPr>
        <w:tblW w:w="7832" w:type="dxa"/>
        <w:jc w:val="center"/>
        <w:tblInd w:w="0" w:type="dxa"/>
        <w:tblLayout w:type="fixed"/>
        <w:tblCellMar>
          <w:top w:w="0" w:type="dxa"/>
          <w:left w:w="28" w:type="dxa"/>
          <w:bottom w:w="0" w:type="dxa"/>
          <w:right w:w="28" w:type="dxa"/>
        </w:tblCellMar>
      </w:tblPr>
      <w:tblGrid>
        <w:gridCol w:w="3488"/>
        <w:gridCol w:w="3557"/>
        <w:gridCol w:w="787"/>
      </w:tblGrid>
      <w:tr>
        <w:trPr/>
        <w:tc>
          <w:tcPr>
            <w:tcW w:w="348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55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as indicated in Table C.2.1</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348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alarmInformationAndSeverityReferenceList</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alarmInformationAndSeverityReferenceList</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3488" w:type="dxa"/>
            <w:tcBorders>
              <w:top w:val="single" w:sz="6" w:space="0" w:color="000000"/>
              <w:left w:val="single" w:sz="6" w:space="0" w:color="000000"/>
              <w:bottom w:val="single" w:sz="6" w:space="0" w:color="000000"/>
              <w:right w:val="single" w:sz="6" w:space="0" w:color="000000"/>
            </w:tcBorders>
          </w:tcPr>
          <w:p>
            <w:pPr>
              <w:pStyle w:val="TAL"/>
              <w:rPr/>
            </w:pPr>
            <w:r>
              <w:rPr>
                <w:rFonts w:cs="Arial"/>
              </w:rPr>
              <w:t>ackUserId</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ackUserId</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348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ackSystemId</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ackSystemId</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O</w:t>
            </w:r>
          </w:p>
        </w:tc>
      </w:tr>
    </w:tbl>
    <w:p>
      <w:pPr>
        <w:pStyle w:val="Normal"/>
        <w:rPr>
          <w:lang w:eastAsia="zh-CN"/>
        </w:rPr>
      </w:pPr>
      <w:r>
        <w:rPr>
          <w:lang w:eastAsia="zh-CN"/>
        </w:rPr>
      </w:r>
    </w:p>
    <w:p>
      <w:pPr>
        <w:pStyle w:val="Heading4"/>
        <w:ind w:left="1418" w:hanging="1418"/>
        <w:rPr>
          <w:lang w:eastAsia="zh-CN"/>
        </w:rPr>
      </w:pPr>
      <w:bookmarkStart w:id="65" w:name="__RefHeading___Toc399143495"/>
      <w:bookmarkEnd w:id="65"/>
      <w:r>
        <w:rPr>
          <w:lang w:eastAsia="zh-CN"/>
        </w:rPr>
        <w:t>C.2</w:t>
      </w:r>
      <w:r>
        <w:rPr>
          <w:lang w:eastAsia="zh-CN"/>
        </w:rPr>
        <w:t>.</w:t>
      </w:r>
      <w:r>
        <w:rPr>
          <w:lang w:eastAsia="zh-CN"/>
        </w:rPr>
        <w:t>2</w:t>
      </w:r>
      <w:r>
        <w:rPr>
          <w:lang w:eastAsia="zh-CN"/>
        </w:rPr>
        <w:t>.1.2</w:t>
      </w:r>
      <w:r>
        <w:rPr>
          <w:lang w:eastAsia="zh-CN"/>
        </w:rPr>
        <w:tab/>
      </w:r>
      <w:r>
        <w:rPr>
          <w:lang w:eastAsia="zh-CN"/>
        </w:rPr>
        <w:t>Out</w:t>
      </w:r>
      <w:r>
        <w:rPr/>
        <w:t>put parameters</w:t>
      </w:r>
    </w:p>
    <w:p>
      <w:pPr>
        <w:pStyle w:val="TH"/>
        <w:rPr/>
      </w:pPr>
      <w:r>
        <w:rPr/>
        <w:t xml:space="preserve">Table </w:t>
      </w:r>
      <w:r>
        <w:rPr>
          <w:lang w:eastAsia="zh-CN"/>
        </w:rPr>
        <w:t>C.2</w:t>
      </w:r>
      <w:r>
        <w:rPr>
          <w:lang w:eastAsia="zh-CN"/>
        </w:rPr>
        <w:t>.</w:t>
      </w:r>
      <w:r>
        <w:rPr>
          <w:lang w:eastAsia="zh-CN"/>
        </w:rPr>
        <w:t>2</w:t>
      </w:r>
      <w:r>
        <w:rPr>
          <w:lang w:eastAsia="zh-CN"/>
        </w:rPr>
        <w:t>.1.</w:t>
      </w:r>
      <w:r>
        <w:rPr>
          <w:lang w:eastAsia="zh-CN"/>
        </w:rPr>
        <w:t>2</w:t>
      </w:r>
      <w:r>
        <w:rPr/>
        <w:t xml:space="preserve">: </w:t>
      </w:r>
      <w:r>
        <w:rPr/>
        <w:t>M</w:t>
      </w:r>
      <w:r>
        <w:rPr/>
        <w:t xml:space="preserve">apping from IS </w:t>
      </w:r>
      <w:r>
        <w:rPr>
          <w:rFonts w:cs="Courier New" w:ascii="Courier New" w:hAnsi="Courier New"/>
        </w:rPr>
        <w:t>acknowledgeAlarms</w:t>
      </w:r>
      <w:r>
        <w:rPr/>
        <w:t xml:space="preserve"> output parameters to SS equivalents</w:t>
      </w:r>
    </w:p>
    <w:tbl>
      <w:tblPr>
        <w:tblW w:w="7363" w:type="dxa"/>
        <w:jc w:val="center"/>
        <w:tblInd w:w="0" w:type="dxa"/>
        <w:tblLayout w:type="fixed"/>
        <w:tblCellMar>
          <w:top w:w="0" w:type="dxa"/>
          <w:left w:w="28" w:type="dxa"/>
          <w:bottom w:w="0" w:type="dxa"/>
          <w:right w:w="28" w:type="dxa"/>
        </w:tblCellMar>
      </w:tblPr>
      <w:tblGrid>
        <w:gridCol w:w="2838"/>
        <w:gridCol w:w="3679"/>
        <w:gridCol w:w="846"/>
      </w:tblGrid>
      <w:tr>
        <w:trPr/>
        <w:tc>
          <w:tcPr>
            <w:tcW w:w="283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67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output message</w:t>
            </w:r>
          </w:p>
          <w:p>
            <w:pPr>
              <w:pStyle w:val="TAH"/>
              <w:rPr/>
            </w:pPr>
            <w:r>
              <w:rPr/>
              <w:t xml:space="preserve">under corresponding port type operation  </w:t>
            </w:r>
          </w:p>
          <w:p>
            <w:pPr>
              <w:pStyle w:val="TAH"/>
              <w:rPr/>
            </w:pPr>
            <w:r>
              <w:rPr/>
              <w:t>as indicated in Table C.2.1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838" w:type="dxa"/>
            <w:tcBorders>
              <w:top w:val="single" w:sz="6" w:space="0" w:color="000000"/>
              <w:left w:val="single" w:sz="6" w:space="0" w:color="000000"/>
              <w:bottom w:val="single" w:sz="6" w:space="0" w:color="000000"/>
              <w:right w:val="single" w:sz="6" w:space="0" w:color="000000"/>
            </w:tcBorders>
          </w:tcPr>
          <w:p>
            <w:pPr>
              <w:pStyle w:val="TAL"/>
              <w:rPr/>
            </w:pPr>
            <w:r>
              <w:rPr/>
              <w:t>badAlarmInformationReferenceList</w:t>
            </w:r>
          </w:p>
        </w:tc>
        <w:tc>
          <w:tcPr>
            <w:tcW w:w="3679" w:type="dxa"/>
            <w:tcBorders>
              <w:top w:val="single" w:sz="6" w:space="0" w:color="000000"/>
              <w:left w:val="single" w:sz="6" w:space="0" w:color="000000"/>
              <w:bottom w:val="single" w:sz="6" w:space="0" w:color="000000"/>
              <w:right w:val="single" w:sz="6" w:space="0" w:color="000000"/>
            </w:tcBorders>
          </w:tcPr>
          <w:p>
            <w:pPr>
              <w:pStyle w:val="TAL"/>
              <w:rPr>
                <w:lang w:bidi="ar-KW"/>
              </w:rPr>
            </w:pPr>
            <w:r>
              <w:rPr>
                <w:lang w:bidi="ar-KW"/>
              </w:rPr>
              <w:t>badAlarmInformationReferenceList</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838" w:type="dxa"/>
            <w:tcBorders>
              <w:top w:val="single" w:sz="6" w:space="0" w:color="000000"/>
              <w:left w:val="single" w:sz="6" w:space="0" w:color="000000"/>
              <w:bottom w:val="single" w:sz="6" w:space="0" w:color="000000"/>
              <w:right w:val="single" w:sz="6" w:space="0" w:color="000000"/>
            </w:tcBorders>
          </w:tcPr>
          <w:p>
            <w:pPr>
              <w:pStyle w:val="TAL"/>
              <w:rPr>
                <w:rFonts w:cs="Arial"/>
              </w:rPr>
            </w:pPr>
            <w:r>
              <w:rPr/>
              <w:t>status</w:t>
            </w:r>
          </w:p>
        </w:tc>
        <w:tc>
          <w:tcPr>
            <w:tcW w:w="3679" w:type="dxa"/>
            <w:tcBorders>
              <w:top w:val="single" w:sz="6" w:space="0" w:color="000000"/>
              <w:left w:val="single" w:sz="6" w:space="0" w:color="000000"/>
              <w:bottom w:val="single" w:sz="6" w:space="0" w:color="000000"/>
              <w:right w:val="single" w:sz="6" w:space="0" w:color="000000"/>
            </w:tcBorders>
          </w:tcPr>
          <w:p>
            <w:pPr>
              <w:pStyle w:val="TAL"/>
              <w:rPr>
                <w:lang w:val="en-US" w:eastAsia="zh-CN"/>
              </w:rPr>
            </w:pPr>
            <w:r>
              <w:rPr>
                <w:lang w:val="en-US" w:eastAsia="zh-CN"/>
              </w:rPr>
              <w:t>status</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4"/>
        <w:ind w:left="1418" w:hanging="1418"/>
        <w:rPr>
          <w:lang w:val="en-US" w:eastAsia="zh-CN"/>
        </w:rPr>
      </w:pPr>
      <w:bookmarkStart w:id="66" w:name="__RefHeading___Toc399143496"/>
      <w:bookmarkEnd w:id="66"/>
      <w:r>
        <w:rPr>
          <w:lang w:eastAsia="zh-CN"/>
        </w:rPr>
        <w:t>C.2</w:t>
      </w:r>
      <w:r>
        <w:rPr>
          <w:lang w:eastAsia="zh-CN"/>
        </w:rPr>
        <w:t>.</w:t>
      </w:r>
      <w:r>
        <w:rPr>
          <w:lang w:eastAsia="zh-CN"/>
        </w:rPr>
        <w:t>2</w:t>
      </w:r>
      <w:r>
        <w:rPr>
          <w:lang w:eastAsia="zh-CN"/>
        </w:rPr>
        <w:t>.1.3</w:t>
      </w:r>
      <w:r>
        <w:rPr>
          <w:lang w:eastAsia="zh-CN"/>
        </w:rPr>
        <w:tab/>
      </w:r>
      <w:r>
        <w:rPr>
          <w:lang w:val="en-US" w:eastAsia="zh-CN"/>
        </w:rPr>
        <w:t>Fault definition</w:t>
      </w:r>
    </w:p>
    <w:p>
      <w:pPr>
        <w:pStyle w:val="TH"/>
        <w:rPr>
          <w:lang w:val="en-US" w:eastAsia="zh-CN"/>
        </w:rPr>
      </w:pPr>
      <w:r>
        <w:rPr>
          <w:lang w:val="en-US" w:eastAsia="zh-CN"/>
        </w:rPr>
        <w:t>Table C.2</w:t>
      </w:r>
      <w:r>
        <w:rPr>
          <w:lang w:val="en-US" w:eastAsia="zh-CN"/>
        </w:rPr>
        <w:t>.</w:t>
      </w:r>
      <w:r>
        <w:rPr>
          <w:lang w:val="en-US" w:eastAsia="zh-CN"/>
        </w:rPr>
        <w:t>2</w:t>
      </w:r>
      <w:r>
        <w:rPr>
          <w:lang w:val="en-US" w:eastAsia="zh-CN"/>
        </w:rPr>
        <w:t>.1.</w:t>
      </w:r>
      <w:r>
        <w:rPr>
          <w:lang w:val="en-US" w:eastAsia="zh-CN"/>
        </w:rPr>
        <w:t xml:space="preserve">3: </w:t>
      </w:r>
      <w:r>
        <w:rPr>
          <w:lang w:val="en-US" w:eastAsia="zh-CN"/>
        </w:rPr>
        <w:t>M</w:t>
      </w:r>
      <w:r>
        <w:rPr>
          <w:lang w:val="en-US" w:eastAsia="zh-CN"/>
        </w:rPr>
        <w:t xml:space="preserve">apping from IS </w:t>
      </w:r>
      <w:r>
        <w:rPr>
          <w:rFonts w:cs="Courier New" w:ascii="Courier New" w:hAnsi="Courier New"/>
          <w:lang w:val="en-US" w:eastAsia="zh-CN"/>
        </w:rPr>
        <w:t>acknowledgeAlarms</w:t>
      </w:r>
      <w:r>
        <w:rPr>
          <w:lang w:val="en-US" w:eastAsia="zh-CN"/>
        </w:rPr>
        <w:t xml:space="preserve"> exceptions to SS equivalents</w:t>
      </w:r>
    </w:p>
    <w:tbl>
      <w:tblPr>
        <w:tblW w:w="5991" w:type="dxa"/>
        <w:jc w:val="center"/>
        <w:tblInd w:w="0" w:type="dxa"/>
        <w:tblLayout w:type="fixed"/>
        <w:tblCellMar>
          <w:top w:w="0" w:type="dxa"/>
          <w:left w:w="28" w:type="dxa"/>
          <w:bottom w:w="0" w:type="dxa"/>
          <w:right w:w="28" w:type="dxa"/>
        </w:tblCellMar>
      </w:tblPr>
      <w:tblGrid>
        <w:gridCol w:w="1407"/>
        <w:gridCol w:w="3738"/>
        <w:gridCol w:w="846"/>
      </w:tblGrid>
      <w:tr>
        <w:trPr/>
        <w:tc>
          <w:tcPr>
            <w:tcW w:w="140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Assertion name</w:t>
            </w:r>
          </w:p>
        </w:tc>
        <w:tc>
          <w:tcPr>
            <w:tcW w:w="373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WSDL type enumeration value</w:t>
            </w:r>
          </w:p>
          <w:p>
            <w:pPr>
              <w:pStyle w:val="TAH"/>
              <w:rPr/>
            </w:pPr>
            <w:r>
              <w:rPr/>
              <w:t>used in corresponding fault message</w:t>
            </w:r>
          </w:p>
          <w:p>
            <w:pPr>
              <w:pStyle w:val="TAH"/>
              <w:rPr/>
            </w:pPr>
            <w:r>
              <w:rPr/>
              <w:t xml:space="preserve">under corresponding port type operation  </w:t>
            </w:r>
          </w:p>
          <w:p>
            <w:pPr>
              <w:pStyle w:val="TAH"/>
              <w:rPr/>
            </w:pPr>
            <w:r>
              <w:rPr/>
              <w:t>as indicated in Table C.2.1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1407" w:type="dxa"/>
            <w:tcBorders>
              <w:top w:val="single" w:sz="6" w:space="0" w:color="000000"/>
              <w:left w:val="single" w:sz="6" w:space="0" w:color="000000"/>
              <w:bottom w:val="single" w:sz="6" w:space="0" w:color="000000"/>
              <w:right w:val="single" w:sz="6" w:space="0" w:color="000000"/>
            </w:tcBorders>
          </w:tcPr>
          <w:p>
            <w:pPr>
              <w:pStyle w:val="TAL"/>
              <w:rPr/>
            </w:pPr>
            <w:r>
              <w:rPr/>
              <w:t>operation_failed</w:t>
            </w:r>
          </w:p>
        </w:tc>
        <w:tc>
          <w:tcPr>
            <w:tcW w:w="3738" w:type="dxa"/>
            <w:tcBorders>
              <w:top w:val="single" w:sz="6" w:space="0" w:color="000000"/>
              <w:left w:val="single" w:sz="6" w:space="0" w:color="000000"/>
              <w:bottom w:val="single" w:sz="6" w:space="0" w:color="000000"/>
              <w:right w:val="single" w:sz="6" w:space="0" w:color="000000"/>
            </w:tcBorders>
          </w:tcPr>
          <w:p>
            <w:pPr>
              <w:pStyle w:val="TAL"/>
              <w:rPr>
                <w:lang w:bidi="ar-KW"/>
              </w:rPr>
            </w:pPr>
            <w:r>
              <w:rPr>
                <w:lang w:bidi="ar-KW"/>
              </w:rPr>
              <w:t>OperationFailed</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Heading3"/>
        <w:rPr>
          <w:lang w:eastAsia="zh-CN"/>
        </w:rPr>
      </w:pPr>
      <w:r>
        <w:rPr>
          <w:lang w:eastAsia="zh-CN"/>
        </w:rPr>
      </w:r>
    </w:p>
    <w:p>
      <w:pPr>
        <w:pStyle w:val="Heading3"/>
        <w:rPr>
          <w:rFonts w:ascii="Courier New" w:hAnsi="Courier New" w:cs="Courier New"/>
        </w:rPr>
      </w:pPr>
      <w:bookmarkStart w:id="67" w:name="__RefHeading___Toc399143497"/>
      <w:bookmarkEnd w:id="67"/>
      <w:r>
        <w:rPr>
          <w:lang w:eastAsia="zh-CN"/>
        </w:rPr>
        <w:t>C.2</w:t>
      </w:r>
      <w:r>
        <w:rPr>
          <w:lang w:eastAsia="zh-CN"/>
        </w:rPr>
        <w:t>.</w:t>
      </w:r>
      <w:r>
        <w:rPr>
          <w:lang w:eastAsia="zh-CN"/>
        </w:rPr>
        <w:t>2</w:t>
      </w:r>
      <w:r>
        <w:rPr>
          <w:lang w:eastAsia="zh-CN"/>
        </w:rPr>
        <w:t>.</w:t>
      </w:r>
      <w:r>
        <w:rPr>
          <w:lang w:eastAsia="zh-CN"/>
        </w:rPr>
        <w:t>2</w:t>
        <w:tab/>
      </w:r>
      <w:r>
        <w:rPr/>
        <w:t xml:space="preserve">Operation </w:t>
      </w:r>
      <w:r>
        <w:rPr>
          <w:rFonts w:cs="Courier New" w:ascii="Courier New" w:hAnsi="Courier New"/>
        </w:rPr>
        <w:t>getAlarmList</w:t>
      </w:r>
    </w:p>
    <w:p>
      <w:pPr>
        <w:pStyle w:val="Heading4"/>
        <w:ind w:left="1418" w:hanging="1418"/>
        <w:rPr>
          <w:lang w:eastAsia="zh-CN"/>
        </w:rPr>
      </w:pPr>
      <w:bookmarkStart w:id="68" w:name="__RefHeading___Toc399143498"/>
      <w:bookmarkEnd w:id="68"/>
      <w:r>
        <w:rPr>
          <w:lang w:eastAsia="zh-CN"/>
        </w:rPr>
        <w:t>C.2</w:t>
      </w:r>
      <w:r>
        <w:rPr>
          <w:lang w:eastAsia="zh-CN"/>
        </w:rPr>
        <w:t>.</w:t>
      </w:r>
      <w:r>
        <w:rPr>
          <w:lang w:eastAsia="zh-CN"/>
        </w:rPr>
        <w:t>2.2</w:t>
      </w:r>
      <w:r>
        <w:rPr>
          <w:lang w:eastAsia="zh-CN"/>
        </w:rPr>
        <w:t>.1</w:t>
      </w:r>
      <w:r>
        <w:rPr>
          <w:lang w:eastAsia="zh-CN"/>
        </w:rPr>
        <w:tab/>
      </w:r>
      <w:r>
        <w:rPr/>
        <w:t>Input parameters</w:t>
      </w:r>
    </w:p>
    <w:p>
      <w:pPr>
        <w:pStyle w:val="TH"/>
        <w:rPr/>
      </w:pPr>
      <w:r>
        <w:rPr/>
        <w:t xml:space="preserve">Table </w:t>
      </w:r>
      <w:r>
        <w:rPr>
          <w:lang w:eastAsia="zh-CN"/>
        </w:rPr>
        <w:t>C.2</w:t>
      </w:r>
      <w:r>
        <w:rPr>
          <w:lang w:eastAsia="zh-CN"/>
        </w:rPr>
        <w:t>.</w:t>
      </w:r>
      <w:r>
        <w:rPr>
          <w:lang w:eastAsia="zh-CN"/>
        </w:rPr>
        <w:t>2</w:t>
      </w:r>
      <w:r>
        <w:rPr>
          <w:lang w:eastAsia="zh-CN"/>
        </w:rPr>
        <w:t>.</w:t>
      </w:r>
      <w:r>
        <w:rPr>
          <w:lang w:eastAsia="zh-CN"/>
        </w:rPr>
        <w:t>2</w:t>
      </w:r>
      <w:r>
        <w:rPr>
          <w:lang w:eastAsia="zh-CN"/>
        </w:rPr>
        <w:t>.1</w:t>
      </w:r>
      <w:r>
        <w:rPr/>
        <w:t xml:space="preserve">: </w:t>
      </w:r>
      <w:r>
        <w:rPr/>
        <w:t>M</w:t>
      </w:r>
      <w:r>
        <w:rPr/>
        <w:t xml:space="preserve">apping from IS </w:t>
      </w:r>
      <w:r>
        <w:rPr>
          <w:rFonts w:cs="Courier New" w:ascii="Courier New" w:hAnsi="Courier New"/>
        </w:rPr>
        <w:t>getAlarmList</w:t>
      </w:r>
      <w:r>
        <w:rPr/>
        <w:t xml:space="preserve"> input parameters to SS equivalents</w:t>
      </w:r>
    </w:p>
    <w:tbl>
      <w:tblPr>
        <w:tblW w:w="6391" w:type="dxa"/>
        <w:jc w:val="center"/>
        <w:tblInd w:w="0" w:type="dxa"/>
        <w:tblLayout w:type="fixed"/>
        <w:tblCellMar>
          <w:top w:w="0" w:type="dxa"/>
          <w:left w:w="28" w:type="dxa"/>
          <w:bottom w:w="0" w:type="dxa"/>
          <w:right w:w="28" w:type="dxa"/>
        </w:tblCellMar>
      </w:tblPr>
      <w:tblGrid>
        <w:gridCol w:w="2047"/>
        <w:gridCol w:w="355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55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as indicated in Table C.2.1</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alarmAckState</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alarmAckState</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baseObjectClass</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baseObjectClass</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baseObjectInstance</w:t>
            </w:r>
          </w:p>
        </w:tc>
        <w:tc>
          <w:tcPr>
            <w:tcW w:w="3557" w:type="dxa"/>
            <w:tcBorders>
              <w:top w:val="single" w:sz="6" w:space="0" w:color="000000"/>
              <w:left w:val="single" w:sz="6" w:space="0" w:color="000000"/>
              <w:bottom w:val="single" w:sz="6" w:space="0" w:color="000000"/>
              <w:right w:val="single" w:sz="6" w:space="0" w:color="000000"/>
            </w:tcBorders>
          </w:tcPr>
          <w:p>
            <w:pPr>
              <w:pStyle w:val="TAL"/>
              <w:rPr/>
            </w:pPr>
            <w:r>
              <w:rPr>
                <w:rFonts w:cs="Arial"/>
              </w:rPr>
              <w:t>baseObjectInstance</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rFonts w:cs="Arial"/>
              </w:rPr>
              <w:t>filter</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filter</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O</w:t>
            </w:r>
          </w:p>
        </w:tc>
      </w:tr>
    </w:tbl>
    <w:p>
      <w:pPr>
        <w:pStyle w:val="Normal"/>
        <w:rPr>
          <w:lang w:eastAsia="zh-CN"/>
        </w:rPr>
      </w:pPr>
      <w:r>
        <w:rPr>
          <w:lang w:eastAsia="zh-CN"/>
        </w:rPr>
      </w:r>
    </w:p>
    <w:p>
      <w:pPr>
        <w:pStyle w:val="Heading4"/>
        <w:ind w:left="1418" w:hanging="1418"/>
        <w:rPr>
          <w:lang w:eastAsia="zh-CN"/>
        </w:rPr>
      </w:pPr>
      <w:bookmarkStart w:id="69" w:name="__RefHeading___Toc399143499"/>
      <w:bookmarkEnd w:id="69"/>
      <w:r>
        <w:rPr>
          <w:lang w:eastAsia="zh-CN"/>
        </w:rPr>
        <w:t>C.2</w:t>
      </w:r>
      <w:r>
        <w:rPr>
          <w:lang w:eastAsia="zh-CN"/>
        </w:rPr>
        <w:t>.</w:t>
      </w:r>
      <w:r>
        <w:rPr>
          <w:lang w:eastAsia="zh-CN"/>
        </w:rPr>
        <w:t>2</w:t>
      </w:r>
      <w:r>
        <w:rPr>
          <w:lang w:eastAsia="zh-CN"/>
        </w:rPr>
        <w:t>.</w:t>
      </w:r>
      <w:r>
        <w:rPr>
          <w:lang w:eastAsia="zh-CN"/>
        </w:rPr>
        <w:t>2</w:t>
      </w:r>
      <w:r>
        <w:rPr>
          <w:lang w:eastAsia="zh-CN"/>
        </w:rPr>
        <w:t>.2</w:t>
      </w:r>
      <w:r>
        <w:rPr>
          <w:lang w:eastAsia="zh-CN"/>
        </w:rPr>
        <w:tab/>
      </w:r>
      <w:r>
        <w:rPr>
          <w:lang w:eastAsia="zh-CN"/>
        </w:rPr>
        <w:t>Out</w:t>
      </w:r>
      <w:r>
        <w:rPr/>
        <w:t>put parameters</w:t>
      </w:r>
    </w:p>
    <w:p>
      <w:pPr>
        <w:pStyle w:val="TH"/>
        <w:rPr/>
      </w:pPr>
      <w:r>
        <w:rPr/>
        <w:t xml:space="preserve">Table </w:t>
      </w:r>
      <w:r>
        <w:rPr>
          <w:lang w:eastAsia="zh-CN"/>
        </w:rPr>
        <w:t>C.2</w:t>
      </w:r>
      <w:r>
        <w:rPr>
          <w:lang w:eastAsia="zh-CN"/>
        </w:rPr>
        <w:t>.</w:t>
      </w:r>
      <w:r>
        <w:rPr>
          <w:lang w:eastAsia="zh-CN"/>
        </w:rPr>
        <w:t>2</w:t>
      </w:r>
      <w:r>
        <w:rPr>
          <w:lang w:eastAsia="zh-CN"/>
        </w:rPr>
        <w:t>.</w:t>
      </w:r>
      <w:r>
        <w:rPr>
          <w:lang w:eastAsia="zh-CN"/>
        </w:rPr>
        <w:t>2</w:t>
      </w:r>
      <w:r>
        <w:rPr>
          <w:lang w:eastAsia="zh-CN"/>
        </w:rPr>
        <w:t>.</w:t>
      </w:r>
      <w:r>
        <w:rPr>
          <w:lang w:eastAsia="zh-CN"/>
        </w:rPr>
        <w:t>2</w:t>
      </w:r>
      <w:r>
        <w:rPr/>
        <w:t xml:space="preserve">: </w:t>
      </w:r>
      <w:r>
        <w:rPr/>
        <w:t>M</w:t>
      </w:r>
      <w:r>
        <w:rPr/>
        <w:t xml:space="preserve">apping from IS </w:t>
      </w:r>
      <w:r>
        <w:rPr>
          <w:rFonts w:cs="Courier New" w:ascii="Courier New" w:hAnsi="Courier New"/>
        </w:rPr>
        <w:t>getAlarmList</w:t>
      </w:r>
      <w:r>
        <w:rPr/>
        <w:t xml:space="preserve"> output parameters to SS equivalents</w:t>
      </w:r>
    </w:p>
    <w:tbl>
      <w:tblPr>
        <w:tblW w:w="6572" w:type="dxa"/>
        <w:jc w:val="center"/>
        <w:tblInd w:w="0" w:type="dxa"/>
        <w:tblLayout w:type="fixed"/>
        <w:tblCellMar>
          <w:top w:w="0" w:type="dxa"/>
          <w:left w:w="28" w:type="dxa"/>
          <w:bottom w:w="0" w:type="dxa"/>
          <w:right w:w="28" w:type="dxa"/>
        </w:tblCellMar>
      </w:tblPr>
      <w:tblGrid>
        <w:gridCol w:w="2047"/>
        <w:gridCol w:w="3679"/>
        <w:gridCol w:w="846"/>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67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output message</w:t>
            </w:r>
          </w:p>
          <w:p>
            <w:pPr>
              <w:pStyle w:val="TAH"/>
              <w:rPr/>
            </w:pPr>
            <w:r>
              <w:rPr/>
              <w:t xml:space="preserve">under corresponding port type operation  </w:t>
            </w:r>
          </w:p>
          <w:p>
            <w:pPr>
              <w:pStyle w:val="TAH"/>
              <w:rPr/>
            </w:pPr>
            <w:r>
              <w:rPr/>
              <w:t>as indicated in Table C.2.1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lang w:bidi="ar-KW"/>
              </w:rPr>
            </w:pPr>
            <w:r>
              <w:rPr>
                <w:lang w:bidi="ar-KW"/>
              </w:rPr>
              <w:t>alarmInformationList</w:t>
            </w:r>
          </w:p>
        </w:tc>
        <w:tc>
          <w:tcPr>
            <w:tcW w:w="3679" w:type="dxa"/>
            <w:tcBorders>
              <w:top w:val="single" w:sz="6" w:space="0" w:color="000000"/>
              <w:left w:val="single" w:sz="6" w:space="0" w:color="000000"/>
              <w:bottom w:val="single" w:sz="6" w:space="0" w:color="000000"/>
              <w:right w:val="single" w:sz="6" w:space="0" w:color="000000"/>
            </w:tcBorders>
          </w:tcPr>
          <w:p>
            <w:pPr>
              <w:pStyle w:val="TAL"/>
              <w:rPr>
                <w:lang w:bidi="ar-KW"/>
              </w:rPr>
            </w:pPr>
            <w:r>
              <w:rPr>
                <w:lang w:bidi="ar-KW"/>
              </w:rPr>
              <w:t>alarmInformationList</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status</w:t>
            </w:r>
          </w:p>
        </w:tc>
        <w:tc>
          <w:tcPr>
            <w:tcW w:w="3679" w:type="dxa"/>
            <w:tcBorders>
              <w:top w:val="single" w:sz="6" w:space="0" w:color="000000"/>
              <w:left w:val="single" w:sz="6" w:space="0" w:color="000000"/>
              <w:bottom w:val="single" w:sz="6" w:space="0" w:color="000000"/>
              <w:right w:val="single" w:sz="6" w:space="0" w:color="000000"/>
            </w:tcBorders>
          </w:tcPr>
          <w:p>
            <w:pPr>
              <w:pStyle w:val="TAL"/>
              <w:rPr>
                <w:lang w:val="en-US" w:eastAsia="zh-CN"/>
              </w:rPr>
            </w:pPr>
            <w:r>
              <w:rPr>
                <w:rFonts w:cs="Arial"/>
              </w:rPr>
              <w:t>status</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4"/>
        <w:ind w:left="1418" w:hanging="1418"/>
        <w:rPr>
          <w:lang w:val="en-US" w:eastAsia="zh-CN"/>
        </w:rPr>
      </w:pPr>
      <w:bookmarkStart w:id="70" w:name="__RefHeading___Toc399143500"/>
      <w:bookmarkEnd w:id="70"/>
      <w:r>
        <w:rPr>
          <w:lang w:eastAsia="zh-CN"/>
        </w:rPr>
        <w:t>C.2</w:t>
      </w:r>
      <w:r>
        <w:rPr>
          <w:lang w:eastAsia="zh-CN"/>
        </w:rPr>
        <w:t>.</w:t>
      </w:r>
      <w:r>
        <w:rPr>
          <w:lang w:eastAsia="zh-CN"/>
        </w:rPr>
        <w:t>2</w:t>
      </w:r>
      <w:r>
        <w:rPr>
          <w:lang w:eastAsia="zh-CN"/>
        </w:rPr>
        <w:t>.</w:t>
      </w:r>
      <w:r>
        <w:rPr>
          <w:lang w:eastAsia="zh-CN"/>
        </w:rPr>
        <w:t>2</w:t>
      </w:r>
      <w:r>
        <w:rPr>
          <w:lang w:eastAsia="zh-CN"/>
        </w:rPr>
        <w:t>.3</w:t>
      </w:r>
      <w:r>
        <w:rPr>
          <w:lang w:eastAsia="zh-CN"/>
        </w:rPr>
        <w:tab/>
      </w:r>
      <w:r>
        <w:rPr>
          <w:lang w:val="en-US" w:eastAsia="zh-CN"/>
        </w:rPr>
        <w:t>Fault definition</w:t>
      </w:r>
    </w:p>
    <w:p>
      <w:pPr>
        <w:pStyle w:val="TH"/>
        <w:rPr>
          <w:lang w:val="en-US" w:eastAsia="zh-CN"/>
        </w:rPr>
      </w:pPr>
      <w:r>
        <w:rPr>
          <w:lang w:val="en-US" w:eastAsia="zh-CN"/>
        </w:rPr>
        <w:t>Table C.2</w:t>
      </w:r>
      <w:r>
        <w:rPr>
          <w:lang w:val="en-US" w:eastAsia="zh-CN"/>
        </w:rPr>
        <w:t>.</w:t>
      </w:r>
      <w:r>
        <w:rPr>
          <w:lang w:val="en-US" w:eastAsia="zh-CN"/>
        </w:rPr>
        <w:t>2</w:t>
      </w:r>
      <w:r>
        <w:rPr>
          <w:lang w:val="en-US" w:eastAsia="zh-CN"/>
        </w:rPr>
        <w:t>.</w:t>
      </w:r>
      <w:r>
        <w:rPr>
          <w:lang w:val="en-US" w:eastAsia="zh-CN"/>
        </w:rPr>
        <w:t>2</w:t>
      </w:r>
      <w:r>
        <w:rPr>
          <w:lang w:val="en-US" w:eastAsia="zh-CN"/>
        </w:rPr>
        <w:t>.</w:t>
      </w:r>
      <w:r>
        <w:rPr>
          <w:lang w:val="en-US" w:eastAsia="zh-CN"/>
        </w:rPr>
        <w:t xml:space="preserve">3: </w:t>
      </w:r>
      <w:r>
        <w:rPr>
          <w:lang w:val="en-US" w:eastAsia="zh-CN"/>
        </w:rPr>
        <w:t>M</w:t>
      </w:r>
      <w:r>
        <w:rPr>
          <w:lang w:val="en-US" w:eastAsia="zh-CN"/>
        </w:rPr>
        <w:t xml:space="preserve">apping from IS </w:t>
      </w:r>
      <w:r>
        <w:rPr>
          <w:rFonts w:cs="Courier New" w:ascii="Courier New" w:hAnsi="Courier New"/>
          <w:lang w:val="en-US" w:eastAsia="zh-CN"/>
        </w:rPr>
        <w:t>getAlarmList</w:t>
      </w:r>
      <w:r>
        <w:rPr>
          <w:lang w:val="en-US" w:eastAsia="zh-CN"/>
        </w:rPr>
        <w:t xml:space="preserve"> exceptions to SS equivalents</w:t>
      </w:r>
    </w:p>
    <w:tbl>
      <w:tblPr>
        <w:tblW w:w="6351" w:type="dxa"/>
        <w:jc w:val="center"/>
        <w:tblInd w:w="0" w:type="dxa"/>
        <w:tblLayout w:type="fixed"/>
        <w:tblCellMar>
          <w:top w:w="0" w:type="dxa"/>
          <w:left w:w="28" w:type="dxa"/>
          <w:bottom w:w="0" w:type="dxa"/>
          <w:right w:w="28" w:type="dxa"/>
        </w:tblCellMar>
      </w:tblPr>
      <w:tblGrid>
        <w:gridCol w:w="1767"/>
        <w:gridCol w:w="3738"/>
        <w:gridCol w:w="846"/>
      </w:tblGrid>
      <w:tr>
        <w:trPr/>
        <w:tc>
          <w:tcPr>
            <w:tcW w:w="176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Assertion name</w:t>
            </w:r>
          </w:p>
        </w:tc>
        <w:tc>
          <w:tcPr>
            <w:tcW w:w="373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WSDL type enumeration value</w:t>
            </w:r>
          </w:p>
          <w:p>
            <w:pPr>
              <w:pStyle w:val="TAH"/>
              <w:rPr/>
            </w:pPr>
            <w:r>
              <w:rPr/>
              <w:t>used in corresponding fault message</w:t>
            </w:r>
          </w:p>
          <w:p>
            <w:pPr>
              <w:pStyle w:val="TAH"/>
              <w:rPr/>
            </w:pPr>
            <w:r>
              <w:rPr/>
              <w:t xml:space="preserve">under corresponding port type operation  </w:t>
            </w:r>
          </w:p>
          <w:p>
            <w:pPr>
              <w:pStyle w:val="TAH"/>
              <w:rPr/>
            </w:pPr>
            <w:r>
              <w:rPr/>
              <w:t>as indicated in Table C.2.1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1767" w:type="dxa"/>
            <w:tcBorders>
              <w:top w:val="single" w:sz="6" w:space="0" w:color="000000"/>
              <w:left w:val="single" w:sz="6" w:space="0" w:color="000000"/>
              <w:bottom w:val="single" w:sz="6" w:space="0" w:color="000000"/>
              <w:right w:val="single" w:sz="6" w:space="0" w:color="000000"/>
            </w:tcBorders>
          </w:tcPr>
          <w:p>
            <w:pPr>
              <w:pStyle w:val="TAL"/>
              <w:rPr/>
            </w:pPr>
            <w:r>
              <w:rPr/>
              <w:t>operation_failed</w:t>
            </w:r>
          </w:p>
        </w:tc>
        <w:tc>
          <w:tcPr>
            <w:tcW w:w="3738" w:type="dxa"/>
            <w:tcBorders>
              <w:top w:val="single" w:sz="6" w:space="0" w:color="000000"/>
              <w:left w:val="single" w:sz="6" w:space="0" w:color="000000"/>
              <w:bottom w:val="single" w:sz="6" w:space="0" w:color="000000"/>
              <w:right w:val="single" w:sz="6" w:space="0" w:color="000000"/>
            </w:tcBorders>
          </w:tcPr>
          <w:p>
            <w:pPr>
              <w:pStyle w:val="TAL"/>
              <w:rPr>
                <w:lang w:bidi="ar-KW"/>
              </w:rPr>
            </w:pPr>
            <w:r>
              <w:rPr>
                <w:lang w:bidi="ar-KW"/>
              </w:rPr>
              <w:t>OperationFailed</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1767" w:type="dxa"/>
            <w:tcBorders>
              <w:top w:val="single" w:sz="6" w:space="0" w:color="000000"/>
              <w:left w:val="single" w:sz="6" w:space="0" w:color="000000"/>
              <w:bottom w:val="single" w:sz="6" w:space="0" w:color="000000"/>
              <w:right w:val="single" w:sz="6" w:space="0" w:color="000000"/>
            </w:tcBorders>
          </w:tcPr>
          <w:p>
            <w:pPr>
              <w:pStyle w:val="TAL"/>
              <w:rPr/>
            </w:pPr>
            <w:r>
              <w:rPr/>
              <w:t>filter_complexity_limit</w:t>
            </w:r>
          </w:p>
        </w:tc>
        <w:tc>
          <w:tcPr>
            <w:tcW w:w="3738" w:type="dxa"/>
            <w:tcBorders>
              <w:top w:val="single" w:sz="6" w:space="0" w:color="000000"/>
              <w:left w:val="single" w:sz="6" w:space="0" w:color="000000"/>
              <w:bottom w:val="single" w:sz="6" w:space="0" w:color="000000"/>
              <w:right w:val="single" w:sz="6" w:space="0" w:color="000000"/>
            </w:tcBorders>
          </w:tcPr>
          <w:p>
            <w:pPr>
              <w:pStyle w:val="TAL"/>
              <w:rPr>
                <w:lang w:bidi="ar-KW"/>
              </w:rPr>
            </w:pPr>
            <w:r>
              <w:rPr>
                <w:lang w:bidi="ar-KW"/>
              </w:rPr>
              <w:t>FilterComplexityLimit</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Heading3"/>
        <w:rPr>
          <w:rFonts w:ascii="Courier New" w:hAnsi="Courier New" w:cs="Courier New"/>
        </w:rPr>
      </w:pPr>
      <w:bookmarkStart w:id="71" w:name="__RefHeading___Toc399143501"/>
      <w:bookmarkEnd w:id="71"/>
      <w:r>
        <w:rPr>
          <w:lang w:eastAsia="zh-CN"/>
        </w:rPr>
        <w:t>C.2</w:t>
      </w:r>
      <w:r>
        <w:rPr>
          <w:lang w:eastAsia="zh-CN"/>
        </w:rPr>
        <w:t>.</w:t>
      </w:r>
      <w:r>
        <w:rPr>
          <w:lang w:eastAsia="zh-CN"/>
        </w:rPr>
        <w:t>2</w:t>
      </w:r>
      <w:r>
        <w:rPr>
          <w:lang w:eastAsia="zh-CN"/>
        </w:rPr>
        <w:t>.</w:t>
      </w:r>
      <w:r>
        <w:rPr>
          <w:lang w:eastAsia="zh-CN"/>
        </w:rPr>
        <w:t>3</w:t>
        <w:tab/>
      </w:r>
      <w:r>
        <w:rPr/>
        <w:t xml:space="preserve">Operation </w:t>
      </w:r>
      <w:r>
        <w:rPr>
          <w:rFonts w:cs="Courier New" w:ascii="Courier New" w:hAnsi="Courier New"/>
        </w:rPr>
        <w:t>getAlarmCount</w:t>
      </w:r>
    </w:p>
    <w:p>
      <w:pPr>
        <w:pStyle w:val="Heading4"/>
        <w:ind w:left="1418" w:hanging="1418"/>
        <w:rPr>
          <w:lang w:eastAsia="zh-CN"/>
        </w:rPr>
      </w:pPr>
      <w:bookmarkStart w:id="72" w:name="__RefHeading___Toc399143502"/>
      <w:bookmarkEnd w:id="72"/>
      <w:r>
        <w:rPr>
          <w:lang w:eastAsia="zh-CN"/>
        </w:rPr>
        <w:t>C.2</w:t>
      </w:r>
      <w:r>
        <w:rPr>
          <w:lang w:eastAsia="zh-CN"/>
        </w:rPr>
        <w:t>.</w:t>
      </w:r>
      <w:r>
        <w:rPr>
          <w:lang w:eastAsia="zh-CN"/>
        </w:rPr>
        <w:t>2.3</w:t>
      </w:r>
      <w:r>
        <w:rPr>
          <w:lang w:eastAsia="zh-CN"/>
        </w:rPr>
        <w:t>.1</w:t>
      </w:r>
      <w:r>
        <w:rPr>
          <w:lang w:eastAsia="zh-CN"/>
        </w:rPr>
        <w:tab/>
      </w:r>
      <w:r>
        <w:rPr/>
        <w:t>Input parameters</w:t>
      </w:r>
    </w:p>
    <w:p>
      <w:pPr>
        <w:pStyle w:val="TH"/>
        <w:rPr/>
      </w:pPr>
      <w:r>
        <w:rPr/>
        <w:t xml:space="preserve">Table </w:t>
      </w:r>
      <w:r>
        <w:rPr>
          <w:lang w:eastAsia="zh-CN"/>
        </w:rPr>
        <w:t>C.2</w:t>
      </w:r>
      <w:r>
        <w:rPr>
          <w:lang w:eastAsia="zh-CN"/>
        </w:rPr>
        <w:t>.</w:t>
      </w:r>
      <w:r>
        <w:rPr>
          <w:lang w:eastAsia="zh-CN"/>
        </w:rPr>
        <w:t>2</w:t>
      </w:r>
      <w:r>
        <w:rPr>
          <w:lang w:eastAsia="zh-CN"/>
        </w:rPr>
        <w:t>.</w:t>
      </w:r>
      <w:r>
        <w:rPr>
          <w:lang w:eastAsia="zh-CN"/>
        </w:rPr>
        <w:t>3</w:t>
      </w:r>
      <w:r>
        <w:rPr>
          <w:lang w:eastAsia="zh-CN"/>
        </w:rPr>
        <w:t>.1</w:t>
      </w:r>
      <w:r>
        <w:rPr/>
        <w:t xml:space="preserve">: </w:t>
      </w:r>
      <w:r>
        <w:rPr/>
        <w:t>M</w:t>
      </w:r>
      <w:r>
        <w:rPr/>
        <w:t xml:space="preserve">apping from IS </w:t>
      </w:r>
      <w:r>
        <w:rPr>
          <w:rFonts w:cs="Courier New" w:ascii="Courier New" w:hAnsi="Courier New"/>
        </w:rPr>
        <w:t>getAlarmCount</w:t>
      </w:r>
      <w:r>
        <w:rPr/>
        <w:t xml:space="preserve"> input parameters to SS equivalents</w:t>
      </w:r>
    </w:p>
    <w:tbl>
      <w:tblPr>
        <w:tblW w:w="6391" w:type="dxa"/>
        <w:jc w:val="center"/>
        <w:tblInd w:w="0" w:type="dxa"/>
        <w:tblLayout w:type="fixed"/>
        <w:tblCellMar>
          <w:top w:w="0" w:type="dxa"/>
          <w:left w:w="28" w:type="dxa"/>
          <w:bottom w:w="0" w:type="dxa"/>
          <w:right w:w="28" w:type="dxa"/>
        </w:tblCellMar>
      </w:tblPr>
      <w:tblGrid>
        <w:gridCol w:w="2047"/>
        <w:gridCol w:w="355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55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as indicated in Table C.2.1</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filter</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filter</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alarmAckState</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 xml:space="preserve">alarmAckState </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O</w:t>
            </w:r>
          </w:p>
        </w:tc>
      </w:tr>
    </w:tbl>
    <w:p>
      <w:pPr>
        <w:pStyle w:val="Normal"/>
        <w:rPr>
          <w:lang w:eastAsia="zh-CN"/>
        </w:rPr>
      </w:pPr>
      <w:r>
        <w:rPr>
          <w:lang w:eastAsia="zh-CN"/>
        </w:rPr>
      </w:r>
    </w:p>
    <w:p>
      <w:pPr>
        <w:pStyle w:val="Heading4"/>
        <w:ind w:left="1418" w:hanging="1418"/>
        <w:rPr>
          <w:lang w:eastAsia="zh-CN"/>
        </w:rPr>
      </w:pPr>
      <w:bookmarkStart w:id="73" w:name="__RefHeading___Toc399143503"/>
      <w:bookmarkEnd w:id="73"/>
      <w:r>
        <w:rPr>
          <w:lang w:eastAsia="zh-CN"/>
        </w:rPr>
        <w:t>C.2</w:t>
      </w:r>
      <w:r>
        <w:rPr>
          <w:lang w:eastAsia="zh-CN"/>
        </w:rPr>
        <w:t>.</w:t>
      </w:r>
      <w:r>
        <w:rPr>
          <w:lang w:eastAsia="zh-CN"/>
        </w:rPr>
        <w:t>2</w:t>
      </w:r>
      <w:r>
        <w:rPr>
          <w:lang w:eastAsia="zh-CN"/>
        </w:rPr>
        <w:t>.</w:t>
      </w:r>
      <w:r>
        <w:rPr>
          <w:lang w:eastAsia="zh-CN"/>
        </w:rPr>
        <w:t>3</w:t>
      </w:r>
      <w:r>
        <w:rPr>
          <w:lang w:eastAsia="zh-CN"/>
        </w:rPr>
        <w:t>.2</w:t>
      </w:r>
      <w:r>
        <w:rPr>
          <w:lang w:eastAsia="zh-CN"/>
        </w:rPr>
        <w:tab/>
      </w:r>
      <w:r>
        <w:rPr>
          <w:lang w:eastAsia="zh-CN"/>
        </w:rPr>
        <w:t>Out</w:t>
      </w:r>
      <w:r>
        <w:rPr/>
        <w:t>put parameters</w:t>
      </w:r>
    </w:p>
    <w:p>
      <w:pPr>
        <w:pStyle w:val="TH"/>
        <w:rPr/>
      </w:pPr>
      <w:r>
        <w:rPr/>
        <w:t xml:space="preserve">Table </w:t>
      </w:r>
      <w:r>
        <w:rPr>
          <w:lang w:eastAsia="zh-CN"/>
        </w:rPr>
        <w:t>C.2</w:t>
      </w:r>
      <w:r>
        <w:rPr>
          <w:lang w:eastAsia="zh-CN"/>
        </w:rPr>
        <w:t>.</w:t>
      </w:r>
      <w:r>
        <w:rPr>
          <w:lang w:eastAsia="zh-CN"/>
        </w:rPr>
        <w:t>2</w:t>
      </w:r>
      <w:r>
        <w:rPr>
          <w:lang w:eastAsia="zh-CN"/>
        </w:rPr>
        <w:t>.</w:t>
      </w:r>
      <w:r>
        <w:rPr>
          <w:lang w:eastAsia="zh-CN"/>
        </w:rPr>
        <w:t>3</w:t>
      </w:r>
      <w:r>
        <w:rPr>
          <w:lang w:eastAsia="zh-CN"/>
        </w:rPr>
        <w:t>.</w:t>
      </w:r>
      <w:r>
        <w:rPr>
          <w:lang w:eastAsia="zh-CN"/>
        </w:rPr>
        <w:t>2</w:t>
      </w:r>
      <w:r>
        <w:rPr/>
        <w:t xml:space="preserve">: </w:t>
      </w:r>
      <w:r>
        <w:rPr/>
        <w:t>M</w:t>
      </w:r>
      <w:r>
        <w:rPr/>
        <w:t xml:space="preserve">apping from IS </w:t>
      </w:r>
      <w:r>
        <w:rPr>
          <w:rFonts w:cs="Courier New" w:ascii="Courier New" w:hAnsi="Courier New"/>
        </w:rPr>
        <w:t>getAlarmCount</w:t>
      </w:r>
      <w:r>
        <w:rPr/>
        <w:t xml:space="preserve"> output parameters to SS equivalents</w:t>
      </w:r>
    </w:p>
    <w:tbl>
      <w:tblPr>
        <w:tblW w:w="6572" w:type="dxa"/>
        <w:jc w:val="center"/>
        <w:tblInd w:w="0" w:type="dxa"/>
        <w:tblLayout w:type="fixed"/>
        <w:tblCellMar>
          <w:top w:w="0" w:type="dxa"/>
          <w:left w:w="28" w:type="dxa"/>
          <w:bottom w:w="0" w:type="dxa"/>
          <w:right w:w="28" w:type="dxa"/>
        </w:tblCellMar>
      </w:tblPr>
      <w:tblGrid>
        <w:gridCol w:w="2047"/>
        <w:gridCol w:w="3679"/>
        <w:gridCol w:w="846"/>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67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output message</w:t>
            </w:r>
          </w:p>
          <w:p>
            <w:pPr>
              <w:pStyle w:val="TAH"/>
              <w:rPr/>
            </w:pPr>
            <w:r>
              <w:rPr/>
              <w:t xml:space="preserve">under corresponding port type operation  </w:t>
            </w:r>
          </w:p>
          <w:p>
            <w:pPr>
              <w:pStyle w:val="TAH"/>
              <w:rPr/>
            </w:pPr>
            <w:r>
              <w:rPr/>
              <w:t>as indicated in Table C.2.1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t>criticalCount</w:t>
            </w:r>
          </w:p>
        </w:tc>
        <w:tc>
          <w:tcPr>
            <w:tcW w:w="3679" w:type="dxa"/>
            <w:tcBorders>
              <w:top w:val="single" w:sz="6" w:space="0" w:color="000000"/>
              <w:left w:val="single" w:sz="6" w:space="0" w:color="000000"/>
              <w:bottom w:val="single" w:sz="6" w:space="0" w:color="000000"/>
              <w:right w:val="single" w:sz="6" w:space="0" w:color="000000"/>
            </w:tcBorders>
          </w:tcPr>
          <w:p>
            <w:pPr>
              <w:pStyle w:val="TAL"/>
              <w:rPr>
                <w:lang w:bidi="ar-KW"/>
              </w:rPr>
            </w:pPr>
            <w:r>
              <w:rPr/>
              <w:t>criticalCount</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t>majorCount</w:t>
            </w:r>
          </w:p>
        </w:tc>
        <w:tc>
          <w:tcPr>
            <w:tcW w:w="3679" w:type="dxa"/>
            <w:tcBorders>
              <w:top w:val="single" w:sz="6" w:space="0" w:color="000000"/>
              <w:left w:val="single" w:sz="6" w:space="0" w:color="000000"/>
              <w:bottom w:val="single" w:sz="6" w:space="0" w:color="000000"/>
              <w:right w:val="single" w:sz="6" w:space="0" w:color="000000"/>
            </w:tcBorders>
          </w:tcPr>
          <w:p>
            <w:pPr>
              <w:pStyle w:val="TAL"/>
              <w:rPr>
                <w:lang w:bidi="ar-KW"/>
              </w:rPr>
            </w:pPr>
            <w:r>
              <w:rPr/>
              <w:t>majorCount</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t>minorCount</w:t>
            </w:r>
          </w:p>
        </w:tc>
        <w:tc>
          <w:tcPr>
            <w:tcW w:w="3679" w:type="dxa"/>
            <w:tcBorders>
              <w:top w:val="single" w:sz="6" w:space="0" w:color="000000"/>
              <w:left w:val="single" w:sz="6" w:space="0" w:color="000000"/>
              <w:bottom w:val="single" w:sz="6" w:space="0" w:color="000000"/>
              <w:right w:val="single" w:sz="6" w:space="0" w:color="000000"/>
            </w:tcBorders>
          </w:tcPr>
          <w:p>
            <w:pPr>
              <w:pStyle w:val="TAL"/>
              <w:rPr>
                <w:lang w:bidi="ar-KW"/>
              </w:rPr>
            </w:pPr>
            <w:r>
              <w:rPr/>
              <w:t>minorCount</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t>warningCount</w:t>
            </w:r>
          </w:p>
        </w:tc>
        <w:tc>
          <w:tcPr>
            <w:tcW w:w="3679" w:type="dxa"/>
            <w:tcBorders>
              <w:top w:val="single" w:sz="6" w:space="0" w:color="000000"/>
              <w:left w:val="single" w:sz="6" w:space="0" w:color="000000"/>
              <w:bottom w:val="single" w:sz="6" w:space="0" w:color="000000"/>
              <w:right w:val="single" w:sz="6" w:space="0" w:color="000000"/>
            </w:tcBorders>
          </w:tcPr>
          <w:p>
            <w:pPr>
              <w:pStyle w:val="TAL"/>
              <w:rPr>
                <w:lang w:bidi="ar-KW"/>
              </w:rPr>
            </w:pPr>
            <w:r>
              <w:rPr/>
              <w:t>warningCount</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t>indeterminateCount</w:t>
            </w:r>
          </w:p>
        </w:tc>
        <w:tc>
          <w:tcPr>
            <w:tcW w:w="3679" w:type="dxa"/>
            <w:tcBorders>
              <w:top w:val="single" w:sz="6" w:space="0" w:color="000000"/>
              <w:left w:val="single" w:sz="6" w:space="0" w:color="000000"/>
              <w:bottom w:val="single" w:sz="6" w:space="0" w:color="000000"/>
              <w:right w:val="single" w:sz="6" w:space="0" w:color="000000"/>
            </w:tcBorders>
          </w:tcPr>
          <w:p>
            <w:pPr>
              <w:pStyle w:val="TAL"/>
              <w:rPr>
                <w:lang w:bidi="ar-KW"/>
              </w:rPr>
            </w:pPr>
            <w:r>
              <w:rPr/>
              <w:t>indeterminateCount</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t>clearedCount</w:t>
            </w:r>
          </w:p>
        </w:tc>
        <w:tc>
          <w:tcPr>
            <w:tcW w:w="3679" w:type="dxa"/>
            <w:tcBorders>
              <w:top w:val="single" w:sz="6" w:space="0" w:color="000000"/>
              <w:left w:val="single" w:sz="6" w:space="0" w:color="000000"/>
              <w:bottom w:val="single" w:sz="6" w:space="0" w:color="000000"/>
              <w:right w:val="single" w:sz="6" w:space="0" w:color="000000"/>
            </w:tcBorders>
          </w:tcPr>
          <w:p>
            <w:pPr>
              <w:pStyle w:val="TAL"/>
              <w:rPr>
                <w:lang w:bidi="ar-KW"/>
              </w:rPr>
            </w:pPr>
            <w:r>
              <w:rPr/>
              <w:t>clearedCount</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status</w:t>
            </w:r>
          </w:p>
        </w:tc>
        <w:tc>
          <w:tcPr>
            <w:tcW w:w="3679" w:type="dxa"/>
            <w:tcBorders>
              <w:top w:val="single" w:sz="6" w:space="0" w:color="000000"/>
              <w:left w:val="single" w:sz="6" w:space="0" w:color="000000"/>
              <w:bottom w:val="single" w:sz="6" w:space="0" w:color="000000"/>
              <w:right w:val="single" w:sz="6" w:space="0" w:color="000000"/>
            </w:tcBorders>
          </w:tcPr>
          <w:p>
            <w:pPr>
              <w:pStyle w:val="TAL"/>
              <w:rPr>
                <w:lang w:val="en-US" w:eastAsia="zh-CN"/>
              </w:rPr>
            </w:pPr>
            <w:r>
              <w:rPr>
                <w:rFonts w:cs="Arial"/>
              </w:rPr>
              <w:t>status</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4"/>
        <w:ind w:left="1418" w:hanging="1418"/>
        <w:rPr>
          <w:lang w:val="en-US" w:eastAsia="zh-CN"/>
        </w:rPr>
      </w:pPr>
      <w:bookmarkStart w:id="74" w:name="__RefHeading___Toc399143504"/>
      <w:bookmarkEnd w:id="74"/>
      <w:r>
        <w:rPr>
          <w:lang w:eastAsia="zh-CN"/>
        </w:rPr>
        <w:t>C.2</w:t>
      </w:r>
      <w:r>
        <w:rPr>
          <w:lang w:eastAsia="zh-CN"/>
        </w:rPr>
        <w:t>.</w:t>
      </w:r>
      <w:r>
        <w:rPr>
          <w:lang w:eastAsia="zh-CN"/>
        </w:rPr>
        <w:t>2</w:t>
      </w:r>
      <w:r>
        <w:rPr>
          <w:lang w:eastAsia="zh-CN"/>
        </w:rPr>
        <w:t>.</w:t>
      </w:r>
      <w:r>
        <w:rPr>
          <w:lang w:eastAsia="zh-CN"/>
        </w:rPr>
        <w:t>3</w:t>
      </w:r>
      <w:r>
        <w:rPr>
          <w:lang w:eastAsia="zh-CN"/>
        </w:rPr>
        <w:t>.3</w:t>
      </w:r>
      <w:r>
        <w:rPr>
          <w:lang w:eastAsia="zh-CN"/>
        </w:rPr>
        <w:tab/>
      </w:r>
      <w:r>
        <w:rPr>
          <w:lang w:val="en-US" w:eastAsia="zh-CN"/>
        </w:rPr>
        <w:t>Fault definition</w:t>
      </w:r>
    </w:p>
    <w:p>
      <w:pPr>
        <w:pStyle w:val="TH"/>
        <w:rPr>
          <w:lang w:val="en-US" w:eastAsia="zh-CN"/>
        </w:rPr>
      </w:pPr>
      <w:r>
        <w:rPr>
          <w:lang w:val="en-US" w:eastAsia="zh-CN"/>
        </w:rPr>
        <w:t>Table C.2</w:t>
      </w:r>
      <w:r>
        <w:rPr>
          <w:lang w:val="en-US" w:eastAsia="zh-CN"/>
        </w:rPr>
        <w:t>.</w:t>
      </w:r>
      <w:r>
        <w:rPr>
          <w:lang w:val="en-US" w:eastAsia="zh-CN"/>
        </w:rPr>
        <w:t>2</w:t>
      </w:r>
      <w:r>
        <w:rPr>
          <w:lang w:val="en-US" w:eastAsia="zh-CN"/>
        </w:rPr>
        <w:t>.</w:t>
      </w:r>
      <w:r>
        <w:rPr>
          <w:lang w:val="en-US" w:eastAsia="zh-CN"/>
        </w:rPr>
        <w:t>3</w:t>
      </w:r>
      <w:r>
        <w:rPr>
          <w:lang w:val="en-US" w:eastAsia="zh-CN"/>
        </w:rPr>
        <w:t>.</w:t>
      </w:r>
      <w:r>
        <w:rPr>
          <w:lang w:val="en-US" w:eastAsia="zh-CN"/>
        </w:rPr>
        <w:t xml:space="preserve">3: </w:t>
      </w:r>
      <w:r>
        <w:rPr>
          <w:lang w:val="en-US" w:eastAsia="zh-CN"/>
        </w:rPr>
        <w:t>M</w:t>
      </w:r>
      <w:r>
        <w:rPr>
          <w:lang w:val="en-US" w:eastAsia="zh-CN"/>
        </w:rPr>
        <w:t xml:space="preserve">apping from IS </w:t>
      </w:r>
      <w:r>
        <w:rPr>
          <w:rFonts w:cs="Courier New" w:ascii="Courier New" w:hAnsi="Courier New"/>
          <w:lang w:val="en-US" w:eastAsia="zh-CN"/>
        </w:rPr>
        <w:t>getAlarmCount</w:t>
      </w:r>
      <w:r>
        <w:rPr>
          <w:lang w:val="en-US" w:eastAsia="zh-CN"/>
        </w:rPr>
        <w:t xml:space="preserve"> exceptions to SS equivalents</w:t>
      </w:r>
    </w:p>
    <w:tbl>
      <w:tblPr>
        <w:tblW w:w="6351" w:type="dxa"/>
        <w:jc w:val="center"/>
        <w:tblInd w:w="0" w:type="dxa"/>
        <w:tblLayout w:type="fixed"/>
        <w:tblCellMar>
          <w:top w:w="0" w:type="dxa"/>
          <w:left w:w="28" w:type="dxa"/>
          <w:bottom w:w="0" w:type="dxa"/>
          <w:right w:w="28" w:type="dxa"/>
        </w:tblCellMar>
      </w:tblPr>
      <w:tblGrid>
        <w:gridCol w:w="1767"/>
        <w:gridCol w:w="3738"/>
        <w:gridCol w:w="846"/>
      </w:tblGrid>
      <w:tr>
        <w:trPr/>
        <w:tc>
          <w:tcPr>
            <w:tcW w:w="176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Assertion name</w:t>
            </w:r>
          </w:p>
        </w:tc>
        <w:tc>
          <w:tcPr>
            <w:tcW w:w="373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WSDL type enumeration value</w:t>
            </w:r>
          </w:p>
          <w:p>
            <w:pPr>
              <w:pStyle w:val="TAH"/>
              <w:rPr/>
            </w:pPr>
            <w:r>
              <w:rPr/>
              <w:t>used in corresponding fault message</w:t>
            </w:r>
          </w:p>
          <w:p>
            <w:pPr>
              <w:pStyle w:val="TAH"/>
              <w:rPr/>
            </w:pPr>
            <w:r>
              <w:rPr/>
              <w:t xml:space="preserve">under corresponding port type operation  </w:t>
            </w:r>
          </w:p>
          <w:p>
            <w:pPr>
              <w:pStyle w:val="TAH"/>
              <w:rPr/>
            </w:pPr>
            <w:r>
              <w:rPr/>
              <w:t>as indicated in Table C.2.1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1767" w:type="dxa"/>
            <w:tcBorders>
              <w:top w:val="single" w:sz="6" w:space="0" w:color="000000"/>
              <w:left w:val="single" w:sz="6" w:space="0" w:color="000000"/>
              <w:bottom w:val="single" w:sz="6" w:space="0" w:color="000000"/>
              <w:right w:val="single" w:sz="6" w:space="0" w:color="000000"/>
            </w:tcBorders>
          </w:tcPr>
          <w:p>
            <w:pPr>
              <w:pStyle w:val="TAL"/>
              <w:rPr/>
            </w:pPr>
            <w:r>
              <w:rPr/>
              <w:t>operation_failed</w:t>
            </w:r>
          </w:p>
        </w:tc>
        <w:tc>
          <w:tcPr>
            <w:tcW w:w="3738" w:type="dxa"/>
            <w:tcBorders>
              <w:top w:val="single" w:sz="6" w:space="0" w:color="000000"/>
              <w:left w:val="single" w:sz="6" w:space="0" w:color="000000"/>
              <w:bottom w:val="single" w:sz="6" w:space="0" w:color="000000"/>
              <w:right w:val="single" w:sz="6" w:space="0" w:color="000000"/>
            </w:tcBorders>
          </w:tcPr>
          <w:p>
            <w:pPr>
              <w:pStyle w:val="TAL"/>
              <w:rPr>
                <w:lang w:bidi="ar-KW"/>
              </w:rPr>
            </w:pPr>
            <w:r>
              <w:rPr>
                <w:lang w:bidi="ar-KW"/>
              </w:rPr>
              <w:t>OperationFailed</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1767" w:type="dxa"/>
            <w:tcBorders>
              <w:top w:val="single" w:sz="6" w:space="0" w:color="000000"/>
              <w:left w:val="single" w:sz="6" w:space="0" w:color="000000"/>
              <w:bottom w:val="single" w:sz="6" w:space="0" w:color="000000"/>
              <w:right w:val="single" w:sz="6" w:space="0" w:color="000000"/>
            </w:tcBorders>
          </w:tcPr>
          <w:p>
            <w:pPr>
              <w:pStyle w:val="TAL"/>
              <w:rPr/>
            </w:pPr>
            <w:r>
              <w:rPr/>
              <w:t>filter_complexity_limit</w:t>
            </w:r>
          </w:p>
        </w:tc>
        <w:tc>
          <w:tcPr>
            <w:tcW w:w="3738" w:type="dxa"/>
            <w:tcBorders>
              <w:top w:val="single" w:sz="6" w:space="0" w:color="000000"/>
              <w:left w:val="single" w:sz="6" w:space="0" w:color="000000"/>
              <w:bottom w:val="single" w:sz="6" w:space="0" w:color="000000"/>
              <w:right w:val="single" w:sz="6" w:space="0" w:color="000000"/>
            </w:tcBorders>
          </w:tcPr>
          <w:p>
            <w:pPr>
              <w:pStyle w:val="TAL"/>
              <w:rPr>
                <w:lang w:bidi="ar-KW"/>
              </w:rPr>
            </w:pPr>
            <w:r>
              <w:rPr>
                <w:lang w:bidi="ar-KW"/>
              </w:rPr>
              <w:t>FilterComplexityLimit</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Heading3"/>
        <w:rPr>
          <w:rFonts w:ascii="Courier New" w:hAnsi="Courier New" w:cs="Courier New"/>
        </w:rPr>
      </w:pPr>
      <w:bookmarkStart w:id="75" w:name="__RefHeading___Toc399143505"/>
      <w:bookmarkEnd w:id="75"/>
      <w:r>
        <w:rPr>
          <w:lang w:eastAsia="zh-CN"/>
        </w:rPr>
        <w:t>C.2</w:t>
      </w:r>
      <w:r>
        <w:rPr>
          <w:lang w:eastAsia="zh-CN"/>
        </w:rPr>
        <w:t>.</w:t>
      </w:r>
      <w:r>
        <w:rPr>
          <w:lang w:eastAsia="zh-CN"/>
        </w:rPr>
        <w:t>2</w:t>
      </w:r>
      <w:r>
        <w:rPr>
          <w:lang w:eastAsia="zh-CN"/>
        </w:rPr>
        <w:t>.</w:t>
      </w:r>
      <w:r>
        <w:rPr>
          <w:lang w:eastAsia="zh-CN"/>
        </w:rPr>
        <w:t>4</w:t>
        <w:tab/>
      </w:r>
      <w:r>
        <w:rPr/>
        <w:t xml:space="preserve">Operation </w:t>
      </w:r>
      <w:r>
        <w:rPr>
          <w:rFonts w:cs="Courier New" w:ascii="Courier New" w:hAnsi="Courier New"/>
        </w:rPr>
        <w:t>unacknowledgeAlarms</w:t>
      </w:r>
    </w:p>
    <w:p>
      <w:pPr>
        <w:pStyle w:val="Heading4"/>
        <w:ind w:left="1418" w:hanging="1418"/>
        <w:rPr>
          <w:lang w:eastAsia="zh-CN"/>
        </w:rPr>
      </w:pPr>
      <w:bookmarkStart w:id="76" w:name="__RefHeading___Toc399143506"/>
      <w:bookmarkEnd w:id="76"/>
      <w:r>
        <w:rPr>
          <w:lang w:eastAsia="zh-CN"/>
        </w:rPr>
        <w:t>C.2</w:t>
      </w:r>
      <w:r>
        <w:rPr>
          <w:lang w:eastAsia="zh-CN"/>
        </w:rPr>
        <w:t>.</w:t>
      </w:r>
      <w:r>
        <w:rPr>
          <w:lang w:eastAsia="zh-CN"/>
        </w:rPr>
        <w:t>2.4</w:t>
      </w:r>
      <w:r>
        <w:rPr>
          <w:lang w:eastAsia="zh-CN"/>
        </w:rPr>
        <w:t>.1</w:t>
      </w:r>
      <w:r>
        <w:rPr>
          <w:lang w:eastAsia="zh-CN"/>
        </w:rPr>
        <w:tab/>
      </w:r>
      <w:r>
        <w:rPr/>
        <w:t>Input parameters</w:t>
      </w:r>
    </w:p>
    <w:p>
      <w:pPr>
        <w:pStyle w:val="TH"/>
        <w:rPr/>
      </w:pPr>
      <w:r>
        <w:rPr/>
        <w:t xml:space="preserve">Table </w:t>
      </w:r>
      <w:r>
        <w:rPr>
          <w:lang w:eastAsia="zh-CN"/>
        </w:rPr>
        <w:t>C.2</w:t>
      </w:r>
      <w:r>
        <w:rPr>
          <w:lang w:eastAsia="zh-CN"/>
        </w:rPr>
        <w:t>.</w:t>
      </w:r>
      <w:r>
        <w:rPr>
          <w:lang w:eastAsia="zh-CN"/>
        </w:rPr>
        <w:t>2</w:t>
      </w:r>
      <w:r>
        <w:rPr>
          <w:lang w:eastAsia="zh-CN"/>
        </w:rPr>
        <w:t>.</w:t>
      </w:r>
      <w:r>
        <w:rPr>
          <w:lang w:eastAsia="zh-CN"/>
        </w:rPr>
        <w:t>4</w:t>
      </w:r>
      <w:r>
        <w:rPr>
          <w:lang w:eastAsia="zh-CN"/>
        </w:rPr>
        <w:t>.1</w:t>
      </w:r>
      <w:r>
        <w:rPr/>
        <w:t xml:space="preserve">: </w:t>
      </w:r>
      <w:r>
        <w:rPr/>
        <w:t>M</w:t>
      </w:r>
      <w:r>
        <w:rPr/>
        <w:t xml:space="preserve">apping from IS </w:t>
      </w:r>
      <w:r>
        <w:rPr>
          <w:rFonts w:cs="Courier New" w:ascii="Courier New" w:hAnsi="Courier New"/>
        </w:rPr>
        <w:t>unacknowledgeAlarms</w:t>
      </w:r>
      <w:r>
        <w:rPr>
          <w:rFonts w:cs="Arial"/>
        </w:rPr>
        <w:t xml:space="preserve"> </w:t>
      </w:r>
      <w:r>
        <w:rPr/>
        <w:t>input parameters to SS equivalents</w:t>
      </w:r>
    </w:p>
    <w:tbl>
      <w:tblPr>
        <w:tblW w:w="6862" w:type="dxa"/>
        <w:jc w:val="center"/>
        <w:tblInd w:w="0" w:type="dxa"/>
        <w:tblLayout w:type="fixed"/>
        <w:tblCellMar>
          <w:top w:w="0" w:type="dxa"/>
          <w:left w:w="28" w:type="dxa"/>
          <w:bottom w:w="0" w:type="dxa"/>
          <w:right w:w="28" w:type="dxa"/>
        </w:tblCellMar>
      </w:tblPr>
      <w:tblGrid>
        <w:gridCol w:w="2518"/>
        <w:gridCol w:w="3557"/>
        <w:gridCol w:w="787"/>
      </w:tblGrid>
      <w:tr>
        <w:trPr/>
        <w:tc>
          <w:tcPr>
            <w:tcW w:w="251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55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as indicated in Table C.2.1</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51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alarmInformationReferenceList</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alarmInformationReferenceList</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51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ackUserId</w:t>
            </w:r>
          </w:p>
        </w:tc>
        <w:tc>
          <w:tcPr>
            <w:tcW w:w="3557" w:type="dxa"/>
            <w:tcBorders>
              <w:top w:val="single" w:sz="6" w:space="0" w:color="000000"/>
              <w:left w:val="single" w:sz="6" w:space="0" w:color="000000"/>
              <w:bottom w:val="single" w:sz="6" w:space="0" w:color="000000"/>
              <w:right w:val="single" w:sz="6" w:space="0" w:color="000000"/>
            </w:tcBorders>
          </w:tcPr>
          <w:p>
            <w:pPr>
              <w:pStyle w:val="TAL"/>
              <w:rPr/>
            </w:pPr>
            <w:r>
              <w:rPr>
                <w:rFonts w:cs="Arial"/>
              </w:rPr>
              <w:t>ackUserId</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51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ackSystemId</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ackSystemId</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O</w:t>
            </w:r>
          </w:p>
        </w:tc>
      </w:tr>
    </w:tbl>
    <w:p>
      <w:pPr>
        <w:pStyle w:val="Normal"/>
        <w:rPr>
          <w:lang w:eastAsia="zh-CN"/>
        </w:rPr>
      </w:pPr>
      <w:r>
        <w:rPr>
          <w:lang w:eastAsia="zh-CN"/>
        </w:rPr>
      </w:r>
    </w:p>
    <w:p>
      <w:pPr>
        <w:pStyle w:val="Heading4"/>
        <w:ind w:left="1418" w:hanging="1418"/>
        <w:rPr>
          <w:lang w:eastAsia="zh-CN"/>
        </w:rPr>
      </w:pPr>
      <w:bookmarkStart w:id="77" w:name="__RefHeading___Toc399143507"/>
      <w:bookmarkEnd w:id="77"/>
      <w:r>
        <w:rPr>
          <w:lang w:eastAsia="zh-CN"/>
        </w:rPr>
        <w:t>C.2</w:t>
      </w:r>
      <w:r>
        <w:rPr>
          <w:lang w:eastAsia="zh-CN"/>
        </w:rPr>
        <w:t>.</w:t>
      </w:r>
      <w:r>
        <w:rPr>
          <w:lang w:eastAsia="zh-CN"/>
        </w:rPr>
        <w:t>2</w:t>
      </w:r>
      <w:r>
        <w:rPr>
          <w:lang w:eastAsia="zh-CN"/>
        </w:rPr>
        <w:t>.</w:t>
      </w:r>
      <w:r>
        <w:rPr>
          <w:lang w:eastAsia="zh-CN"/>
        </w:rPr>
        <w:t>4</w:t>
      </w:r>
      <w:r>
        <w:rPr>
          <w:lang w:eastAsia="zh-CN"/>
        </w:rPr>
        <w:t>.2</w:t>
      </w:r>
      <w:r>
        <w:rPr>
          <w:lang w:eastAsia="zh-CN"/>
        </w:rPr>
        <w:tab/>
      </w:r>
      <w:r>
        <w:rPr>
          <w:lang w:eastAsia="zh-CN"/>
        </w:rPr>
        <w:t>Out</w:t>
      </w:r>
      <w:r>
        <w:rPr/>
        <w:t>put parameters</w:t>
      </w:r>
    </w:p>
    <w:p>
      <w:pPr>
        <w:pStyle w:val="TH"/>
        <w:rPr/>
      </w:pPr>
      <w:r>
        <w:rPr/>
        <w:t xml:space="preserve">Table </w:t>
      </w:r>
      <w:r>
        <w:rPr>
          <w:lang w:eastAsia="zh-CN"/>
        </w:rPr>
        <w:t>C.2</w:t>
      </w:r>
      <w:r>
        <w:rPr>
          <w:lang w:eastAsia="zh-CN"/>
        </w:rPr>
        <w:t>.</w:t>
      </w:r>
      <w:r>
        <w:rPr>
          <w:lang w:eastAsia="zh-CN"/>
        </w:rPr>
        <w:t>2</w:t>
      </w:r>
      <w:r>
        <w:rPr>
          <w:lang w:eastAsia="zh-CN"/>
        </w:rPr>
        <w:t>.</w:t>
      </w:r>
      <w:r>
        <w:rPr>
          <w:lang w:eastAsia="zh-CN"/>
        </w:rPr>
        <w:t>4</w:t>
      </w:r>
      <w:r>
        <w:rPr>
          <w:lang w:eastAsia="zh-CN"/>
        </w:rPr>
        <w:t>.</w:t>
      </w:r>
      <w:r>
        <w:rPr>
          <w:lang w:eastAsia="zh-CN"/>
        </w:rPr>
        <w:t>2</w:t>
      </w:r>
      <w:r>
        <w:rPr/>
        <w:t xml:space="preserve">: </w:t>
      </w:r>
      <w:r>
        <w:rPr/>
        <w:t>M</w:t>
      </w:r>
      <w:r>
        <w:rPr/>
        <w:t xml:space="preserve">apping from IS </w:t>
      </w:r>
      <w:r>
        <w:rPr>
          <w:rFonts w:cs="Courier New" w:ascii="Courier New" w:hAnsi="Courier New"/>
        </w:rPr>
        <w:t>unacknowledgeAlarms</w:t>
      </w:r>
      <w:r>
        <w:rPr>
          <w:rFonts w:cs="Arial"/>
        </w:rPr>
        <w:t xml:space="preserve"> </w:t>
      </w:r>
      <w:r>
        <w:rPr/>
        <w:t>output parameters to SS equivalents</w:t>
      </w:r>
    </w:p>
    <w:tbl>
      <w:tblPr>
        <w:tblW w:w="7852" w:type="dxa"/>
        <w:jc w:val="center"/>
        <w:tblInd w:w="0" w:type="dxa"/>
        <w:tblLayout w:type="fixed"/>
        <w:tblCellMar>
          <w:top w:w="0" w:type="dxa"/>
          <w:left w:w="28" w:type="dxa"/>
          <w:bottom w:w="0" w:type="dxa"/>
          <w:right w:w="28" w:type="dxa"/>
        </w:tblCellMar>
      </w:tblPr>
      <w:tblGrid>
        <w:gridCol w:w="2838"/>
        <w:gridCol w:w="4168"/>
        <w:gridCol w:w="846"/>
      </w:tblGrid>
      <w:tr>
        <w:trPr/>
        <w:tc>
          <w:tcPr>
            <w:tcW w:w="283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416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output message</w:t>
            </w:r>
          </w:p>
          <w:p>
            <w:pPr>
              <w:pStyle w:val="TAH"/>
              <w:rPr/>
            </w:pPr>
            <w:r>
              <w:rPr/>
              <w:t xml:space="preserve">under corresponding port type operation  </w:t>
            </w:r>
          </w:p>
          <w:p>
            <w:pPr>
              <w:pStyle w:val="TAH"/>
              <w:rPr/>
            </w:pPr>
            <w:r>
              <w:rPr/>
              <w:t>as indicated in Table C.2.1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838" w:type="dxa"/>
            <w:tcBorders>
              <w:top w:val="single" w:sz="6" w:space="0" w:color="000000"/>
              <w:left w:val="single" w:sz="6" w:space="0" w:color="000000"/>
              <w:bottom w:val="single" w:sz="6" w:space="0" w:color="000000"/>
              <w:right w:val="single" w:sz="6" w:space="0" w:color="000000"/>
            </w:tcBorders>
          </w:tcPr>
          <w:p>
            <w:pPr>
              <w:pStyle w:val="TAL"/>
              <w:rPr/>
            </w:pPr>
            <w:r>
              <w:rPr/>
              <w:t>badAlarmInformationReferenceList</w:t>
            </w:r>
          </w:p>
        </w:tc>
        <w:tc>
          <w:tcPr>
            <w:tcW w:w="4168" w:type="dxa"/>
            <w:tcBorders>
              <w:top w:val="single" w:sz="6" w:space="0" w:color="000000"/>
              <w:left w:val="single" w:sz="6" w:space="0" w:color="000000"/>
              <w:bottom w:val="single" w:sz="6" w:space="0" w:color="000000"/>
              <w:right w:val="single" w:sz="6" w:space="0" w:color="000000"/>
            </w:tcBorders>
          </w:tcPr>
          <w:p>
            <w:pPr>
              <w:pStyle w:val="TAL"/>
              <w:rPr>
                <w:lang w:bidi="ar-KW"/>
              </w:rPr>
            </w:pPr>
            <w:r>
              <w:rPr/>
              <w:t>badAlarmInformationReferenceList</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83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status</w:t>
            </w:r>
          </w:p>
        </w:tc>
        <w:tc>
          <w:tcPr>
            <w:tcW w:w="4168" w:type="dxa"/>
            <w:tcBorders>
              <w:top w:val="single" w:sz="6" w:space="0" w:color="000000"/>
              <w:left w:val="single" w:sz="6" w:space="0" w:color="000000"/>
              <w:bottom w:val="single" w:sz="6" w:space="0" w:color="000000"/>
              <w:right w:val="single" w:sz="6" w:space="0" w:color="000000"/>
            </w:tcBorders>
          </w:tcPr>
          <w:p>
            <w:pPr>
              <w:pStyle w:val="TAL"/>
              <w:rPr>
                <w:lang w:val="en-US" w:eastAsia="zh-CN"/>
              </w:rPr>
            </w:pPr>
            <w:r>
              <w:rPr>
                <w:rFonts w:cs="Arial"/>
              </w:rPr>
              <w:t>status</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4"/>
        <w:ind w:left="1418" w:hanging="1418"/>
        <w:rPr>
          <w:lang w:val="en-US" w:eastAsia="zh-CN"/>
        </w:rPr>
      </w:pPr>
      <w:bookmarkStart w:id="78" w:name="__RefHeading___Toc399143508"/>
      <w:bookmarkEnd w:id="78"/>
      <w:r>
        <w:rPr>
          <w:lang w:eastAsia="zh-CN"/>
        </w:rPr>
        <w:t>C.2</w:t>
      </w:r>
      <w:r>
        <w:rPr>
          <w:lang w:eastAsia="zh-CN"/>
        </w:rPr>
        <w:t>.</w:t>
      </w:r>
      <w:r>
        <w:rPr>
          <w:lang w:eastAsia="zh-CN"/>
        </w:rPr>
        <w:t>2</w:t>
      </w:r>
      <w:r>
        <w:rPr>
          <w:lang w:eastAsia="zh-CN"/>
        </w:rPr>
        <w:t>.</w:t>
      </w:r>
      <w:r>
        <w:rPr>
          <w:lang w:eastAsia="zh-CN"/>
        </w:rPr>
        <w:t>4</w:t>
      </w:r>
      <w:r>
        <w:rPr>
          <w:lang w:eastAsia="zh-CN"/>
        </w:rPr>
        <w:t>.3</w:t>
      </w:r>
      <w:r>
        <w:rPr>
          <w:lang w:eastAsia="zh-CN"/>
        </w:rPr>
        <w:tab/>
      </w:r>
      <w:r>
        <w:rPr>
          <w:lang w:val="en-US" w:eastAsia="zh-CN"/>
        </w:rPr>
        <w:t>Fault definition</w:t>
      </w:r>
    </w:p>
    <w:p>
      <w:pPr>
        <w:pStyle w:val="TH"/>
        <w:rPr>
          <w:lang w:val="en-US" w:eastAsia="zh-CN"/>
        </w:rPr>
      </w:pPr>
      <w:r>
        <w:rPr>
          <w:lang w:val="en-US" w:eastAsia="zh-CN"/>
        </w:rPr>
        <w:t>Table C.2</w:t>
      </w:r>
      <w:r>
        <w:rPr>
          <w:lang w:val="en-US" w:eastAsia="zh-CN"/>
        </w:rPr>
        <w:t>.</w:t>
      </w:r>
      <w:r>
        <w:rPr>
          <w:lang w:val="en-US" w:eastAsia="zh-CN"/>
        </w:rPr>
        <w:t>2</w:t>
      </w:r>
      <w:r>
        <w:rPr>
          <w:lang w:val="en-US" w:eastAsia="zh-CN"/>
        </w:rPr>
        <w:t>.</w:t>
      </w:r>
      <w:r>
        <w:rPr>
          <w:lang w:val="en-US" w:eastAsia="zh-CN"/>
        </w:rPr>
        <w:t>4</w:t>
      </w:r>
      <w:r>
        <w:rPr>
          <w:lang w:val="en-US" w:eastAsia="zh-CN"/>
        </w:rPr>
        <w:t>.</w:t>
      </w:r>
      <w:r>
        <w:rPr>
          <w:lang w:val="en-US" w:eastAsia="zh-CN"/>
        </w:rPr>
        <w:t xml:space="preserve">3: </w:t>
      </w:r>
      <w:r>
        <w:rPr>
          <w:lang w:val="en-US" w:eastAsia="zh-CN"/>
        </w:rPr>
        <w:t>M</w:t>
      </w:r>
      <w:r>
        <w:rPr>
          <w:lang w:val="en-US" w:eastAsia="zh-CN"/>
        </w:rPr>
        <w:t xml:space="preserve">apping from IS </w:t>
      </w:r>
      <w:r>
        <w:rPr>
          <w:rFonts w:cs="Courier New" w:ascii="Courier New" w:hAnsi="Courier New"/>
          <w:lang w:val="en-US" w:eastAsia="zh-CN"/>
        </w:rPr>
        <w:t>unacknowledgeAlarms</w:t>
      </w:r>
      <w:r>
        <w:rPr>
          <w:rFonts w:cs="Arial"/>
          <w:lang w:val="en-US" w:eastAsia="zh-CN"/>
        </w:rPr>
        <w:t xml:space="preserve"> </w:t>
      </w:r>
      <w:r>
        <w:rPr>
          <w:lang w:val="en-US" w:eastAsia="zh-CN"/>
        </w:rPr>
        <w:t>exceptions to SS equivalents</w:t>
      </w:r>
    </w:p>
    <w:tbl>
      <w:tblPr>
        <w:tblW w:w="5991" w:type="dxa"/>
        <w:jc w:val="center"/>
        <w:tblInd w:w="0" w:type="dxa"/>
        <w:tblLayout w:type="fixed"/>
        <w:tblCellMar>
          <w:top w:w="0" w:type="dxa"/>
          <w:left w:w="28" w:type="dxa"/>
          <w:bottom w:w="0" w:type="dxa"/>
          <w:right w:w="28" w:type="dxa"/>
        </w:tblCellMar>
      </w:tblPr>
      <w:tblGrid>
        <w:gridCol w:w="1407"/>
        <w:gridCol w:w="3738"/>
        <w:gridCol w:w="846"/>
      </w:tblGrid>
      <w:tr>
        <w:trPr/>
        <w:tc>
          <w:tcPr>
            <w:tcW w:w="140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Assertion name</w:t>
            </w:r>
          </w:p>
        </w:tc>
        <w:tc>
          <w:tcPr>
            <w:tcW w:w="373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WSDL type enumeration value</w:t>
            </w:r>
          </w:p>
          <w:p>
            <w:pPr>
              <w:pStyle w:val="TAH"/>
              <w:rPr/>
            </w:pPr>
            <w:r>
              <w:rPr/>
              <w:t>used in corresponding fault message</w:t>
            </w:r>
          </w:p>
          <w:p>
            <w:pPr>
              <w:pStyle w:val="TAH"/>
              <w:rPr/>
            </w:pPr>
            <w:r>
              <w:rPr/>
              <w:t xml:space="preserve">under corresponding port type operation  </w:t>
            </w:r>
          </w:p>
          <w:p>
            <w:pPr>
              <w:pStyle w:val="TAH"/>
              <w:rPr/>
            </w:pPr>
            <w:r>
              <w:rPr/>
              <w:t>as indicated in Table C.2.1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1407" w:type="dxa"/>
            <w:tcBorders>
              <w:top w:val="single" w:sz="6" w:space="0" w:color="000000"/>
              <w:left w:val="single" w:sz="6" w:space="0" w:color="000000"/>
              <w:bottom w:val="single" w:sz="6" w:space="0" w:color="000000"/>
              <w:right w:val="single" w:sz="6" w:space="0" w:color="000000"/>
            </w:tcBorders>
          </w:tcPr>
          <w:p>
            <w:pPr>
              <w:pStyle w:val="TAL"/>
              <w:rPr/>
            </w:pPr>
            <w:r>
              <w:rPr/>
              <w:t>operation_failed</w:t>
            </w:r>
          </w:p>
        </w:tc>
        <w:tc>
          <w:tcPr>
            <w:tcW w:w="3738" w:type="dxa"/>
            <w:tcBorders>
              <w:top w:val="single" w:sz="6" w:space="0" w:color="000000"/>
              <w:left w:val="single" w:sz="6" w:space="0" w:color="000000"/>
              <w:bottom w:val="single" w:sz="6" w:space="0" w:color="000000"/>
              <w:right w:val="single" w:sz="6" w:space="0" w:color="000000"/>
            </w:tcBorders>
          </w:tcPr>
          <w:p>
            <w:pPr>
              <w:pStyle w:val="TAL"/>
              <w:rPr>
                <w:lang w:bidi="ar-KW"/>
              </w:rPr>
            </w:pPr>
            <w:r>
              <w:rPr>
                <w:lang w:bidi="ar-KW"/>
              </w:rPr>
              <w:t>OperationFailed</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Heading3"/>
        <w:rPr>
          <w:rFonts w:ascii="Courier New" w:hAnsi="Courier New" w:cs="Courier New"/>
        </w:rPr>
      </w:pPr>
      <w:bookmarkStart w:id="79" w:name="__RefHeading___Toc399143509"/>
      <w:bookmarkEnd w:id="79"/>
      <w:r>
        <w:rPr>
          <w:lang w:eastAsia="zh-CN"/>
        </w:rPr>
        <w:t>C.2</w:t>
      </w:r>
      <w:r>
        <w:rPr>
          <w:lang w:eastAsia="zh-CN"/>
        </w:rPr>
        <w:t>.</w:t>
      </w:r>
      <w:r>
        <w:rPr>
          <w:lang w:eastAsia="zh-CN"/>
        </w:rPr>
        <w:t>2</w:t>
      </w:r>
      <w:r>
        <w:rPr>
          <w:lang w:eastAsia="zh-CN"/>
        </w:rPr>
        <w:t>.</w:t>
      </w:r>
      <w:r>
        <w:rPr>
          <w:lang w:eastAsia="zh-CN"/>
        </w:rPr>
        <w:t>5</w:t>
        <w:tab/>
      </w:r>
      <w:r>
        <w:rPr/>
        <w:t xml:space="preserve">Operation </w:t>
      </w:r>
      <w:r>
        <w:rPr>
          <w:rFonts w:cs="Courier New" w:ascii="Courier New" w:hAnsi="Courier New"/>
        </w:rPr>
        <w:t>setComment</w:t>
      </w:r>
    </w:p>
    <w:p>
      <w:pPr>
        <w:pStyle w:val="Heading4"/>
        <w:ind w:left="1418" w:hanging="1418"/>
        <w:rPr>
          <w:lang w:eastAsia="zh-CN"/>
        </w:rPr>
      </w:pPr>
      <w:bookmarkStart w:id="80" w:name="__RefHeading___Toc399143510"/>
      <w:bookmarkEnd w:id="80"/>
      <w:r>
        <w:rPr>
          <w:lang w:eastAsia="zh-CN"/>
        </w:rPr>
        <w:t>C.2</w:t>
      </w:r>
      <w:r>
        <w:rPr>
          <w:lang w:eastAsia="zh-CN"/>
        </w:rPr>
        <w:t>.</w:t>
      </w:r>
      <w:r>
        <w:rPr>
          <w:lang w:eastAsia="zh-CN"/>
        </w:rPr>
        <w:t>2.5</w:t>
      </w:r>
      <w:r>
        <w:rPr>
          <w:lang w:eastAsia="zh-CN"/>
        </w:rPr>
        <w:t>.1</w:t>
      </w:r>
      <w:r>
        <w:rPr>
          <w:lang w:eastAsia="zh-CN"/>
        </w:rPr>
        <w:tab/>
      </w:r>
      <w:r>
        <w:rPr/>
        <w:t>Input parameters</w:t>
      </w:r>
    </w:p>
    <w:p>
      <w:pPr>
        <w:pStyle w:val="TH"/>
        <w:rPr/>
      </w:pPr>
      <w:r>
        <w:rPr/>
        <w:t xml:space="preserve">Table </w:t>
      </w:r>
      <w:r>
        <w:rPr>
          <w:lang w:eastAsia="zh-CN"/>
        </w:rPr>
        <w:t>C.2</w:t>
      </w:r>
      <w:r>
        <w:rPr>
          <w:lang w:eastAsia="zh-CN"/>
        </w:rPr>
        <w:t>.</w:t>
      </w:r>
      <w:r>
        <w:rPr>
          <w:lang w:eastAsia="zh-CN"/>
        </w:rPr>
        <w:t>2</w:t>
      </w:r>
      <w:r>
        <w:rPr>
          <w:lang w:eastAsia="zh-CN"/>
        </w:rPr>
        <w:t>.</w:t>
      </w:r>
      <w:r>
        <w:rPr>
          <w:lang w:eastAsia="zh-CN"/>
        </w:rPr>
        <w:t>5</w:t>
      </w:r>
      <w:r>
        <w:rPr>
          <w:lang w:eastAsia="zh-CN"/>
        </w:rPr>
        <w:t>.1</w:t>
      </w:r>
      <w:r>
        <w:rPr/>
        <w:t xml:space="preserve">: </w:t>
      </w:r>
      <w:r>
        <w:rPr/>
        <w:t>M</w:t>
      </w:r>
      <w:r>
        <w:rPr/>
        <w:t xml:space="preserve">apping from IS </w:t>
      </w:r>
      <w:r>
        <w:rPr>
          <w:rFonts w:cs="Courier New" w:ascii="Courier New" w:hAnsi="Courier New"/>
        </w:rPr>
        <w:t>setComment</w:t>
      </w:r>
      <w:r>
        <w:rPr>
          <w:rFonts w:cs="Arial"/>
        </w:rPr>
        <w:t xml:space="preserve"> </w:t>
      </w:r>
      <w:r>
        <w:rPr/>
        <w:t>input parameters to SS equivalents</w:t>
      </w:r>
    </w:p>
    <w:tbl>
      <w:tblPr>
        <w:tblW w:w="6862" w:type="dxa"/>
        <w:jc w:val="center"/>
        <w:tblInd w:w="0" w:type="dxa"/>
        <w:tblLayout w:type="fixed"/>
        <w:tblCellMar>
          <w:top w:w="0" w:type="dxa"/>
          <w:left w:w="28" w:type="dxa"/>
          <w:bottom w:w="0" w:type="dxa"/>
          <w:right w:w="28" w:type="dxa"/>
        </w:tblCellMar>
      </w:tblPr>
      <w:tblGrid>
        <w:gridCol w:w="2518"/>
        <w:gridCol w:w="3557"/>
        <w:gridCol w:w="787"/>
      </w:tblGrid>
      <w:tr>
        <w:trPr/>
        <w:tc>
          <w:tcPr>
            <w:tcW w:w="251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55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as indicated in Table C.2.1</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518" w:type="dxa"/>
            <w:tcBorders>
              <w:top w:val="single" w:sz="6" w:space="0" w:color="000000"/>
              <w:left w:val="single" w:sz="6" w:space="0" w:color="000000"/>
              <w:bottom w:val="single" w:sz="6" w:space="0" w:color="000000"/>
              <w:right w:val="single" w:sz="6" w:space="0" w:color="000000"/>
            </w:tcBorders>
          </w:tcPr>
          <w:p>
            <w:pPr>
              <w:pStyle w:val="TAL"/>
              <w:rPr/>
            </w:pPr>
            <w:r>
              <w:rPr>
                <w:rFonts w:cs="Arial"/>
              </w:rPr>
              <w:t>alarmInformationReferenceList</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alarmInformationReferenceList</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51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commentUserId</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commentUserId</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51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commentSystemId</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commentSystemId</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51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commentText</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commentText</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4"/>
        <w:ind w:left="1418" w:hanging="1418"/>
        <w:rPr>
          <w:lang w:eastAsia="zh-CN"/>
        </w:rPr>
      </w:pPr>
      <w:bookmarkStart w:id="81" w:name="__RefHeading___Toc399143511"/>
      <w:bookmarkEnd w:id="81"/>
      <w:r>
        <w:rPr>
          <w:lang w:eastAsia="zh-CN"/>
        </w:rPr>
        <w:t>C.2</w:t>
      </w:r>
      <w:r>
        <w:rPr>
          <w:lang w:eastAsia="zh-CN"/>
        </w:rPr>
        <w:t>.</w:t>
      </w:r>
      <w:r>
        <w:rPr>
          <w:lang w:eastAsia="zh-CN"/>
        </w:rPr>
        <w:t>2</w:t>
      </w:r>
      <w:r>
        <w:rPr>
          <w:lang w:eastAsia="zh-CN"/>
        </w:rPr>
        <w:t>.</w:t>
      </w:r>
      <w:r>
        <w:rPr>
          <w:lang w:eastAsia="zh-CN"/>
        </w:rPr>
        <w:t>5</w:t>
      </w:r>
      <w:r>
        <w:rPr>
          <w:lang w:eastAsia="zh-CN"/>
        </w:rPr>
        <w:t>.2</w:t>
      </w:r>
      <w:r>
        <w:rPr>
          <w:lang w:eastAsia="zh-CN"/>
        </w:rPr>
        <w:tab/>
      </w:r>
      <w:r>
        <w:rPr>
          <w:lang w:eastAsia="zh-CN"/>
        </w:rPr>
        <w:t>Out</w:t>
      </w:r>
      <w:r>
        <w:rPr/>
        <w:t>put parameters</w:t>
      </w:r>
    </w:p>
    <w:p>
      <w:pPr>
        <w:pStyle w:val="TH"/>
        <w:rPr/>
      </w:pPr>
      <w:r>
        <w:rPr/>
        <w:t xml:space="preserve">Table </w:t>
      </w:r>
      <w:r>
        <w:rPr>
          <w:lang w:eastAsia="zh-CN"/>
        </w:rPr>
        <w:t>C.2</w:t>
      </w:r>
      <w:r>
        <w:rPr>
          <w:lang w:eastAsia="zh-CN"/>
        </w:rPr>
        <w:t>.</w:t>
      </w:r>
      <w:r>
        <w:rPr>
          <w:lang w:eastAsia="zh-CN"/>
        </w:rPr>
        <w:t>2</w:t>
      </w:r>
      <w:r>
        <w:rPr>
          <w:lang w:eastAsia="zh-CN"/>
        </w:rPr>
        <w:t>.</w:t>
      </w:r>
      <w:r>
        <w:rPr>
          <w:lang w:eastAsia="zh-CN"/>
        </w:rPr>
        <w:t>5</w:t>
      </w:r>
      <w:r>
        <w:rPr>
          <w:lang w:eastAsia="zh-CN"/>
        </w:rPr>
        <w:t>.</w:t>
      </w:r>
      <w:r>
        <w:rPr>
          <w:lang w:eastAsia="zh-CN"/>
        </w:rPr>
        <w:t>2</w:t>
      </w:r>
      <w:r>
        <w:rPr/>
        <w:t xml:space="preserve">: </w:t>
      </w:r>
      <w:r>
        <w:rPr/>
        <w:t>M</w:t>
      </w:r>
      <w:r>
        <w:rPr/>
        <w:t xml:space="preserve">apping from IS </w:t>
      </w:r>
      <w:r>
        <w:rPr>
          <w:rFonts w:cs="Courier New" w:ascii="Courier New" w:hAnsi="Courier New"/>
        </w:rPr>
        <w:t>setComment</w:t>
      </w:r>
      <w:r>
        <w:rPr>
          <w:rFonts w:cs="Arial"/>
        </w:rPr>
        <w:t xml:space="preserve"> </w:t>
      </w:r>
      <w:r>
        <w:rPr/>
        <w:t>output parameters to SS equivalents</w:t>
      </w:r>
    </w:p>
    <w:tbl>
      <w:tblPr>
        <w:tblW w:w="7852" w:type="dxa"/>
        <w:jc w:val="center"/>
        <w:tblInd w:w="0" w:type="dxa"/>
        <w:tblLayout w:type="fixed"/>
        <w:tblCellMar>
          <w:top w:w="0" w:type="dxa"/>
          <w:left w:w="28" w:type="dxa"/>
          <w:bottom w:w="0" w:type="dxa"/>
          <w:right w:w="28" w:type="dxa"/>
        </w:tblCellMar>
      </w:tblPr>
      <w:tblGrid>
        <w:gridCol w:w="2838"/>
        <w:gridCol w:w="4168"/>
        <w:gridCol w:w="846"/>
      </w:tblGrid>
      <w:tr>
        <w:trPr/>
        <w:tc>
          <w:tcPr>
            <w:tcW w:w="283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416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output message</w:t>
            </w:r>
          </w:p>
          <w:p>
            <w:pPr>
              <w:pStyle w:val="TAH"/>
              <w:rPr/>
            </w:pPr>
            <w:r>
              <w:rPr/>
              <w:t xml:space="preserve">under corresponding port type operation  </w:t>
            </w:r>
          </w:p>
          <w:p>
            <w:pPr>
              <w:pStyle w:val="TAH"/>
              <w:rPr/>
            </w:pPr>
            <w:r>
              <w:rPr/>
              <w:t>as indicated in Table C.2.1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838" w:type="dxa"/>
            <w:tcBorders>
              <w:top w:val="single" w:sz="6" w:space="0" w:color="000000"/>
              <w:left w:val="single" w:sz="6" w:space="0" w:color="000000"/>
              <w:bottom w:val="single" w:sz="6" w:space="0" w:color="000000"/>
              <w:right w:val="single" w:sz="6" w:space="0" w:color="000000"/>
            </w:tcBorders>
          </w:tcPr>
          <w:p>
            <w:pPr>
              <w:pStyle w:val="TAL"/>
              <w:rPr/>
            </w:pPr>
            <w:r>
              <w:rPr/>
              <w:t>badAlarmInformationReferenceList</w:t>
            </w:r>
          </w:p>
        </w:tc>
        <w:tc>
          <w:tcPr>
            <w:tcW w:w="4168" w:type="dxa"/>
            <w:tcBorders>
              <w:top w:val="single" w:sz="6" w:space="0" w:color="000000"/>
              <w:left w:val="single" w:sz="6" w:space="0" w:color="000000"/>
              <w:bottom w:val="single" w:sz="6" w:space="0" w:color="000000"/>
              <w:right w:val="single" w:sz="6" w:space="0" w:color="000000"/>
            </w:tcBorders>
          </w:tcPr>
          <w:p>
            <w:pPr>
              <w:pStyle w:val="TAL"/>
              <w:rPr>
                <w:lang w:bidi="ar-KW"/>
              </w:rPr>
            </w:pPr>
            <w:r>
              <w:rPr/>
              <w:t>badAlarmInformationReferenceList</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83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status</w:t>
            </w:r>
          </w:p>
        </w:tc>
        <w:tc>
          <w:tcPr>
            <w:tcW w:w="4168" w:type="dxa"/>
            <w:tcBorders>
              <w:top w:val="single" w:sz="6" w:space="0" w:color="000000"/>
              <w:left w:val="single" w:sz="6" w:space="0" w:color="000000"/>
              <w:bottom w:val="single" w:sz="6" w:space="0" w:color="000000"/>
              <w:right w:val="single" w:sz="6" w:space="0" w:color="000000"/>
            </w:tcBorders>
          </w:tcPr>
          <w:p>
            <w:pPr>
              <w:pStyle w:val="TAL"/>
              <w:rPr>
                <w:lang w:val="en-US" w:eastAsia="zh-CN"/>
              </w:rPr>
            </w:pPr>
            <w:r>
              <w:rPr>
                <w:rFonts w:cs="Arial"/>
              </w:rPr>
              <w:t>status</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4"/>
        <w:ind w:left="1418" w:hanging="1418"/>
        <w:rPr>
          <w:lang w:val="en-US" w:eastAsia="zh-CN"/>
        </w:rPr>
      </w:pPr>
      <w:bookmarkStart w:id="82" w:name="__RefHeading___Toc399143512"/>
      <w:bookmarkEnd w:id="82"/>
      <w:r>
        <w:rPr>
          <w:lang w:eastAsia="zh-CN"/>
        </w:rPr>
        <w:t>C.2</w:t>
      </w:r>
      <w:r>
        <w:rPr>
          <w:lang w:eastAsia="zh-CN"/>
        </w:rPr>
        <w:t>.</w:t>
      </w:r>
      <w:r>
        <w:rPr>
          <w:lang w:eastAsia="zh-CN"/>
        </w:rPr>
        <w:t>2</w:t>
      </w:r>
      <w:r>
        <w:rPr>
          <w:lang w:eastAsia="zh-CN"/>
        </w:rPr>
        <w:t>.</w:t>
      </w:r>
      <w:r>
        <w:rPr>
          <w:lang w:eastAsia="zh-CN"/>
        </w:rPr>
        <w:t>5</w:t>
      </w:r>
      <w:r>
        <w:rPr>
          <w:lang w:eastAsia="zh-CN"/>
        </w:rPr>
        <w:t>.3</w:t>
      </w:r>
      <w:r>
        <w:rPr>
          <w:lang w:eastAsia="zh-CN"/>
        </w:rPr>
        <w:tab/>
      </w:r>
      <w:r>
        <w:rPr>
          <w:lang w:val="en-US" w:eastAsia="zh-CN"/>
        </w:rPr>
        <w:t>Fault definition</w:t>
      </w:r>
    </w:p>
    <w:p>
      <w:pPr>
        <w:pStyle w:val="TH"/>
        <w:rPr>
          <w:lang w:val="en-US" w:eastAsia="zh-CN"/>
        </w:rPr>
      </w:pPr>
      <w:r>
        <w:rPr>
          <w:lang w:val="en-US" w:eastAsia="zh-CN"/>
        </w:rPr>
        <w:t>Table C.2</w:t>
      </w:r>
      <w:r>
        <w:rPr>
          <w:lang w:val="en-US" w:eastAsia="zh-CN"/>
        </w:rPr>
        <w:t>.</w:t>
      </w:r>
      <w:r>
        <w:rPr>
          <w:lang w:val="en-US" w:eastAsia="zh-CN"/>
        </w:rPr>
        <w:t>2</w:t>
      </w:r>
      <w:r>
        <w:rPr>
          <w:lang w:val="en-US" w:eastAsia="zh-CN"/>
        </w:rPr>
        <w:t>.</w:t>
      </w:r>
      <w:r>
        <w:rPr>
          <w:lang w:val="en-US" w:eastAsia="zh-CN"/>
        </w:rPr>
        <w:t>5</w:t>
      </w:r>
      <w:r>
        <w:rPr>
          <w:lang w:val="en-US" w:eastAsia="zh-CN"/>
        </w:rPr>
        <w:t>.</w:t>
      </w:r>
      <w:r>
        <w:rPr>
          <w:lang w:val="en-US" w:eastAsia="zh-CN"/>
        </w:rPr>
        <w:t xml:space="preserve">3: </w:t>
      </w:r>
      <w:r>
        <w:rPr>
          <w:lang w:val="en-US" w:eastAsia="zh-CN"/>
        </w:rPr>
        <w:t>M</w:t>
      </w:r>
      <w:r>
        <w:rPr>
          <w:lang w:val="en-US" w:eastAsia="zh-CN"/>
        </w:rPr>
        <w:t xml:space="preserve">apping from IS </w:t>
      </w:r>
      <w:r>
        <w:rPr>
          <w:rFonts w:cs="Courier New" w:ascii="Courier New" w:hAnsi="Courier New"/>
          <w:lang w:val="en-US" w:eastAsia="zh-CN"/>
        </w:rPr>
        <w:t>setComment</w:t>
      </w:r>
      <w:r>
        <w:rPr>
          <w:rFonts w:cs="Arial"/>
          <w:lang w:val="en-US" w:eastAsia="zh-CN"/>
        </w:rPr>
        <w:t xml:space="preserve"> </w:t>
      </w:r>
      <w:r>
        <w:rPr>
          <w:lang w:val="en-US" w:eastAsia="zh-CN"/>
        </w:rPr>
        <w:t>exceptions to SS equivalents</w:t>
      </w:r>
    </w:p>
    <w:tbl>
      <w:tblPr>
        <w:tblW w:w="5991" w:type="dxa"/>
        <w:jc w:val="center"/>
        <w:tblInd w:w="0" w:type="dxa"/>
        <w:tblLayout w:type="fixed"/>
        <w:tblCellMar>
          <w:top w:w="0" w:type="dxa"/>
          <w:left w:w="28" w:type="dxa"/>
          <w:bottom w:w="0" w:type="dxa"/>
          <w:right w:w="28" w:type="dxa"/>
        </w:tblCellMar>
      </w:tblPr>
      <w:tblGrid>
        <w:gridCol w:w="1407"/>
        <w:gridCol w:w="3738"/>
        <w:gridCol w:w="846"/>
      </w:tblGrid>
      <w:tr>
        <w:trPr/>
        <w:tc>
          <w:tcPr>
            <w:tcW w:w="140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Assertion name</w:t>
            </w:r>
          </w:p>
        </w:tc>
        <w:tc>
          <w:tcPr>
            <w:tcW w:w="373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WSDL type enumeration value</w:t>
            </w:r>
          </w:p>
          <w:p>
            <w:pPr>
              <w:pStyle w:val="TAH"/>
              <w:rPr/>
            </w:pPr>
            <w:r>
              <w:rPr/>
              <w:t>used in corresponding fault message</w:t>
            </w:r>
          </w:p>
          <w:p>
            <w:pPr>
              <w:pStyle w:val="TAH"/>
              <w:rPr/>
            </w:pPr>
            <w:r>
              <w:rPr/>
              <w:t xml:space="preserve">under corresponding port type operation  </w:t>
            </w:r>
          </w:p>
          <w:p>
            <w:pPr>
              <w:pStyle w:val="TAH"/>
              <w:rPr/>
            </w:pPr>
            <w:r>
              <w:rPr/>
              <w:t>as indicated in Table C.2.1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1407" w:type="dxa"/>
            <w:tcBorders>
              <w:top w:val="single" w:sz="6" w:space="0" w:color="000000"/>
              <w:left w:val="single" w:sz="6" w:space="0" w:color="000000"/>
              <w:bottom w:val="single" w:sz="6" w:space="0" w:color="000000"/>
              <w:right w:val="single" w:sz="6" w:space="0" w:color="000000"/>
            </w:tcBorders>
          </w:tcPr>
          <w:p>
            <w:pPr>
              <w:pStyle w:val="TAL"/>
              <w:rPr/>
            </w:pPr>
            <w:r>
              <w:rPr/>
              <w:t>operation_failed</w:t>
            </w:r>
          </w:p>
        </w:tc>
        <w:tc>
          <w:tcPr>
            <w:tcW w:w="3738" w:type="dxa"/>
            <w:tcBorders>
              <w:top w:val="single" w:sz="6" w:space="0" w:color="000000"/>
              <w:left w:val="single" w:sz="6" w:space="0" w:color="000000"/>
              <w:bottom w:val="single" w:sz="6" w:space="0" w:color="000000"/>
              <w:right w:val="single" w:sz="6" w:space="0" w:color="000000"/>
            </w:tcBorders>
          </w:tcPr>
          <w:p>
            <w:pPr>
              <w:pStyle w:val="TAL"/>
              <w:rPr>
                <w:lang w:bidi="ar-KW"/>
              </w:rPr>
            </w:pPr>
            <w:r>
              <w:rPr>
                <w:lang w:bidi="ar-KW"/>
              </w:rPr>
              <w:t>OperationFailed</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Heading3"/>
        <w:rPr>
          <w:rFonts w:ascii="Courier New" w:hAnsi="Courier New" w:cs="Courier New"/>
        </w:rPr>
      </w:pPr>
      <w:bookmarkStart w:id="83" w:name="__RefHeading___Toc399143513"/>
      <w:bookmarkEnd w:id="83"/>
      <w:r>
        <w:rPr>
          <w:lang w:eastAsia="zh-CN"/>
        </w:rPr>
        <w:t>C.2</w:t>
      </w:r>
      <w:r>
        <w:rPr>
          <w:lang w:eastAsia="zh-CN"/>
        </w:rPr>
        <w:t>.</w:t>
      </w:r>
      <w:r>
        <w:rPr>
          <w:lang w:eastAsia="zh-CN"/>
        </w:rPr>
        <w:t>2</w:t>
      </w:r>
      <w:r>
        <w:rPr>
          <w:lang w:eastAsia="zh-CN"/>
        </w:rPr>
        <w:t>.</w:t>
      </w:r>
      <w:r>
        <w:rPr>
          <w:lang w:eastAsia="zh-CN"/>
        </w:rPr>
        <w:t>6</w:t>
        <w:tab/>
      </w:r>
      <w:r>
        <w:rPr/>
        <w:t xml:space="preserve">Operation </w:t>
      </w:r>
      <w:r>
        <w:rPr>
          <w:rFonts w:cs="Courier New" w:ascii="Courier New" w:hAnsi="Courier New"/>
        </w:rPr>
        <w:t>clearAlarms</w:t>
      </w:r>
    </w:p>
    <w:p>
      <w:pPr>
        <w:pStyle w:val="Heading4"/>
        <w:ind w:left="1418" w:hanging="1418"/>
        <w:rPr>
          <w:lang w:eastAsia="zh-CN"/>
        </w:rPr>
      </w:pPr>
      <w:bookmarkStart w:id="84" w:name="__RefHeading___Toc399143514"/>
      <w:bookmarkEnd w:id="84"/>
      <w:r>
        <w:rPr>
          <w:lang w:eastAsia="zh-CN"/>
        </w:rPr>
        <w:t>C.2</w:t>
      </w:r>
      <w:r>
        <w:rPr>
          <w:lang w:eastAsia="zh-CN"/>
        </w:rPr>
        <w:t>.</w:t>
      </w:r>
      <w:r>
        <w:rPr>
          <w:lang w:eastAsia="zh-CN"/>
        </w:rPr>
        <w:t>2.6</w:t>
      </w:r>
      <w:r>
        <w:rPr>
          <w:lang w:eastAsia="zh-CN"/>
        </w:rPr>
        <w:t>.1</w:t>
      </w:r>
      <w:r>
        <w:rPr>
          <w:lang w:eastAsia="zh-CN"/>
        </w:rPr>
        <w:tab/>
      </w:r>
      <w:r>
        <w:rPr/>
        <w:t>Input parameters</w:t>
      </w:r>
    </w:p>
    <w:p>
      <w:pPr>
        <w:pStyle w:val="TH"/>
        <w:rPr/>
      </w:pPr>
      <w:r>
        <w:rPr/>
        <w:t xml:space="preserve">Table </w:t>
      </w:r>
      <w:r>
        <w:rPr>
          <w:lang w:eastAsia="zh-CN"/>
        </w:rPr>
        <w:t>C.2</w:t>
      </w:r>
      <w:r>
        <w:rPr>
          <w:lang w:eastAsia="zh-CN"/>
        </w:rPr>
        <w:t>.</w:t>
      </w:r>
      <w:r>
        <w:rPr>
          <w:lang w:eastAsia="zh-CN"/>
        </w:rPr>
        <w:t>2</w:t>
      </w:r>
      <w:r>
        <w:rPr>
          <w:lang w:eastAsia="zh-CN"/>
        </w:rPr>
        <w:t>.</w:t>
      </w:r>
      <w:r>
        <w:rPr>
          <w:lang w:eastAsia="zh-CN"/>
        </w:rPr>
        <w:t>6</w:t>
      </w:r>
      <w:r>
        <w:rPr>
          <w:lang w:eastAsia="zh-CN"/>
        </w:rPr>
        <w:t>.1</w:t>
      </w:r>
      <w:r>
        <w:rPr/>
        <w:t xml:space="preserve">: </w:t>
      </w:r>
      <w:r>
        <w:rPr/>
        <w:t>M</w:t>
      </w:r>
      <w:r>
        <w:rPr/>
        <w:t xml:space="preserve">apping from IS </w:t>
      </w:r>
      <w:r>
        <w:rPr>
          <w:rFonts w:cs="Courier New" w:ascii="Courier New" w:hAnsi="Courier New"/>
        </w:rPr>
        <w:t>clearAlarms</w:t>
      </w:r>
      <w:r>
        <w:rPr>
          <w:rFonts w:cs="Arial"/>
        </w:rPr>
        <w:t xml:space="preserve"> </w:t>
      </w:r>
      <w:r>
        <w:rPr/>
        <w:t>input parameters to SS equivalents</w:t>
      </w:r>
    </w:p>
    <w:tbl>
      <w:tblPr>
        <w:tblW w:w="6862" w:type="dxa"/>
        <w:jc w:val="center"/>
        <w:tblInd w:w="0" w:type="dxa"/>
        <w:tblLayout w:type="fixed"/>
        <w:tblCellMar>
          <w:top w:w="0" w:type="dxa"/>
          <w:left w:w="28" w:type="dxa"/>
          <w:bottom w:w="0" w:type="dxa"/>
          <w:right w:w="28" w:type="dxa"/>
        </w:tblCellMar>
      </w:tblPr>
      <w:tblGrid>
        <w:gridCol w:w="2518"/>
        <w:gridCol w:w="3557"/>
        <w:gridCol w:w="787"/>
      </w:tblGrid>
      <w:tr>
        <w:trPr/>
        <w:tc>
          <w:tcPr>
            <w:tcW w:w="251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55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as indicated in Table C.2.1</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51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alarmInformationReferenceList</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alarmInformationReferenceList</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51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clearUserId</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clearUserId</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51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clearSystemId</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clearSystemId</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O</w:t>
            </w:r>
          </w:p>
        </w:tc>
      </w:tr>
    </w:tbl>
    <w:p>
      <w:pPr>
        <w:pStyle w:val="Normal"/>
        <w:rPr>
          <w:lang w:eastAsia="zh-CN"/>
        </w:rPr>
      </w:pPr>
      <w:r>
        <w:rPr>
          <w:lang w:eastAsia="zh-CN"/>
        </w:rPr>
      </w:r>
    </w:p>
    <w:p>
      <w:pPr>
        <w:pStyle w:val="Heading4"/>
        <w:ind w:left="1418" w:hanging="1418"/>
        <w:rPr>
          <w:lang w:eastAsia="zh-CN"/>
        </w:rPr>
      </w:pPr>
      <w:bookmarkStart w:id="85" w:name="__RefHeading___Toc399143515"/>
      <w:bookmarkEnd w:id="85"/>
      <w:r>
        <w:rPr>
          <w:lang w:eastAsia="zh-CN"/>
        </w:rPr>
        <w:t>C.2</w:t>
      </w:r>
      <w:r>
        <w:rPr>
          <w:lang w:eastAsia="zh-CN"/>
        </w:rPr>
        <w:t>.</w:t>
      </w:r>
      <w:r>
        <w:rPr>
          <w:lang w:eastAsia="zh-CN"/>
        </w:rPr>
        <w:t>2</w:t>
      </w:r>
      <w:r>
        <w:rPr>
          <w:lang w:eastAsia="zh-CN"/>
        </w:rPr>
        <w:t>.</w:t>
      </w:r>
      <w:r>
        <w:rPr>
          <w:lang w:eastAsia="zh-CN"/>
        </w:rPr>
        <w:t>6</w:t>
      </w:r>
      <w:r>
        <w:rPr>
          <w:lang w:eastAsia="zh-CN"/>
        </w:rPr>
        <w:t>.2</w:t>
      </w:r>
      <w:r>
        <w:rPr>
          <w:lang w:eastAsia="zh-CN"/>
        </w:rPr>
        <w:tab/>
      </w:r>
      <w:r>
        <w:rPr>
          <w:lang w:eastAsia="zh-CN"/>
        </w:rPr>
        <w:t>Out</w:t>
      </w:r>
      <w:r>
        <w:rPr/>
        <w:t>put parameters</w:t>
      </w:r>
    </w:p>
    <w:p>
      <w:pPr>
        <w:pStyle w:val="TH"/>
        <w:rPr/>
      </w:pPr>
      <w:r>
        <w:rPr/>
        <w:t xml:space="preserve">Table </w:t>
      </w:r>
      <w:r>
        <w:rPr>
          <w:lang w:eastAsia="zh-CN"/>
        </w:rPr>
        <w:t>C.2</w:t>
      </w:r>
      <w:r>
        <w:rPr>
          <w:lang w:eastAsia="zh-CN"/>
        </w:rPr>
        <w:t>.</w:t>
      </w:r>
      <w:r>
        <w:rPr>
          <w:lang w:eastAsia="zh-CN"/>
        </w:rPr>
        <w:t>2</w:t>
      </w:r>
      <w:r>
        <w:rPr>
          <w:lang w:eastAsia="zh-CN"/>
        </w:rPr>
        <w:t>.</w:t>
      </w:r>
      <w:r>
        <w:rPr>
          <w:lang w:eastAsia="zh-CN"/>
        </w:rPr>
        <w:t>6</w:t>
      </w:r>
      <w:r>
        <w:rPr>
          <w:lang w:eastAsia="zh-CN"/>
        </w:rPr>
        <w:t>.</w:t>
      </w:r>
      <w:r>
        <w:rPr>
          <w:lang w:eastAsia="zh-CN"/>
        </w:rPr>
        <w:t>2</w:t>
      </w:r>
      <w:r>
        <w:rPr/>
        <w:t xml:space="preserve">: </w:t>
      </w:r>
      <w:r>
        <w:rPr/>
        <w:t>M</w:t>
      </w:r>
      <w:r>
        <w:rPr/>
        <w:t xml:space="preserve">apping from IS </w:t>
      </w:r>
      <w:r>
        <w:rPr>
          <w:rFonts w:cs="Courier New" w:ascii="Courier New" w:hAnsi="Courier New"/>
        </w:rPr>
        <w:t>clearAlarms</w:t>
      </w:r>
      <w:r>
        <w:rPr>
          <w:rFonts w:cs="Arial"/>
        </w:rPr>
        <w:t xml:space="preserve"> </w:t>
      </w:r>
      <w:r>
        <w:rPr/>
        <w:t>output parameters to SS equivalents</w:t>
      </w:r>
    </w:p>
    <w:tbl>
      <w:tblPr>
        <w:tblW w:w="7852" w:type="dxa"/>
        <w:jc w:val="center"/>
        <w:tblInd w:w="0" w:type="dxa"/>
        <w:tblLayout w:type="fixed"/>
        <w:tblCellMar>
          <w:top w:w="0" w:type="dxa"/>
          <w:left w:w="28" w:type="dxa"/>
          <w:bottom w:w="0" w:type="dxa"/>
          <w:right w:w="28" w:type="dxa"/>
        </w:tblCellMar>
      </w:tblPr>
      <w:tblGrid>
        <w:gridCol w:w="2838"/>
        <w:gridCol w:w="4168"/>
        <w:gridCol w:w="846"/>
      </w:tblGrid>
      <w:tr>
        <w:trPr/>
        <w:tc>
          <w:tcPr>
            <w:tcW w:w="283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416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output message</w:t>
            </w:r>
          </w:p>
          <w:p>
            <w:pPr>
              <w:pStyle w:val="TAH"/>
              <w:rPr/>
            </w:pPr>
            <w:r>
              <w:rPr/>
              <w:t xml:space="preserve">under corresponding port type operation  </w:t>
            </w:r>
          </w:p>
          <w:p>
            <w:pPr>
              <w:pStyle w:val="TAH"/>
              <w:rPr/>
            </w:pPr>
            <w:r>
              <w:rPr/>
              <w:t>as indicated in Table C.2.1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838" w:type="dxa"/>
            <w:tcBorders>
              <w:top w:val="single" w:sz="6" w:space="0" w:color="000000"/>
              <w:left w:val="single" w:sz="6" w:space="0" w:color="000000"/>
              <w:bottom w:val="single" w:sz="6" w:space="0" w:color="000000"/>
              <w:right w:val="single" w:sz="6" w:space="0" w:color="000000"/>
            </w:tcBorders>
          </w:tcPr>
          <w:p>
            <w:pPr>
              <w:pStyle w:val="TAL"/>
              <w:rPr/>
            </w:pPr>
            <w:r>
              <w:rPr/>
              <w:t>badAlarmInformationReferenceList</w:t>
            </w:r>
          </w:p>
        </w:tc>
        <w:tc>
          <w:tcPr>
            <w:tcW w:w="4168" w:type="dxa"/>
            <w:tcBorders>
              <w:top w:val="single" w:sz="6" w:space="0" w:color="000000"/>
              <w:left w:val="single" w:sz="6" w:space="0" w:color="000000"/>
              <w:bottom w:val="single" w:sz="6" w:space="0" w:color="000000"/>
              <w:right w:val="single" w:sz="6" w:space="0" w:color="000000"/>
            </w:tcBorders>
          </w:tcPr>
          <w:p>
            <w:pPr>
              <w:pStyle w:val="TAL"/>
              <w:rPr>
                <w:lang w:bidi="ar-KW"/>
              </w:rPr>
            </w:pPr>
            <w:r>
              <w:rPr/>
              <w:t>badAlarmInformationReferenceList</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83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status</w:t>
            </w:r>
          </w:p>
        </w:tc>
        <w:tc>
          <w:tcPr>
            <w:tcW w:w="4168" w:type="dxa"/>
            <w:tcBorders>
              <w:top w:val="single" w:sz="6" w:space="0" w:color="000000"/>
              <w:left w:val="single" w:sz="6" w:space="0" w:color="000000"/>
              <w:bottom w:val="single" w:sz="6" w:space="0" w:color="000000"/>
              <w:right w:val="single" w:sz="6" w:space="0" w:color="000000"/>
            </w:tcBorders>
          </w:tcPr>
          <w:p>
            <w:pPr>
              <w:pStyle w:val="TAL"/>
              <w:rPr>
                <w:lang w:val="en-US" w:eastAsia="zh-CN"/>
              </w:rPr>
            </w:pPr>
            <w:r>
              <w:rPr>
                <w:rFonts w:cs="Arial"/>
              </w:rPr>
              <w:t>status</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4"/>
        <w:ind w:left="1418" w:hanging="1418"/>
        <w:rPr>
          <w:lang w:val="en-US" w:eastAsia="zh-CN"/>
        </w:rPr>
      </w:pPr>
      <w:bookmarkStart w:id="86" w:name="__RefHeading___Toc399143516"/>
      <w:bookmarkEnd w:id="86"/>
      <w:r>
        <w:rPr>
          <w:lang w:eastAsia="zh-CN"/>
        </w:rPr>
        <w:t>C.2</w:t>
      </w:r>
      <w:r>
        <w:rPr>
          <w:lang w:eastAsia="zh-CN"/>
        </w:rPr>
        <w:t>.</w:t>
      </w:r>
      <w:r>
        <w:rPr>
          <w:lang w:eastAsia="zh-CN"/>
        </w:rPr>
        <w:t>2</w:t>
      </w:r>
      <w:r>
        <w:rPr>
          <w:lang w:eastAsia="zh-CN"/>
        </w:rPr>
        <w:t>.</w:t>
      </w:r>
      <w:r>
        <w:rPr>
          <w:lang w:eastAsia="zh-CN"/>
        </w:rPr>
        <w:t>6</w:t>
      </w:r>
      <w:r>
        <w:rPr>
          <w:lang w:eastAsia="zh-CN"/>
        </w:rPr>
        <w:t>.3</w:t>
      </w:r>
      <w:r>
        <w:rPr>
          <w:lang w:eastAsia="zh-CN"/>
        </w:rPr>
        <w:tab/>
      </w:r>
      <w:r>
        <w:rPr>
          <w:lang w:val="en-US" w:eastAsia="zh-CN"/>
        </w:rPr>
        <w:t>Fault definition</w:t>
      </w:r>
    </w:p>
    <w:p>
      <w:pPr>
        <w:pStyle w:val="TH"/>
        <w:rPr>
          <w:lang w:val="en-US" w:eastAsia="zh-CN"/>
        </w:rPr>
      </w:pPr>
      <w:r>
        <w:rPr>
          <w:lang w:val="en-US" w:eastAsia="zh-CN"/>
        </w:rPr>
        <w:t>Table C.2</w:t>
      </w:r>
      <w:r>
        <w:rPr>
          <w:lang w:val="en-US" w:eastAsia="zh-CN"/>
        </w:rPr>
        <w:t>.</w:t>
      </w:r>
      <w:r>
        <w:rPr>
          <w:lang w:val="en-US" w:eastAsia="zh-CN"/>
        </w:rPr>
        <w:t>2</w:t>
      </w:r>
      <w:r>
        <w:rPr>
          <w:lang w:val="en-US" w:eastAsia="zh-CN"/>
        </w:rPr>
        <w:t>.</w:t>
      </w:r>
      <w:r>
        <w:rPr>
          <w:lang w:val="en-US" w:eastAsia="zh-CN"/>
        </w:rPr>
        <w:t>6</w:t>
      </w:r>
      <w:r>
        <w:rPr>
          <w:lang w:val="en-US" w:eastAsia="zh-CN"/>
        </w:rPr>
        <w:t>.</w:t>
      </w:r>
      <w:r>
        <w:rPr>
          <w:lang w:val="en-US" w:eastAsia="zh-CN"/>
        </w:rPr>
        <w:t xml:space="preserve">3: </w:t>
      </w:r>
      <w:r>
        <w:rPr>
          <w:lang w:val="en-US" w:eastAsia="zh-CN"/>
        </w:rPr>
        <w:t>M</w:t>
      </w:r>
      <w:r>
        <w:rPr>
          <w:lang w:val="en-US" w:eastAsia="zh-CN"/>
        </w:rPr>
        <w:t xml:space="preserve">apping from IS </w:t>
      </w:r>
      <w:r>
        <w:rPr>
          <w:rFonts w:cs="Courier New" w:ascii="Courier New" w:hAnsi="Courier New"/>
          <w:lang w:val="en-US" w:eastAsia="zh-CN"/>
        </w:rPr>
        <w:t>clearAlarms</w:t>
      </w:r>
      <w:r>
        <w:rPr>
          <w:rFonts w:cs="Arial"/>
          <w:lang w:val="en-US" w:eastAsia="zh-CN"/>
        </w:rPr>
        <w:t xml:space="preserve"> </w:t>
      </w:r>
      <w:r>
        <w:rPr>
          <w:lang w:val="en-US" w:eastAsia="zh-CN"/>
        </w:rPr>
        <w:t>exceptions to SS equivalents</w:t>
      </w:r>
    </w:p>
    <w:tbl>
      <w:tblPr>
        <w:tblW w:w="5991" w:type="dxa"/>
        <w:jc w:val="center"/>
        <w:tblInd w:w="0" w:type="dxa"/>
        <w:tblLayout w:type="fixed"/>
        <w:tblCellMar>
          <w:top w:w="0" w:type="dxa"/>
          <w:left w:w="28" w:type="dxa"/>
          <w:bottom w:w="0" w:type="dxa"/>
          <w:right w:w="28" w:type="dxa"/>
        </w:tblCellMar>
      </w:tblPr>
      <w:tblGrid>
        <w:gridCol w:w="1407"/>
        <w:gridCol w:w="3738"/>
        <w:gridCol w:w="846"/>
      </w:tblGrid>
      <w:tr>
        <w:trPr/>
        <w:tc>
          <w:tcPr>
            <w:tcW w:w="140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Assertion name</w:t>
            </w:r>
          </w:p>
        </w:tc>
        <w:tc>
          <w:tcPr>
            <w:tcW w:w="373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WSDL type enumeration value</w:t>
            </w:r>
          </w:p>
          <w:p>
            <w:pPr>
              <w:pStyle w:val="TAH"/>
              <w:rPr/>
            </w:pPr>
            <w:r>
              <w:rPr/>
              <w:t>used in corresponding fault message</w:t>
            </w:r>
          </w:p>
          <w:p>
            <w:pPr>
              <w:pStyle w:val="TAH"/>
              <w:rPr/>
            </w:pPr>
            <w:r>
              <w:rPr/>
              <w:t xml:space="preserve">under corresponding port type operation  </w:t>
            </w:r>
          </w:p>
          <w:p>
            <w:pPr>
              <w:pStyle w:val="TAH"/>
              <w:rPr/>
            </w:pPr>
            <w:r>
              <w:rPr/>
              <w:t>as indicated in Table C.2.1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1407" w:type="dxa"/>
            <w:tcBorders>
              <w:top w:val="single" w:sz="6" w:space="0" w:color="000000"/>
              <w:left w:val="single" w:sz="6" w:space="0" w:color="000000"/>
              <w:bottom w:val="single" w:sz="6" w:space="0" w:color="000000"/>
              <w:right w:val="single" w:sz="6" w:space="0" w:color="000000"/>
            </w:tcBorders>
          </w:tcPr>
          <w:p>
            <w:pPr>
              <w:pStyle w:val="TAL"/>
              <w:rPr/>
            </w:pPr>
            <w:r>
              <w:rPr/>
              <w:t>operation_failed</w:t>
            </w:r>
          </w:p>
        </w:tc>
        <w:tc>
          <w:tcPr>
            <w:tcW w:w="3738" w:type="dxa"/>
            <w:tcBorders>
              <w:top w:val="single" w:sz="6" w:space="0" w:color="000000"/>
              <w:left w:val="single" w:sz="6" w:space="0" w:color="000000"/>
              <w:bottom w:val="single" w:sz="6" w:space="0" w:color="000000"/>
              <w:right w:val="single" w:sz="6" w:space="0" w:color="000000"/>
            </w:tcBorders>
          </w:tcPr>
          <w:p>
            <w:pPr>
              <w:pStyle w:val="TAL"/>
              <w:rPr>
                <w:lang w:bidi="ar-KW"/>
              </w:rPr>
            </w:pPr>
            <w:r>
              <w:rPr>
                <w:lang w:bidi="ar-KW"/>
              </w:rPr>
              <w:t>OperationFailed</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r>
        <w:br w:type="page"/>
      </w:r>
    </w:p>
    <w:p>
      <w:pPr>
        <w:pStyle w:val="Heading1"/>
        <w:ind w:left="1134" w:hanging="1134"/>
        <w:rPr/>
      </w:pPr>
      <w:bookmarkStart w:id="87" w:name="__RefHeading___Toc399143517"/>
      <w:bookmarkStart w:id="88" w:name="_Ref127636140"/>
      <w:bookmarkEnd w:id="87"/>
      <w:r>
        <w:rPr/>
        <w:t>C.3</w:t>
        <w:tab/>
        <w:t>Solution Set definitions</w:t>
      </w:r>
    </w:p>
    <w:p>
      <w:pPr>
        <w:pStyle w:val="Heading2"/>
        <w:rPr/>
      </w:pPr>
      <w:bookmarkStart w:id="89" w:name="__RefHeading___Toc399143518"/>
      <w:bookmarkEnd w:id="89"/>
      <w:r>
        <w:rPr/>
        <w:t>C.3.1</w:t>
        <w:tab/>
        <w:t>WSDL definition structure</w:t>
      </w:r>
    </w:p>
    <w:p>
      <w:pPr>
        <w:pStyle w:val="Normal"/>
        <w:rPr/>
      </w:pPr>
      <w:r>
        <w:rPr/>
        <w:t>Clause C.3.2 provides a graphical representation of the Alarm IRP service.</w:t>
      </w:r>
    </w:p>
    <w:p>
      <w:pPr>
        <w:pStyle w:val="Normal"/>
        <w:rPr/>
      </w:pPr>
      <w:r>
        <w:rPr/>
        <w:t>Clause C.3.3 defines the services which are supported the Alarm IRP agent.</w:t>
      </w:r>
    </w:p>
    <w:p>
      <w:pPr>
        <w:pStyle w:val="Heading2"/>
        <w:rPr/>
      </w:pPr>
      <w:bookmarkStart w:id="90" w:name="__RefHeading___Toc399143519"/>
      <w:bookmarkEnd w:id="90"/>
      <w:r>
        <w:rPr/>
        <w:t>C.3.2</w:t>
        <w:tab/>
        <w:t>Graphical Representation</w:t>
      </w:r>
    </w:p>
    <w:p>
      <w:pPr>
        <w:pStyle w:val="Normal"/>
        <w:rPr>
          <w:lang w:val="en-US" w:eastAsia="zh-CN"/>
        </w:rPr>
      </w:pPr>
      <w:r>
        <w:rPr>
          <w:lang w:val="en-US" w:eastAsia="zh-CN"/>
        </w:rPr>
        <w:t xml:space="preserve">The WSDL structure is </w:t>
      </w:r>
      <w:r>
        <w:rPr>
          <w:lang w:val="en-US" w:eastAsia="zh-CN"/>
        </w:rPr>
        <w:t>depicted in</w:t>
      </w:r>
      <w:r>
        <w:rPr>
          <w:lang w:val="en-US" w:eastAsia="zh-CN"/>
        </w:rPr>
        <w:t xml:space="preserve"> Figure </w:t>
      </w:r>
      <w:r>
        <w:rPr>
          <w:lang w:val="en-US" w:eastAsia="zh-CN"/>
        </w:rPr>
        <w:t>C.3.2 below, depicting port type, binding and service. The port type contains port type operations, which again contains input, output and fault messages. The binding contains binding operations, which have the same name as the port type operations. The binding connects to a port inside the service.</w:t>
      </w:r>
    </w:p>
    <w:p>
      <w:pPr>
        <w:pStyle w:val="TH"/>
        <w:rPr>
          <w:lang w:eastAsia="zh-CN"/>
        </w:rPr>
      </w:pPr>
      <w:bookmarkStart w:id="91" w:name="_1330252333"/>
      <w:bookmarkStart w:id="92" w:name="_1330252289"/>
      <w:bookmarkStart w:id="93" w:name="_1330252008"/>
      <w:bookmarkStart w:id="94" w:name="_1330251925"/>
      <w:bookmarkStart w:id="95" w:name="_1326530388"/>
      <w:bookmarkStart w:id="96" w:name="_1324123338"/>
      <w:bookmarkStart w:id="97" w:name="_1322903574"/>
      <w:bookmarkStart w:id="98" w:name="_1322892951"/>
      <w:bookmarkStart w:id="99" w:name="_1322892948"/>
      <w:bookmarkStart w:id="100" w:name="_1322892783"/>
      <w:bookmarkStart w:id="101" w:name="_1322486141"/>
      <w:bookmarkStart w:id="102" w:name="_1322486133"/>
      <w:bookmarkStart w:id="103" w:name="_1322485736"/>
      <w:bookmarkStart w:id="104" w:name="_1322485729"/>
      <w:bookmarkStart w:id="105" w:name="_1322485312"/>
      <w:bookmarkStart w:id="106" w:name="_1321426323"/>
      <w:bookmarkStart w:id="107" w:name="_1321426320"/>
      <w:bookmarkStart w:id="108" w:name="_1321426229"/>
      <w:bookmarkStart w:id="109" w:name="_1321426223"/>
      <w:bookmarkStart w:id="110" w:name="_1321425968"/>
      <w:bookmarkStart w:id="111" w:name="_1321425948"/>
      <w:bookmarkStart w:id="112" w:name="_1321425923"/>
      <w:bookmarkStart w:id="113" w:name="_1321273257"/>
      <w:bookmarkStart w:id="114" w:name="_1321273251"/>
      <w:bookmarkStart w:id="115" w:name="_1321273187"/>
      <w:bookmarkStart w:id="116" w:name="_1321272048"/>
      <w:bookmarkStart w:id="117" w:name="_1321165834"/>
      <w:bookmarkStart w:id="118" w:name="_1321165787"/>
      <w:bookmarkStart w:id="119" w:name="_1321165673"/>
      <w:bookmarkStart w:id="120" w:name="_1321165441"/>
      <w:bookmarkStart w:id="121" w:name="_1321165435"/>
      <w:bookmarkStart w:id="122" w:name="_1321164138"/>
      <w:bookmarkStart w:id="123" w:name="_1321105566"/>
      <w:bookmarkStart w:id="124" w:name="_1321105519"/>
      <w:bookmarkStart w:id="125" w:name="_1321105243"/>
      <w:bookmarkStart w:id="126" w:name="_1321105234"/>
      <w:bookmarkStart w:id="127" w:name="_1321105217"/>
      <w:bookmarkStart w:id="128" w:name="_1321104959"/>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r>
        <w:rPr/>
        <w:object w:dxaOrig="8810" w:dyaOrig="4226">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40.5pt;height:211.3pt" filled="f" o:ole="">
            <v:imagedata r:id="rId23" o:title=""/>
          </v:shape>
          <o:OLEObject Type="Embed" ProgID="" ShapeID="ole_rId22" DrawAspect="Content" ObjectID="_1547153065" r:id="rId22"/>
        </w:object>
      </w:r>
    </w:p>
    <w:p>
      <w:pPr>
        <w:pStyle w:val="TF"/>
        <w:rPr/>
      </w:pPr>
      <w:r>
        <w:rPr/>
        <w:t>Figure C.3.</w:t>
      </w:r>
      <w:r>
        <w:rPr>
          <w:lang w:eastAsia="zh-CN"/>
        </w:rPr>
        <w:t>2:</w:t>
      </w:r>
      <w:r>
        <w:rPr/>
        <w:t xml:space="preserve">  </w:t>
      </w:r>
      <w:r>
        <w:rPr>
          <w:lang w:eastAsia="zh-CN"/>
        </w:rPr>
        <w:t>Alarm</w:t>
      </w:r>
      <w:r>
        <w:rPr>
          <w:lang w:eastAsia="zh-CN"/>
        </w:rPr>
        <w:t xml:space="preserve"> IRP SOAP Solution Set WSDL structure</w:t>
      </w:r>
      <w:r>
        <w:br w:type="page"/>
      </w:r>
    </w:p>
    <w:p>
      <w:pPr>
        <w:pStyle w:val="Heading2"/>
        <w:rPr>
          <w:lang w:eastAsia="zh-CN"/>
        </w:rPr>
      </w:pPr>
      <w:bookmarkStart w:id="129" w:name="__RefHeading___Toc399143520"/>
      <w:bookmarkEnd w:id="129"/>
      <w:r>
        <w:rPr/>
        <w:t>C.3.3</w:t>
        <w:tab/>
      </w:r>
      <w:r>
        <w:rPr>
          <w:lang w:eastAsia="zh-CN"/>
        </w:rPr>
        <w:t>WS</w:t>
      </w:r>
      <w:r>
        <w:rPr/>
        <w:t>DL specification</w:t>
      </w:r>
      <w:bookmarkEnd w:id="88"/>
      <w:r>
        <w:rPr/>
        <w:t xml:space="preserve"> “AlarmIRPSystem.wsdl”</w:t>
      </w:r>
    </w:p>
    <w:p>
      <w:pPr>
        <w:pStyle w:val="PL"/>
        <w:rPr>
          <w:rFonts w:ascii="Courier;Courier New" w:hAnsi="Courier;Courier New" w:cs="Courier;Courier New"/>
        </w:rPr>
      </w:pPr>
      <w:r>
        <w:rPr>
          <w:rFonts w:cs="Courier;Courier New" w:ascii="Courier;Courier New" w:hAnsi="Courier;Courier New"/>
        </w:rPr>
        <w:t>&lt;?xml version="1.0" encoding="UTF-8"?&gt;</w:t>
      </w:r>
    </w:p>
    <w:p>
      <w:pPr>
        <w:pStyle w:val="PL"/>
        <w:rPr>
          <w:rFonts w:ascii="Courier;Courier New" w:hAnsi="Courier;Courier New" w:cs="Courier;Courier New"/>
        </w:rPr>
      </w:pPr>
      <w:r>
        <w:rPr>
          <w:rFonts w:cs="Courier;Courier New" w:ascii="Courier;Courier New" w:hAnsi="Courier;Courier New"/>
        </w:rPr>
        <w:t>&lt;!--</w:t>
      </w:r>
    </w:p>
    <w:p>
      <w:pPr>
        <w:pStyle w:val="PL"/>
        <w:rPr/>
      </w:pPr>
      <w:r>
        <w:rPr>
          <w:rFonts w:cs="Courier;Courier New" w:ascii="Courier;Courier New" w:hAnsi="Courier;Courier New"/>
        </w:rPr>
        <w:tab/>
        <w:t>3GPP TS 32.111-6 Alarm IRP SOAP Solution Set</w:t>
      </w:r>
    </w:p>
    <w:p>
      <w:pPr>
        <w:pStyle w:val="PL"/>
        <w:rPr>
          <w:rFonts w:ascii="Courier;Courier New" w:hAnsi="Courier;Courier New" w:cs="Courier;Courier New"/>
        </w:rPr>
      </w:pPr>
      <w:r>
        <w:rPr>
          <w:rFonts w:cs="Courier;Courier New" w:ascii="Courier;Courier New" w:hAnsi="Courier;Courier New"/>
        </w:rPr>
        <w:t>--&gt;</w:t>
      </w:r>
    </w:p>
    <w:p>
      <w:pPr>
        <w:pStyle w:val="PL"/>
        <w:rPr/>
      </w:pPr>
      <w:r>
        <w:rPr>
          <w:rFonts w:cs="Courier;Courier New" w:ascii="Courier;Courier New" w:hAnsi="Courier;Courier New"/>
        </w:rPr>
        <w:t>&lt;definitions xmlns="http://schemas.xmlsoap.org/wsdl/" xmlns:soap="http://schemas.xmlsoap.org/wsdl/soap/" xmlns:alarmIRPSystem="http://www.3gpp.org/ftp/specs/archive/32_series/32.111-6#AlarmIRPSystem" xmlns:alarmIRPData="http://www.3gpp.org/ftp/specs/archive/32_series/32.111-6#AlarmIRPData" xmlns:xai="http://www.3gpp.org/ftp/specs/archive/32_series/32.111-6#alarmIRPIOCs" xmlns:xn="http://www.3gpp.org/ftp/specs/archive/32_series/32.626#genericNrm" xmlns:genericIRPSystem="http://www.3gpp.org/ftp/specs/archive/32_series/32.316#GenericIRPSystem" xmlns:ntfIRPNtfSystem="http://www.3gpp.org/ftp/specs/archive/32_series/32.306#NotificationIRPNtfSystem" targetNamespace="http://www.3gpp.org/ftp/specs/archive/32_series/32.111-6#AlarmIRPSystem"&gt;</w:t>
      </w:r>
    </w:p>
    <w:p>
      <w:pPr>
        <w:pStyle w:val="PL"/>
        <w:rPr/>
      </w:pPr>
      <w:r>
        <w:rPr>
          <w:rFonts w:cs="Courier;Courier New" w:ascii="Courier;Courier New" w:hAnsi="Courier;Courier New"/>
        </w:rPr>
        <w:tab/>
      </w:r>
      <w:r>
        <w:rPr>
          <w:rFonts w:cs="Courier;Courier New" w:ascii="Courier;Courier New" w:hAnsi="Courier;Courier New"/>
          <w:lang w:val="fr-FR" w:eastAsia="en-US"/>
        </w:rPr>
        <w:t>&lt;import namespace="http://www.3gpp.org/ftp/specs/archive/32_series/32.306#NotificationIRPNtfSystem"/&gt;</w:t>
      </w:r>
    </w:p>
    <w:p>
      <w:pPr>
        <w:pStyle w:val="PL"/>
        <w:rPr/>
      </w:pPr>
      <w:r>
        <w:rPr>
          <w:rFonts w:cs="Courier;Courier New" w:ascii="Courier;Courier New" w:hAnsi="Courier;Courier New"/>
          <w:lang w:val="fr-FR" w:eastAsia="en-US"/>
        </w:rPr>
        <w:tab/>
        <w:t>&lt;import namespace="http://www.3gpp.org/ftp/specs/archive/32_series/32.316#GenericIRPSystem"/&gt;</w:t>
      </w:r>
    </w:p>
    <w:p>
      <w:pPr>
        <w:pStyle w:val="PL"/>
        <w:rPr/>
      </w:pPr>
      <w:r>
        <w:rPr>
          <w:rFonts w:cs="Courier;Courier New" w:ascii="Courier;Courier New" w:hAnsi="Courier;Courier New"/>
          <w:lang w:val="fr-FR" w:eastAsia="en-US"/>
        </w:rPr>
        <w:tab/>
      </w:r>
      <w:r>
        <w:rPr>
          <w:rFonts w:cs="Courier;Courier New" w:ascii="Courier;Courier New" w:hAnsi="Courier;Courier New"/>
          <w:lang w:val="de-DE" w:eastAsia="en-US"/>
        </w:rPr>
        <w:t>&lt;types&gt;</w:t>
      </w:r>
    </w:p>
    <w:p>
      <w:pPr>
        <w:pStyle w:val="PL"/>
        <w:rPr/>
      </w:pPr>
      <w:r>
        <w:rPr>
          <w:rFonts w:cs="Courier;Courier New" w:ascii="Courier;Courier New" w:hAnsi="Courier;Courier New"/>
          <w:lang w:val="de-DE" w:eastAsia="en-US"/>
        </w:rPr>
        <w:tab/>
        <w:tab/>
        <w:t>&lt;schema targetNamespace="http://www.3gpp.org/ftp/specs/archive/32_series/32.111-6#AlarmIRPData" xmlns="http://www.w3.org/2001/XMLSchema"&gt;</w:t>
      </w:r>
    </w:p>
    <w:p>
      <w:pPr>
        <w:pStyle w:val="PL"/>
        <w:rPr/>
      </w:pPr>
      <w:r>
        <w:rPr>
          <w:rFonts w:cs="Courier;Courier New" w:ascii="Courier;Courier New" w:hAnsi="Courier;Courier New"/>
          <w:lang w:val="de-DE" w:eastAsia="en-US"/>
        </w:rPr>
        <w:tab/>
        <w:tab/>
        <w:tab/>
        <w:t>&lt;import namespace="http://www.3gpp.org/ftp/specs/archive/32_series/32.111-6#alarmIRPIOCs"/&gt;</w:t>
      </w:r>
    </w:p>
    <w:p>
      <w:pPr>
        <w:pStyle w:val="PL"/>
        <w:rPr/>
      </w:pPr>
      <w:r>
        <w:rPr>
          <w:rFonts w:cs="Courier;Courier New" w:ascii="Courier;Courier New" w:hAnsi="Courier;Courier New"/>
          <w:lang w:val="de-DE" w:eastAsia="en-US"/>
        </w:rPr>
        <w:tab/>
        <w:tab/>
        <w:tab/>
        <w:t>&lt;import namespace="http://www.3gpp.org/ftp/specs/archive/32_series/32.626#genericNrm"/&gt;</w:t>
      </w:r>
    </w:p>
    <w:p>
      <w:pPr>
        <w:pStyle w:val="PL"/>
        <w:rPr/>
      </w:pPr>
      <w:r>
        <w:rPr>
          <w:rFonts w:cs="Courier;Courier New" w:ascii="Courier;Courier New" w:hAnsi="Courier;Courier New"/>
          <w:lang w:val="de-DE" w:eastAsia="en-US"/>
        </w:rPr>
        <w:tab/>
        <w:tab/>
        <w:tab/>
      </w:r>
      <w:r>
        <w:rPr>
          <w:rFonts w:cs="Courier;Courier New" w:ascii="Courier;Courier New" w:hAnsi="Courier;Courier New"/>
        </w:rPr>
        <w:t>&lt;!-- The following types are defined for the Alarm IRP operations --&gt;</w:t>
      </w:r>
    </w:p>
    <w:p>
      <w:pPr>
        <w:pStyle w:val="PL"/>
        <w:rPr/>
      </w:pPr>
      <w:r>
        <w:rPr>
          <w:rFonts w:cs="Courier;Courier New" w:ascii="Courier;Courier New" w:hAnsi="Courier;Courier New"/>
        </w:rPr>
        <w:tab/>
        <w:tab/>
        <w:tab/>
        <w:t>&lt;simpleType name="AlarmAckState"&gt;</w:t>
      </w:r>
    </w:p>
    <w:p>
      <w:pPr>
        <w:pStyle w:val="PL"/>
        <w:rPr>
          <w:rFonts w:ascii="Courier;Courier New" w:hAnsi="Courier;Courier New" w:cs="Courier;Courier New"/>
        </w:rPr>
      </w:pPr>
      <w:r>
        <w:rPr>
          <w:rFonts w:cs="Courier;Courier New" w:ascii="Courier;Courier New" w:hAnsi="Courier;Courier New"/>
        </w:rPr>
        <w:tab/>
        <w:tab/>
        <w:tab/>
        <w:tab/>
        <w:t>&lt;restriction base="string"&gt;</w:t>
      </w:r>
    </w:p>
    <w:p>
      <w:pPr>
        <w:pStyle w:val="PL"/>
        <w:rPr>
          <w:rFonts w:ascii="Courier;Courier New" w:hAnsi="Courier;Courier New" w:cs="Courier;Courier New"/>
        </w:rPr>
      </w:pPr>
      <w:r>
        <w:rPr>
          <w:rFonts w:cs="Courier;Courier New" w:ascii="Courier;Courier New" w:hAnsi="Courier;Courier New"/>
        </w:rPr>
        <w:tab/>
        <w:tab/>
        <w:tab/>
        <w:tab/>
        <w:tab/>
        <w:t>&lt;enumeration value="AllAlarms"/&gt;</w:t>
      </w:r>
    </w:p>
    <w:p>
      <w:pPr>
        <w:pStyle w:val="PL"/>
        <w:rPr>
          <w:rFonts w:ascii="Courier;Courier New" w:hAnsi="Courier;Courier New" w:cs="Courier;Courier New"/>
        </w:rPr>
      </w:pPr>
      <w:r>
        <w:rPr>
          <w:rFonts w:cs="Courier;Courier New" w:ascii="Courier;Courier New" w:hAnsi="Courier;Courier New"/>
        </w:rPr>
        <w:tab/>
        <w:tab/>
        <w:tab/>
        <w:tab/>
        <w:tab/>
        <w:t>&lt;enumeration value="AllActiveAlarms"/&gt;</w:t>
      </w:r>
    </w:p>
    <w:p>
      <w:pPr>
        <w:pStyle w:val="PL"/>
        <w:rPr>
          <w:rFonts w:ascii="Courier;Courier New" w:hAnsi="Courier;Courier New" w:cs="Courier;Courier New"/>
        </w:rPr>
      </w:pPr>
      <w:r>
        <w:rPr>
          <w:rFonts w:cs="Courier;Courier New" w:ascii="Courier;Courier New" w:hAnsi="Courier;Courier New"/>
        </w:rPr>
        <w:tab/>
        <w:tab/>
        <w:tab/>
        <w:tab/>
        <w:tab/>
        <w:t>&lt;enumeration value="AllActiveAndAcknowledgedAlarms"/&gt;</w:t>
      </w:r>
    </w:p>
    <w:p>
      <w:pPr>
        <w:pStyle w:val="PL"/>
        <w:rPr>
          <w:rFonts w:ascii="Courier;Courier New" w:hAnsi="Courier;Courier New" w:cs="Courier;Courier New"/>
        </w:rPr>
      </w:pPr>
      <w:r>
        <w:rPr>
          <w:rFonts w:cs="Courier;Courier New" w:ascii="Courier;Courier New" w:hAnsi="Courier;Courier New"/>
        </w:rPr>
        <w:tab/>
        <w:tab/>
        <w:tab/>
        <w:tab/>
        <w:tab/>
        <w:t>&lt;enumeration value="AllActiveAndUnacknowledgedAlarms"/&gt;</w:t>
      </w:r>
    </w:p>
    <w:p>
      <w:pPr>
        <w:pStyle w:val="PL"/>
        <w:rPr/>
      </w:pPr>
      <w:r>
        <w:rPr>
          <w:rFonts w:cs="Courier;Courier New" w:ascii="Courier;Courier New" w:hAnsi="Courier;Courier New"/>
        </w:rPr>
        <w:tab/>
        <w:tab/>
        <w:tab/>
        <w:tab/>
        <w:tab/>
        <w:t>&lt;enumeration value="AllClearedAndUnacknowledgedAlarms"/&gt;</w:t>
      </w:r>
    </w:p>
    <w:p>
      <w:pPr>
        <w:pStyle w:val="PL"/>
        <w:rPr>
          <w:rFonts w:ascii="Courier;Courier New" w:hAnsi="Courier;Courier New" w:cs="Courier;Courier New"/>
        </w:rPr>
      </w:pPr>
      <w:r>
        <w:rPr>
          <w:rFonts w:cs="Courier;Courier New" w:ascii="Courier;Courier New" w:hAnsi="Courier;Courier New"/>
        </w:rPr>
        <w:tab/>
        <w:tab/>
        <w:tab/>
        <w:tab/>
        <w:tab/>
        <w:t>&lt;enumeration value="AllUnacknowledgedAlarms"/&gt;</w:t>
      </w:r>
    </w:p>
    <w:p>
      <w:pPr>
        <w:pStyle w:val="PL"/>
        <w:rPr>
          <w:rFonts w:ascii="Courier;Courier New" w:hAnsi="Courier;Courier New" w:cs="Courier;Courier New"/>
        </w:rPr>
      </w:pPr>
      <w:r>
        <w:rPr>
          <w:rFonts w:cs="Courier;Courier New" w:ascii="Courier;Courier New" w:hAnsi="Courier;Courier New"/>
        </w:rPr>
        <w:tab/>
        <w:tab/>
        <w:tab/>
        <w:tab/>
        <w:t>&lt;/restriction&gt;</w:t>
      </w:r>
    </w:p>
    <w:p>
      <w:pPr>
        <w:pStyle w:val="PL"/>
        <w:rPr>
          <w:rFonts w:ascii="Courier;Courier New" w:hAnsi="Courier;Courier New" w:cs="Courier;Courier New"/>
        </w:rPr>
      </w:pPr>
      <w:r>
        <w:rPr>
          <w:rFonts w:cs="Courier;Courier New" w:ascii="Courier;Courier New" w:hAnsi="Courier;Courier New"/>
        </w:rPr>
        <w:tab/>
        <w:tab/>
        <w:tab/>
        <w:t>&lt;/simpleType&gt;</w:t>
      </w:r>
    </w:p>
    <w:p>
      <w:pPr>
        <w:pStyle w:val="PL"/>
        <w:rPr>
          <w:rFonts w:ascii="Courier;Courier New" w:hAnsi="Courier;Courier New" w:cs="Courier;Courier New"/>
        </w:rPr>
      </w:pPr>
      <w:r>
        <w:rPr>
          <w:rFonts w:cs="Courier;Courier New" w:ascii="Courier;Courier New" w:hAnsi="Courier;Courier New"/>
        </w:rPr>
        <w:tab/>
        <w:tab/>
        <w:tab/>
        <w:t>&lt;complexType name="AlarmIdAndSeverityElement"&gt;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rFonts w:ascii="Courier;Courier New" w:hAnsi="Courier;Courier New" w:cs="Courier;Courier New"/>
        </w:rPr>
      </w:pPr>
      <w:r>
        <w:rPr>
          <w:rFonts w:cs="Courier;Courier New" w:ascii="Courier;Courier New" w:hAnsi="Courier;Courier New"/>
        </w:rPr>
        <w:tab/>
        <w:tab/>
        <w:tab/>
        <w:tab/>
        <w:tab/>
        <w:t>&lt;element ref="xai:alarmId"/&gt;</w:t>
      </w:r>
    </w:p>
    <w:p>
      <w:pPr>
        <w:pStyle w:val="PL"/>
        <w:rPr/>
      </w:pPr>
      <w:r>
        <w:rPr>
          <w:rFonts w:cs="Courier;Courier New" w:ascii="Courier;Courier New" w:hAnsi="Courier;Courier New"/>
        </w:rPr>
        <w:tab/>
        <w:tab/>
        <w:tab/>
        <w:tab/>
        <w:tab/>
        <w:t>&lt;element ref="xai:perceivedSeverity" minOccurs="0"/&gt;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rFonts w:ascii="Courier;Courier New" w:hAnsi="Courier;Courier New" w:cs="Courier;Courier New"/>
        </w:rPr>
      </w:pPr>
      <w:r>
        <w:rPr>
          <w:rFonts w:cs="Courier;Courier New" w:ascii="Courier;Courier New" w:hAnsi="Courier;Courier New"/>
        </w:rPr>
        <w:tab/>
        <w:tab/>
        <w:tab/>
        <w:t>&lt;/complexType&gt;</w:t>
      </w:r>
    </w:p>
    <w:p>
      <w:pPr>
        <w:pStyle w:val="PL"/>
        <w:rPr>
          <w:rFonts w:ascii="Courier;Courier New" w:hAnsi="Courier;Courier New" w:cs="Courier;Courier New"/>
        </w:rPr>
      </w:pPr>
      <w:r>
        <w:rPr>
          <w:rFonts w:cs="Courier;Courier New" w:ascii="Courier;Courier New" w:hAnsi="Courier;Courier New"/>
        </w:rPr>
        <w:tab/>
        <w:tab/>
        <w:tab/>
        <w:t>&lt;complexType name="AlarmIdAndSeverityList"&gt;</w:t>
      </w:r>
    </w:p>
    <w:p>
      <w:pPr>
        <w:pStyle w:val="PL"/>
        <w:rPr>
          <w:rFonts w:ascii="Courier;Courier New" w:hAnsi="Courier;Courier New" w:cs="Courier;Courier New"/>
        </w:rPr>
      </w:pPr>
      <w:r>
        <w:rPr>
          <w:rFonts w:cs="Courier;Courier New" w:ascii="Courier;Courier New" w:hAnsi="Courier;Courier New"/>
        </w:rPr>
        <w:tab/>
        <w:tab/>
        <w:tab/>
        <w:tab/>
        <w:t>&lt;sequence minOccurs="1" maxOccurs="unbounded"&gt;</w:t>
      </w:r>
    </w:p>
    <w:p>
      <w:pPr>
        <w:pStyle w:val="PL"/>
        <w:rPr/>
      </w:pPr>
      <w:r>
        <w:rPr>
          <w:rFonts w:cs="Courier;Courier New" w:ascii="Courier;Courier New" w:hAnsi="Courier;Courier New"/>
        </w:rPr>
        <w:tab/>
        <w:tab/>
        <w:tab/>
        <w:tab/>
        <w:tab/>
        <w:t>&lt;element name="listElement" type="alarmIRPData:AlarmIdAndSeverityElement"/&gt;</w:t>
      </w:r>
    </w:p>
    <w:p>
      <w:pPr>
        <w:pStyle w:val="PL"/>
        <w:rPr/>
      </w:pPr>
      <w:r>
        <w:rPr>
          <w:rFonts w:cs="Courier;Courier New" w:ascii="Courier;Courier New" w:hAnsi="Courier;Courier New"/>
        </w:rPr>
        <w:tab/>
        <w:tab/>
        <w:tab/>
        <w:tab/>
        <w:t>&lt;/sequence&gt;</w:t>
      </w:r>
    </w:p>
    <w:p>
      <w:pPr>
        <w:pStyle w:val="PL"/>
        <w:rPr>
          <w:rFonts w:ascii="Courier;Courier New" w:hAnsi="Courier;Courier New" w:cs="Courier;Courier New"/>
        </w:rPr>
      </w:pPr>
      <w:r>
        <w:rPr>
          <w:rFonts w:cs="Courier;Courier New" w:ascii="Courier;Courier New" w:hAnsi="Courier;Courier New"/>
        </w:rPr>
        <w:tab/>
        <w:tab/>
        <w:tab/>
        <w:t>&lt;/complexType&gt;</w:t>
      </w:r>
    </w:p>
    <w:p>
      <w:pPr>
        <w:pStyle w:val="PL"/>
        <w:rPr>
          <w:rFonts w:ascii="Courier;Courier New" w:hAnsi="Courier;Courier New" w:cs="Courier;Courier New"/>
        </w:rPr>
      </w:pPr>
      <w:r>
        <w:rPr>
          <w:rFonts w:cs="Courier;Courier New" w:ascii="Courier;Courier New" w:hAnsi="Courier;Courier New"/>
        </w:rPr>
        <w:tab/>
        <w:tab/>
        <w:tab/>
        <w:t>&lt;complexType name="AlarmIdList"&gt;</w:t>
      </w:r>
    </w:p>
    <w:p>
      <w:pPr>
        <w:pStyle w:val="PL"/>
        <w:rPr>
          <w:rFonts w:ascii="Courier;Courier New" w:hAnsi="Courier;Courier New" w:cs="Courier;Courier New"/>
        </w:rPr>
      </w:pPr>
      <w:r>
        <w:rPr>
          <w:rFonts w:cs="Courier;Courier New" w:ascii="Courier;Courier New" w:hAnsi="Courier;Courier New"/>
        </w:rPr>
        <w:tab/>
        <w:tab/>
        <w:tab/>
        <w:tab/>
        <w:t>&lt;sequence minOccurs="1" maxOccurs="unbounded"&gt;</w:t>
      </w:r>
    </w:p>
    <w:p>
      <w:pPr>
        <w:pStyle w:val="PL"/>
        <w:rPr>
          <w:rFonts w:ascii="Courier;Courier New" w:hAnsi="Courier;Courier New" w:cs="Courier;Courier New"/>
        </w:rPr>
      </w:pPr>
      <w:r>
        <w:rPr>
          <w:rFonts w:cs="Courier;Courier New" w:ascii="Courier;Courier New" w:hAnsi="Courier;Courier New"/>
        </w:rPr>
        <w:tab/>
        <w:tab/>
        <w:tab/>
        <w:tab/>
        <w:tab/>
        <w:t>&lt;element ref="xai:alarmId"/&gt;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rFonts w:ascii="Courier;Courier New" w:hAnsi="Courier;Courier New" w:cs="Courier;Courier New"/>
        </w:rPr>
      </w:pPr>
      <w:r>
        <w:rPr>
          <w:rFonts w:cs="Courier;Courier New" w:ascii="Courier;Courier New" w:hAnsi="Courier;Courier New"/>
        </w:rPr>
        <w:tab/>
        <w:tab/>
        <w:tab/>
        <w:t>&lt;/complexType&gt;</w:t>
      </w:r>
    </w:p>
    <w:p>
      <w:pPr>
        <w:pStyle w:val="PL"/>
        <w:rPr>
          <w:rFonts w:ascii="Courier;Courier New" w:hAnsi="Courier;Courier New" w:cs="Courier;Courier New"/>
        </w:rPr>
      </w:pPr>
      <w:r>
        <w:rPr>
          <w:rFonts w:cs="Courier;Courier New" w:ascii="Courier;Courier New" w:hAnsi="Courier;Courier New"/>
        </w:rPr>
        <w:tab/>
        <w:tab/>
        <w:tab/>
        <w:t>&lt;complexType name="AlarmInformationList"&gt;</w:t>
      </w:r>
    </w:p>
    <w:p>
      <w:pPr>
        <w:pStyle w:val="PL"/>
        <w:rPr/>
      </w:pPr>
      <w:r>
        <w:rPr>
          <w:rFonts w:cs="Courier;Courier New" w:ascii="Courier;Courier New" w:hAnsi="Courier;Courier New"/>
        </w:rPr>
        <w:tab/>
        <w:tab/>
        <w:tab/>
        <w:tab/>
        <w:t>&lt;choice minOccurs="0" maxOccurs="unbounded"&gt;</w:t>
      </w:r>
    </w:p>
    <w:p>
      <w:pPr>
        <w:pStyle w:val="PL"/>
        <w:rPr>
          <w:rFonts w:ascii="Courier;Courier New" w:hAnsi="Courier;Courier New" w:cs="Courier;Courier New"/>
        </w:rPr>
      </w:pPr>
      <w:r>
        <w:rPr>
          <w:rFonts w:cs="Courier;Courier New" w:ascii="Courier;Courier New" w:hAnsi="Courier;Courier New"/>
        </w:rPr>
        <w:tab/>
        <w:tab/>
        <w:tab/>
        <w:tab/>
        <w:tab/>
        <w:t>&lt;element name="nonSecurityAlarm" type="xai:NonSecurityAlarm"/&gt;</w:t>
      </w:r>
    </w:p>
    <w:p>
      <w:pPr>
        <w:pStyle w:val="PL"/>
        <w:rPr/>
      </w:pPr>
      <w:r>
        <w:rPr>
          <w:rFonts w:cs="Courier;Courier New" w:ascii="Courier;Courier New" w:hAnsi="Courier;Courier New"/>
        </w:rPr>
        <w:tab/>
        <w:tab/>
        <w:tab/>
        <w:tab/>
        <w:tab/>
        <w:t>&lt;element name="securityAlarm" type="xai:SecurityAlarm"/&gt;</w:t>
      </w:r>
    </w:p>
    <w:p>
      <w:pPr>
        <w:pStyle w:val="PL"/>
        <w:rPr>
          <w:rFonts w:ascii="Courier;Courier New" w:hAnsi="Courier;Courier New" w:cs="Courier;Courier New"/>
        </w:rPr>
      </w:pPr>
      <w:r>
        <w:rPr>
          <w:rFonts w:cs="Courier;Courier New" w:ascii="Courier;Courier New" w:hAnsi="Courier;Courier New"/>
        </w:rPr>
        <w:tab/>
        <w:tab/>
        <w:tab/>
        <w:tab/>
        <w:t>&lt;/choice&gt;</w:t>
      </w:r>
    </w:p>
    <w:p>
      <w:pPr>
        <w:pStyle w:val="PL"/>
        <w:rPr>
          <w:rFonts w:ascii="Courier;Courier New" w:hAnsi="Courier;Courier New" w:cs="Courier;Courier New"/>
        </w:rPr>
      </w:pPr>
      <w:r>
        <w:rPr>
          <w:rFonts w:cs="Courier;Courier New" w:ascii="Courier;Courier New" w:hAnsi="Courier;Courier New"/>
        </w:rPr>
        <w:tab/>
        <w:tab/>
        <w:tab/>
        <w:t>&lt;/complexType&gt;</w:t>
      </w:r>
    </w:p>
    <w:p>
      <w:pPr>
        <w:pStyle w:val="PL"/>
        <w:rPr>
          <w:rFonts w:ascii="Courier;Courier New" w:hAnsi="Courier;Courier New" w:cs="Courier;Courier New"/>
        </w:rPr>
      </w:pPr>
      <w:r>
        <w:rPr>
          <w:rFonts w:cs="Courier;Courier New" w:ascii="Courier;Courier New" w:hAnsi="Courier;Courier New"/>
        </w:rPr>
        <w:tab/>
        <w:tab/>
        <w:tab/>
        <w:t>&lt;complexType name="BadAcknowledgeAlarmInfoRefElement"&gt;</w:t>
      </w:r>
    </w:p>
    <w:p>
      <w:pPr>
        <w:pStyle w:val="PL"/>
        <w:rPr/>
      </w:pPr>
      <w:r>
        <w:rPr>
          <w:rFonts w:cs="Courier;Courier New" w:ascii="Courier;Courier New" w:hAnsi="Courier;Courier New"/>
        </w:rPr>
        <w:tab/>
        <w:tab/>
        <w:tab/>
        <w:tab/>
      </w:r>
      <w:r>
        <w:rPr>
          <w:rFonts w:cs="Courier;Courier New" w:ascii="Courier;Courier New" w:hAnsi="Courier;Courier New"/>
          <w:lang w:val="fr-FR" w:eastAsia="en-US"/>
        </w:rPr>
        <w:t>&lt;sequence&gt;</w:t>
      </w:r>
    </w:p>
    <w:p>
      <w:pPr>
        <w:pStyle w:val="PL"/>
        <w:rPr/>
      </w:pPr>
      <w:r>
        <w:rPr>
          <w:rFonts w:cs="Courier;Courier New" w:ascii="Courier;Courier New" w:hAnsi="Courier;Courier New"/>
          <w:lang w:val="fr-FR" w:eastAsia="en-US"/>
        </w:rPr>
        <w:tab/>
        <w:tab/>
        <w:tab/>
        <w:tab/>
        <w:tab/>
        <w:t>&lt;element ref="xai:alarmId"/&gt;</w:t>
      </w:r>
    </w:p>
    <w:p>
      <w:pPr>
        <w:pStyle w:val="PL"/>
        <w:rPr/>
      </w:pPr>
      <w:r>
        <w:rPr>
          <w:rFonts w:cs="Courier;Courier New" w:ascii="Courier;Courier New" w:hAnsi="Courier;Courier New"/>
          <w:lang w:val="fr-FR" w:eastAsia="en-US"/>
        </w:rPr>
        <w:tab/>
        <w:tab/>
        <w:tab/>
        <w:tab/>
        <w:tab/>
      </w:r>
      <w:r>
        <w:rPr>
          <w:rFonts w:cs="Courier;Courier New" w:ascii="Courier;Courier New" w:hAnsi="Courier;Courier New"/>
        </w:rPr>
        <w:t>&lt;element name="failureReason" type="alarmIRPData:FailureReasonBadAck"/&gt;</w:t>
      </w:r>
    </w:p>
    <w:p>
      <w:pPr>
        <w:pStyle w:val="PL"/>
        <w:rPr>
          <w:rFonts w:ascii="Courier;Courier New" w:hAnsi="Courier;Courier New" w:cs="Courier;Courier New"/>
        </w:rPr>
      </w:pPr>
      <w:r>
        <w:rPr>
          <w:rFonts w:cs="Courier;Courier New" w:ascii="Courier;Courier New" w:hAnsi="Courier;Courier New"/>
        </w:rPr>
        <w:tab/>
        <w:tab/>
        <w:tab/>
        <w:tab/>
        <w:tab/>
        <w:t>&lt;element name="additionalFailureReason" type="string"/&gt;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rFonts w:ascii="Courier;Courier New" w:hAnsi="Courier;Courier New" w:cs="Courier;Courier New"/>
        </w:rPr>
      </w:pPr>
      <w:r>
        <w:rPr>
          <w:rFonts w:cs="Courier;Courier New" w:ascii="Courier;Courier New" w:hAnsi="Courier;Courier New"/>
        </w:rPr>
        <w:tab/>
        <w:tab/>
        <w:tab/>
        <w:t>&lt;/complexType&gt;</w:t>
      </w:r>
    </w:p>
    <w:p>
      <w:pPr>
        <w:pStyle w:val="PL"/>
        <w:rPr/>
      </w:pPr>
      <w:r>
        <w:rPr>
          <w:rFonts w:cs="Courier;Courier New" w:ascii="Courier;Courier New" w:hAnsi="Courier;Courier New"/>
        </w:rPr>
        <w:tab/>
        <w:tab/>
        <w:tab/>
        <w:t>&lt;complexType name="BadAcknowledgeAlarmInfoRefList"&gt;</w:t>
      </w:r>
    </w:p>
    <w:p>
      <w:pPr>
        <w:pStyle w:val="PL"/>
        <w:rPr>
          <w:rFonts w:ascii="Courier;Courier New" w:hAnsi="Courier;Courier New" w:cs="Courier;Courier New"/>
        </w:rPr>
      </w:pPr>
      <w:r>
        <w:rPr>
          <w:rFonts w:cs="Courier;Courier New" w:ascii="Courier;Courier New" w:hAnsi="Courier;Courier New"/>
        </w:rPr>
        <w:tab/>
        <w:tab/>
        <w:tab/>
        <w:tab/>
        <w:t>&lt;sequence minOccurs="0" maxOccurs="unbounded"&gt;</w:t>
      </w:r>
    </w:p>
    <w:p>
      <w:pPr>
        <w:pStyle w:val="PL"/>
        <w:rPr>
          <w:rFonts w:ascii="Courier;Courier New" w:hAnsi="Courier;Courier New" w:cs="Courier;Courier New"/>
        </w:rPr>
      </w:pPr>
      <w:r>
        <w:rPr>
          <w:rFonts w:cs="Courier;Courier New" w:ascii="Courier;Courier New" w:hAnsi="Courier;Courier New"/>
        </w:rPr>
        <w:tab/>
        <w:tab/>
        <w:tab/>
        <w:tab/>
        <w:tab/>
        <w:t>&lt;element name="listElement" type="alarmIRPData:BadAcknowledgeAlarmInfoRefElement"/&gt;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rFonts w:ascii="Courier;Courier New" w:hAnsi="Courier;Courier New" w:cs="Courier;Courier New"/>
        </w:rPr>
      </w:pPr>
      <w:r>
        <w:rPr>
          <w:rFonts w:cs="Courier;Courier New" w:ascii="Courier;Courier New" w:hAnsi="Courier;Courier New"/>
        </w:rPr>
        <w:tab/>
        <w:tab/>
        <w:tab/>
        <w:t>&lt;/complexType&gt;</w:t>
      </w:r>
    </w:p>
    <w:p>
      <w:pPr>
        <w:pStyle w:val="PL"/>
        <w:rPr>
          <w:rFonts w:ascii="Courier;Courier New" w:hAnsi="Courier;Courier New" w:cs="Courier;Courier New"/>
        </w:rPr>
      </w:pPr>
      <w:r>
        <w:rPr>
          <w:rFonts w:cs="Courier;Courier New" w:ascii="Courier;Courier New" w:hAnsi="Courier;Courier New"/>
        </w:rPr>
        <w:tab/>
        <w:tab/>
        <w:tab/>
        <w:t>&lt;complexType name="BadClearAlarmInfoRefElement"&gt;</w:t>
      </w:r>
    </w:p>
    <w:p>
      <w:pPr>
        <w:pStyle w:val="PL"/>
        <w:rPr/>
      </w:pPr>
      <w:r>
        <w:rPr>
          <w:rFonts w:cs="Courier;Courier New" w:ascii="Courier;Courier New" w:hAnsi="Courier;Courier New"/>
        </w:rPr>
        <w:tab/>
        <w:tab/>
        <w:tab/>
        <w:tab/>
      </w:r>
      <w:r>
        <w:rPr>
          <w:rFonts w:cs="Courier;Courier New" w:ascii="Courier;Courier New" w:hAnsi="Courier;Courier New"/>
          <w:lang w:val="fr-FR" w:eastAsia="en-US"/>
        </w:rPr>
        <w:t>&lt;sequence&gt;</w:t>
      </w:r>
    </w:p>
    <w:p>
      <w:pPr>
        <w:pStyle w:val="PL"/>
        <w:rPr/>
      </w:pPr>
      <w:r>
        <w:rPr>
          <w:rFonts w:cs="Courier;Courier New" w:ascii="Courier;Courier New" w:hAnsi="Courier;Courier New"/>
          <w:lang w:val="fr-FR" w:eastAsia="en-US"/>
        </w:rPr>
        <w:tab/>
        <w:tab/>
        <w:tab/>
        <w:tab/>
        <w:tab/>
        <w:t>&lt;element ref="xai:alarmId"/&gt;</w:t>
      </w:r>
    </w:p>
    <w:p>
      <w:pPr>
        <w:pStyle w:val="PL"/>
        <w:rPr/>
      </w:pPr>
      <w:r>
        <w:rPr>
          <w:rFonts w:cs="Courier;Courier New" w:ascii="Courier;Courier New" w:hAnsi="Courier;Courier New"/>
          <w:lang w:val="fr-FR" w:eastAsia="en-US"/>
        </w:rPr>
        <w:tab/>
        <w:tab/>
        <w:tab/>
        <w:tab/>
        <w:tab/>
      </w:r>
      <w:r>
        <w:rPr>
          <w:rFonts w:cs="Courier;Courier New" w:ascii="Courier;Courier New" w:hAnsi="Courier;Courier New"/>
        </w:rPr>
        <w:t>&lt;element name="failureReason" type="string"/&gt;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rFonts w:ascii="Courier;Courier New" w:hAnsi="Courier;Courier New" w:cs="Courier;Courier New"/>
        </w:rPr>
      </w:pPr>
      <w:r>
        <w:rPr>
          <w:rFonts w:cs="Courier;Courier New" w:ascii="Courier;Courier New" w:hAnsi="Courier;Courier New"/>
        </w:rPr>
        <w:tab/>
        <w:tab/>
        <w:tab/>
        <w:t>&lt;/complexType&gt;</w:t>
      </w:r>
    </w:p>
    <w:p>
      <w:pPr>
        <w:pStyle w:val="PL"/>
        <w:rPr>
          <w:rFonts w:ascii="Courier;Courier New" w:hAnsi="Courier;Courier New" w:cs="Courier;Courier New"/>
        </w:rPr>
      </w:pPr>
      <w:r>
        <w:rPr>
          <w:rFonts w:cs="Courier;Courier New" w:ascii="Courier;Courier New" w:hAnsi="Courier;Courier New"/>
        </w:rPr>
        <w:tab/>
        <w:tab/>
        <w:tab/>
        <w:t>&lt;complexType name="BadClearAlarmInfoRefList"&gt;</w:t>
      </w:r>
    </w:p>
    <w:p>
      <w:pPr>
        <w:pStyle w:val="PL"/>
        <w:rPr/>
      </w:pPr>
      <w:r>
        <w:rPr>
          <w:rFonts w:cs="Courier;Courier New" w:ascii="Courier;Courier New" w:hAnsi="Courier;Courier New"/>
        </w:rPr>
        <w:tab/>
        <w:tab/>
        <w:tab/>
        <w:tab/>
        <w:t>&lt;sequence minOccurs="0" maxOccurs="unbounded"&gt;</w:t>
      </w:r>
    </w:p>
    <w:p>
      <w:pPr>
        <w:pStyle w:val="PL"/>
        <w:rPr/>
      </w:pPr>
      <w:r>
        <w:rPr>
          <w:rFonts w:cs="Courier;Courier New" w:ascii="Courier;Courier New" w:hAnsi="Courier;Courier New"/>
        </w:rPr>
        <w:tab/>
        <w:tab/>
        <w:tab/>
        <w:tab/>
        <w:tab/>
        <w:t>&lt;element name="listElement" type="alarmIRPData:BadClearAlarmInfoRefElement"/&gt;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rFonts w:ascii="Courier;Courier New" w:hAnsi="Courier;Courier New" w:cs="Courier;Courier New"/>
        </w:rPr>
      </w:pPr>
      <w:r>
        <w:rPr>
          <w:rFonts w:cs="Courier;Courier New" w:ascii="Courier;Courier New" w:hAnsi="Courier;Courier New"/>
        </w:rPr>
        <w:tab/>
        <w:tab/>
        <w:tab/>
        <w:t>&lt;/complexType&gt;</w:t>
      </w:r>
    </w:p>
    <w:p>
      <w:pPr>
        <w:pStyle w:val="PL"/>
        <w:rPr/>
      </w:pPr>
      <w:r>
        <w:rPr>
          <w:rFonts w:cs="Courier;Courier New" w:ascii="Courier;Courier New" w:hAnsi="Courier;Courier New"/>
        </w:rPr>
        <w:tab/>
        <w:tab/>
        <w:tab/>
        <w:t>&lt;complexType name="BadCommentAlarmInfoRefElement"&gt;</w:t>
      </w:r>
    </w:p>
    <w:p>
      <w:pPr>
        <w:pStyle w:val="PL"/>
        <w:rPr/>
      </w:pPr>
      <w:r>
        <w:rPr>
          <w:rFonts w:cs="Courier;Courier New" w:ascii="Courier;Courier New" w:hAnsi="Courier;Courier New"/>
        </w:rPr>
        <w:tab/>
        <w:tab/>
        <w:tab/>
        <w:tab/>
      </w:r>
      <w:r>
        <w:rPr>
          <w:rFonts w:cs="Courier;Courier New" w:ascii="Courier;Courier New" w:hAnsi="Courier;Courier New"/>
          <w:lang w:val="fr-FR" w:eastAsia="en-US"/>
        </w:rPr>
        <w:t>&lt;sequence&gt;</w:t>
      </w:r>
    </w:p>
    <w:p>
      <w:pPr>
        <w:pStyle w:val="PL"/>
        <w:rPr>
          <w:rFonts w:ascii="Courier;Courier New" w:hAnsi="Courier;Courier New" w:cs="Courier;Courier New"/>
          <w:lang w:val="fr-FR" w:eastAsia="en-US"/>
        </w:rPr>
      </w:pPr>
      <w:r>
        <w:rPr>
          <w:rFonts w:cs="Courier;Courier New" w:ascii="Courier;Courier New" w:hAnsi="Courier;Courier New"/>
          <w:lang w:val="fr-FR" w:eastAsia="en-US"/>
        </w:rPr>
        <w:tab/>
        <w:tab/>
        <w:tab/>
        <w:tab/>
        <w:tab/>
        <w:t>&lt;element ref="xai:alarmId"/&gt;</w:t>
      </w:r>
    </w:p>
    <w:p>
      <w:pPr>
        <w:pStyle w:val="PL"/>
        <w:rPr/>
      </w:pPr>
      <w:r>
        <w:rPr>
          <w:rFonts w:cs="Courier;Courier New" w:ascii="Courier;Courier New" w:hAnsi="Courier;Courier New"/>
          <w:lang w:val="fr-FR" w:eastAsia="en-US"/>
        </w:rPr>
        <w:tab/>
        <w:tab/>
        <w:tab/>
        <w:tab/>
        <w:tab/>
      </w:r>
      <w:r>
        <w:rPr>
          <w:rFonts w:cs="Courier;Courier New" w:ascii="Courier;Courier New" w:hAnsi="Courier;Courier New"/>
        </w:rPr>
        <w:t>&lt;element name="failureReason" type="string"/&gt;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rFonts w:ascii="Courier;Courier New" w:hAnsi="Courier;Courier New" w:cs="Courier;Courier New"/>
        </w:rPr>
      </w:pPr>
      <w:r>
        <w:rPr>
          <w:rFonts w:cs="Courier;Courier New" w:ascii="Courier;Courier New" w:hAnsi="Courier;Courier New"/>
        </w:rPr>
        <w:tab/>
        <w:tab/>
        <w:tab/>
        <w:t>&lt;/complexType&gt;</w:t>
      </w:r>
    </w:p>
    <w:p>
      <w:pPr>
        <w:pStyle w:val="PL"/>
        <w:rPr/>
      </w:pPr>
      <w:r>
        <w:rPr>
          <w:rFonts w:cs="Courier;Courier New" w:ascii="Courier;Courier New" w:hAnsi="Courier;Courier New"/>
        </w:rPr>
        <w:tab/>
        <w:tab/>
        <w:tab/>
        <w:t>&lt;complexType name="BadCommentAlarmInfoRefList"&gt;</w:t>
      </w:r>
    </w:p>
    <w:p>
      <w:pPr>
        <w:pStyle w:val="PL"/>
        <w:rPr>
          <w:rFonts w:ascii="Courier;Courier New" w:hAnsi="Courier;Courier New" w:cs="Courier;Courier New"/>
        </w:rPr>
      </w:pPr>
      <w:r>
        <w:rPr>
          <w:rFonts w:cs="Courier;Courier New" w:ascii="Courier;Courier New" w:hAnsi="Courier;Courier New"/>
        </w:rPr>
        <w:tab/>
        <w:tab/>
        <w:tab/>
        <w:tab/>
        <w:t>&lt;sequence minOccurs="0" maxOccurs="unbounded"&gt;</w:t>
      </w:r>
    </w:p>
    <w:p>
      <w:pPr>
        <w:pStyle w:val="PL"/>
        <w:rPr>
          <w:rFonts w:ascii="Courier;Courier New" w:hAnsi="Courier;Courier New" w:cs="Courier;Courier New"/>
        </w:rPr>
      </w:pPr>
      <w:r>
        <w:rPr>
          <w:rFonts w:cs="Courier;Courier New" w:ascii="Courier;Courier New" w:hAnsi="Courier;Courier New"/>
        </w:rPr>
        <w:tab/>
        <w:tab/>
        <w:tab/>
        <w:tab/>
        <w:tab/>
        <w:t>&lt;element name="listElement" type="alarmIRPData:BadCommentAlarmInfoRefElement"/&gt;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rFonts w:ascii="Courier;Courier New" w:hAnsi="Courier;Courier New" w:cs="Courier;Courier New"/>
        </w:rPr>
      </w:pPr>
      <w:r>
        <w:rPr>
          <w:rFonts w:cs="Courier;Courier New" w:ascii="Courier;Courier New" w:hAnsi="Courier;Courier New"/>
        </w:rPr>
        <w:tab/>
        <w:tab/>
        <w:tab/>
        <w:t>&lt;/complexType&gt;</w:t>
      </w:r>
    </w:p>
    <w:p>
      <w:pPr>
        <w:pStyle w:val="PL"/>
        <w:rPr/>
      </w:pPr>
      <w:r>
        <w:rPr>
          <w:rFonts w:cs="Courier;Courier New" w:ascii="Courier;Courier New" w:hAnsi="Courier;Courier New"/>
        </w:rPr>
        <w:tab/>
        <w:tab/>
        <w:tab/>
        <w:t>&lt;complexType name="BadUnacknowledgeAlarmInfoRefElement"&gt;</w:t>
      </w:r>
    </w:p>
    <w:p>
      <w:pPr>
        <w:pStyle w:val="PL"/>
        <w:rPr/>
      </w:pPr>
      <w:r>
        <w:rPr>
          <w:rFonts w:cs="Courier;Courier New" w:ascii="Courier;Courier New" w:hAnsi="Courier;Courier New"/>
        </w:rPr>
        <w:tab/>
        <w:tab/>
        <w:tab/>
        <w:tab/>
      </w:r>
      <w:r>
        <w:rPr>
          <w:rFonts w:cs="Courier;Courier New" w:ascii="Courier;Courier New" w:hAnsi="Courier;Courier New"/>
          <w:lang w:val="fr-FR" w:eastAsia="en-US"/>
        </w:rPr>
        <w:t>&lt;sequence&gt;</w:t>
      </w:r>
    </w:p>
    <w:p>
      <w:pPr>
        <w:pStyle w:val="PL"/>
        <w:rPr>
          <w:rFonts w:ascii="Courier;Courier New" w:hAnsi="Courier;Courier New" w:cs="Courier;Courier New"/>
          <w:lang w:val="fr-FR" w:eastAsia="en-US"/>
        </w:rPr>
      </w:pPr>
      <w:r>
        <w:rPr>
          <w:rFonts w:cs="Courier;Courier New" w:ascii="Courier;Courier New" w:hAnsi="Courier;Courier New"/>
          <w:lang w:val="fr-FR" w:eastAsia="en-US"/>
        </w:rPr>
        <w:tab/>
        <w:tab/>
        <w:tab/>
        <w:tab/>
        <w:tab/>
        <w:t>&lt;element ref="xai:alarmId"/&gt;</w:t>
      </w:r>
    </w:p>
    <w:p>
      <w:pPr>
        <w:pStyle w:val="PL"/>
        <w:rPr/>
      </w:pPr>
      <w:r>
        <w:rPr>
          <w:rFonts w:cs="Courier;Courier New" w:ascii="Courier;Courier New" w:hAnsi="Courier;Courier New"/>
          <w:lang w:val="fr-FR" w:eastAsia="en-US"/>
        </w:rPr>
        <w:tab/>
        <w:tab/>
        <w:tab/>
        <w:tab/>
        <w:tab/>
      </w:r>
      <w:r>
        <w:rPr>
          <w:rFonts w:cs="Courier;Courier New" w:ascii="Courier;Courier New" w:hAnsi="Courier;Courier New"/>
        </w:rPr>
        <w:t>&lt;element name="failureReason" type="string"/&gt;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rFonts w:ascii="Courier;Courier New" w:hAnsi="Courier;Courier New" w:cs="Courier;Courier New"/>
        </w:rPr>
      </w:pPr>
      <w:r>
        <w:rPr>
          <w:rFonts w:cs="Courier;Courier New" w:ascii="Courier;Courier New" w:hAnsi="Courier;Courier New"/>
        </w:rPr>
        <w:tab/>
        <w:tab/>
        <w:tab/>
        <w:t>&lt;/complexType&gt;</w:t>
      </w:r>
    </w:p>
    <w:p>
      <w:pPr>
        <w:pStyle w:val="PL"/>
        <w:rPr>
          <w:rFonts w:ascii="Courier;Courier New" w:hAnsi="Courier;Courier New" w:cs="Courier;Courier New"/>
        </w:rPr>
      </w:pPr>
      <w:r>
        <w:rPr>
          <w:rFonts w:cs="Courier;Courier New" w:ascii="Courier;Courier New" w:hAnsi="Courier;Courier New"/>
        </w:rPr>
        <w:tab/>
        <w:tab/>
        <w:tab/>
        <w:t>&lt;complexType name="BadUnacknowledgeAlarmInfoRefList"&gt;</w:t>
      </w:r>
    </w:p>
    <w:p>
      <w:pPr>
        <w:pStyle w:val="PL"/>
        <w:rPr/>
      </w:pPr>
      <w:r>
        <w:rPr>
          <w:rFonts w:cs="Courier;Courier New" w:ascii="Courier;Courier New" w:hAnsi="Courier;Courier New"/>
        </w:rPr>
        <w:tab/>
        <w:tab/>
        <w:tab/>
        <w:tab/>
        <w:t>&lt;sequence minOccurs="0" maxOccurs="unbounded"&gt;</w:t>
      </w:r>
    </w:p>
    <w:p>
      <w:pPr>
        <w:pStyle w:val="PL"/>
        <w:rPr>
          <w:rFonts w:ascii="Courier;Courier New" w:hAnsi="Courier;Courier New" w:cs="Courier;Courier New"/>
        </w:rPr>
      </w:pPr>
      <w:r>
        <w:rPr>
          <w:rFonts w:cs="Courier;Courier New" w:ascii="Courier;Courier New" w:hAnsi="Courier;Courier New"/>
        </w:rPr>
        <w:tab/>
        <w:tab/>
        <w:tab/>
        <w:tab/>
        <w:tab/>
        <w:t>&lt;element name="listElement" type="alarmIRPData:BadUnacknowledgeAlarmInfoRefElement"/&gt;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rFonts w:ascii="Courier;Courier New" w:hAnsi="Courier;Courier New" w:cs="Courier;Courier New"/>
        </w:rPr>
      </w:pPr>
      <w:r>
        <w:rPr>
          <w:rFonts w:cs="Courier;Courier New" w:ascii="Courier;Courier New" w:hAnsi="Courier;Courier New"/>
        </w:rPr>
        <w:tab/>
        <w:tab/>
        <w:tab/>
        <w:t>&lt;/complexType&gt;</w:t>
      </w:r>
    </w:p>
    <w:p>
      <w:pPr>
        <w:pStyle w:val="PL"/>
        <w:rPr>
          <w:rFonts w:ascii="Courier;Courier New" w:hAnsi="Courier;Courier New" w:cs="Courier;Courier New"/>
        </w:rPr>
      </w:pPr>
      <w:r>
        <w:rPr>
          <w:rFonts w:cs="Courier;Courier New" w:ascii="Courier;Courier New" w:hAnsi="Courier;Courier New"/>
        </w:rPr>
        <w:tab/>
        <w:tab/>
        <w:tab/>
        <w:t>&lt;simpleType name="FailureReasonBadAck"&gt;</w:t>
      </w:r>
    </w:p>
    <w:p>
      <w:pPr>
        <w:pStyle w:val="PL"/>
        <w:rPr>
          <w:rFonts w:ascii="Courier;Courier New" w:hAnsi="Courier;Courier New" w:cs="Courier;Courier New"/>
        </w:rPr>
      </w:pPr>
      <w:r>
        <w:rPr>
          <w:rFonts w:cs="Courier;Courier New" w:ascii="Courier;Courier New" w:hAnsi="Courier;Courier New"/>
        </w:rPr>
        <w:tab/>
        <w:tab/>
        <w:tab/>
        <w:tab/>
        <w:t>&lt;restriction base="string"&gt;</w:t>
      </w:r>
    </w:p>
    <w:p>
      <w:pPr>
        <w:pStyle w:val="PL"/>
        <w:rPr>
          <w:rFonts w:ascii="Courier;Courier New" w:hAnsi="Courier;Courier New" w:cs="Courier;Courier New"/>
        </w:rPr>
      </w:pPr>
      <w:r>
        <w:rPr>
          <w:rFonts w:cs="Courier;Courier New" w:ascii="Courier;Courier New" w:hAnsi="Courier;Courier New"/>
        </w:rPr>
        <w:tab/>
        <w:tab/>
        <w:tab/>
        <w:tab/>
        <w:tab/>
        <w:t>&lt;enumeration value="UnknownAlarmId"/&gt;</w:t>
      </w:r>
    </w:p>
    <w:p>
      <w:pPr>
        <w:pStyle w:val="PL"/>
        <w:rPr/>
      </w:pPr>
      <w:r>
        <w:rPr>
          <w:rFonts w:cs="Courier;Courier New" w:ascii="Courier;Courier New" w:hAnsi="Courier;Courier New"/>
        </w:rPr>
        <w:tab/>
        <w:tab/>
        <w:tab/>
        <w:tab/>
        <w:tab/>
        <w:t>&lt;enumeration value="AcknowledgmentFailed"/&gt;</w:t>
      </w:r>
    </w:p>
    <w:p>
      <w:pPr>
        <w:pStyle w:val="PL"/>
        <w:rPr>
          <w:rFonts w:ascii="Courier;Courier New" w:hAnsi="Courier;Courier New" w:cs="Courier;Courier New"/>
        </w:rPr>
      </w:pPr>
      <w:r>
        <w:rPr>
          <w:rFonts w:cs="Courier;Courier New" w:ascii="Courier;Courier New" w:hAnsi="Courier;Courier New"/>
        </w:rPr>
        <w:tab/>
        <w:tab/>
        <w:tab/>
        <w:tab/>
        <w:tab/>
        <w:t>&lt;enumeration value="WrongPerceivedSeverity"/&gt;</w:t>
      </w:r>
    </w:p>
    <w:p>
      <w:pPr>
        <w:pStyle w:val="PL"/>
        <w:rPr>
          <w:rFonts w:ascii="Courier;Courier New" w:hAnsi="Courier;Courier New" w:cs="Courier;Courier New"/>
        </w:rPr>
      </w:pPr>
      <w:r>
        <w:rPr>
          <w:rFonts w:cs="Courier;Courier New" w:ascii="Courier;Courier New" w:hAnsi="Courier;Courier New"/>
        </w:rPr>
        <w:tab/>
        <w:tab/>
        <w:tab/>
        <w:tab/>
        <w:t>&lt;/restriction&gt;</w:t>
      </w:r>
    </w:p>
    <w:p>
      <w:pPr>
        <w:pStyle w:val="PL"/>
        <w:rPr>
          <w:rFonts w:ascii="Courier;Courier New" w:hAnsi="Courier;Courier New" w:cs="Courier;Courier New"/>
        </w:rPr>
      </w:pPr>
      <w:r>
        <w:rPr>
          <w:rFonts w:cs="Courier;Courier New" w:ascii="Courier;Courier New" w:hAnsi="Courier;Courier New"/>
        </w:rPr>
        <w:tab/>
        <w:tab/>
        <w:tab/>
        <w:t>&lt;/simpleType&gt;</w:t>
      </w:r>
    </w:p>
    <w:p>
      <w:pPr>
        <w:pStyle w:val="PL"/>
        <w:rPr>
          <w:rFonts w:ascii="Courier;Courier New" w:hAnsi="Courier;Courier New" w:cs="Courier;Courier New"/>
        </w:rPr>
      </w:pPr>
      <w:r>
        <w:rPr>
          <w:rFonts w:cs="Courier;Courier New" w:ascii="Courier;Courier New" w:hAnsi="Courier;Courier New"/>
        </w:rPr>
        <w:tab/>
        <w:tab/>
        <w:tab/>
        <w:t>&lt;simpleType name="OperationStatusTwo"&gt;</w:t>
      </w:r>
    </w:p>
    <w:p>
      <w:pPr>
        <w:pStyle w:val="PL"/>
        <w:rPr>
          <w:rFonts w:ascii="Courier;Courier New" w:hAnsi="Courier;Courier New" w:cs="Courier;Courier New"/>
        </w:rPr>
      </w:pPr>
      <w:r>
        <w:rPr>
          <w:rFonts w:cs="Courier;Courier New" w:ascii="Courier;Courier New" w:hAnsi="Courier;Courier New"/>
        </w:rPr>
        <w:tab/>
        <w:tab/>
        <w:tab/>
        <w:tab/>
        <w:t>&lt;restriction base="string"&gt;</w:t>
      </w:r>
    </w:p>
    <w:p>
      <w:pPr>
        <w:pStyle w:val="PL"/>
        <w:rPr>
          <w:rFonts w:ascii="Courier;Courier New" w:hAnsi="Courier;Courier New" w:cs="Courier;Courier New"/>
        </w:rPr>
      </w:pPr>
      <w:r>
        <w:rPr>
          <w:rFonts w:cs="Courier;Courier New" w:ascii="Courier;Courier New" w:hAnsi="Courier;Courier New"/>
        </w:rPr>
        <w:tab/>
        <w:tab/>
        <w:tab/>
        <w:tab/>
        <w:tab/>
        <w:t>&lt;enumeration value="OperationSucceeded"/&gt;</w:t>
      </w:r>
    </w:p>
    <w:p>
      <w:pPr>
        <w:pStyle w:val="PL"/>
        <w:rPr/>
      </w:pPr>
      <w:r>
        <w:rPr>
          <w:rFonts w:cs="Courier;Courier New" w:ascii="Courier;Courier New" w:hAnsi="Courier;Courier New"/>
        </w:rPr>
        <w:tab/>
        <w:tab/>
        <w:tab/>
        <w:tab/>
        <w:tab/>
        <w:t>&lt;enumeration value="OperationFailed"/&gt;</w:t>
      </w:r>
    </w:p>
    <w:p>
      <w:pPr>
        <w:pStyle w:val="PL"/>
        <w:rPr>
          <w:rFonts w:ascii="Courier;Courier New" w:hAnsi="Courier;Courier New" w:cs="Courier;Courier New"/>
        </w:rPr>
      </w:pPr>
      <w:r>
        <w:rPr>
          <w:rFonts w:cs="Courier;Courier New" w:ascii="Courier;Courier New" w:hAnsi="Courier;Courier New"/>
        </w:rPr>
        <w:tab/>
        <w:tab/>
        <w:tab/>
        <w:tab/>
        <w:t>&lt;/restriction&gt;</w:t>
      </w:r>
    </w:p>
    <w:p>
      <w:pPr>
        <w:pStyle w:val="PL"/>
        <w:rPr>
          <w:rFonts w:ascii="Courier;Courier New" w:hAnsi="Courier;Courier New" w:cs="Courier;Courier New"/>
        </w:rPr>
      </w:pPr>
      <w:r>
        <w:rPr>
          <w:rFonts w:cs="Courier;Courier New" w:ascii="Courier;Courier New" w:hAnsi="Courier;Courier New"/>
        </w:rPr>
        <w:tab/>
        <w:tab/>
        <w:tab/>
        <w:t>&lt;/simpleType&gt;</w:t>
      </w:r>
    </w:p>
    <w:p>
      <w:pPr>
        <w:pStyle w:val="PL"/>
        <w:rPr>
          <w:rFonts w:ascii="Courier;Courier New" w:hAnsi="Courier;Courier New" w:cs="Courier;Courier New"/>
        </w:rPr>
      </w:pPr>
      <w:r>
        <w:rPr>
          <w:rFonts w:cs="Courier;Courier New" w:ascii="Courier;Courier New" w:hAnsi="Courier;Courier New"/>
        </w:rPr>
        <w:tab/>
        <w:tab/>
        <w:tab/>
        <w:t>&lt;simpleType name="OperationStatusThree"&gt;</w:t>
      </w:r>
    </w:p>
    <w:p>
      <w:pPr>
        <w:pStyle w:val="PL"/>
        <w:rPr>
          <w:rFonts w:ascii="Courier;Courier New" w:hAnsi="Courier;Courier New" w:cs="Courier;Courier New"/>
        </w:rPr>
      </w:pPr>
      <w:r>
        <w:rPr>
          <w:rFonts w:cs="Courier;Courier New" w:ascii="Courier;Courier New" w:hAnsi="Courier;Courier New"/>
        </w:rPr>
        <w:tab/>
        <w:tab/>
        <w:tab/>
        <w:tab/>
        <w:t>&lt;restriction base="string"&gt;</w:t>
      </w:r>
    </w:p>
    <w:p>
      <w:pPr>
        <w:pStyle w:val="PL"/>
        <w:rPr>
          <w:rFonts w:ascii="Courier;Courier New" w:hAnsi="Courier;Courier New" w:cs="Courier;Courier New"/>
        </w:rPr>
      </w:pPr>
      <w:r>
        <w:rPr>
          <w:rFonts w:cs="Courier;Courier New" w:ascii="Courier;Courier New" w:hAnsi="Courier;Courier New"/>
        </w:rPr>
        <w:tab/>
        <w:tab/>
        <w:tab/>
        <w:tab/>
        <w:tab/>
        <w:t>&lt;enumeration value="OperationSucceeded"/&gt;</w:t>
      </w:r>
    </w:p>
    <w:p>
      <w:pPr>
        <w:pStyle w:val="PL"/>
        <w:rPr>
          <w:rFonts w:ascii="Courier;Courier New" w:hAnsi="Courier;Courier New" w:cs="Courier;Courier New"/>
        </w:rPr>
      </w:pPr>
      <w:r>
        <w:rPr>
          <w:rFonts w:cs="Courier;Courier New" w:ascii="Courier;Courier New" w:hAnsi="Courier;Courier New"/>
        </w:rPr>
        <w:tab/>
        <w:tab/>
        <w:tab/>
        <w:tab/>
        <w:tab/>
        <w:t>&lt;enumeration value="OperationFailed"/&gt;</w:t>
      </w:r>
    </w:p>
    <w:p>
      <w:pPr>
        <w:pStyle w:val="PL"/>
        <w:rPr/>
      </w:pPr>
      <w:r>
        <w:rPr>
          <w:rFonts w:cs="Courier;Courier New" w:ascii="Courier;Courier New" w:hAnsi="Courier;Courier New"/>
        </w:rPr>
        <w:tab/>
        <w:tab/>
        <w:tab/>
        <w:tab/>
        <w:tab/>
        <w:t>&lt;enumeration value="OperationPartiallySucceeded"/&gt;</w:t>
      </w:r>
    </w:p>
    <w:p>
      <w:pPr>
        <w:pStyle w:val="PL"/>
        <w:rPr>
          <w:rFonts w:ascii="Courier;Courier New" w:hAnsi="Courier;Courier New" w:cs="Courier;Courier New"/>
        </w:rPr>
      </w:pPr>
      <w:r>
        <w:rPr>
          <w:rFonts w:cs="Courier;Courier New" w:ascii="Courier;Courier New" w:hAnsi="Courier;Courier New"/>
        </w:rPr>
        <w:tab/>
        <w:tab/>
        <w:tab/>
        <w:tab/>
        <w:t>&lt;/restriction&gt;</w:t>
      </w:r>
    </w:p>
    <w:p>
      <w:pPr>
        <w:pStyle w:val="PL"/>
        <w:rPr>
          <w:rFonts w:ascii="Courier;Courier New" w:hAnsi="Courier;Courier New" w:cs="Courier;Courier New"/>
        </w:rPr>
      </w:pPr>
      <w:r>
        <w:rPr>
          <w:rFonts w:cs="Courier;Courier New" w:ascii="Courier;Courier New" w:hAnsi="Courier;Courier New"/>
        </w:rPr>
        <w:tab/>
        <w:tab/>
        <w:tab/>
        <w:t>&lt;/simpleType&gt;</w:t>
      </w:r>
    </w:p>
    <w:p>
      <w:pPr>
        <w:pStyle w:val="PL"/>
        <w:rPr>
          <w:rFonts w:ascii="Courier;Courier New" w:hAnsi="Courier;Courier New" w:cs="Courier;Courier New"/>
        </w:rPr>
      </w:pPr>
      <w:r>
        <w:rPr>
          <w:rFonts w:cs="Courier;Courier New" w:ascii="Courier;Courier New" w:hAnsi="Courier;Courier New"/>
        </w:rPr>
        <w:tab/>
        <w:tab/>
        <w:tab/>
        <w:t>&lt;!-- acknowledgeAlarms Request--&gt;</w:t>
      </w:r>
    </w:p>
    <w:p>
      <w:pPr>
        <w:pStyle w:val="PL"/>
        <w:rPr>
          <w:rFonts w:ascii="Courier;Courier New" w:hAnsi="Courier;Courier New" w:cs="Courier;Courier New"/>
        </w:rPr>
      </w:pPr>
      <w:r>
        <w:rPr>
          <w:rFonts w:cs="Courier;Courier New" w:ascii="Courier;Courier New" w:hAnsi="Courier;Courier New"/>
        </w:rPr>
        <w:tab/>
        <w:tab/>
        <w:tab/>
        <w:t>&lt;element name="acknowledgeAlarms"&gt;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pPr>
      <w:r>
        <w:rPr>
          <w:rFonts w:cs="Courier;Courier New" w:ascii="Courier;Courier New" w:hAnsi="Courier;Courier New"/>
        </w:rPr>
        <w:tab/>
        <w:tab/>
        <w:tab/>
        <w:tab/>
        <w:tab/>
        <w:tab/>
        <w:t>&lt;element name="alarmInformationAndSeverityReferenceList" type="alarmIRPData:AlarmIdAndSeverityList"/&gt;</w:t>
      </w:r>
    </w:p>
    <w:p>
      <w:pPr>
        <w:pStyle w:val="PL"/>
        <w:rPr>
          <w:rFonts w:ascii="Courier;Courier New" w:hAnsi="Courier;Courier New" w:cs="Courier;Courier New"/>
        </w:rPr>
      </w:pPr>
      <w:r>
        <w:rPr>
          <w:rFonts w:cs="Courier;Courier New" w:ascii="Courier;Courier New" w:hAnsi="Courier;Courier New"/>
        </w:rPr>
        <w:tab/>
        <w:tab/>
        <w:tab/>
        <w:tab/>
        <w:tab/>
        <w:tab/>
        <w:t>&lt;element ref="xai:ackUserId"/&gt;</w:t>
      </w:r>
    </w:p>
    <w:p>
      <w:pPr>
        <w:pStyle w:val="PL"/>
        <w:rPr>
          <w:rFonts w:ascii="Courier;Courier New" w:hAnsi="Courier;Courier New" w:cs="Courier;Courier New"/>
        </w:rPr>
      </w:pPr>
      <w:r>
        <w:rPr>
          <w:rFonts w:cs="Courier;Courier New" w:ascii="Courier;Courier New" w:hAnsi="Courier;Courier New"/>
        </w:rPr>
        <w:tab/>
        <w:tab/>
        <w:tab/>
        <w:tab/>
        <w:tab/>
        <w:tab/>
        <w:t>&lt;element ref="xai:ackSystemId" minOccurs="0"/&gt;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acknowledgeAlarms Response --&gt;</w:t>
      </w:r>
    </w:p>
    <w:p>
      <w:pPr>
        <w:pStyle w:val="PL"/>
        <w:rPr/>
      </w:pPr>
      <w:r>
        <w:rPr>
          <w:rFonts w:cs="Courier;Courier New" w:ascii="Courier;Courier New" w:hAnsi="Courier;Courier New"/>
        </w:rPr>
        <w:tab/>
        <w:tab/>
        <w:tab/>
        <w:t>&lt;element name="acknowledgeAlarmsResponse"&gt;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ab/>
        <w:tab/>
        <w:t>&lt;element name="badAlarmInformationReferenceList" type="alarmIRPData:BadAcknowledgeAlarmInfoRefList"/&gt;</w:t>
      </w:r>
    </w:p>
    <w:p>
      <w:pPr>
        <w:pStyle w:val="PL"/>
        <w:rPr>
          <w:rFonts w:ascii="Courier;Courier New" w:hAnsi="Courier;Courier New" w:cs="Courier;Courier New"/>
        </w:rPr>
      </w:pPr>
      <w:r>
        <w:rPr>
          <w:rFonts w:cs="Courier;Courier New" w:ascii="Courier;Courier New" w:hAnsi="Courier;Courier New"/>
        </w:rPr>
        <w:tab/>
        <w:tab/>
        <w:tab/>
        <w:tab/>
        <w:tab/>
        <w:tab/>
        <w:t>&lt;element name="status" type="alarmIRPData:OperationStatusThree"/&gt;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acknowledgeAlarms Fault --&gt;</w:t>
      </w:r>
    </w:p>
    <w:p>
      <w:pPr>
        <w:pStyle w:val="PL"/>
        <w:rPr>
          <w:rFonts w:ascii="Courier;Courier New" w:hAnsi="Courier;Courier New" w:cs="Courier;Courier New"/>
        </w:rPr>
      </w:pPr>
      <w:r>
        <w:rPr>
          <w:rFonts w:cs="Courier;Courier New" w:ascii="Courier;Courier New" w:hAnsi="Courier;Courier New"/>
        </w:rPr>
        <w:tab/>
        <w:tab/>
        <w:tab/>
        <w:t>&lt;element name="acknowledgeAlarmsFault"&gt;</w:t>
      </w:r>
    </w:p>
    <w:p>
      <w:pPr>
        <w:pStyle w:val="PL"/>
        <w:rPr>
          <w:rFonts w:ascii="Courier;Courier New" w:hAnsi="Courier;Courier New" w:cs="Courier;Courier New"/>
        </w:rPr>
      </w:pPr>
      <w:r>
        <w:rPr>
          <w:rFonts w:cs="Courier;Courier New" w:ascii="Courier;Courier New" w:hAnsi="Courier;Courier New"/>
        </w:rPr>
        <w:tab/>
        <w:tab/>
        <w:tab/>
        <w:tab/>
        <w:t>&lt;simpleType&gt;</w:t>
      </w:r>
    </w:p>
    <w:p>
      <w:pPr>
        <w:pStyle w:val="PL"/>
        <w:rPr>
          <w:rFonts w:ascii="Courier;Courier New" w:hAnsi="Courier;Courier New" w:cs="Courier;Courier New"/>
        </w:rPr>
      </w:pPr>
      <w:r>
        <w:rPr>
          <w:rFonts w:cs="Courier;Courier New" w:ascii="Courier;Courier New" w:hAnsi="Courier;Courier New"/>
        </w:rPr>
        <w:tab/>
        <w:tab/>
        <w:tab/>
        <w:tab/>
        <w:tab/>
        <w:t>&lt;restriction base="string"&gt;</w:t>
      </w:r>
    </w:p>
    <w:p>
      <w:pPr>
        <w:pStyle w:val="PL"/>
        <w:rPr>
          <w:rFonts w:ascii="Courier;Courier New" w:hAnsi="Courier;Courier New" w:cs="Courier;Courier New"/>
        </w:rPr>
      </w:pPr>
      <w:r>
        <w:rPr>
          <w:rFonts w:cs="Courier;Courier New" w:ascii="Courier;Courier New" w:hAnsi="Courier;Courier New"/>
        </w:rPr>
        <w:tab/>
        <w:tab/>
        <w:tab/>
        <w:tab/>
        <w:tab/>
        <w:tab/>
        <w:t>&lt;enumeration value="OperationFailed"/&gt;</w:t>
      </w:r>
    </w:p>
    <w:p>
      <w:pPr>
        <w:pStyle w:val="PL"/>
        <w:rPr>
          <w:rFonts w:ascii="Courier;Courier New" w:hAnsi="Courier;Courier New" w:cs="Courier;Courier New"/>
        </w:rPr>
      </w:pPr>
      <w:r>
        <w:rPr>
          <w:rFonts w:cs="Courier;Courier New" w:ascii="Courier;Courier New" w:hAnsi="Courier;Courier New"/>
        </w:rPr>
        <w:tab/>
        <w:tab/>
        <w:tab/>
        <w:tab/>
        <w:tab/>
        <w:t>&lt;/restriction&gt;</w:t>
      </w:r>
    </w:p>
    <w:p>
      <w:pPr>
        <w:pStyle w:val="PL"/>
        <w:rPr>
          <w:rFonts w:ascii="Courier;Courier New" w:hAnsi="Courier;Courier New" w:cs="Courier;Courier New"/>
        </w:rPr>
      </w:pPr>
      <w:r>
        <w:rPr>
          <w:rFonts w:cs="Courier;Courier New" w:ascii="Courier;Courier New" w:hAnsi="Courier;Courier New"/>
        </w:rPr>
        <w:tab/>
        <w:tab/>
        <w:tab/>
        <w:tab/>
        <w:t>&lt;/simpleType&gt;</w:t>
      </w:r>
    </w:p>
    <w:p>
      <w:pPr>
        <w:pStyle w:val="PL"/>
        <w:rPr/>
      </w:pPr>
      <w:r>
        <w:rPr>
          <w:rFonts w:cs="Courier;Courier New" w:ascii="Courier;Courier New" w:hAnsi="Courier;Courier New"/>
        </w:rPr>
        <w:tab/>
        <w:tab/>
        <w:tab/>
      </w:r>
      <w:r>
        <w:rPr>
          <w:rFonts w:cs="Courier;Courier New" w:ascii="Courier;Courier New" w:hAnsi="Courier;Courier New"/>
          <w:lang w:val="de-DE" w:eastAsia="en-US"/>
        </w:rPr>
        <w:t>&lt;/element&gt;</w:t>
      </w:r>
    </w:p>
    <w:p>
      <w:pPr>
        <w:pStyle w:val="PL"/>
        <w:rPr/>
      </w:pPr>
      <w:r>
        <w:rPr>
          <w:rFonts w:cs="Courier;Courier New" w:ascii="Courier;Courier New" w:hAnsi="Courier;Courier New"/>
          <w:lang w:val="de-DE" w:eastAsia="en-US"/>
        </w:rPr>
        <w:tab/>
        <w:tab/>
        <w:tab/>
        <w:t>&lt;!-- getAlarmList Request --&gt;</w:t>
      </w:r>
    </w:p>
    <w:p>
      <w:pPr>
        <w:pStyle w:val="PL"/>
        <w:rPr>
          <w:rFonts w:ascii="Courier;Courier New" w:hAnsi="Courier;Courier New" w:cs="Courier;Courier New"/>
          <w:lang w:val="de-DE" w:eastAsia="en-US"/>
        </w:rPr>
      </w:pPr>
      <w:r>
        <w:rPr>
          <w:rFonts w:cs="Courier;Courier New" w:ascii="Courier;Courier New" w:hAnsi="Courier;Courier New"/>
          <w:lang w:val="de-DE" w:eastAsia="en-US"/>
        </w:rPr>
        <w:tab/>
        <w:tab/>
        <w:tab/>
        <w:t>&lt;element name="getAlarmList"&gt;</w:t>
      </w:r>
    </w:p>
    <w:p>
      <w:pPr>
        <w:pStyle w:val="PL"/>
        <w:rPr>
          <w:rFonts w:ascii="Courier;Courier New" w:hAnsi="Courier;Courier New" w:cs="Courier;Courier New"/>
          <w:lang w:val="de-DE" w:eastAsia="en-US"/>
        </w:rPr>
      </w:pPr>
      <w:r>
        <w:rPr>
          <w:rFonts w:cs="Courier;Courier New" w:ascii="Courier;Courier New" w:hAnsi="Courier;Courier New"/>
          <w:lang w:val="de-DE" w:eastAsia="en-US"/>
        </w:rPr>
        <w:tab/>
        <w:tab/>
        <w:tab/>
        <w:tab/>
        <w:t>&lt;complexType&gt;</w:t>
      </w:r>
    </w:p>
    <w:p>
      <w:pPr>
        <w:pStyle w:val="PL"/>
        <w:rPr>
          <w:rFonts w:ascii="Courier;Courier New" w:hAnsi="Courier;Courier New" w:cs="Courier;Courier New"/>
          <w:lang w:val="de-DE" w:eastAsia="en-US"/>
        </w:rPr>
      </w:pPr>
      <w:r>
        <w:rPr>
          <w:rFonts w:cs="Courier;Courier New" w:ascii="Courier;Courier New" w:hAnsi="Courier;Courier New"/>
          <w:lang w:val="de-DE" w:eastAsia="en-US"/>
        </w:rPr>
        <w:tab/>
        <w:tab/>
        <w:tab/>
        <w:tab/>
        <w:tab/>
        <w:t>&lt;sequence&gt;</w:t>
      </w:r>
    </w:p>
    <w:p>
      <w:pPr>
        <w:pStyle w:val="PL"/>
        <w:rPr>
          <w:rFonts w:ascii="Courier;Courier New" w:hAnsi="Courier;Courier New" w:cs="Courier;Courier New"/>
          <w:lang w:val="de-DE" w:eastAsia="en-US"/>
        </w:rPr>
      </w:pPr>
      <w:r>
        <w:rPr>
          <w:rFonts w:cs="Courier;Courier New" w:ascii="Courier;Courier New" w:hAnsi="Courier;Courier New"/>
          <w:lang w:val="de-DE" w:eastAsia="en-US"/>
        </w:rPr>
        <w:tab/>
        <w:tab/>
        <w:tab/>
        <w:tab/>
        <w:tab/>
        <w:tab/>
        <w:t>&lt;element name="alarmAckState" type="alarmIRPData:AlarmAckState" minOccurs="0"/&gt;</w:t>
      </w:r>
    </w:p>
    <w:p>
      <w:pPr>
        <w:pStyle w:val="PL"/>
        <w:rPr>
          <w:rFonts w:ascii="Courier;Courier New" w:hAnsi="Courier;Courier New" w:cs="Courier;Courier New"/>
          <w:lang w:val="de-DE" w:eastAsia="en-US"/>
        </w:rPr>
      </w:pPr>
      <w:r>
        <w:rPr>
          <w:rFonts w:cs="Courier;Courier New" w:ascii="Courier;Courier New" w:hAnsi="Courier;Courier New"/>
          <w:lang w:val="de-DE" w:eastAsia="en-US"/>
        </w:rPr>
        <w:tab/>
        <w:tab/>
        <w:tab/>
        <w:tab/>
        <w:tab/>
        <w:tab/>
        <w:t>&lt;element name="baseObjectClass" type="string" minOccurs="0"/&gt;</w:t>
      </w:r>
    </w:p>
    <w:p>
      <w:pPr>
        <w:pStyle w:val="PL"/>
        <w:rPr/>
      </w:pPr>
      <w:r>
        <w:rPr>
          <w:rFonts w:cs="Courier;Courier New" w:ascii="Courier;Courier New" w:hAnsi="Courier;Courier New"/>
          <w:lang w:val="de-DE" w:eastAsia="en-US"/>
        </w:rPr>
        <w:tab/>
        <w:tab/>
        <w:tab/>
        <w:tab/>
        <w:tab/>
        <w:tab/>
        <w:t>&lt;element name="baseObjectInstance" type="xn:dn" minOccurs="0"/&gt;</w:t>
      </w:r>
    </w:p>
    <w:p>
      <w:pPr>
        <w:pStyle w:val="PL"/>
        <w:rPr/>
      </w:pPr>
      <w:r>
        <w:rPr>
          <w:rFonts w:cs="Courier;Courier New" w:ascii="Courier;Courier New" w:hAnsi="Courier;Courier New"/>
          <w:lang w:val="de-DE" w:eastAsia="en-US"/>
        </w:rPr>
        <w:tab/>
        <w:tab/>
        <w:tab/>
        <w:tab/>
        <w:tab/>
        <w:tab/>
      </w:r>
      <w:r>
        <w:rPr>
          <w:rFonts w:cs="Courier;Courier New" w:ascii="Courier;Courier New" w:hAnsi="Courier;Courier New"/>
        </w:rPr>
        <w:t>&lt;element name="filter" type="string" minOccurs="0"/&gt;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getAlarmList Response --&gt;</w:t>
      </w:r>
    </w:p>
    <w:p>
      <w:pPr>
        <w:pStyle w:val="PL"/>
        <w:rPr>
          <w:rFonts w:ascii="Courier;Courier New" w:hAnsi="Courier;Courier New" w:cs="Courier;Courier New"/>
        </w:rPr>
      </w:pPr>
      <w:r>
        <w:rPr>
          <w:rFonts w:cs="Courier;Courier New" w:ascii="Courier;Courier New" w:hAnsi="Courier;Courier New"/>
        </w:rPr>
        <w:tab/>
        <w:tab/>
        <w:tab/>
        <w:t>&lt;element name="getAlarmListResponse"&gt;</w:t>
      </w:r>
    </w:p>
    <w:p>
      <w:pPr>
        <w:pStyle w:val="PL"/>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ab/>
        <w:tab/>
        <w:t>&lt;element name="alarmInformationList" type="alarmIRPData:AlarmInformationList"/&gt;</w:t>
      </w:r>
    </w:p>
    <w:p>
      <w:pPr>
        <w:pStyle w:val="PL"/>
        <w:rPr/>
      </w:pPr>
      <w:r>
        <w:rPr>
          <w:rFonts w:cs="Courier;Courier New" w:ascii="Courier;Courier New" w:hAnsi="Courier;Courier New"/>
        </w:rPr>
        <w:tab/>
        <w:tab/>
        <w:tab/>
        <w:tab/>
        <w:tab/>
        <w:tab/>
        <w:t>&lt;element name="status" type="alarmIRPData:OperationStatusTwo"/&gt;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pPr>
      <w:r>
        <w:rPr>
          <w:rFonts w:cs="Courier;Courier New" w:ascii="Courier;Courier New" w:hAnsi="Courier;Courier New"/>
        </w:rPr>
        <w:tab/>
        <w:tab/>
        <w:tab/>
        <w:tab/>
      </w:r>
      <w:r>
        <w:rPr>
          <w:rFonts w:cs="Courier;Courier New" w:ascii="Courier;Courier New" w:hAnsi="Courier;Courier New"/>
          <w:lang w:val="de-DE" w:eastAsia="en-US"/>
        </w:rPr>
        <w:t>&lt;/complexType&gt;</w:t>
      </w:r>
    </w:p>
    <w:p>
      <w:pPr>
        <w:pStyle w:val="PL"/>
        <w:rPr>
          <w:rFonts w:ascii="Courier;Courier New" w:hAnsi="Courier;Courier New" w:cs="Courier;Courier New"/>
          <w:lang w:val="de-DE" w:eastAsia="en-US"/>
        </w:rPr>
      </w:pPr>
      <w:r>
        <w:rPr>
          <w:rFonts w:cs="Courier;Courier New" w:ascii="Courier;Courier New" w:hAnsi="Courier;Courier New"/>
          <w:lang w:val="de-DE" w:eastAsia="en-US"/>
        </w:rPr>
        <w:tab/>
        <w:tab/>
        <w:tab/>
        <w:t>&lt;/element&gt;</w:t>
      </w:r>
    </w:p>
    <w:p>
      <w:pPr>
        <w:pStyle w:val="PL"/>
        <w:rPr>
          <w:rFonts w:ascii="Courier;Courier New" w:hAnsi="Courier;Courier New" w:cs="Courier;Courier New"/>
          <w:lang w:val="de-DE" w:eastAsia="en-US"/>
        </w:rPr>
      </w:pPr>
      <w:r>
        <w:rPr>
          <w:rFonts w:cs="Courier;Courier New" w:ascii="Courier;Courier New" w:hAnsi="Courier;Courier New"/>
          <w:lang w:val="de-DE" w:eastAsia="en-US"/>
        </w:rPr>
        <w:tab/>
        <w:tab/>
        <w:tab/>
        <w:t>&lt;!-- getAlarmList Fault --&gt;</w:t>
      </w:r>
    </w:p>
    <w:p>
      <w:pPr>
        <w:pStyle w:val="PL"/>
        <w:rPr>
          <w:rFonts w:ascii="Courier;Courier New" w:hAnsi="Courier;Courier New" w:cs="Courier;Courier New"/>
          <w:lang w:val="de-DE" w:eastAsia="en-US"/>
        </w:rPr>
      </w:pPr>
      <w:r>
        <w:rPr>
          <w:rFonts w:cs="Courier;Courier New" w:ascii="Courier;Courier New" w:hAnsi="Courier;Courier New"/>
          <w:lang w:val="de-DE" w:eastAsia="en-US"/>
        </w:rPr>
        <w:tab/>
        <w:tab/>
        <w:tab/>
        <w:t>&lt;element name="getAlarmListFault"&gt;</w:t>
      </w:r>
    </w:p>
    <w:p>
      <w:pPr>
        <w:pStyle w:val="PL"/>
        <w:rPr/>
      </w:pPr>
      <w:r>
        <w:rPr>
          <w:rFonts w:cs="Courier;Courier New" w:ascii="Courier;Courier New" w:hAnsi="Courier;Courier New"/>
          <w:lang w:val="de-DE" w:eastAsia="en-US"/>
        </w:rPr>
        <w:tab/>
        <w:tab/>
        <w:tab/>
        <w:tab/>
      </w:r>
      <w:r>
        <w:rPr>
          <w:rFonts w:cs="Courier;Courier New" w:ascii="Courier;Courier New" w:hAnsi="Courier;Courier New"/>
        </w:rPr>
        <w:t>&lt;simpleType&gt;</w:t>
      </w:r>
    </w:p>
    <w:p>
      <w:pPr>
        <w:pStyle w:val="PL"/>
        <w:rPr>
          <w:rFonts w:ascii="Courier;Courier New" w:hAnsi="Courier;Courier New" w:cs="Courier;Courier New"/>
        </w:rPr>
      </w:pPr>
      <w:r>
        <w:rPr>
          <w:rFonts w:cs="Courier;Courier New" w:ascii="Courier;Courier New" w:hAnsi="Courier;Courier New"/>
        </w:rPr>
        <w:tab/>
        <w:tab/>
        <w:tab/>
        <w:tab/>
        <w:tab/>
        <w:t>&lt;restriction base="string"&gt;</w:t>
      </w:r>
    </w:p>
    <w:p>
      <w:pPr>
        <w:pStyle w:val="PL"/>
        <w:rPr>
          <w:rFonts w:ascii="Courier;Courier New" w:hAnsi="Courier;Courier New" w:cs="Courier;Courier New"/>
        </w:rPr>
      </w:pPr>
      <w:r>
        <w:rPr>
          <w:rFonts w:cs="Courier;Courier New" w:ascii="Courier;Courier New" w:hAnsi="Courier;Courier New"/>
        </w:rPr>
        <w:tab/>
        <w:tab/>
        <w:tab/>
        <w:tab/>
        <w:tab/>
        <w:tab/>
        <w:t>&lt;enumeration value="OperationFailed"/&gt;</w:t>
      </w:r>
    </w:p>
    <w:p>
      <w:pPr>
        <w:pStyle w:val="PL"/>
        <w:rPr>
          <w:rFonts w:ascii="Courier;Courier New" w:hAnsi="Courier;Courier New" w:cs="Courier;Courier New"/>
        </w:rPr>
      </w:pPr>
      <w:r>
        <w:rPr>
          <w:rFonts w:cs="Courier;Courier New" w:ascii="Courier;Courier New" w:hAnsi="Courier;Courier New"/>
        </w:rPr>
        <w:tab/>
        <w:tab/>
        <w:tab/>
        <w:tab/>
        <w:tab/>
        <w:tab/>
        <w:t>&lt;enumeration value="FilterComplexityLimit"/&gt;</w:t>
      </w:r>
    </w:p>
    <w:p>
      <w:pPr>
        <w:pStyle w:val="PL"/>
        <w:rPr>
          <w:rFonts w:ascii="Courier;Courier New" w:hAnsi="Courier;Courier New" w:cs="Courier;Courier New"/>
        </w:rPr>
      </w:pPr>
      <w:r>
        <w:rPr>
          <w:rFonts w:cs="Courier;Courier New" w:ascii="Courier;Courier New" w:hAnsi="Courier;Courier New"/>
        </w:rPr>
        <w:tab/>
        <w:tab/>
        <w:tab/>
        <w:tab/>
        <w:tab/>
        <w:t>&lt;/restriction&gt;</w:t>
      </w:r>
    </w:p>
    <w:p>
      <w:pPr>
        <w:pStyle w:val="PL"/>
        <w:rPr>
          <w:rFonts w:ascii="Courier;Courier New" w:hAnsi="Courier;Courier New" w:cs="Courier;Courier New"/>
        </w:rPr>
      </w:pPr>
      <w:r>
        <w:rPr>
          <w:rFonts w:cs="Courier;Courier New" w:ascii="Courier;Courier New" w:hAnsi="Courier;Courier New"/>
        </w:rPr>
        <w:tab/>
        <w:tab/>
        <w:tab/>
        <w:tab/>
        <w:t>&lt;/simpleType&gt;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pPr>
      <w:r>
        <w:rPr>
          <w:rFonts w:cs="Courier;Courier New" w:ascii="Courier;Courier New" w:hAnsi="Courier;Courier New"/>
        </w:rPr>
        <w:tab/>
        <w:tab/>
        <w:tab/>
        <w:t>&lt;!-- getAlarmCount Request --&gt;</w:t>
      </w:r>
    </w:p>
    <w:p>
      <w:pPr>
        <w:pStyle w:val="PL"/>
        <w:rPr>
          <w:rFonts w:ascii="Courier;Courier New" w:hAnsi="Courier;Courier New" w:cs="Courier;Courier New"/>
        </w:rPr>
      </w:pPr>
      <w:r>
        <w:rPr>
          <w:rFonts w:cs="Courier;Courier New" w:ascii="Courier;Courier New" w:hAnsi="Courier;Courier New"/>
        </w:rPr>
        <w:tab/>
        <w:tab/>
        <w:tab/>
        <w:t>&lt;element name="getAlarmCount"&gt;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ab/>
        <w:tab/>
        <w:t>&lt;element name="filter" type="string" minOccurs="0"/&gt;</w:t>
      </w:r>
    </w:p>
    <w:p>
      <w:pPr>
        <w:pStyle w:val="PL"/>
        <w:rPr>
          <w:rFonts w:ascii="Courier;Courier New" w:hAnsi="Courier;Courier New" w:cs="Courier;Courier New"/>
        </w:rPr>
      </w:pPr>
      <w:r>
        <w:rPr>
          <w:rFonts w:cs="Courier;Courier New" w:ascii="Courier;Courier New" w:hAnsi="Courier;Courier New"/>
        </w:rPr>
        <w:tab/>
        <w:tab/>
        <w:tab/>
        <w:tab/>
        <w:tab/>
        <w:tab/>
        <w:t>&lt;element name="alarmAckState" type="alarmIRPData:AlarmAckState" minOccurs="0"/&gt;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getAlarmCount Response --&gt;</w:t>
      </w:r>
    </w:p>
    <w:p>
      <w:pPr>
        <w:pStyle w:val="PL"/>
        <w:rPr>
          <w:rFonts w:ascii="Courier;Courier New" w:hAnsi="Courier;Courier New" w:cs="Courier;Courier New"/>
        </w:rPr>
      </w:pPr>
      <w:r>
        <w:rPr>
          <w:rFonts w:cs="Courier;Courier New" w:ascii="Courier;Courier New" w:hAnsi="Courier;Courier New"/>
        </w:rPr>
        <w:tab/>
        <w:tab/>
        <w:tab/>
        <w:t>&lt;element name="getAlarmCountResponse"&gt;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ab/>
        <w:tab/>
        <w:t>&lt;element name="criticalCount" type="nonNegativeInteger"/&gt;</w:t>
      </w:r>
    </w:p>
    <w:p>
      <w:pPr>
        <w:pStyle w:val="PL"/>
        <w:rPr>
          <w:rFonts w:ascii="Courier;Courier New" w:hAnsi="Courier;Courier New" w:cs="Courier;Courier New"/>
        </w:rPr>
      </w:pPr>
      <w:r>
        <w:rPr>
          <w:rFonts w:cs="Courier;Courier New" w:ascii="Courier;Courier New" w:hAnsi="Courier;Courier New"/>
        </w:rPr>
        <w:tab/>
        <w:tab/>
        <w:tab/>
        <w:tab/>
        <w:tab/>
        <w:tab/>
        <w:t>&lt;element name="majorCount" type="nonNegativeInteger"/&gt;</w:t>
      </w:r>
    </w:p>
    <w:p>
      <w:pPr>
        <w:pStyle w:val="PL"/>
        <w:rPr>
          <w:rFonts w:ascii="Courier;Courier New" w:hAnsi="Courier;Courier New" w:cs="Courier;Courier New"/>
        </w:rPr>
      </w:pPr>
      <w:r>
        <w:rPr>
          <w:rFonts w:cs="Courier;Courier New" w:ascii="Courier;Courier New" w:hAnsi="Courier;Courier New"/>
        </w:rPr>
        <w:tab/>
        <w:tab/>
        <w:tab/>
        <w:tab/>
        <w:tab/>
        <w:tab/>
        <w:t>&lt;element name="minorCount" type="nonNegativeInteger"/&gt;</w:t>
      </w:r>
    </w:p>
    <w:p>
      <w:pPr>
        <w:pStyle w:val="PL"/>
        <w:rPr>
          <w:rFonts w:ascii="Courier;Courier New" w:hAnsi="Courier;Courier New" w:cs="Courier;Courier New"/>
        </w:rPr>
      </w:pPr>
      <w:r>
        <w:rPr>
          <w:rFonts w:cs="Courier;Courier New" w:ascii="Courier;Courier New" w:hAnsi="Courier;Courier New"/>
        </w:rPr>
        <w:tab/>
        <w:tab/>
        <w:tab/>
        <w:tab/>
        <w:tab/>
        <w:tab/>
        <w:t>&lt;element name="warningCount" type="nonNegativeInteger"/&gt;</w:t>
      </w:r>
    </w:p>
    <w:p>
      <w:pPr>
        <w:pStyle w:val="PL"/>
        <w:rPr>
          <w:rFonts w:ascii="Courier;Courier New" w:hAnsi="Courier;Courier New" w:cs="Courier;Courier New"/>
        </w:rPr>
      </w:pPr>
      <w:r>
        <w:rPr>
          <w:rFonts w:cs="Courier;Courier New" w:ascii="Courier;Courier New" w:hAnsi="Courier;Courier New"/>
        </w:rPr>
        <w:tab/>
        <w:tab/>
        <w:tab/>
        <w:tab/>
        <w:tab/>
        <w:tab/>
        <w:t>&lt;element name="indeterminateCount" type="nonNegativeInteger"/&gt;</w:t>
      </w:r>
    </w:p>
    <w:p>
      <w:pPr>
        <w:pStyle w:val="PL"/>
        <w:rPr>
          <w:rFonts w:ascii="Courier;Courier New" w:hAnsi="Courier;Courier New" w:cs="Courier;Courier New"/>
        </w:rPr>
      </w:pPr>
      <w:r>
        <w:rPr>
          <w:rFonts w:cs="Courier;Courier New" w:ascii="Courier;Courier New" w:hAnsi="Courier;Courier New"/>
        </w:rPr>
        <w:tab/>
        <w:tab/>
        <w:tab/>
        <w:tab/>
        <w:tab/>
        <w:tab/>
        <w:t>&lt;element name="clearedCount" type="nonNegativeInteger"/&gt;</w:t>
      </w:r>
    </w:p>
    <w:p>
      <w:pPr>
        <w:pStyle w:val="PL"/>
        <w:rPr>
          <w:rFonts w:ascii="Courier;Courier New" w:hAnsi="Courier;Courier New" w:cs="Courier;Courier New"/>
        </w:rPr>
      </w:pPr>
      <w:r>
        <w:rPr>
          <w:rFonts w:cs="Courier;Courier New" w:ascii="Courier;Courier New" w:hAnsi="Courier;Courier New"/>
        </w:rPr>
        <w:tab/>
        <w:tab/>
        <w:tab/>
        <w:tab/>
        <w:tab/>
        <w:tab/>
        <w:t>&lt;element name="status" type="alarmIRPData:OperationStatusTwo"/&gt;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getAlarmCount Fault --&gt;</w:t>
      </w:r>
    </w:p>
    <w:p>
      <w:pPr>
        <w:pStyle w:val="PL"/>
        <w:rPr>
          <w:rFonts w:ascii="Courier;Courier New" w:hAnsi="Courier;Courier New" w:cs="Courier;Courier New"/>
        </w:rPr>
      </w:pPr>
      <w:r>
        <w:rPr>
          <w:rFonts w:cs="Courier;Courier New" w:ascii="Courier;Courier New" w:hAnsi="Courier;Courier New"/>
        </w:rPr>
        <w:tab/>
        <w:tab/>
        <w:tab/>
        <w:t>&lt;element name="getAlarmCountFault"&gt;</w:t>
      </w:r>
    </w:p>
    <w:p>
      <w:pPr>
        <w:pStyle w:val="PL"/>
        <w:rPr>
          <w:rFonts w:ascii="Courier;Courier New" w:hAnsi="Courier;Courier New" w:cs="Courier;Courier New"/>
        </w:rPr>
      </w:pPr>
      <w:r>
        <w:rPr>
          <w:rFonts w:cs="Courier;Courier New" w:ascii="Courier;Courier New" w:hAnsi="Courier;Courier New"/>
        </w:rPr>
        <w:tab/>
        <w:tab/>
        <w:tab/>
        <w:tab/>
        <w:t>&lt;simpleType&gt;</w:t>
      </w:r>
    </w:p>
    <w:p>
      <w:pPr>
        <w:pStyle w:val="PL"/>
        <w:rPr>
          <w:rFonts w:ascii="Courier;Courier New" w:hAnsi="Courier;Courier New" w:cs="Courier;Courier New"/>
        </w:rPr>
      </w:pPr>
      <w:r>
        <w:rPr>
          <w:rFonts w:cs="Courier;Courier New" w:ascii="Courier;Courier New" w:hAnsi="Courier;Courier New"/>
        </w:rPr>
        <w:tab/>
        <w:tab/>
        <w:tab/>
        <w:tab/>
        <w:tab/>
        <w:t>&lt;restriction base="string"&gt;</w:t>
      </w:r>
    </w:p>
    <w:p>
      <w:pPr>
        <w:pStyle w:val="PL"/>
        <w:rPr/>
      </w:pPr>
      <w:r>
        <w:rPr>
          <w:rFonts w:cs="Courier;Courier New" w:ascii="Courier;Courier New" w:hAnsi="Courier;Courier New"/>
        </w:rPr>
        <w:tab/>
        <w:tab/>
        <w:tab/>
        <w:tab/>
        <w:tab/>
        <w:tab/>
        <w:t>&lt;enumeration value="OperationFailed"/&gt;</w:t>
      </w:r>
    </w:p>
    <w:p>
      <w:pPr>
        <w:pStyle w:val="PL"/>
        <w:rPr>
          <w:rFonts w:ascii="Courier;Courier New" w:hAnsi="Courier;Courier New" w:cs="Courier;Courier New"/>
        </w:rPr>
      </w:pPr>
      <w:r>
        <w:rPr>
          <w:rFonts w:cs="Courier;Courier New" w:ascii="Courier;Courier New" w:hAnsi="Courier;Courier New"/>
        </w:rPr>
        <w:tab/>
        <w:tab/>
        <w:tab/>
        <w:tab/>
        <w:tab/>
        <w:tab/>
        <w:t>&lt;enumeration value="FilterComplexityLimit"/&gt;</w:t>
      </w:r>
    </w:p>
    <w:p>
      <w:pPr>
        <w:pStyle w:val="PL"/>
        <w:rPr>
          <w:rFonts w:ascii="Courier;Courier New" w:hAnsi="Courier;Courier New" w:cs="Courier;Courier New"/>
        </w:rPr>
      </w:pPr>
      <w:r>
        <w:rPr>
          <w:rFonts w:cs="Courier;Courier New" w:ascii="Courier;Courier New" w:hAnsi="Courier;Courier New"/>
        </w:rPr>
        <w:tab/>
        <w:tab/>
        <w:tab/>
        <w:tab/>
        <w:tab/>
        <w:t>&lt;/restriction&gt;</w:t>
      </w:r>
    </w:p>
    <w:p>
      <w:pPr>
        <w:pStyle w:val="PL"/>
        <w:rPr>
          <w:rFonts w:ascii="Courier;Courier New" w:hAnsi="Courier;Courier New" w:cs="Courier;Courier New"/>
        </w:rPr>
      </w:pPr>
      <w:r>
        <w:rPr>
          <w:rFonts w:cs="Courier;Courier New" w:ascii="Courier;Courier New" w:hAnsi="Courier;Courier New"/>
        </w:rPr>
        <w:tab/>
        <w:tab/>
        <w:tab/>
        <w:tab/>
        <w:t>&lt;/simpleType&gt;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unacknowledgeAlarms Request --&gt;</w:t>
      </w:r>
    </w:p>
    <w:p>
      <w:pPr>
        <w:pStyle w:val="PL"/>
        <w:rPr>
          <w:rFonts w:ascii="Courier;Courier New" w:hAnsi="Courier;Courier New" w:cs="Courier;Courier New"/>
        </w:rPr>
      </w:pPr>
      <w:r>
        <w:rPr>
          <w:rFonts w:cs="Courier;Courier New" w:ascii="Courier;Courier New" w:hAnsi="Courier;Courier New"/>
        </w:rPr>
        <w:tab/>
        <w:tab/>
        <w:tab/>
        <w:t>&lt;element name="unacknowledgeAlarms"&gt;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pPr>
      <w:r>
        <w:rPr>
          <w:rFonts w:cs="Courier;Courier New" w:ascii="Courier;Courier New" w:hAnsi="Courier;Courier New"/>
        </w:rPr>
        <w:tab/>
        <w:tab/>
        <w:tab/>
        <w:tab/>
        <w:tab/>
        <w:tab/>
        <w:t>&lt;element name="alarmInformationReferenceList" type="alarmIRPData:AlarmIdList"/&gt;</w:t>
      </w:r>
    </w:p>
    <w:p>
      <w:pPr>
        <w:pStyle w:val="PL"/>
        <w:rPr>
          <w:rFonts w:ascii="Courier;Courier New" w:hAnsi="Courier;Courier New" w:cs="Courier;Courier New"/>
        </w:rPr>
      </w:pPr>
      <w:r>
        <w:rPr>
          <w:rFonts w:cs="Courier;Courier New" w:ascii="Courier;Courier New" w:hAnsi="Courier;Courier New"/>
        </w:rPr>
        <w:tab/>
        <w:tab/>
        <w:tab/>
        <w:tab/>
        <w:tab/>
        <w:tab/>
        <w:t>&lt;element ref="xai:ackUserId"/&gt;</w:t>
      </w:r>
    </w:p>
    <w:p>
      <w:pPr>
        <w:pStyle w:val="PL"/>
        <w:rPr>
          <w:rFonts w:ascii="Courier;Courier New" w:hAnsi="Courier;Courier New" w:cs="Courier;Courier New"/>
        </w:rPr>
      </w:pPr>
      <w:r>
        <w:rPr>
          <w:rFonts w:cs="Courier;Courier New" w:ascii="Courier;Courier New" w:hAnsi="Courier;Courier New"/>
        </w:rPr>
        <w:tab/>
        <w:tab/>
        <w:tab/>
        <w:tab/>
        <w:tab/>
        <w:tab/>
        <w:t>&lt;element ref="xai:ackSystemId" minOccurs="0"/&gt;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pPr>
      <w:r>
        <w:rPr>
          <w:rFonts w:cs="Courier;Courier New" w:ascii="Courier;Courier New" w:hAnsi="Courier;Courier New"/>
        </w:rPr>
        <w:tab/>
        <w:tab/>
        <w:tab/>
        <w:t>&lt;!-- unacknowledgeAlarms Response --&gt;</w:t>
      </w:r>
    </w:p>
    <w:p>
      <w:pPr>
        <w:pStyle w:val="PL"/>
        <w:rPr>
          <w:rFonts w:ascii="Courier;Courier New" w:hAnsi="Courier;Courier New" w:cs="Courier;Courier New"/>
        </w:rPr>
      </w:pPr>
      <w:r>
        <w:rPr>
          <w:rFonts w:cs="Courier;Courier New" w:ascii="Courier;Courier New" w:hAnsi="Courier;Courier New"/>
        </w:rPr>
        <w:tab/>
        <w:tab/>
        <w:tab/>
        <w:t>&lt;element name="unacknowledgeAlarmsResponse"&gt;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ab/>
        <w:tab/>
        <w:t>&lt;element name="badAlarmInformationReferenceList" type="alarmIRPData:BadUnacknowledgeAlarmInfoRefList"/&gt;</w:t>
      </w:r>
    </w:p>
    <w:p>
      <w:pPr>
        <w:pStyle w:val="PL"/>
        <w:rPr/>
      </w:pPr>
      <w:r>
        <w:rPr>
          <w:rFonts w:cs="Courier;Courier New" w:ascii="Courier;Courier New" w:hAnsi="Courier;Courier New"/>
        </w:rPr>
        <w:tab/>
        <w:tab/>
        <w:tab/>
        <w:tab/>
        <w:tab/>
        <w:tab/>
        <w:t>&lt;element name="status" type="alarmIRPData:OperationStatusThree"/&gt;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unacknowledgeAlarms Fault --&gt;</w:t>
      </w:r>
    </w:p>
    <w:p>
      <w:pPr>
        <w:pStyle w:val="PL"/>
        <w:rPr>
          <w:rFonts w:ascii="Courier;Courier New" w:hAnsi="Courier;Courier New" w:cs="Courier;Courier New"/>
        </w:rPr>
      </w:pPr>
      <w:r>
        <w:rPr>
          <w:rFonts w:cs="Courier;Courier New" w:ascii="Courier;Courier New" w:hAnsi="Courier;Courier New"/>
        </w:rPr>
        <w:tab/>
        <w:tab/>
        <w:tab/>
        <w:t>&lt;element name="unacknowledgeAlarmsFault"&gt;</w:t>
      </w:r>
    </w:p>
    <w:p>
      <w:pPr>
        <w:pStyle w:val="PL"/>
        <w:rPr>
          <w:rFonts w:ascii="Courier;Courier New" w:hAnsi="Courier;Courier New" w:cs="Courier;Courier New"/>
        </w:rPr>
      </w:pPr>
      <w:r>
        <w:rPr>
          <w:rFonts w:cs="Courier;Courier New" w:ascii="Courier;Courier New" w:hAnsi="Courier;Courier New"/>
        </w:rPr>
        <w:tab/>
        <w:tab/>
        <w:tab/>
        <w:tab/>
        <w:t>&lt;simpleType&gt;</w:t>
      </w:r>
    </w:p>
    <w:p>
      <w:pPr>
        <w:pStyle w:val="PL"/>
        <w:rPr>
          <w:rFonts w:ascii="Courier;Courier New" w:hAnsi="Courier;Courier New" w:cs="Courier;Courier New"/>
        </w:rPr>
      </w:pPr>
      <w:r>
        <w:rPr>
          <w:rFonts w:cs="Courier;Courier New" w:ascii="Courier;Courier New" w:hAnsi="Courier;Courier New"/>
        </w:rPr>
        <w:tab/>
        <w:tab/>
        <w:tab/>
        <w:tab/>
        <w:tab/>
        <w:t>&lt;restriction base="string"&gt;</w:t>
      </w:r>
    </w:p>
    <w:p>
      <w:pPr>
        <w:pStyle w:val="PL"/>
        <w:rPr>
          <w:rFonts w:ascii="Courier;Courier New" w:hAnsi="Courier;Courier New" w:cs="Courier;Courier New"/>
        </w:rPr>
      </w:pPr>
      <w:r>
        <w:rPr>
          <w:rFonts w:cs="Courier;Courier New" w:ascii="Courier;Courier New" w:hAnsi="Courier;Courier New"/>
        </w:rPr>
        <w:tab/>
        <w:tab/>
        <w:tab/>
        <w:tab/>
        <w:tab/>
        <w:tab/>
        <w:t>&lt;enumeration value="OperationFailed"/&gt;</w:t>
      </w:r>
    </w:p>
    <w:p>
      <w:pPr>
        <w:pStyle w:val="PL"/>
        <w:rPr/>
      </w:pPr>
      <w:r>
        <w:rPr>
          <w:rFonts w:cs="Courier;Courier New" w:ascii="Courier;Courier New" w:hAnsi="Courier;Courier New"/>
        </w:rPr>
        <w:tab/>
        <w:tab/>
        <w:tab/>
        <w:tab/>
        <w:tab/>
        <w:t>&lt;/restriction&gt;</w:t>
      </w:r>
    </w:p>
    <w:p>
      <w:pPr>
        <w:pStyle w:val="PL"/>
        <w:rPr>
          <w:rFonts w:ascii="Courier;Courier New" w:hAnsi="Courier;Courier New" w:cs="Courier;Courier New"/>
        </w:rPr>
      </w:pPr>
      <w:r>
        <w:rPr>
          <w:rFonts w:cs="Courier;Courier New" w:ascii="Courier;Courier New" w:hAnsi="Courier;Courier New"/>
        </w:rPr>
        <w:tab/>
        <w:tab/>
        <w:tab/>
        <w:tab/>
        <w:t>&lt;/simpleType&gt;</w:t>
      </w:r>
    </w:p>
    <w:p>
      <w:pPr>
        <w:pStyle w:val="PL"/>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setComment Request --&gt;</w:t>
      </w:r>
    </w:p>
    <w:p>
      <w:pPr>
        <w:pStyle w:val="PL"/>
        <w:rPr>
          <w:rFonts w:ascii="Courier;Courier New" w:hAnsi="Courier;Courier New" w:cs="Courier;Courier New"/>
        </w:rPr>
      </w:pPr>
      <w:r>
        <w:rPr>
          <w:rFonts w:cs="Courier;Courier New" w:ascii="Courier;Courier New" w:hAnsi="Courier;Courier New"/>
        </w:rPr>
        <w:tab/>
        <w:tab/>
        <w:tab/>
        <w:t>&lt;element name="setComment"&gt;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ab/>
        <w:tab/>
        <w:t>&lt;element name="alarmInformationReferenceList" type="alarmIRPData:AlarmIdList"/&gt;</w:t>
      </w:r>
    </w:p>
    <w:p>
      <w:pPr>
        <w:pStyle w:val="PL"/>
        <w:rPr/>
      </w:pPr>
      <w:r>
        <w:rPr>
          <w:rFonts w:cs="Courier;Courier New" w:ascii="Courier;Courier New" w:hAnsi="Courier;Courier New"/>
        </w:rPr>
        <w:tab/>
        <w:tab/>
        <w:tab/>
        <w:tab/>
        <w:tab/>
        <w:tab/>
        <w:t>&lt;element ref="xai:commentUserId"/&gt;</w:t>
      </w:r>
    </w:p>
    <w:p>
      <w:pPr>
        <w:pStyle w:val="PL"/>
        <w:rPr/>
      </w:pPr>
      <w:r>
        <w:rPr>
          <w:rFonts w:cs="Courier;Courier New" w:ascii="Courier;Courier New" w:hAnsi="Courier;Courier New"/>
        </w:rPr>
        <w:tab/>
        <w:tab/>
        <w:tab/>
        <w:tab/>
        <w:tab/>
        <w:tab/>
        <w:t>&lt;element ref="xai:commentSystemId" minOccurs="0"/&gt;</w:t>
      </w:r>
    </w:p>
    <w:p>
      <w:pPr>
        <w:pStyle w:val="PL"/>
        <w:rPr>
          <w:rFonts w:ascii="Courier;Courier New" w:hAnsi="Courier;Courier New" w:cs="Courier;Courier New"/>
        </w:rPr>
      </w:pPr>
      <w:r>
        <w:rPr>
          <w:rFonts w:cs="Courier;Courier New" w:ascii="Courier;Courier New" w:hAnsi="Courier;Courier New"/>
        </w:rPr>
        <w:tab/>
        <w:tab/>
        <w:tab/>
        <w:tab/>
        <w:tab/>
        <w:tab/>
        <w:t>&lt;element ref="xai:commentText"/&gt;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setComment Response --&gt;</w:t>
      </w:r>
    </w:p>
    <w:p>
      <w:pPr>
        <w:pStyle w:val="PL"/>
        <w:rPr>
          <w:rFonts w:ascii="Courier;Courier New" w:hAnsi="Courier;Courier New" w:cs="Courier;Courier New"/>
        </w:rPr>
      </w:pPr>
      <w:r>
        <w:rPr>
          <w:rFonts w:cs="Courier;Courier New" w:ascii="Courier;Courier New" w:hAnsi="Courier;Courier New"/>
        </w:rPr>
        <w:tab/>
        <w:tab/>
        <w:tab/>
        <w:t>&lt;element name="setCommentResponse"&gt;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pPr>
      <w:r>
        <w:rPr>
          <w:rFonts w:cs="Courier;Courier New" w:ascii="Courier;Courier New" w:hAnsi="Courier;Courier New"/>
        </w:rPr>
        <w:tab/>
        <w:tab/>
        <w:tab/>
        <w:tab/>
        <w:tab/>
        <w:tab/>
        <w:t>&lt;element name="badAlarmInformationReferenceList" type="alarmIRPData:BadCommentAlarmInfoRefList"/&gt;</w:t>
      </w:r>
    </w:p>
    <w:p>
      <w:pPr>
        <w:pStyle w:val="PL"/>
        <w:rPr/>
      </w:pPr>
      <w:r>
        <w:rPr>
          <w:rFonts w:cs="Courier;Courier New" w:ascii="Courier;Courier New" w:hAnsi="Courier;Courier New"/>
        </w:rPr>
        <w:tab/>
        <w:tab/>
        <w:tab/>
        <w:tab/>
        <w:tab/>
        <w:tab/>
      </w:r>
      <w:r>
        <w:rPr>
          <w:rFonts w:cs="Courier;Courier New" w:ascii="Courier;Courier New" w:hAnsi="Courier;Courier New"/>
          <w:lang w:val="en-US" w:eastAsia="en-US"/>
        </w:rPr>
        <w:t>&lt;element name="status" type="alarmIRPData:OperationStatusThree"/&gt;</w:t>
      </w:r>
    </w:p>
    <w:p>
      <w:pPr>
        <w:pStyle w:val="PL"/>
        <w:rPr>
          <w:rFonts w:ascii="Courier;Courier New" w:hAnsi="Courier;Courier New" w:cs="Courier;Courier New"/>
          <w:lang w:val="en-US" w:eastAsia="en-US"/>
        </w:rPr>
      </w:pPr>
      <w:r>
        <w:rPr>
          <w:rFonts w:cs="Courier;Courier New" w:ascii="Courier;Courier New" w:hAnsi="Courier;Courier New"/>
          <w:lang w:val="en-US" w:eastAsia="en-US"/>
        </w:rPr>
        <w:tab/>
        <w:tab/>
        <w:tab/>
        <w:tab/>
        <w:tab/>
        <w:t>&lt;/sequence&gt;</w:t>
      </w:r>
    </w:p>
    <w:p>
      <w:pPr>
        <w:pStyle w:val="PL"/>
        <w:rPr>
          <w:rFonts w:ascii="Courier;Courier New" w:hAnsi="Courier;Courier New" w:cs="Courier;Courier New"/>
          <w:lang w:val="en-US" w:eastAsia="en-US"/>
        </w:rPr>
      </w:pPr>
      <w:r>
        <w:rPr>
          <w:rFonts w:cs="Courier;Courier New" w:ascii="Courier;Courier New" w:hAnsi="Courier;Courier New"/>
          <w:lang w:val="en-US" w:eastAsia="en-US"/>
        </w:rPr>
        <w:tab/>
        <w:tab/>
        <w:tab/>
        <w:tab/>
        <w:t>&lt;/complexType&gt;</w:t>
      </w:r>
    </w:p>
    <w:p>
      <w:pPr>
        <w:pStyle w:val="PL"/>
        <w:rPr>
          <w:rFonts w:ascii="Courier;Courier New" w:hAnsi="Courier;Courier New" w:cs="Courier;Courier New"/>
          <w:lang w:val="en-US" w:eastAsia="en-US"/>
        </w:rPr>
      </w:pPr>
      <w:r>
        <w:rPr>
          <w:rFonts w:cs="Courier;Courier New" w:ascii="Courier;Courier New" w:hAnsi="Courier;Courier New"/>
          <w:lang w:val="en-US" w:eastAsia="en-US"/>
        </w:rPr>
        <w:tab/>
        <w:tab/>
        <w:tab/>
        <w:t>&lt;/element&gt;</w:t>
      </w:r>
    </w:p>
    <w:p>
      <w:pPr>
        <w:pStyle w:val="PL"/>
        <w:rPr>
          <w:rFonts w:ascii="Courier;Courier New" w:hAnsi="Courier;Courier New" w:cs="Courier;Courier New"/>
          <w:lang w:val="en-US" w:eastAsia="en-US"/>
        </w:rPr>
      </w:pPr>
      <w:r>
        <w:rPr>
          <w:rFonts w:cs="Courier;Courier New" w:ascii="Courier;Courier New" w:hAnsi="Courier;Courier New"/>
          <w:lang w:val="en-US" w:eastAsia="en-US"/>
        </w:rPr>
        <w:tab/>
        <w:tab/>
        <w:tab/>
        <w:t>&lt;!-- setComment Fault --&gt;</w:t>
      </w:r>
    </w:p>
    <w:p>
      <w:pPr>
        <w:pStyle w:val="PL"/>
        <w:rPr/>
      </w:pPr>
      <w:r>
        <w:rPr>
          <w:rFonts w:cs="Courier;Courier New" w:ascii="Courier;Courier New" w:hAnsi="Courier;Courier New"/>
          <w:lang w:val="en-US" w:eastAsia="en-US"/>
        </w:rPr>
        <w:tab/>
        <w:tab/>
        <w:tab/>
        <w:t>&lt;element name="setCommentFault"&gt;</w:t>
      </w:r>
    </w:p>
    <w:p>
      <w:pPr>
        <w:pStyle w:val="PL"/>
        <w:rPr/>
      </w:pPr>
      <w:r>
        <w:rPr>
          <w:rFonts w:cs="Courier;Courier New" w:ascii="Courier;Courier New" w:hAnsi="Courier;Courier New"/>
          <w:lang w:val="en-US" w:eastAsia="en-US"/>
        </w:rPr>
        <w:tab/>
        <w:tab/>
        <w:tab/>
        <w:tab/>
      </w:r>
      <w:r>
        <w:rPr>
          <w:rFonts w:cs="Courier;Courier New" w:ascii="Courier;Courier New" w:hAnsi="Courier;Courier New"/>
        </w:rPr>
        <w:t>&lt;simpleType&gt;</w:t>
      </w:r>
    </w:p>
    <w:p>
      <w:pPr>
        <w:pStyle w:val="PL"/>
        <w:rPr>
          <w:rFonts w:ascii="Courier;Courier New" w:hAnsi="Courier;Courier New" w:cs="Courier;Courier New"/>
        </w:rPr>
      </w:pPr>
      <w:r>
        <w:rPr>
          <w:rFonts w:cs="Courier;Courier New" w:ascii="Courier;Courier New" w:hAnsi="Courier;Courier New"/>
        </w:rPr>
        <w:tab/>
        <w:tab/>
        <w:tab/>
        <w:tab/>
        <w:tab/>
        <w:t>&lt;restriction base="string"&gt;</w:t>
      </w:r>
    </w:p>
    <w:p>
      <w:pPr>
        <w:pStyle w:val="PL"/>
        <w:rPr>
          <w:rFonts w:ascii="Courier;Courier New" w:hAnsi="Courier;Courier New" w:cs="Courier;Courier New"/>
        </w:rPr>
      </w:pPr>
      <w:r>
        <w:rPr>
          <w:rFonts w:cs="Courier;Courier New" w:ascii="Courier;Courier New" w:hAnsi="Courier;Courier New"/>
        </w:rPr>
        <w:tab/>
        <w:tab/>
        <w:tab/>
        <w:tab/>
        <w:tab/>
        <w:tab/>
        <w:t>&lt;enumeration value="OperationFailed"/&gt;</w:t>
      </w:r>
    </w:p>
    <w:p>
      <w:pPr>
        <w:pStyle w:val="PL"/>
        <w:rPr>
          <w:rFonts w:ascii="Courier;Courier New" w:hAnsi="Courier;Courier New" w:cs="Courier;Courier New"/>
        </w:rPr>
      </w:pPr>
      <w:r>
        <w:rPr>
          <w:rFonts w:cs="Courier;Courier New" w:ascii="Courier;Courier New" w:hAnsi="Courier;Courier New"/>
        </w:rPr>
        <w:tab/>
        <w:tab/>
        <w:tab/>
        <w:tab/>
        <w:tab/>
        <w:t>&lt;/restriction&gt;</w:t>
      </w:r>
    </w:p>
    <w:p>
      <w:pPr>
        <w:pStyle w:val="PL"/>
        <w:rPr>
          <w:rFonts w:ascii="Courier;Courier New" w:hAnsi="Courier;Courier New" w:cs="Courier;Courier New"/>
        </w:rPr>
      </w:pPr>
      <w:r>
        <w:rPr>
          <w:rFonts w:cs="Courier;Courier New" w:ascii="Courier;Courier New" w:hAnsi="Courier;Courier New"/>
        </w:rPr>
        <w:tab/>
        <w:tab/>
        <w:tab/>
        <w:tab/>
        <w:t>&lt;/simpleType&gt;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clearAlarms Request--&gt;</w:t>
      </w:r>
    </w:p>
    <w:p>
      <w:pPr>
        <w:pStyle w:val="PL"/>
        <w:rPr>
          <w:rFonts w:ascii="Courier;Courier New" w:hAnsi="Courier;Courier New" w:cs="Courier;Courier New"/>
        </w:rPr>
      </w:pPr>
      <w:r>
        <w:rPr>
          <w:rFonts w:cs="Courier;Courier New" w:ascii="Courier;Courier New" w:hAnsi="Courier;Courier New"/>
        </w:rPr>
        <w:tab/>
        <w:tab/>
        <w:tab/>
        <w:t>&lt;element name="clearAlarms"&gt;</w:t>
      </w:r>
    </w:p>
    <w:p>
      <w:pPr>
        <w:pStyle w:val="PL"/>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pPr>
      <w:r>
        <w:rPr>
          <w:rFonts w:cs="Courier;Courier New" w:ascii="Courier;Courier New" w:hAnsi="Courier;Courier New"/>
        </w:rPr>
        <w:tab/>
        <w:tab/>
        <w:tab/>
        <w:tab/>
        <w:tab/>
        <w:tab/>
        <w:t>&lt;element name="alarmInformationReferenceList" type="alarmIRPData:AlarmIdList"/&gt;</w:t>
      </w:r>
    </w:p>
    <w:p>
      <w:pPr>
        <w:pStyle w:val="PL"/>
        <w:rPr/>
      </w:pPr>
      <w:r>
        <w:rPr>
          <w:rFonts w:cs="Courier;Courier New" w:ascii="Courier;Courier New" w:hAnsi="Courier;Courier New"/>
        </w:rPr>
        <w:tab/>
        <w:tab/>
        <w:tab/>
        <w:tab/>
        <w:tab/>
        <w:tab/>
        <w:t>&lt;element ref="xai:clearUserId"/&gt;</w:t>
      </w:r>
    </w:p>
    <w:p>
      <w:pPr>
        <w:pStyle w:val="PL"/>
        <w:rPr>
          <w:rFonts w:ascii="Courier;Courier New" w:hAnsi="Courier;Courier New" w:cs="Courier;Courier New"/>
        </w:rPr>
      </w:pPr>
      <w:r>
        <w:rPr>
          <w:rFonts w:cs="Courier;Courier New" w:ascii="Courier;Courier New" w:hAnsi="Courier;Courier New"/>
        </w:rPr>
        <w:tab/>
        <w:tab/>
        <w:tab/>
        <w:tab/>
        <w:tab/>
        <w:tab/>
        <w:t>&lt;element ref="xai:clearSystemId" minOccurs="0"/&gt;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pPr>
      <w:r>
        <w:rPr>
          <w:rFonts w:cs="Courier;Courier New" w:ascii="Courier;Courier New" w:hAnsi="Courier;Courier New"/>
        </w:rPr>
        <w:tab/>
        <w:tab/>
        <w:tab/>
        <w:t>&lt;!-- clearAlarms Response--&gt;</w:t>
      </w:r>
    </w:p>
    <w:p>
      <w:pPr>
        <w:pStyle w:val="PL"/>
        <w:rPr>
          <w:rFonts w:ascii="Courier;Courier New" w:hAnsi="Courier;Courier New" w:cs="Courier;Courier New"/>
        </w:rPr>
      </w:pPr>
      <w:r>
        <w:rPr>
          <w:rFonts w:cs="Courier;Courier New" w:ascii="Courier;Courier New" w:hAnsi="Courier;Courier New"/>
        </w:rPr>
        <w:tab/>
        <w:tab/>
        <w:tab/>
        <w:t>&lt;element name="clearAlarmsResponse"&gt;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ab/>
        <w:tab/>
        <w:t>&lt;element name="badAlarmInformationReferenceList" type="alarmIRPData:BadClearAlarmInfoRefList"/&gt;</w:t>
      </w:r>
    </w:p>
    <w:p>
      <w:pPr>
        <w:pStyle w:val="PL"/>
        <w:rPr/>
      </w:pPr>
      <w:r>
        <w:rPr>
          <w:rFonts w:cs="Courier;Courier New" w:ascii="Courier;Courier New" w:hAnsi="Courier;Courier New"/>
        </w:rPr>
        <w:tab/>
        <w:tab/>
        <w:tab/>
        <w:tab/>
        <w:tab/>
        <w:tab/>
        <w:t>&lt;element name="status" type="alarmIRPData:OperationStatusThree"/&gt;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clearAlarms Fault--&gt;</w:t>
      </w:r>
    </w:p>
    <w:p>
      <w:pPr>
        <w:pStyle w:val="PL"/>
        <w:rPr>
          <w:rFonts w:ascii="Courier;Courier New" w:hAnsi="Courier;Courier New" w:cs="Courier;Courier New"/>
        </w:rPr>
      </w:pPr>
      <w:r>
        <w:rPr>
          <w:rFonts w:cs="Courier;Courier New" w:ascii="Courier;Courier New" w:hAnsi="Courier;Courier New"/>
        </w:rPr>
        <w:tab/>
        <w:tab/>
        <w:tab/>
        <w:t>&lt;element name="clearAlarmsFault"&gt;</w:t>
      </w:r>
    </w:p>
    <w:p>
      <w:pPr>
        <w:pStyle w:val="PL"/>
        <w:rPr>
          <w:rFonts w:ascii="Courier;Courier New" w:hAnsi="Courier;Courier New" w:cs="Courier;Courier New"/>
        </w:rPr>
      </w:pPr>
      <w:r>
        <w:rPr>
          <w:rFonts w:cs="Courier;Courier New" w:ascii="Courier;Courier New" w:hAnsi="Courier;Courier New"/>
        </w:rPr>
        <w:tab/>
        <w:tab/>
        <w:tab/>
        <w:tab/>
        <w:t>&lt;simpleType&gt;</w:t>
      </w:r>
    </w:p>
    <w:p>
      <w:pPr>
        <w:pStyle w:val="PL"/>
        <w:rPr>
          <w:rFonts w:ascii="Courier;Courier New" w:hAnsi="Courier;Courier New" w:cs="Courier;Courier New"/>
        </w:rPr>
      </w:pPr>
      <w:r>
        <w:rPr>
          <w:rFonts w:cs="Courier;Courier New" w:ascii="Courier;Courier New" w:hAnsi="Courier;Courier New"/>
        </w:rPr>
        <w:tab/>
        <w:tab/>
        <w:tab/>
        <w:tab/>
        <w:tab/>
        <w:t>&lt;restriction base="string"&gt;</w:t>
      </w:r>
    </w:p>
    <w:p>
      <w:pPr>
        <w:pStyle w:val="PL"/>
        <w:rPr>
          <w:rFonts w:ascii="Courier;Courier New" w:hAnsi="Courier;Courier New" w:cs="Courier;Courier New"/>
        </w:rPr>
      </w:pPr>
      <w:r>
        <w:rPr>
          <w:rFonts w:cs="Courier;Courier New" w:ascii="Courier;Courier New" w:hAnsi="Courier;Courier New"/>
        </w:rPr>
        <w:tab/>
        <w:tab/>
        <w:tab/>
        <w:tab/>
        <w:tab/>
        <w:tab/>
        <w:t>&lt;enumeration value="OperationFailed"/&gt;</w:t>
      </w:r>
    </w:p>
    <w:p>
      <w:pPr>
        <w:pStyle w:val="PL"/>
        <w:rPr/>
      </w:pPr>
      <w:r>
        <w:rPr>
          <w:rFonts w:cs="Courier;Courier New" w:ascii="Courier;Courier New" w:hAnsi="Courier;Courier New"/>
        </w:rPr>
        <w:tab/>
        <w:tab/>
        <w:tab/>
        <w:tab/>
        <w:tab/>
        <w:t>&lt;/restriction&gt;</w:t>
      </w:r>
    </w:p>
    <w:p>
      <w:pPr>
        <w:pStyle w:val="PL"/>
        <w:rPr/>
      </w:pPr>
      <w:r>
        <w:rPr>
          <w:rFonts w:cs="Courier;Courier New" w:ascii="Courier;Courier New" w:hAnsi="Courier;Courier New"/>
        </w:rPr>
        <w:tab/>
        <w:tab/>
        <w:tab/>
        <w:tab/>
        <w:t>&lt;/simpleType&gt;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&lt;/schema&gt;</w:t>
      </w:r>
    </w:p>
    <w:p>
      <w:pPr>
        <w:pStyle w:val="PL"/>
        <w:rPr>
          <w:rFonts w:ascii="Courier;Courier New" w:hAnsi="Courier;Courier New" w:cs="Courier;Courier New"/>
        </w:rPr>
      </w:pPr>
      <w:r>
        <w:rPr>
          <w:rFonts w:cs="Courier;Courier New" w:ascii="Courier;Courier New" w:hAnsi="Courier;Courier New"/>
        </w:rPr>
        <w:tab/>
        <w:t>&lt;/types&gt;</w:t>
      </w:r>
    </w:p>
    <w:p>
      <w:pPr>
        <w:pStyle w:val="PL"/>
        <w:rPr/>
      </w:pPr>
      <w:r>
        <w:rPr>
          <w:rFonts w:cs="Courier;Courier New" w:ascii="Courier;Courier New" w:hAnsi="Courier;Courier New"/>
        </w:rPr>
        <w:tab/>
        <w:t>&lt;message name="acknowledgeAlarms"&gt;</w:t>
      </w:r>
    </w:p>
    <w:p>
      <w:pPr>
        <w:pStyle w:val="PL"/>
        <w:rPr>
          <w:rFonts w:ascii="Courier;Courier New" w:hAnsi="Courier;Courier New" w:cs="Courier;Courier New"/>
        </w:rPr>
      </w:pPr>
      <w:r>
        <w:rPr>
          <w:rFonts w:cs="Courier;Courier New" w:ascii="Courier;Courier New" w:hAnsi="Courier;Courier New"/>
        </w:rPr>
        <w:tab/>
        <w:tab/>
        <w:t>&lt;part name="parameter" element="alarmIRPData:acknowledgeAlarms"/&gt;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name="acknowledgeAlarmsResponse"&gt;</w:t>
      </w:r>
    </w:p>
    <w:p>
      <w:pPr>
        <w:pStyle w:val="PL"/>
        <w:rPr/>
      </w:pPr>
      <w:r>
        <w:rPr>
          <w:rFonts w:cs="Courier;Courier New" w:ascii="Courier;Courier New" w:hAnsi="Courier;Courier New"/>
        </w:rPr>
        <w:tab/>
        <w:tab/>
        <w:t>&lt;part name="parameter" element="alarmIRPData:acknowledgeAlarmsResponse"/&gt;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name="acknowledgeAlarmsFault"&gt;</w:t>
      </w:r>
    </w:p>
    <w:p>
      <w:pPr>
        <w:pStyle w:val="PL"/>
        <w:rPr>
          <w:rFonts w:ascii="Courier;Courier New" w:hAnsi="Courier;Courier New" w:cs="Courier;Courier New"/>
        </w:rPr>
      </w:pPr>
      <w:r>
        <w:rPr>
          <w:rFonts w:cs="Courier;Courier New" w:ascii="Courier;Courier New" w:hAnsi="Courier;Courier New"/>
        </w:rPr>
        <w:tab/>
        <w:tab/>
        <w:t>&lt;part name="parameter" element="alarmIRPData:acknowledgeAlarmsFault"/&gt;</w:t>
      </w:r>
    </w:p>
    <w:p>
      <w:pPr>
        <w:pStyle w:val="PL"/>
        <w:rPr/>
      </w:pPr>
      <w:r>
        <w:rPr>
          <w:rFonts w:cs="Courier;Courier New" w:ascii="Courier;Courier New" w:hAnsi="Courier;Courier New"/>
        </w:rPr>
        <w:tab/>
      </w:r>
      <w:r>
        <w:rPr>
          <w:rFonts w:cs="Courier;Courier New" w:ascii="Courier;Courier New" w:hAnsi="Courier;Courier New"/>
          <w:lang w:val="de-DE" w:eastAsia="en-US"/>
        </w:rPr>
        <w:t>&lt;/message&gt;</w:t>
      </w:r>
    </w:p>
    <w:p>
      <w:pPr>
        <w:pStyle w:val="PL"/>
        <w:rPr>
          <w:rFonts w:ascii="Courier;Courier New" w:hAnsi="Courier;Courier New" w:cs="Courier;Courier New"/>
          <w:lang w:val="de-DE" w:eastAsia="en-US"/>
        </w:rPr>
      </w:pPr>
      <w:r>
        <w:rPr>
          <w:rFonts w:cs="Courier;Courier New" w:ascii="Courier;Courier New" w:hAnsi="Courier;Courier New"/>
          <w:lang w:val="de-DE" w:eastAsia="en-US"/>
        </w:rPr>
        <w:tab/>
        <w:t>&lt;message name="getAlarmList"&gt;</w:t>
      </w:r>
    </w:p>
    <w:p>
      <w:pPr>
        <w:pStyle w:val="PL"/>
        <w:rPr/>
      </w:pPr>
      <w:r>
        <w:rPr>
          <w:rFonts w:cs="Courier;Courier New" w:ascii="Courier;Courier New" w:hAnsi="Courier;Courier New"/>
          <w:lang w:val="de-DE" w:eastAsia="en-US"/>
        </w:rPr>
        <w:tab/>
        <w:tab/>
        <w:t>&lt;part name="parameter" element="alarmIRPData:getAlarmList"/&gt;</w:t>
      </w:r>
    </w:p>
    <w:p>
      <w:pPr>
        <w:pStyle w:val="PL"/>
        <w:rPr>
          <w:rFonts w:ascii="Courier;Courier New" w:hAnsi="Courier;Courier New" w:cs="Courier;Courier New"/>
          <w:lang w:val="de-DE" w:eastAsia="en-US"/>
        </w:rPr>
      </w:pPr>
      <w:r>
        <w:rPr>
          <w:rFonts w:cs="Courier;Courier New" w:ascii="Courier;Courier New" w:hAnsi="Courier;Courier New"/>
          <w:lang w:val="de-DE" w:eastAsia="en-US"/>
        </w:rPr>
        <w:tab/>
        <w:t>&lt;/message&gt;</w:t>
      </w:r>
    </w:p>
    <w:p>
      <w:pPr>
        <w:pStyle w:val="PL"/>
        <w:rPr>
          <w:rFonts w:ascii="Courier;Courier New" w:hAnsi="Courier;Courier New" w:cs="Courier;Courier New"/>
          <w:lang w:val="de-DE" w:eastAsia="en-US"/>
        </w:rPr>
      </w:pPr>
      <w:r>
        <w:rPr>
          <w:rFonts w:cs="Courier;Courier New" w:ascii="Courier;Courier New" w:hAnsi="Courier;Courier New"/>
          <w:lang w:val="de-DE" w:eastAsia="en-US"/>
        </w:rPr>
        <w:tab/>
        <w:t>&lt;message name="getAlarmListResponse"&gt;</w:t>
      </w:r>
    </w:p>
    <w:p>
      <w:pPr>
        <w:pStyle w:val="PL"/>
        <w:rPr>
          <w:rFonts w:ascii="Courier;Courier New" w:hAnsi="Courier;Courier New" w:cs="Courier;Courier New"/>
          <w:lang w:val="de-DE" w:eastAsia="en-US"/>
        </w:rPr>
      </w:pPr>
      <w:r>
        <w:rPr>
          <w:rFonts w:cs="Courier;Courier New" w:ascii="Courier;Courier New" w:hAnsi="Courier;Courier New"/>
          <w:lang w:val="de-DE" w:eastAsia="en-US"/>
        </w:rPr>
        <w:tab/>
        <w:tab/>
        <w:t>&lt;part name="parameter" element="alarmIRPData:getAlarmListResponse"/&gt;</w:t>
      </w:r>
    </w:p>
    <w:p>
      <w:pPr>
        <w:pStyle w:val="PL"/>
        <w:rPr>
          <w:rFonts w:ascii="Courier;Courier New" w:hAnsi="Courier;Courier New" w:cs="Courier;Courier New"/>
          <w:lang w:val="de-DE" w:eastAsia="en-US"/>
        </w:rPr>
      </w:pPr>
      <w:r>
        <w:rPr>
          <w:rFonts w:cs="Courier;Courier New" w:ascii="Courier;Courier New" w:hAnsi="Courier;Courier New"/>
          <w:lang w:val="de-DE" w:eastAsia="en-US"/>
        </w:rPr>
        <w:tab/>
        <w:t>&lt;/message&gt;</w:t>
      </w:r>
    </w:p>
    <w:p>
      <w:pPr>
        <w:pStyle w:val="PL"/>
        <w:rPr>
          <w:rFonts w:ascii="Courier;Courier New" w:hAnsi="Courier;Courier New" w:cs="Courier;Courier New"/>
          <w:lang w:val="de-DE" w:eastAsia="en-US"/>
        </w:rPr>
      </w:pPr>
      <w:r>
        <w:rPr>
          <w:rFonts w:cs="Courier;Courier New" w:ascii="Courier;Courier New" w:hAnsi="Courier;Courier New"/>
          <w:lang w:val="de-DE" w:eastAsia="en-US"/>
        </w:rPr>
        <w:tab/>
        <w:t>&lt;message name="getAlarmListFault"&gt;</w:t>
      </w:r>
    </w:p>
    <w:p>
      <w:pPr>
        <w:pStyle w:val="PL"/>
        <w:rPr>
          <w:rFonts w:ascii="Courier;Courier New" w:hAnsi="Courier;Courier New" w:cs="Courier;Courier New"/>
          <w:lang w:val="de-DE" w:eastAsia="en-US"/>
        </w:rPr>
      </w:pPr>
      <w:r>
        <w:rPr>
          <w:rFonts w:cs="Courier;Courier New" w:ascii="Courier;Courier New" w:hAnsi="Courier;Courier New"/>
          <w:lang w:val="de-DE" w:eastAsia="en-US"/>
        </w:rPr>
        <w:tab/>
        <w:tab/>
        <w:t>&lt;part name="parameter" element="alarmIRPData:getAlarmListFault"/&gt;</w:t>
      </w:r>
    </w:p>
    <w:p>
      <w:pPr>
        <w:pStyle w:val="PL"/>
        <w:rPr>
          <w:rFonts w:ascii="Courier;Courier New" w:hAnsi="Courier;Courier New" w:cs="Courier;Courier New"/>
          <w:lang w:val="de-DE" w:eastAsia="en-US"/>
        </w:rPr>
      </w:pPr>
      <w:r>
        <w:rPr>
          <w:rFonts w:cs="Courier;Courier New" w:ascii="Courier;Courier New" w:hAnsi="Courier;Courier New"/>
          <w:lang w:val="de-DE" w:eastAsia="en-US"/>
        </w:rPr>
        <w:tab/>
        <w:t>&lt;/message&gt;</w:t>
      </w:r>
    </w:p>
    <w:p>
      <w:pPr>
        <w:pStyle w:val="PL"/>
        <w:rPr/>
      </w:pPr>
      <w:r>
        <w:rPr>
          <w:rFonts w:cs="Courier;Courier New" w:ascii="Courier;Courier New" w:hAnsi="Courier;Courier New"/>
          <w:lang w:val="de-DE" w:eastAsia="en-US"/>
        </w:rPr>
        <w:tab/>
        <w:t>&lt;message name="getAlarmCount"&gt;</w:t>
      </w:r>
    </w:p>
    <w:p>
      <w:pPr>
        <w:pStyle w:val="PL"/>
        <w:rPr>
          <w:rFonts w:ascii="Courier;Courier New" w:hAnsi="Courier;Courier New" w:cs="Courier;Courier New"/>
          <w:lang w:val="de-DE" w:eastAsia="en-US"/>
        </w:rPr>
      </w:pPr>
      <w:r>
        <w:rPr>
          <w:rFonts w:cs="Courier;Courier New" w:ascii="Courier;Courier New" w:hAnsi="Courier;Courier New"/>
          <w:lang w:val="de-DE" w:eastAsia="en-US"/>
        </w:rPr>
        <w:tab/>
        <w:tab/>
        <w:t>&lt;part name="parameter" element="alarmIRPData:getAlarmCount"/&gt;</w:t>
      </w:r>
    </w:p>
    <w:p>
      <w:pPr>
        <w:pStyle w:val="PL"/>
        <w:rPr>
          <w:rFonts w:ascii="Courier;Courier New" w:hAnsi="Courier;Courier New" w:cs="Courier;Courier New"/>
          <w:lang w:val="de-DE" w:eastAsia="en-US"/>
        </w:rPr>
      </w:pPr>
      <w:r>
        <w:rPr>
          <w:rFonts w:cs="Courier;Courier New" w:ascii="Courier;Courier New" w:hAnsi="Courier;Courier New"/>
          <w:lang w:val="de-DE" w:eastAsia="en-US"/>
        </w:rPr>
        <w:tab/>
        <w:t>&lt;/message&gt;</w:t>
      </w:r>
    </w:p>
    <w:p>
      <w:pPr>
        <w:pStyle w:val="PL"/>
        <w:rPr>
          <w:rFonts w:ascii="Courier;Courier New" w:hAnsi="Courier;Courier New" w:cs="Courier;Courier New"/>
          <w:lang w:val="de-DE" w:eastAsia="en-US"/>
        </w:rPr>
      </w:pPr>
      <w:r>
        <w:rPr>
          <w:rFonts w:cs="Courier;Courier New" w:ascii="Courier;Courier New" w:hAnsi="Courier;Courier New"/>
          <w:lang w:val="de-DE" w:eastAsia="en-US"/>
        </w:rPr>
        <w:tab/>
        <w:t>&lt;message name="getAlarmCountResponse"&gt;</w:t>
      </w:r>
    </w:p>
    <w:p>
      <w:pPr>
        <w:pStyle w:val="PL"/>
        <w:rPr>
          <w:rFonts w:ascii="Courier;Courier New" w:hAnsi="Courier;Courier New" w:cs="Courier;Courier New"/>
          <w:lang w:val="de-DE" w:eastAsia="en-US"/>
        </w:rPr>
      </w:pPr>
      <w:r>
        <w:rPr>
          <w:rFonts w:cs="Courier;Courier New" w:ascii="Courier;Courier New" w:hAnsi="Courier;Courier New"/>
          <w:lang w:val="de-DE" w:eastAsia="en-US"/>
        </w:rPr>
        <w:tab/>
        <w:tab/>
        <w:t>&lt;part name="parameter" element="alarmIRPData:getAlarmCountResponse"/&gt;</w:t>
      </w:r>
    </w:p>
    <w:p>
      <w:pPr>
        <w:pStyle w:val="PL"/>
        <w:rPr>
          <w:rFonts w:ascii="Courier;Courier New" w:hAnsi="Courier;Courier New" w:cs="Courier;Courier New"/>
          <w:lang w:val="de-DE" w:eastAsia="en-US"/>
        </w:rPr>
      </w:pPr>
      <w:r>
        <w:rPr>
          <w:rFonts w:cs="Courier;Courier New" w:ascii="Courier;Courier New" w:hAnsi="Courier;Courier New"/>
          <w:lang w:val="de-DE" w:eastAsia="en-US"/>
        </w:rPr>
        <w:tab/>
        <w:t>&lt;/message&gt;</w:t>
      </w:r>
    </w:p>
    <w:p>
      <w:pPr>
        <w:pStyle w:val="PL"/>
        <w:rPr/>
      </w:pPr>
      <w:r>
        <w:rPr>
          <w:rFonts w:cs="Courier;Courier New" w:ascii="Courier;Courier New" w:hAnsi="Courier;Courier New"/>
          <w:lang w:val="de-DE" w:eastAsia="en-US"/>
        </w:rPr>
        <w:tab/>
        <w:t>&lt;message name="getAlarmCountFault"&gt;</w:t>
      </w:r>
    </w:p>
    <w:p>
      <w:pPr>
        <w:pStyle w:val="PL"/>
        <w:rPr>
          <w:rFonts w:ascii="Courier;Courier New" w:hAnsi="Courier;Courier New" w:cs="Courier;Courier New"/>
          <w:lang w:val="de-DE" w:eastAsia="en-US"/>
        </w:rPr>
      </w:pPr>
      <w:r>
        <w:rPr>
          <w:rFonts w:cs="Courier;Courier New" w:ascii="Courier;Courier New" w:hAnsi="Courier;Courier New"/>
          <w:lang w:val="de-DE" w:eastAsia="en-US"/>
        </w:rPr>
        <w:tab/>
        <w:tab/>
        <w:t>&lt;part name="parameter" element="alarmIRPData:getAlarmCountFault"/&gt;</w:t>
      </w:r>
    </w:p>
    <w:p>
      <w:pPr>
        <w:pStyle w:val="PL"/>
        <w:rPr/>
      </w:pPr>
      <w:r>
        <w:rPr>
          <w:rFonts w:cs="Courier;Courier New" w:ascii="Courier;Courier New" w:hAnsi="Courier;Courier New"/>
          <w:lang w:val="de-DE" w:eastAsia="en-US"/>
        </w:rPr>
        <w:tab/>
        <w:t>&lt;/message&gt;</w:t>
      </w:r>
    </w:p>
    <w:p>
      <w:pPr>
        <w:pStyle w:val="PL"/>
        <w:rPr/>
      </w:pPr>
      <w:r>
        <w:rPr>
          <w:rFonts w:cs="Courier;Courier New" w:ascii="Courier;Courier New" w:hAnsi="Courier;Courier New"/>
          <w:lang w:val="de-DE" w:eastAsia="en-US"/>
        </w:rPr>
        <w:tab/>
        <w:t>&lt;message name="unacknowledgeAlarms"&gt;</w:t>
      </w:r>
    </w:p>
    <w:p>
      <w:pPr>
        <w:pStyle w:val="PL"/>
        <w:rPr>
          <w:rFonts w:ascii="Courier;Courier New" w:hAnsi="Courier;Courier New" w:cs="Courier;Courier New"/>
          <w:lang w:val="de-DE" w:eastAsia="en-US"/>
        </w:rPr>
      </w:pPr>
      <w:r>
        <w:rPr>
          <w:rFonts w:cs="Courier;Courier New" w:ascii="Courier;Courier New" w:hAnsi="Courier;Courier New"/>
          <w:lang w:val="de-DE" w:eastAsia="en-US"/>
        </w:rPr>
        <w:tab/>
        <w:tab/>
        <w:t>&lt;part name="parameter" element="alarmIRPData:unacknowledgeAlarms"/&gt;</w:t>
      </w:r>
    </w:p>
    <w:p>
      <w:pPr>
        <w:pStyle w:val="PL"/>
        <w:rPr/>
      </w:pPr>
      <w:r>
        <w:rPr>
          <w:rFonts w:cs="Courier;Courier New" w:ascii="Courier;Courier New" w:hAnsi="Courier;Courier New"/>
          <w:lang w:val="de-DE" w:eastAsia="en-US"/>
        </w:rPr>
        <w:tab/>
      </w:r>
      <w:r>
        <w:rPr>
          <w:rFonts w:cs="Courier;Courier New" w:ascii="Courier;Courier New" w:hAnsi="Courier;Courier New"/>
        </w:rPr>
        <w:t>&lt;/message&gt;</w:t>
      </w:r>
    </w:p>
    <w:p>
      <w:pPr>
        <w:pStyle w:val="PL"/>
        <w:rPr>
          <w:rFonts w:ascii="Courier;Courier New" w:hAnsi="Courier;Courier New" w:cs="Courier;Courier New"/>
        </w:rPr>
      </w:pPr>
      <w:r>
        <w:rPr>
          <w:rFonts w:cs="Courier;Courier New" w:ascii="Courier;Courier New" w:hAnsi="Courier;Courier New"/>
        </w:rPr>
        <w:tab/>
        <w:t>&lt;message name="unacknowledgeAlarmsResponse"&gt;</w:t>
      </w:r>
    </w:p>
    <w:p>
      <w:pPr>
        <w:pStyle w:val="PL"/>
        <w:rPr>
          <w:rFonts w:ascii="Courier;Courier New" w:hAnsi="Courier;Courier New" w:cs="Courier;Courier New"/>
        </w:rPr>
      </w:pPr>
      <w:r>
        <w:rPr>
          <w:rFonts w:cs="Courier;Courier New" w:ascii="Courier;Courier New" w:hAnsi="Courier;Courier New"/>
        </w:rPr>
        <w:tab/>
        <w:tab/>
        <w:t>&lt;part name="parameter" element="alarmIRPData:unacknowledgeAlarmsResponse"/&gt;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name="unacknowledgeAlarmsFault"&gt;</w:t>
      </w:r>
    </w:p>
    <w:p>
      <w:pPr>
        <w:pStyle w:val="PL"/>
        <w:rPr>
          <w:rFonts w:ascii="Courier;Courier New" w:hAnsi="Courier;Courier New" w:cs="Courier;Courier New"/>
        </w:rPr>
      </w:pPr>
      <w:r>
        <w:rPr>
          <w:rFonts w:cs="Courier;Courier New" w:ascii="Courier;Courier New" w:hAnsi="Courier;Courier New"/>
        </w:rPr>
        <w:tab/>
        <w:tab/>
        <w:t>&lt;part name="parameter" element="alarmIRPData:unacknowledgeAlarmsFault"/&gt;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name="setComment"&gt;</w:t>
      </w:r>
    </w:p>
    <w:p>
      <w:pPr>
        <w:pStyle w:val="PL"/>
        <w:rPr/>
      </w:pPr>
      <w:r>
        <w:rPr>
          <w:rFonts w:cs="Courier;Courier New" w:ascii="Courier;Courier New" w:hAnsi="Courier;Courier New"/>
        </w:rPr>
        <w:tab/>
        <w:tab/>
        <w:t>&lt;part name="parameter" element="alarmIRPData:setComment"/&gt;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name="setCommentResponse"&gt;</w:t>
      </w:r>
    </w:p>
    <w:p>
      <w:pPr>
        <w:pStyle w:val="PL"/>
        <w:rPr>
          <w:rFonts w:ascii="Courier;Courier New" w:hAnsi="Courier;Courier New" w:cs="Courier;Courier New"/>
        </w:rPr>
      </w:pPr>
      <w:r>
        <w:rPr>
          <w:rFonts w:cs="Courier;Courier New" w:ascii="Courier;Courier New" w:hAnsi="Courier;Courier New"/>
        </w:rPr>
        <w:tab/>
        <w:tab/>
        <w:t>&lt;part name="parameter" element="alarmIRPData:setCommentResponse"/&gt;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name="setCommentFault"&gt;</w:t>
      </w:r>
    </w:p>
    <w:p>
      <w:pPr>
        <w:pStyle w:val="PL"/>
        <w:rPr/>
      </w:pPr>
      <w:r>
        <w:rPr>
          <w:rFonts w:cs="Courier;Courier New" w:ascii="Courier;Courier New" w:hAnsi="Courier;Courier New"/>
        </w:rPr>
        <w:tab/>
        <w:tab/>
        <w:t>&lt;part name="parameter" element="alarmIRPData:setCommentFault"/&gt;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name="clearAlarms"&gt;</w:t>
      </w:r>
    </w:p>
    <w:p>
      <w:pPr>
        <w:pStyle w:val="PL"/>
        <w:rPr>
          <w:rFonts w:ascii="Courier;Courier New" w:hAnsi="Courier;Courier New" w:cs="Courier;Courier New"/>
        </w:rPr>
      </w:pPr>
      <w:r>
        <w:rPr>
          <w:rFonts w:cs="Courier;Courier New" w:ascii="Courier;Courier New" w:hAnsi="Courier;Courier New"/>
        </w:rPr>
        <w:tab/>
        <w:tab/>
        <w:t>&lt;part name="parameter" element="alarmIRPData:clearAlarms"/&gt;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name="clearAlarmsResponse"&gt;</w:t>
      </w:r>
    </w:p>
    <w:p>
      <w:pPr>
        <w:pStyle w:val="PL"/>
        <w:rPr>
          <w:rFonts w:ascii="Courier;Courier New" w:hAnsi="Courier;Courier New" w:cs="Courier;Courier New"/>
        </w:rPr>
      </w:pPr>
      <w:r>
        <w:rPr>
          <w:rFonts w:cs="Courier;Courier New" w:ascii="Courier;Courier New" w:hAnsi="Courier;Courier New"/>
        </w:rPr>
        <w:tab/>
        <w:tab/>
        <w:t>&lt;part name="parameter" element="alarmIRPData:clearAlarmsResponse"/&gt;</w:t>
      </w:r>
    </w:p>
    <w:p>
      <w:pPr>
        <w:pStyle w:val="PL"/>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name="clearAlarmsFault"&gt;</w:t>
      </w:r>
    </w:p>
    <w:p>
      <w:pPr>
        <w:pStyle w:val="PL"/>
        <w:rPr>
          <w:rFonts w:ascii="Courier;Courier New" w:hAnsi="Courier;Courier New" w:cs="Courier;Courier New"/>
        </w:rPr>
      </w:pPr>
      <w:r>
        <w:rPr>
          <w:rFonts w:cs="Courier;Courier New" w:ascii="Courier;Courier New" w:hAnsi="Courier;Courier New"/>
        </w:rPr>
        <w:tab/>
        <w:tab/>
        <w:t>&lt;part name="parameter" element="alarmIRPData:clearAlarmsFault"/&gt;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&lt;portType name="AlarmIRPPortType"&gt;</w:t>
      </w:r>
    </w:p>
    <w:p>
      <w:pPr>
        <w:pStyle w:val="PL"/>
        <w:rPr>
          <w:rFonts w:ascii="Courier;Courier New" w:hAnsi="Courier;Courier New" w:cs="Courier;Courier New"/>
        </w:rPr>
      </w:pPr>
      <w:r>
        <w:rPr>
          <w:rFonts w:cs="Courier;Courier New" w:ascii="Courier;Courier New" w:hAnsi="Courier;Courier New"/>
        </w:rPr>
        <w:tab/>
        <w:tab/>
        <w:t>&lt;operation name="acknowledgeAlarms"&gt;</w:t>
      </w:r>
    </w:p>
    <w:p>
      <w:pPr>
        <w:pStyle w:val="PL"/>
        <w:rPr>
          <w:rFonts w:ascii="Courier;Courier New" w:hAnsi="Courier;Courier New" w:cs="Courier;Courier New"/>
        </w:rPr>
      </w:pPr>
      <w:r>
        <w:rPr>
          <w:rFonts w:cs="Courier;Courier New" w:ascii="Courier;Courier New" w:hAnsi="Courier;Courier New"/>
        </w:rPr>
        <w:tab/>
        <w:tab/>
        <w:tab/>
        <w:t>&lt;input message="alarmIRPSystem:acknowledgeAlarms"/&gt;</w:t>
      </w:r>
    </w:p>
    <w:p>
      <w:pPr>
        <w:pStyle w:val="PL"/>
        <w:rPr/>
      </w:pPr>
      <w:r>
        <w:rPr>
          <w:rFonts w:cs="Courier;Courier New" w:ascii="Courier;Courier New" w:hAnsi="Courier;Courier New"/>
        </w:rPr>
        <w:tab/>
        <w:tab/>
        <w:tab/>
        <w:t>&lt;output message="alarmIRPSystem:acknowledgeAlarmsResponse"/&gt;</w:t>
      </w:r>
    </w:p>
    <w:p>
      <w:pPr>
        <w:pStyle w:val="PL"/>
        <w:rPr>
          <w:rFonts w:ascii="Courier;Courier New" w:hAnsi="Courier;Courier New" w:cs="Courier;Courier New"/>
        </w:rPr>
      </w:pPr>
      <w:r>
        <w:rPr>
          <w:rFonts w:cs="Courier;Courier New" w:ascii="Courier;Courier New" w:hAnsi="Courier;Courier New"/>
        </w:rPr>
        <w:tab/>
        <w:tab/>
        <w:tab/>
        <w:t>&lt;fault name="acknowledgeAlarmsFault" message="alarmIRPSystem:acknowledgeAlarmsFault"/&gt;</w:t>
      </w:r>
    </w:p>
    <w:p>
      <w:pPr>
        <w:pStyle w:val="PL"/>
        <w:rPr/>
      </w:pPr>
      <w:r>
        <w:rPr>
          <w:rFonts w:cs="Courier;Courier New" w:ascii="Courier;Courier New" w:hAnsi="Courier;Courier New"/>
        </w:rPr>
        <w:tab/>
        <w:tab/>
      </w:r>
      <w:r>
        <w:rPr>
          <w:rFonts w:cs="Courier;Courier New" w:ascii="Courier;Courier New" w:hAnsi="Courier;Courier New"/>
          <w:lang w:val="de-DE" w:eastAsia="en-US"/>
        </w:rPr>
        <w:t>&lt;/operation&gt;</w:t>
      </w:r>
    </w:p>
    <w:p>
      <w:pPr>
        <w:pStyle w:val="PL"/>
        <w:rPr>
          <w:rFonts w:ascii="Courier;Courier New" w:hAnsi="Courier;Courier New" w:cs="Courier;Courier New"/>
          <w:lang w:val="de-DE" w:eastAsia="en-US"/>
        </w:rPr>
      </w:pPr>
      <w:r>
        <w:rPr>
          <w:rFonts w:cs="Courier;Courier New" w:ascii="Courier;Courier New" w:hAnsi="Courier;Courier New"/>
          <w:lang w:val="de-DE" w:eastAsia="en-US"/>
        </w:rPr>
        <w:tab/>
        <w:tab/>
        <w:t>&lt;operation name="getAlarmList"&gt;</w:t>
      </w:r>
    </w:p>
    <w:p>
      <w:pPr>
        <w:pStyle w:val="PL"/>
        <w:rPr>
          <w:rFonts w:ascii="Courier;Courier New" w:hAnsi="Courier;Courier New" w:cs="Courier;Courier New"/>
          <w:lang w:val="de-DE" w:eastAsia="en-US"/>
        </w:rPr>
      </w:pPr>
      <w:r>
        <w:rPr>
          <w:rFonts w:cs="Courier;Courier New" w:ascii="Courier;Courier New" w:hAnsi="Courier;Courier New"/>
          <w:lang w:val="de-DE" w:eastAsia="en-US"/>
        </w:rPr>
        <w:tab/>
        <w:tab/>
        <w:tab/>
        <w:t>&lt;input message="alarmIRPSystem:getAlarmList"/&gt;</w:t>
      </w:r>
    </w:p>
    <w:p>
      <w:pPr>
        <w:pStyle w:val="PL"/>
        <w:rPr/>
      </w:pPr>
      <w:r>
        <w:rPr>
          <w:rFonts w:cs="Courier;Courier New" w:ascii="Courier;Courier New" w:hAnsi="Courier;Courier New"/>
          <w:lang w:val="de-DE" w:eastAsia="en-US"/>
        </w:rPr>
        <w:tab/>
        <w:tab/>
        <w:tab/>
        <w:t>&lt;output message="alarmIRPSystem:getAlarmListResponse"/&gt;</w:t>
      </w:r>
    </w:p>
    <w:p>
      <w:pPr>
        <w:pStyle w:val="PL"/>
        <w:rPr>
          <w:rFonts w:ascii="Courier;Courier New" w:hAnsi="Courier;Courier New" w:cs="Courier;Courier New"/>
          <w:lang w:val="de-DE" w:eastAsia="en-US"/>
        </w:rPr>
      </w:pPr>
      <w:r>
        <w:rPr>
          <w:rFonts w:cs="Courier;Courier New" w:ascii="Courier;Courier New" w:hAnsi="Courier;Courier New"/>
          <w:lang w:val="de-DE" w:eastAsia="en-US"/>
        </w:rPr>
        <w:tab/>
        <w:tab/>
        <w:tab/>
        <w:t>&lt;fault name="getAlarmListFault" message="alarmIRPSystem:getAlarmListFault"/&gt;</w:t>
      </w:r>
    </w:p>
    <w:p>
      <w:pPr>
        <w:pStyle w:val="PL"/>
        <w:rPr>
          <w:rFonts w:ascii="Courier;Courier New" w:hAnsi="Courier;Courier New" w:cs="Courier;Courier New"/>
          <w:lang w:val="de-DE" w:eastAsia="en-US"/>
        </w:rPr>
      </w:pPr>
      <w:r>
        <w:rPr>
          <w:rFonts w:cs="Courier;Courier New" w:ascii="Courier;Courier New" w:hAnsi="Courier;Courier New"/>
          <w:lang w:val="de-DE" w:eastAsia="en-US"/>
        </w:rPr>
        <w:tab/>
        <w:tab/>
        <w:t>&lt;/operation&gt;</w:t>
      </w:r>
    </w:p>
    <w:p>
      <w:pPr>
        <w:pStyle w:val="PL"/>
        <w:rPr>
          <w:rFonts w:ascii="Courier;Courier New" w:hAnsi="Courier;Courier New" w:cs="Courier;Courier New"/>
          <w:lang w:val="de-DE" w:eastAsia="en-US"/>
        </w:rPr>
      </w:pPr>
      <w:r>
        <w:rPr>
          <w:rFonts w:cs="Courier;Courier New" w:ascii="Courier;Courier New" w:hAnsi="Courier;Courier New"/>
          <w:lang w:val="de-DE" w:eastAsia="en-US"/>
        </w:rPr>
        <w:tab/>
        <w:tab/>
        <w:t>&lt;operation name="getAlarmCount"&gt;</w:t>
      </w:r>
    </w:p>
    <w:p>
      <w:pPr>
        <w:pStyle w:val="PL"/>
        <w:rPr>
          <w:rFonts w:ascii="Courier;Courier New" w:hAnsi="Courier;Courier New" w:cs="Courier;Courier New"/>
          <w:lang w:val="de-DE" w:eastAsia="en-US"/>
        </w:rPr>
      </w:pPr>
      <w:r>
        <w:rPr>
          <w:rFonts w:cs="Courier;Courier New" w:ascii="Courier;Courier New" w:hAnsi="Courier;Courier New"/>
          <w:lang w:val="de-DE" w:eastAsia="en-US"/>
        </w:rPr>
        <w:tab/>
        <w:tab/>
        <w:tab/>
        <w:t>&lt;input message="alarmIRPSystem:getAlarmCount"/&gt;</w:t>
      </w:r>
    </w:p>
    <w:p>
      <w:pPr>
        <w:pStyle w:val="PL"/>
        <w:rPr/>
      </w:pPr>
      <w:r>
        <w:rPr>
          <w:rFonts w:cs="Courier;Courier New" w:ascii="Courier;Courier New" w:hAnsi="Courier;Courier New"/>
          <w:lang w:val="de-DE" w:eastAsia="en-US"/>
        </w:rPr>
        <w:tab/>
        <w:tab/>
        <w:tab/>
        <w:t>&lt;output message="alarmIRPSystem:getAlarmCountResponse"/&gt;</w:t>
      </w:r>
    </w:p>
    <w:p>
      <w:pPr>
        <w:pStyle w:val="PL"/>
        <w:rPr>
          <w:rFonts w:ascii="Courier;Courier New" w:hAnsi="Courier;Courier New" w:cs="Courier;Courier New"/>
          <w:lang w:val="de-DE" w:eastAsia="en-US"/>
        </w:rPr>
      </w:pPr>
      <w:r>
        <w:rPr>
          <w:rFonts w:cs="Courier;Courier New" w:ascii="Courier;Courier New" w:hAnsi="Courier;Courier New"/>
          <w:lang w:val="de-DE" w:eastAsia="en-US"/>
        </w:rPr>
        <w:tab/>
        <w:tab/>
        <w:tab/>
        <w:t>&lt;fault name="getAlarmCountFault" message="alarmIRPSystem:getAlarmCountFault"/&gt;</w:t>
      </w:r>
    </w:p>
    <w:p>
      <w:pPr>
        <w:pStyle w:val="PL"/>
        <w:rPr/>
      </w:pPr>
      <w:r>
        <w:rPr>
          <w:rFonts w:cs="Courier;Courier New" w:ascii="Courier;Courier New" w:hAnsi="Courier;Courier New"/>
          <w:lang w:val="de-DE" w:eastAsia="en-US"/>
        </w:rPr>
        <w:tab/>
        <w:tab/>
      </w:r>
      <w:r>
        <w:rPr>
          <w:rFonts w:cs="Courier;Courier New" w:ascii="Courier;Courier New" w:hAnsi="Courier;Courier New"/>
          <w:lang w:val="sv-SE" w:eastAsia="en-US"/>
        </w:rPr>
        <w:t>&lt;/operation&gt;</w:t>
      </w:r>
    </w:p>
    <w:p>
      <w:pPr>
        <w:pStyle w:val="PL"/>
        <w:rPr>
          <w:rFonts w:ascii="Courier;Courier New" w:hAnsi="Courier;Courier New" w:cs="Courier;Courier New"/>
          <w:lang w:val="sv-SE" w:eastAsia="en-US"/>
        </w:rPr>
      </w:pPr>
      <w:r>
        <w:rPr>
          <w:rFonts w:cs="Courier;Courier New" w:ascii="Courier;Courier New" w:hAnsi="Courier;Courier New"/>
          <w:lang w:val="sv-SE" w:eastAsia="en-US"/>
        </w:rPr>
        <w:tab/>
        <w:tab/>
        <w:t>&lt;operation name="unacknowledgeAlarms"&gt;</w:t>
      </w:r>
    </w:p>
    <w:p>
      <w:pPr>
        <w:pStyle w:val="PL"/>
        <w:rPr/>
      </w:pPr>
      <w:r>
        <w:rPr>
          <w:rFonts w:cs="Courier;Courier New" w:ascii="Courier;Courier New" w:hAnsi="Courier;Courier New"/>
          <w:lang w:val="sv-SE" w:eastAsia="en-US"/>
        </w:rPr>
        <w:tab/>
        <w:tab/>
        <w:tab/>
        <w:t>&lt;input message="alarmIRPSystem:unacknowledgeAlarms"/&gt;</w:t>
      </w:r>
    </w:p>
    <w:p>
      <w:pPr>
        <w:pStyle w:val="PL"/>
        <w:rPr/>
      </w:pPr>
      <w:r>
        <w:rPr>
          <w:rFonts w:cs="Courier;Courier New" w:ascii="Courier;Courier New" w:hAnsi="Courier;Courier New"/>
          <w:lang w:val="sv-SE" w:eastAsia="en-US"/>
        </w:rPr>
        <w:tab/>
        <w:tab/>
        <w:tab/>
        <w:t>&lt;output message="alarmIRPSystem:unacknowledgeAlarmsResponse"/&gt;</w:t>
      </w:r>
    </w:p>
    <w:p>
      <w:pPr>
        <w:pStyle w:val="PL"/>
        <w:rPr/>
      </w:pPr>
      <w:r>
        <w:rPr>
          <w:rFonts w:cs="Courier;Courier New" w:ascii="Courier;Courier New" w:hAnsi="Courier;Courier New"/>
          <w:lang w:val="sv-SE" w:eastAsia="en-US"/>
        </w:rPr>
        <w:tab/>
        <w:tab/>
        <w:tab/>
      </w:r>
      <w:r>
        <w:rPr>
          <w:rFonts w:cs="Courier;Courier New" w:ascii="Courier;Courier New" w:hAnsi="Courier;Courier New"/>
        </w:rPr>
        <w:t>&lt;fault name="unacknowledgeAlarmsFault" message="alarmIRPSystem:unacknowledgeAlarmsFault"/&gt;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rFonts w:ascii="Courier;Courier New" w:hAnsi="Courier;Courier New" w:cs="Courier;Courier New"/>
        </w:rPr>
      </w:pPr>
      <w:r>
        <w:rPr>
          <w:rFonts w:cs="Courier;Courier New" w:ascii="Courier;Courier New" w:hAnsi="Courier;Courier New"/>
        </w:rPr>
        <w:tab/>
        <w:tab/>
        <w:t>&lt;operation name="setComment"&gt;</w:t>
      </w:r>
    </w:p>
    <w:p>
      <w:pPr>
        <w:pStyle w:val="PL"/>
        <w:rPr>
          <w:rFonts w:ascii="Courier;Courier New" w:hAnsi="Courier;Courier New" w:cs="Courier;Courier New"/>
        </w:rPr>
      </w:pPr>
      <w:r>
        <w:rPr>
          <w:rFonts w:cs="Courier;Courier New" w:ascii="Courier;Courier New" w:hAnsi="Courier;Courier New"/>
        </w:rPr>
        <w:tab/>
        <w:tab/>
        <w:tab/>
        <w:t>&lt;input message="alarmIRPSystem:setComment"/&gt;</w:t>
      </w:r>
    </w:p>
    <w:p>
      <w:pPr>
        <w:pStyle w:val="PL"/>
        <w:rPr/>
      </w:pPr>
      <w:r>
        <w:rPr>
          <w:rFonts w:cs="Courier;Courier New" w:ascii="Courier;Courier New" w:hAnsi="Courier;Courier New"/>
        </w:rPr>
        <w:tab/>
        <w:tab/>
        <w:tab/>
        <w:t>&lt;output message="alarmIRPSystem:setCommentResponse"/&gt;</w:t>
      </w:r>
    </w:p>
    <w:p>
      <w:pPr>
        <w:pStyle w:val="PL"/>
        <w:rPr>
          <w:rFonts w:ascii="Courier;Courier New" w:hAnsi="Courier;Courier New" w:cs="Courier;Courier New"/>
        </w:rPr>
      </w:pPr>
      <w:r>
        <w:rPr>
          <w:rFonts w:cs="Courier;Courier New" w:ascii="Courier;Courier New" w:hAnsi="Courier;Courier New"/>
        </w:rPr>
        <w:tab/>
        <w:tab/>
        <w:tab/>
        <w:t>&lt;fault name="setCommentFault" message="alarmIRPSystem:setCommentFault"/&gt;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rFonts w:ascii="Courier;Courier New" w:hAnsi="Courier;Courier New" w:cs="Courier;Courier New"/>
        </w:rPr>
      </w:pPr>
      <w:r>
        <w:rPr>
          <w:rFonts w:cs="Courier;Courier New" w:ascii="Courier;Courier New" w:hAnsi="Courier;Courier New"/>
        </w:rPr>
        <w:tab/>
        <w:tab/>
        <w:t>&lt;operation name="clearAlarms"&gt;</w:t>
      </w:r>
    </w:p>
    <w:p>
      <w:pPr>
        <w:pStyle w:val="PL"/>
        <w:rPr>
          <w:rFonts w:ascii="Courier;Courier New" w:hAnsi="Courier;Courier New" w:cs="Courier;Courier New"/>
        </w:rPr>
      </w:pPr>
      <w:r>
        <w:rPr>
          <w:rFonts w:cs="Courier;Courier New" w:ascii="Courier;Courier New" w:hAnsi="Courier;Courier New"/>
        </w:rPr>
        <w:tab/>
        <w:tab/>
        <w:tab/>
        <w:t>&lt;input message="alarmIRPSystem:clearAlarms"/&gt;</w:t>
      </w:r>
    </w:p>
    <w:p>
      <w:pPr>
        <w:pStyle w:val="PL"/>
        <w:rPr/>
      </w:pPr>
      <w:r>
        <w:rPr>
          <w:rFonts w:cs="Courier;Courier New" w:ascii="Courier;Courier New" w:hAnsi="Courier;Courier New"/>
        </w:rPr>
        <w:tab/>
        <w:tab/>
        <w:tab/>
        <w:t>&lt;output message="alarmIRPSystem:clearAlarmsResponse"/&gt;</w:t>
      </w:r>
    </w:p>
    <w:p>
      <w:pPr>
        <w:pStyle w:val="PL"/>
        <w:rPr>
          <w:rFonts w:ascii="Courier;Courier New" w:hAnsi="Courier;Courier New" w:cs="Courier;Courier New"/>
        </w:rPr>
      </w:pPr>
      <w:r>
        <w:rPr>
          <w:rFonts w:cs="Courier;Courier New" w:ascii="Courier;Courier New" w:hAnsi="Courier;Courier New"/>
        </w:rPr>
        <w:tab/>
        <w:tab/>
        <w:tab/>
        <w:t>&lt;fault name="clearAlarmsFault" message="alarmIRPSystem:clearAlarmsFault"/&gt;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rFonts w:ascii="Courier;Courier New" w:hAnsi="Courier;Courier New" w:cs="Courier;Courier New"/>
        </w:rPr>
      </w:pPr>
      <w:r>
        <w:rPr>
          <w:rFonts w:cs="Courier;Courier New" w:ascii="Courier;Courier New" w:hAnsi="Courier;Courier New"/>
        </w:rPr>
        <w:tab/>
        <w:t>&lt;/portType&gt;</w:t>
      </w:r>
    </w:p>
    <w:p>
      <w:pPr>
        <w:pStyle w:val="PL"/>
        <w:rPr>
          <w:rFonts w:ascii="Courier;Courier New" w:hAnsi="Courier;Courier New" w:cs="Courier;Courier New"/>
        </w:rPr>
      </w:pPr>
      <w:r>
        <w:rPr>
          <w:rFonts w:cs="Courier;Courier New" w:ascii="Courier;Courier New" w:hAnsi="Courier;Courier New"/>
        </w:rPr>
        <w:tab/>
        <w:t>&lt;binding name="AlarmIRPBinding" type="alarmIRPSystem:AlarmIRPPortType"&gt;</w:t>
      </w:r>
    </w:p>
    <w:p>
      <w:pPr>
        <w:pStyle w:val="PL"/>
        <w:rPr/>
      </w:pPr>
      <w:r>
        <w:rPr>
          <w:rFonts w:cs="Courier;Courier New" w:ascii="Courier;Courier New" w:hAnsi="Courier;Courier New"/>
        </w:rPr>
        <w:tab/>
        <w:tab/>
        <w:t>&lt;soap:binding style="document" transport="http://schemas.xmlsoap.org/soap/http"/&gt;</w:t>
      </w:r>
    </w:p>
    <w:p>
      <w:pPr>
        <w:pStyle w:val="PL"/>
        <w:rPr>
          <w:rFonts w:ascii="Courier;Courier New" w:hAnsi="Courier;Courier New" w:cs="Courier;Courier New"/>
        </w:rPr>
      </w:pPr>
      <w:r>
        <w:rPr>
          <w:rFonts w:cs="Courier;Courier New" w:ascii="Courier;Courier New" w:hAnsi="Courier;Courier New"/>
        </w:rPr>
        <w:tab/>
        <w:tab/>
        <w:t>&lt;operation name="acknowledgeAlarms"&gt;</w:t>
      </w:r>
    </w:p>
    <w:p>
      <w:pPr>
        <w:pStyle w:val="PL"/>
        <w:rPr/>
      </w:pPr>
      <w:r>
        <w:rPr>
          <w:rFonts w:cs="Courier;Courier New" w:ascii="Courier;Courier New" w:hAnsi="Courier;Courier New"/>
        </w:rPr>
        <w:tab/>
        <w:tab/>
        <w:tab/>
        <w:t>&lt;soap:operation soapAction="http://www.3gpp.org/ftp/specs/archive/32_series/32.111-6#acknowledgeAlarms" style="document"/&gt;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rFonts w:ascii="Courier;Courier New" w:hAnsi="Courier;Courier New" w:cs="Courier;Courier New"/>
        </w:rPr>
      </w:pPr>
      <w:r>
        <w:rPr>
          <w:rFonts w:cs="Courier;Courier New" w:ascii="Courier;Courier New" w:hAnsi="Courier;Courier New"/>
        </w:rPr>
        <w:tab/>
        <w:tab/>
        <w:tab/>
        <w:t>&lt;fault name="acknowledgeAlarmsFault"&gt;</w:t>
      </w:r>
    </w:p>
    <w:p>
      <w:pPr>
        <w:pStyle w:val="PL"/>
        <w:rPr>
          <w:rFonts w:ascii="Courier;Courier New" w:hAnsi="Courier;Courier New" w:cs="Courier;Courier New"/>
        </w:rPr>
      </w:pPr>
      <w:r>
        <w:rPr>
          <w:rFonts w:cs="Courier;Courier New" w:ascii="Courier;Courier New" w:hAnsi="Courier;Courier New"/>
        </w:rPr>
        <w:tab/>
        <w:tab/>
        <w:tab/>
        <w:tab/>
        <w:t>&lt;soap:fault name="acknowledgeAlarmsFault" use="literal"/&gt;</w:t>
      </w:r>
    </w:p>
    <w:p>
      <w:pPr>
        <w:pStyle w:val="PL"/>
        <w:rPr>
          <w:rFonts w:ascii="Courier;Courier New" w:hAnsi="Courier;Courier New" w:cs="Courier;Courier New"/>
        </w:rPr>
      </w:pPr>
      <w:r>
        <w:rPr>
          <w:rFonts w:cs="Courier;Courier New" w:ascii="Courier;Courier New" w:hAnsi="Courier;Courier New"/>
        </w:rPr>
        <w:tab/>
        <w:tab/>
        <w:tab/>
        <w:t>&lt;/fault&gt;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rFonts w:ascii="Courier;Courier New" w:hAnsi="Courier;Courier New" w:cs="Courier;Courier New"/>
        </w:rPr>
      </w:pPr>
      <w:r>
        <w:rPr>
          <w:rFonts w:cs="Courier;Courier New" w:ascii="Courier;Courier New" w:hAnsi="Courier;Courier New"/>
        </w:rPr>
        <w:tab/>
        <w:tab/>
        <w:t>&lt;operation name="getAlarmList"&gt;</w:t>
      </w:r>
    </w:p>
    <w:p>
      <w:pPr>
        <w:pStyle w:val="PL"/>
        <w:rPr/>
      </w:pPr>
      <w:r>
        <w:rPr>
          <w:rFonts w:cs="Courier;Courier New" w:ascii="Courier;Courier New" w:hAnsi="Courier;Courier New"/>
        </w:rPr>
        <w:tab/>
        <w:tab/>
        <w:tab/>
        <w:t>&lt;soap:operation soapAction="http://www.3gpp.org/ftp/specs/archive/32_series/32.111-6#getAlarmList" style="document"/&gt;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rFonts w:ascii="Courier;Courier New" w:hAnsi="Courier;Courier New" w:cs="Courier;Courier New"/>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rFonts w:ascii="Courier;Courier New" w:hAnsi="Courier;Courier New" w:cs="Courier;Courier New"/>
        </w:rPr>
      </w:pPr>
      <w:r>
        <w:rPr>
          <w:rFonts w:cs="Courier;Courier New" w:ascii="Courier;Courier New" w:hAnsi="Courier;Courier New"/>
        </w:rPr>
        <w:tab/>
        <w:tab/>
        <w:tab/>
        <w:t>&lt;fault name="getAlarmListFault"&gt;</w:t>
      </w:r>
    </w:p>
    <w:p>
      <w:pPr>
        <w:pStyle w:val="PL"/>
        <w:rPr/>
      </w:pPr>
      <w:r>
        <w:rPr>
          <w:rFonts w:cs="Courier;Courier New" w:ascii="Courier;Courier New" w:hAnsi="Courier;Courier New"/>
        </w:rPr>
        <w:tab/>
        <w:tab/>
        <w:tab/>
        <w:tab/>
        <w:t>&lt;soap:fault name="getAlarmListFault" use="literal"/&gt;</w:t>
      </w:r>
    </w:p>
    <w:p>
      <w:pPr>
        <w:pStyle w:val="PL"/>
        <w:rPr>
          <w:rFonts w:ascii="Courier;Courier New" w:hAnsi="Courier;Courier New" w:cs="Courier;Courier New"/>
        </w:rPr>
      </w:pPr>
      <w:r>
        <w:rPr>
          <w:rFonts w:cs="Courier;Courier New" w:ascii="Courier;Courier New" w:hAnsi="Courier;Courier New"/>
        </w:rPr>
        <w:tab/>
        <w:tab/>
        <w:tab/>
        <w:t>&lt;/fault&gt;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rFonts w:ascii="Courier;Courier New" w:hAnsi="Courier;Courier New" w:cs="Courier;Courier New"/>
        </w:rPr>
      </w:pPr>
      <w:r>
        <w:rPr>
          <w:rFonts w:cs="Courier;Courier New" w:ascii="Courier;Courier New" w:hAnsi="Courier;Courier New"/>
        </w:rPr>
        <w:tab/>
        <w:tab/>
        <w:t>&lt;operation name="getAlarmCount"&gt;</w:t>
      </w:r>
    </w:p>
    <w:p>
      <w:pPr>
        <w:pStyle w:val="PL"/>
        <w:rPr/>
      </w:pPr>
      <w:r>
        <w:rPr>
          <w:rFonts w:cs="Courier;Courier New" w:ascii="Courier;Courier New" w:hAnsi="Courier;Courier New"/>
        </w:rPr>
        <w:tab/>
        <w:tab/>
        <w:tab/>
        <w:t>&lt;soap:operation soapAction="http://www.3gpp.org/ftp/specs/archive/32_series/32.111-6#getAlarmCount" style="document"/&gt;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pPr>
      <w:r>
        <w:rPr>
          <w:rFonts w:cs="Courier;Courier New" w:ascii="Courier;Courier New" w:hAnsi="Courier;Courier New"/>
        </w:rPr>
        <w:tab/>
        <w:tab/>
        <w:tab/>
        <w:t>&lt;output&gt;</w:t>
      </w:r>
    </w:p>
    <w:p>
      <w:pPr>
        <w:pStyle w:val="PL"/>
        <w:rPr>
          <w:rFonts w:ascii="Courier;Courier New" w:hAnsi="Courier;Courier New" w:cs="Courier;Courier New"/>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rFonts w:ascii="Courier;Courier New" w:hAnsi="Courier;Courier New" w:cs="Courier;Courier New"/>
        </w:rPr>
      </w:pPr>
      <w:r>
        <w:rPr>
          <w:rFonts w:cs="Courier;Courier New" w:ascii="Courier;Courier New" w:hAnsi="Courier;Courier New"/>
        </w:rPr>
        <w:tab/>
        <w:tab/>
        <w:tab/>
        <w:t>&lt;fault name="getAlarmCountFault"&gt;</w:t>
      </w:r>
    </w:p>
    <w:p>
      <w:pPr>
        <w:pStyle w:val="PL"/>
        <w:rPr>
          <w:rFonts w:ascii="Courier;Courier New" w:hAnsi="Courier;Courier New" w:cs="Courier;Courier New"/>
        </w:rPr>
      </w:pPr>
      <w:r>
        <w:rPr>
          <w:rFonts w:cs="Courier;Courier New" w:ascii="Courier;Courier New" w:hAnsi="Courier;Courier New"/>
        </w:rPr>
        <w:tab/>
        <w:tab/>
        <w:tab/>
        <w:tab/>
        <w:t>&lt;soap:fault name="getAlarmCountFault" use="literal"/&gt;</w:t>
      </w:r>
    </w:p>
    <w:p>
      <w:pPr>
        <w:pStyle w:val="PL"/>
        <w:rPr>
          <w:rFonts w:ascii="Courier;Courier New" w:hAnsi="Courier;Courier New" w:cs="Courier;Courier New"/>
        </w:rPr>
      </w:pPr>
      <w:r>
        <w:rPr>
          <w:rFonts w:cs="Courier;Courier New" w:ascii="Courier;Courier New" w:hAnsi="Courier;Courier New"/>
        </w:rPr>
        <w:tab/>
        <w:tab/>
        <w:tab/>
        <w:t>&lt;/fault&gt;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rFonts w:ascii="Courier;Courier New" w:hAnsi="Courier;Courier New" w:cs="Courier;Courier New"/>
        </w:rPr>
      </w:pPr>
      <w:r>
        <w:rPr>
          <w:rFonts w:cs="Courier;Courier New" w:ascii="Courier;Courier New" w:hAnsi="Courier;Courier New"/>
        </w:rPr>
        <w:tab/>
        <w:tab/>
        <w:t>&lt;operation name="unacknowledgeAlarms"&gt;</w:t>
      </w:r>
    </w:p>
    <w:p>
      <w:pPr>
        <w:pStyle w:val="PL"/>
        <w:rPr/>
      </w:pPr>
      <w:r>
        <w:rPr>
          <w:rFonts w:cs="Courier;Courier New" w:ascii="Courier;Courier New" w:hAnsi="Courier;Courier New"/>
        </w:rPr>
        <w:tab/>
        <w:tab/>
        <w:tab/>
        <w:t>&lt;soap:operation soapAction="http://www.3gpp.org/ftp/specs/archive/32_series/32.111-6#unacknowledgeAlarms" style="document"/&gt;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rFonts w:ascii="Courier;Courier New" w:hAnsi="Courier;Courier New" w:cs="Courier;Courier New"/>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rFonts w:ascii="Courier;Courier New" w:hAnsi="Courier;Courier New" w:cs="Courier;Courier New"/>
        </w:rPr>
      </w:pPr>
      <w:r>
        <w:rPr>
          <w:rFonts w:cs="Courier;Courier New" w:ascii="Courier;Courier New" w:hAnsi="Courier;Courier New"/>
        </w:rPr>
        <w:tab/>
        <w:tab/>
        <w:tab/>
        <w:t>&lt;fault name="unacknowledgeAlarmsFault"&gt;</w:t>
      </w:r>
    </w:p>
    <w:p>
      <w:pPr>
        <w:pStyle w:val="PL"/>
        <w:rPr/>
      </w:pPr>
      <w:r>
        <w:rPr>
          <w:rFonts w:cs="Courier;Courier New" w:ascii="Courier;Courier New" w:hAnsi="Courier;Courier New"/>
        </w:rPr>
        <w:tab/>
        <w:tab/>
        <w:tab/>
        <w:tab/>
        <w:t>&lt;soap:fault name="unacknowledgeAlarmsFault" use="literal"/&gt;</w:t>
      </w:r>
    </w:p>
    <w:p>
      <w:pPr>
        <w:pStyle w:val="PL"/>
        <w:rPr>
          <w:rFonts w:ascii="Courier;Courier New" w:hAnsi="Courier;Courier New" w:cs="Courier;Courier New"/>
        </w:rPr>
      </w:pPr>
      <w:r>
        <w:rPr>
          <w:rFonts w:cs="Courier;Courier New" w:ascii="Courier;Courier New" w:hAnsi="Courier;Courier New"/>
        </w:rPr>
        <w:tab/>
        <w:tab/>
        <w:tab/>
        <w:t>&lt;/fault&gt;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rFonts w:ascii="Courier;Courier New" w:hAnsi="Courier;Courier New" w:cs="Courier;Courier New"/>
        </w:rPr>
      </w:pPr>
      <w:r>
        <w:rPr>
          <w:rFonts w:cs="Courier;Courier New" w:ascii="Courier;Courier New" w:hAnsi="Courier;Courier New"/>
        </w:rPr>
        <w:tab/>
        <w:tab/>
        <w:t>&lt;operation name="setComment"&gt;</w:t>
      </w:r>
    </w:p>
    <w:p>
      <w:pPr>
        <w:pStyle w:val="PL"/>
        <w:rPr/>
      </w:pPr>
      <w:r>
        <w:rPr>
          <w:rFonts w:cs="Courier;Courier New" w:ascii="Courier;Courier New" w:hAnsi="Courier;Courier New"/>
        </w:rPr>
        <w:tab/>
        <w:tab/>
        <w:tab/>
        <w:t>&lt;soap:operation soapAction="http://www.3gpp.org/ftp/specs/archive/32_series/32.111-6#setComment" style="document"/&gt;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rFonts w:ascii="Courier;Courier New" w:hAnsi="Courier;Courier New" w:cs="Courier;Courier New"/>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rFonts w:ascii="Courier;Courier New" w:hAnsi="Courier;Courier New" w:cs="Courier;Courier New"/>
        </w:rPr>
      </w:pPr>
      <w:r>
        <w:rPr>
          <w:rFonts w:cs="Courier;Courier New" w:ascii="Courier;Courier New" w:hAnsi="Courier;Courier New"/>
        </w:rPr>
        <w:tab/>
        <w:tab/>
        <w:tab/>
        <w:t>&lt;fault name="setCommentFault"&gt;</w:t>
      </w:r>
    </w:p>
    <w:p>
      <w:pPr>
        <w:pStyle w:val="PL"/>
        <w:rPr>
          <w:rFonts w:ascii="Courier;Courier New" w:hAnsi="Courier;Courier New" w:cs="Courier;Courier New"/>
        </w:rPr>
      </w:pPr>
      <w:r>
        <w:rPr>
          <w:rFonts w:cs="Courier;Courier New" w:ascii="Courier;Courier New" w:hAnsi="Courier;Courier New"/>
        </w:rPr>
        <w:tab/>
        <w:tab/>
        <w:tab/>
        <w:tab/>
        <w:t>&lt;soap:fault name="setCommentFault" use="literal"/&gt;</w:t>
      </w:r>
    </w:p>
    <w:p>
      <w:pPr>
        <w:pStyle w:val="PL"/>
        <w:rPr>
          <w:rFonts w:ascii="Courier;Courier New" w:hAnsi="Courier;Courier New" w:cs="Courier;Courier New"/>
        </w:rPr>
      </w:pPr>
      <w:r>
        <w:rPr>
          <w:rFonts w:cs="Courier;Courier New" w:ascii="Courier;Courier New" w:hAnsi="Courier;Courier New"/>
        </w:rPr>
        <w:tab/>
        <w:tab/>
        <w:tab/>
        <w:t>&lt;/fault&gt;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rFonts w:ascii="Courier;Courier New" w:hAnsi="Courier;Courier New" w:cs="Courier;Courier New"/>
        </w:rPr>
      </w:pPr>
      <w:r>
        <w:rPr>
          <w:rFonts w:cs="Courier;Courier New" w:ascii="Courier;Courier New" w:hAnsi="Courier;Courier New"/>
        </w:rPr>
        <w:tab/>
        <w:tab/>
        <w:t>&lt;operation name="clearAlarms"&gt;</w:t>
      </w:r>
    </w:p>
    <w:p>
      <w:pPr>
        <w:pStyle w:val="PL"/>
        <w:rPr/>
      </w:pPr>
      <w:r>
        <w:rPr>
          <w:rFonts w:cs="Courier;Courier New" w:ascii="Courier;Courier New" w:hAnsi="Courier;Courier New"/>
        </w:rPr>
        <w:tab/>
        <w:tab/>
        <w:tab/>
        <w:t>&lt;soap:operation soapAction="http://www.3gpp.org/ftp/specs/archive/32_series/32.111-6#clearAlarms" style="document"/&gt;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rFonts w:ascii="Courier;Courier New" w:hAnsi="Courier;Courier New" w:cs="Courier;Courier New"/>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rFonts w:ascii="Courier;Courier New" w:hAnsi="Courier;Courier New" w:cs="Courier;Courier New"/>
        </w:rPr>
      </w:pPr>
      <w:r>
        <w:rPr>
          <w:rFonts w:cs="Courier;Courier New" w:ascii="Courier;Courier New" w:hAnsi="Courier;Courier New"/>
        </w:rPr>
        <w:tab/>
        <w:tab/>
        <w:tab/>
        <w:t>&lt;fault name="clearAlarmsFault"&gt;</w:t>
      </w:r>
    </w:p>
    <w:p>
      <w:pPr>
        <w:pStyle w:val="PL"/>
        <w:rPr/>
      </w:pPr>
      <w:r>
        <w:rPr>
          <w:rFonts w:cs="Courier;Courier New" w:ascii="Courier;Courier New" w:hAnsi="Courier;Courier New"/>
        </w:rPr>
        <w:tab/>
        <w:tab/>
        <w:tab/>
        <w:tab/>
        <w:t>&lt;soap:fault name="clearAlarmsFault" use="literal"/&gt;</w:t>
      </w:r>
    </w:p>
    <w:p>
      <w:pPr>
        <w:pStyle w:val="PL"/>
        <w:rPr>
          <w:rFonts w:ascii="Courier;Courier New" w:hAnsi="Courier;Courier New" w:cs="Courier;Courier New"/>
        </w:rPr>
      </w:pPr>
      <w:r>
        <w:rPr>
          <w:rFonts w:cs="Courier;Courier New" w:ascii="Courier;Courier New" w:hAnsi="Courier;Courier New"/>
        </w:rPr>
        <w:tab/>
        <w:tab/>
        <w:tab/>
        <w:t>&lt;/fault&gt;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rFonts w:ascii="Courier;Courier New" w:hAnsi="Courier;Courier New" w:cs="Courier;Courier New"/>
        </w:rPr>
      </w:pPr>
      <w:r>
        <w:rPr>
          <w:rFonts w:cs="Courier;Courier New" w:ascii="Courier;Courier New" w:hAnsi="Courier;Courier New"/>
        </w:rPr>
        <w:tab/>
        <w:t>&lt;/binding&gt;</w:t>
      </w:r>
    </w:p>
    <w:p>
      <w:pPr>
        <w:pStyle w:val="PL"/>
        <w:rPr>
          <w:rFonts w:ascii="Courier;Courier New" w:hAnsi="Courier;Courier New" w:cs="Courier;Courier New"/>
        </w:rPr>
      </w:pPr>
      <w:r>
        <w:rPr>
          <w:rFonts w:cs="Courier;Courier New" w:ascii="Courier;Courier New" w:hAnsi="Courier;Courier New"/>
        </w:rPr>
        <w:tab/>
        <w:t>&lt;service name="AlarmIRPService"&gt;</w:t>
      </w:r>
    </w:p>
    <w:p>
      <w:pPr>
        <w:pStyle w:val="PL"/>
        <w:rPr/>
      </w:pPr>
      <w:r>
        <w:rPr>
          <w:rFonts w:cs="Courier;Courier New" w:ascii="Courier;Courier New" w:hAnsi="Courier;Courier New"/>
        </w:rPr>
        <w:tab/>
        <w:tab/>
        <w:t>&lt;port name="AlarmIRPPort" binding="alarmIRPSystem:AlarmIRPBinding"&gt;</w:t>
      </w:r>
    </w:p>
    <w:p>
      <w:pPr>
        <w:pStyle w:val="PL"/>
        <w:rPr/>
      </w:pPr>
      <w:r>
        <w:rPr>
          <w:rFonts w:cs="Courier;Courier New" w:ascii="Courier;Courier New" w:hAnsi="Courier;Courier New"/>
        </w:rPr>
        <w:tab/>
        <w:tab/>
        <w:tab/>
        <w:t>&lt;soap:address location="http://www.3gpp.org/ftp/specs/archive/32_series/32.111-6#AlarmIRP"/&gt;</w:t>
      </w:r>
    </w:p>
    <w:p>
      <w:pPr>
        <w:pStyle w:val="PL"/>
        <w:rPr>
          <w:rFonts w:ascii="Courier;Courier New" w:hAnsi="Courier;Courier New" w:cs="Courier;Courier New"/>
        </w:rPr>
      </w:pPr>
      <w:r>
        <w:rPr>
          <w:rFonts w:cs="Courier;Courier New" w:ascii="Courier;Courier New" w:hAnsi="Courier;Courier New"/>
        </w:rPr>
        <w:tab/>
        <w:tab/>
        <w:t>&lt;/port&gt;</w:t>
      </w:r>
    </w:p>
    <w:p>
      <w:pPr>
        <w:pStyle w:val="PL"/>
        <w:rPr>
          <w:rFonts w:ascii="Courier;Courier New" w:hAnsi="Courier;Courier New" w:cs="Courier;Courier New"/>
        </w:rPr>
      </w:pPr>
      <w:r>
        <w:rPr>
          <w:rFonts w:cs="Courier;Courier New" w:ascii="Courier;Courier New" w:hAnsi="Courier;Courier New"/>
        </w:rPr>
        <w:tab/>
        <w:tab/>
        <w:t>&lt;port name="GenericIRPPort" binding="genericIRPSystem:GenericIRPBinding"&gt;</w:t>
      </w:r>
    </w:p>
    <w:p>
      <w:pPr>
        <w:pStyle w:val="PL"/>
        <w:rPr/>
      </w:pPr>
      <w:r>
        <w:rPr>
          <w:rFonts w:cs="Courier;Courier New" w:ascii="Courier;Courier New" w:hAnsi="Courier;Courier New"/>
        </w:rPr>
        <w:tab/>
        <w:tab/>
        <w:tab/>
        <w:t>&lt;soap:address location="http://www.3gpp.org/ftp/specs/archive/32_series/32.316#GenericIRP"/&gt;</w:t>
      </w:r>
    </w:p>
    <w:p>
      <w:pPr>
        <w:pStyle w:val="PL"/>
        <w:rPr>
          <w:rFonts w:ascii="Courier;Courier New" w:hAnsi="Courier;Courier New" w:cs="Courier;Courier New"/>
        </w:rPr>
      </w:pPr>
      <w:r>
        <w:rPr>
          <w:rFonts w:cs="Courier;Courier New" w:ascii="Courier;Courier New" w:hAnsi="Courier;Courier New"/>
        </w:rPr>
        <w:tab/>
        <w:tab/>
        <w:t>&lt;/port&gt;</w:t>
      </w:r>
    </w:p>
    <w:p>
      <w:pPr>
        <w:pStyle w:val="PL"/>
        <w:rPr/>
      </w:pPr>
      <w:r>
        <w:rPr>
          <w:rFonts w:cs="Courier;Courier New" w:ascii="Courier;Courier New" w:hAnsi="Courier;Courier New"/>
        </w:rPr>
        <w:tab/>
        <w:tab/>
        <w:t>&lt;port name="NotificationIRPNtfPort" binding="ntfIRPNtfSystem:NotificationIRPNtf"&gt;</w:t>
      </w:r>
    </w:p>
    <w:p>
      <w:pPr>
        <w:pStyle w:val="PL"/>
        <w:rPr>
          <w:rFonts w:ascii="Courier;Courier New" w:hAnsi="Courier;Courier New" w:cs="Courier;Courier New"/>
        </w:rPr>
      </w:pPr>
      <w:r>
        <w:rPr>
          <w:rFonts w:cs="Courier;Courier New" w:ascii="Courier;Courier New" w:hAnsi="Courier;Courier New"/>
        </w:rPr>
        <w:tab/>
        <w:tab/>
        <w:tab/>
        <w:t>&lt;soap:address location="http://www.3gpp.org/ftp/specs/archive/32_series/32.306#NotificationIRPNtf"/&gt;</w:t>
      </w:r>
    </w:p>
    <w:p>
      <w:pPr>
        <w:pStyle w:val="PL"/>
        <w:rPr>
          <w:rFonts w:ascii="Courier;Courier New" w:hAnsi="Courier;Courier New" w:cs="Courier;Courier New"/>
        </w:rPr>
      </w:pPr>
      <w:r>
        <w:rPr>
          <w:rFonts w:cs="Courier;Courier New" w:ascii="Courier;Courier New" w:hAnsi="Courier;Courier New"/>
        </w:rPr>
        <w:tab/>
        <w:tab/>
        <w:t>&lt;/port&gt;</w:t>
      </w:r>
    </w:p>
    <w:p>
      <w:pPr>
        <w:pStyle w:val="PL"/>
        <w:rPr>
          <w:rFonts w:ascii="Courier;Courier New" w:hAnsi="Courier;Courier New" w:cs="Courier;Courier New"/>
        </w:rPr>
      </w:pPr>
      <w:r>
        <w:rPr>
          <w:rFonts w:cs="Courier;Courier New" w:ascii="Courier;Courier New" w:hAnsi="Courier;Courier New"/>
        </w:rPr>
        <w:tab/>
        <w:t>&lt;/service&gt;</w:t>
      </w:r>
    </w:p>
    <w:p>
      <w:pPr>
        <w:pStyle w:val="PL"/>
        <w:rPr>
          <w:rFonts w:ascii="Courier;Courier New" w:hAnsi="Courier;Courier New" w:cs="Courier;Courier New"/>
        </w:rPr>
      </w:pPr>
      <w:r>
        <w:rPr>
          <w:rFonts w:cs="Courier;Courier New" w:ascii="Courier;Courier New" w:hAnsi="Courier;Courier New"/>
        </w:rPr>
        <w:t>&lt;/definitions&gt;</w:t>
      </w:r>
      <w:r>
        <w:br w:type="page"/>
      </w:r>
    </w:p>
    <w:p>
      <w:pPr>
        <w:pStyle w:val="Heading8"/>
        <w:ind w:left="0" w:hanging="0"/>
        <w:rPr/>
      </w:pPr>
      <w:bookmarkStart w:id="130" w:name="__RefHeading___Toc399143521"/>
      <w:bookmarkEnd w:id="130"/>
      <w:r>
        <w:rPr/>
        <w:t>Annex D (informative):</w:t>
        <w:br/>
        <w:t>Change history</w:t>
      </w:r>
    </w:p>
    <w:tbl>
      <w:tblPr>
        <w:tblW w:w="5000" w:type="pct"/>
        <w:jc w:val="left"/>
        <w:tblInd w:w="-47" w:type="dxa"/>
        <w:tblLayout w:type="fixed"/>
        <w:tblCellMar>
          <w:top w:w="0" w:type="dxa"/>
          <w:left w:w="40" w:type="dxa"/>
          <w:bottom w:w="0" w:type="dxa"/>
          <w:right w:w="40" w:type="dxa"/>
        </w:tblCellMar>
      </w:tblPr>
      <w:tblGrid>
        <w:gridCol w:w="741"/>
        <w:gridCol w:w="562"/>
        <w:gridCol w:w="986"/>
        <w:gridCol w:w="425"/>
        <w:gridCol w:w="422"/>
        <w:gridCol w:w="5123"/>
        <w:gridCol w:w="335"/>
        <w:gridCol w:w="521"/>
        <w:gridCol w:w="525"/>
      </w:tblGrid>
      <w:tr>
        <w:trPr>
          <w:cantSplit w:val="true"/>
        </w:trPr>
        <w:tc>
          <w:tcPr>
            <w:tcW w:w="9640"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74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5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8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12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33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rFonts w:eastAsia="MS Mincho;ＭＳ 明朝" w:cs="Arial"/>
                <w:b/>
                <w:bCs/>
                <w:color w:val="000000"/>
                <w:sz w:val="16"/>
                <w:szCs w:val="16"/>
                <w:lang w:eastAsia="ja-JP"/>
              </w:rPr>
              <w:t>Cat</w:t>
            </w:r>
          </w:p>
        </w:tc>
        <w:tc>
          <w:tcPr>
            <w:tcW w:w="52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74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05-2010</w:t>
            </w:r>
          </w:p>
        </w:tc>
        <w:tc>
          <w:tcPr>
            <w:tcW w:w="5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SA-48</w:t>
            </w:r>
          </w:p>
        </w:tc>
        <w:tc>
          <w:tcPr>
            <w:tcW w:w="9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SP-100284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12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Presentation to SA for information and approval</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w:t>
            </w:r>
          </w:p>
        </w:tc>
      </w:tr>
      <w:tr>
        <w:trPr/>
        <w:tc>
          <w:tcPr>
            <w:tcW w:w="74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06-2010</w:t>
            </w:r>
          </w:p>
        </w:tc>
        <w:tc>
          <w:tcPr>
            <w:tcW w:w="5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SA-48</w:t>
            </w:r>
          </w:p>
        </w:tc>
        <w:tc>
          <w:tcPr>
            <w:tcW w:w="9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12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Publication</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r>
      <w:tr>
        <w:trPr/>
        <w:tc>
          <w:tcPr>
            <w:tcW w:w="74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09-2010</w:t>
            </w:r>
          </w:p>
        </w:tc>
        <w:tc>
          <w:tcPr>
            <w:tcW w:w="5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SA-49</w:t>
            </w:r>
          </w:p>
        </w:tc>
        <w:tc>
          <w:tcPr>
            <w:tcW w:w="9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SP-100489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001</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12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 the qualifier of serviceUser and serviceProvider of NotifyNewSecurityAlarm</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10.1.0</w:t>
            </w:r>
          </w:p>
        </w:tc>
      </w:tr>
      <w:tr>
        <w:trPr/>
        <w:tc>
          <w:tcPr>
            <w:tcW w:w="74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12-2010</w:t>
            </w:r>
          </w:p>
        </w:tc>
        <w:tc>
          <w:tcPr>
            <w:tcW w:w="5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SA-50</w:t>
            </w:r>
          </w:p>
        </w:tc>
        <w:tc>
          <w:tcPr>
            <w:tcW w:w="9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SP-100833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002</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w:t>
            </w:r>
          </w:p>
        </w:tc>
        <w:tc>
          <w:tcPr>
            <w:tcW w:w="512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Add alarmChangedTime parameter to the definition of a Structured Event of AlarmInformationSeq - Align with 32.111-2 IS</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10.1.0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10.2.0</w:t>
            </w:r>
          </w:p>
        </w:tc>
      </w:tr>
      <w:tr>
        <w:trPr/>
        <w:tc>
          <w:tcPr>
            <w:tcW w:w="74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06-2011</w:t>
            </w:r>
          </w:p>
        </w:tc>
        <w:tc>
          <w:tcPr>
            <w:tcW w:w="5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SA-52</w:t>
            </w:r>
          </w:p>
        </w:tc>
        <w:tc>
          <w:tcPr>
            <w:tcW w:w="9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SP-110289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003</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512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Add indication for root cause of alarm</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10.2.0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10.3.0</w:t>
            </w:r>
          </w:p>
        </w:tc>
      </w:tr>
      <w:tr>
        <w:trPr/>
        <w:tc>
          <w:tcPr>
            <w:tcW w:w="74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06-2011</w:t>
            </w:r>
          </w:p>
        </w:tc>
        <w:tc>
          <w:tcPr>
            <w:tcW w:w="5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SA-52</w:t>
            </w:r>
          </w:p>
        </w:tc>
        <w:tc>
          <w:tcPr>
            <w:tcW w:w="9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SP-110289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004</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512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Add notification for change of alarm correlation data</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10.2.0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10.3.0</w:t>
            </w:r>
          </w:p>
        </w:tc>
      </w:tr>
      <w:tr>
        <w:trPr/>
        <w:tc>
          <w:tcPr>
            <w:tcW w:w="74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09-2011</w:t>
            </w:r>
          </w:p>
        </w:tc>
        <w:tc>
          <w:tcPr>
            <w:tcW w:w="5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SA-53</w:t>
            </w:r>
          </w:p>
        </w:tc>
        <w:tc>
          <w:tcPr>
            <w:tcW w:w="9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SP-110534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005</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512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Correct definition of rootCauseIndicator of IDL specification</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10.3.0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10.4.0</w:t>
            </w:r>
          </w:p>
        </w:tc>
      </w:tr>
      <w:tr>
        <w:trPr/>
        <w:tc>
          <w:tcPr>
            <w:tcW w:w="74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09-2012</w:t>
            </w:r>
          </w:p>
        </w:tc>
        <w:tc>
          <w:tcPr>
            <w:tcW w:w="5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SA-57</w:t>
            </w:r>
          </w:p>
        </w:tc>
        <w:tc>
          <w:tcPr>
            <w:tcW w:w="9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12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Automatic upgrade from previous Release version 10.4.0</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10.4.0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11.0.0</w:t>
            </w:r>
          </w:p>
        </w:tc>
      </w:tr>
      <w:tr>
        <w:trPr/>
        <w:tc>
          <w:tcPr>
            <w:tcW w:w="74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09-2014</w:t>
            </w:r>
          </w:p>
        </w:tc>
        <w:tc>
          <w:tcPr>
            <w:tcW w:w="56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SA-65</w:t>
            </w:r>
          </w:p>
        </w:tc>
        <w:tc>
          <w:tcPr>
            <w:tcW w:w="986"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SP-140559</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006</w:t>
            </w:r>
          </w:p>
        </w:tc>
        <w:tc>
          <w:tcPr>
            <w:tcW w:w="42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5123"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the link from Solution Set to Information Service due to the end of Release 12</w:t>
            </w:r>
          </w:p>
        </w:tc>
        <w:tc>
          <w:tcPr>
            <w:tcW w:w="33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C</w:t>
            </w:r>
          </w:p>
        </w:tc>
        <w:tc>
          <w:tcPr>
            <w:tcW w:w="52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11.0.0</w:t>
            </w:r>
          </w:p>
        </w:tc>
        <w:tc>
          <w:tcPr>
            <w:tcW w:w="52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12.0.0</w:t>
            </w:r>
          </w:p>
        </w:tc>
      </w:tr>
      <w:tr>
        <w:trPr/>
        <w:tc>
          <w:tcPr>
            <w:tcW w:w="74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12-2014</w:t>
            </w:r>
          </w:p>
        </w:tc>
        <w:tc>
          <w:tcPr>
            <w:tcW w:w="5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SA-66</w:t>
            </w:r>
          </w:p>
        </w:tc>
        <w:tc>
          <w:tcPr>
            <w:tcW w:w="98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SP-140801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007</w:t>
            </w:r>
          </w:p>
        </w:tc>
        <w:tc>
          <w:tcPr>
            <w:tcW w:w="42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w:t>
            </w:r>
          </w:p>
        </w:tc>
        <w:tc>
          <w:tcPr>
            <w:tcW w:w="512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Alarm quality improvements, solution sets updates for notification support for changed alarm attributes</w:t>
            </w:r>
          </w:p>
        </w:tc>
        <w:tc>
          <w:tcPr>
            <w:tcW w:w="33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B</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12.0.0</w:t>
            </w:r>
          </w:p>
        </w:tc>
        <w:tc>
          <w:tcPr>
            <w:tcW w:w="5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12.1.0</w:t>
            </w:r>
          </w:p>
        </w:tc>
      </w:tr>
      <w:tr>
        <w:trPr/>
        <w:tc>
          <w:tcPr>
            <w:tcW w:w="74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2016-01</w:t>
            </w:r>
          </w:p>
        </w:tc>
        <w:tc>
          <w:tcPr>
            <w:tcW w:w="5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8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123"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Rel-13 version (MCC)</w:t>
            </w:r>
          </w:p>
        </w:tc>
        <w:tc>
          <w:tcPr>
            <w:tcW w:w="335" w:type="dxa"/>
            <w:tcBorders>
              <w:top w:val="single" w:sz="12"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2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12.1.0</w:t>
            </w:r>
          </w:p>
        </w:tc>
        <w:tc>
          <w:tcPr>
            <w:tcW w:w="525" w:type="dxa"/>
            <w:tcBorders>
              <w:top w:val="single" w:sz="12" w:space="0" w:color="000000"/>
              <w:left w:val="single" w:sz="6" w:space="0" w:color="000000"/>
              <w:bottom w:val="single" w:sz="6" w:space="0" w:color="000000"/>
              <w:right w:val="single" w:sz="6" w:space="0" w:color="000000"/>
            </w:tcBorders>
            <w:shd w:fill="FFFFFF" w:val="clear"/>
          </w:tcPr>
          <w:p>
            <w:pPr>
              <w:pStyle w:val="TAL"/>
              <w:rPr>
                <w:b/>
                <w:b/>
                <w:sz w:val="16"/>
              </w:rPr>
            </w:pPr>
            <w:r>
              <w:rPr>
                <w:b/>
                <w:sz w:val="16"/>
              </w:rPr>
              <w:t>13.0.0</w:t>
            </w:r>
          </w:p>
        </w:tc>
      </w:tr>
    </w:tbl>
    <w:p>
      <w:pPr>
        <w:pStyle w:val="Normal"/>
        <w:rPr>
          <w:rFonts w:ascii="Arial" w:hAnsi="Arial" w:cs="Arial"/>
          <w:sz w:val="16"/>
          <w:szCs w:val="16"/>
          <w:lang w:eastAsia="zh-CN"/>
        </w:rPr>
      </w:pPr>
      <w:r>
        <w:rPr>
          <w:rFonts w:cs="Arial" w:ascii="Arial" w:hAnsi="Arial"/>
          <w:sz w:val="16"/>
          <w:szCs w:val="16"/>
          <w:lang w:eastAsia="zh-CN"/>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SP-160407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0008</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the link from IRP Solution Set to IRP Information Service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13.1.0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SP-170502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0009</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the link from IRP Solution Set to IRP Information Service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rFonts w:ascii="Arial" w:hAnsi="Arial" w:cs="Arial"/>
          <w:sz w:val="16"/>
          <w:szCs w:val="16"/>
          <w:lang w:eastAsia="zh-CN"/>
        </w:rPr>
      </w:pPr>
      <w:r>
        <w:rPr>
          <w:rFonts w:cs="Arial" w:ascii="Arial" w:hAnsi="Arial"/>
          <w:sz w:val="16"/>
          <w:szCs w:val="16"/>
          <w:lang w:eastAsia="zh-CN"/>
        </w:rPr>
      </w:r>
    </w:p>
    <w:p>
      <w:pPr>
        <w:pStyle w:val="Normal"/>
        <w:spacing w:before="0" w:after="180"/>
        <w:rPr>
          <w:vanish/>
        </w:rPr>
      </w:pPr>
      <w:r>
        <w:rPr>
          <w:vanish/>
        </w:rPr>
      </w:r>
      <w:bookmarkStart w:id="131" w:name="_PictureBullets"/>
      <w:bookmarkStart w:id="132" w:name="_PictureBullets"/>
      <w:bookmarkEnd w:id="132"/>
    </w:p>
    <w:sectPr>
      <w:headerReference w:type="default" r:id="rId24"/>
      <w:footerReference w:type="default" r:id="rId2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Courier">
    <w:altName w:val="Courier New"/>
    <w:charset w:val="00"/>
    <w:family w:val="modern"/>
    <w:pitch w:val="default"/>
  </w:font>
  <w:font w:name="Liberation Sans">
    <w:altName w:val="Arial"/>
    <w:charset w:val="01"/>
    <w:family w:val="swiss"/>
    <w:pitch w:val="variable"/>
  </w:font>
  <w:font w:name="Arial Unicode MS">
    <w:altName w:val="Yu Gothic"/>
    <w:charset w:val="80"/>
    <w:family w:val="swiss"/>
    <w:pitch w:val="variable"/>
  </w:font>
  <w:font w:name="Helvetica">
    <w:altName w:val="Arial"/>
    <w:charset w:val="00"/>
    <w:family w:val="swiss"/>
    <w:pitch w:val="variable"/>
  </w:font>
  <w:font w:name="Tahoma">
    <w:charset w:val="00"/>
    <w:family w:val="swiss"/>
    <w:pitch w:val="variable"/>
  </w:font>
  <w:font w:name="Calibri">
    <w:charset w:val="00"/>
    <w:family w:val="swiss"/>
    <w:pitch w:val="variable"/>
  </w:font>
  <w:font w:name="Courier New">
    <w:charset w:val="00"/>
    <w:family w:val="modern"/>
    <w:pitch w:val="fixed"/>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02">
              <wp:simplePos x="0" y="0"/>
              <wp:positionH relativeFrom="margin">
                <wp:align>right</wp:align>
              </wp:positionH>
              <wp:positionV relativeFrom="paragraph">
                <wp:posOffset>635</wp:posOffset>
              </wp:positionV>
              <wp:extent cx="1920240" cy="180340"/>
              <wp:effectExtent l="0" t="0" r="0" b="0"/>
              <wp:wrapSquare wrapText="largest"/>
              <wp:docPr id="24" name="Frame10"/>
              <a:graphic xmlns:a="http://schemas.openxmlformats.org/drawingml/2006/main">
                <a:graphicData uri="http://schemas.microsoft.com/office/word/2010/wordprocessingShape">
                  <wps:wsp>
                    <wps:cNvSpPr txBox="1"/>
                    <wps:spPr>
                      <a:xfrm>
                        <a:off x="0" y="0"/>
                        <a:ext cx="19202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32.111-6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51.2pt;height:14.2pt;mso-wrap-distance-left:0pt;mso-wrap-distance-right:0pt;mso-wrap-distance-top:0pt;mso-wrap-distance-bottom:0pt;margin-top:0.05pt;mso-position-vertical-relative:text;margin-left:330.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32.111-6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81">
              <wp:simplePos x="0" y="0"/>
              <wp:positionH relativeFrom="margin">
                <wp:align>center</wp:align>
              </wp:positionH>
              <wp:positionV relativeFrom="paragraph">
                <wp:posOffset>4445</wp:posOffset>
              </wp:positionV>
              <wp:extent cx="127635" cy="180340"/>
              <wp:effectExtent l="0" t="0" r="0" b="0"/>
              <wp:wrapSquare wrapText="largest"/>
              <wp:docPr id="2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80</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80</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60">
              <wp:simplePos x="0" y="0"/>
              <wp:positionH relativeFrom="margin">
                <wp:align>left</wp:align>
              </wp:positionH>
              <wp:positionV relativeFrom="paragraph">
                <wp:posOffset>4445</wp:posOffset>
              </wp:positionV>
              <wp:extent cx="591820" cy="180340"/>
              <wp:effectExtent l="0" t="0" r="0" b="0"/>
              <wp:wrapSquare wrapText="largest"/>
              <wp:docPr id="2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1."/>
      <w:lvlJc w:val="left"/>
      <w:pPr>
        <w:tabs>
          <w:tab w:val="num" w:pos="2061"/>
        </w:tabs>
        <w:ind w:left="2041" w:hanging="340"/>
      </w:pPr>
    </w:lvl>
    <w:lvl w:ilvl="1">
      <w:start w:val="1"/>
      <w:numFmt w:val="decimal"/>
      <w:lvlText w:val="%1.%2."/>
      <w:lvlJc w:val="left"/>
      <w:pPr>
        <w:tabs>
          <w:tab w:val="num" w:pos="2778"/>
        </w:tabs>
        <w:ind w:left="2552" w:hanging="494"/>
      </w:pPr>
    </w:lvl>
    <w:lvl w:ilvl="2">
      <w:start w:val="1"/>
      <w:numFmt w:val="decimal"/>
      <w:lvlText w:val="%1.%2.%3."/>
      <w:lvlJc w:val="left"/>
      <w:pPr>
        <w:tabs>
          <w:tab w:val="num" w:pos="3501"/>
        </w:tabs>
        <w:ind w:left="3175" w:hanging="754"/>
      </w:pPr>
    </w:lvl>
    <w:lvl w:ilvl="3">
      <w:start w:val="1"/>
      <w:numFmt w:val="decimal"/>
      <w:lvlText w:val="%1.%2.%3.%4."/>
      <w:lvlJc w:val="left"/>
      <w:pPr>
        <w:tabs>
          <w:tab w:val="num" w:pos="3858"/>
        </w:tabs>
        <w:ind w:left="3629" w:hanging="851"/>
      </w:pPr>
    </w:lvl>
    <w:lvl w:ilvl="4">
      <w:start w:val="1"/>
      <w:numFmt w:val="decimal"/>
      <w:lvlText w:val="%1.%2.%3.%4.%5."/>
      <w:lvlJc w:val="left"/>
      <w:pPr>
        <w:tabs>
          <w:tab w:val="num" w:pos="4581"/>
        </w:tabs>
        <w:ind w:left="4196" w:hanging="1055"/>
      </w:pPr>
    </w:lvl>
    <w:lvl w:ilvl="5">
      <w:start w:val="1"/>
      <w:numFmt w:val="decimal"/>
      <w:lvlText w:val="%1.%2.%3.%4.%5.%6."/>
      <w:lvlJc w:val="left"/>
      <w:pPr>
        <w:tabs>
          <w:tab w:val="num" w:pos="6804"/>
        </w:tabs>
        <w:ind w:left="6804" w:hanging="3306"/>
      </w:pPr>
    </w:lvl>
    <w:lvl w:ilvl="6">
      <w:start w:val="1"/>
      <w:numFmt w:val="decimal"/>
      <w:lvlText w:val="%1.%2.%3.%4.%5.%6.%7."/>
      <w:lvlJc w:val="left"/>
      <w:pPr>
        <w:tabs>
          <w:tab w:val="num" w:pos="7655"/>
        </w:tabs>
        <w:ind w:left="7655" w:hanging="3794"/>
      </w:pPr>
    </w:lvl>
    <w:lvl w:ilvl="7">
      <w:start w:val="1"/>
      <w:numFmt w:val="decimal"/>
      <w:lvlText w:val="%1.%2.%3.%4.%5.%6.%7.%8."/>
      <w:lvlJc w:val="left"/>
      <w:pPr>
        <w:tabs>
          <w:tab w:val="num" w:pos="7881"/>
        </w:tabs>
        <w:ind w:left="7881" w:hanging="3663"/>
      </w:pPr>
    </w:lvl>
    <w:lvl w:ilvl="8">
      <w:start w:val="1"/>
      <w:numFmt w:val="decimal"/>
      <w:lvlText w:val="%1.%2.%3.%4.%5.%6.%7.%8.%9."/>
      <w:lvlJc w:val="left"/>
      <w:pPr>
        <w:tabs>
          <w:tab w:val="num" w:pos="8278"/>
        </w:tabs>
        <w:ind w:left="8278" w:hanging="3697"/>
      </w:pPr>
    </w:lvl>
  </w:abstractNum>
  <w:abstractNum w:abstractNumId="4">
    <w:lvl w:ilvl="0">
      <w:start w:val="1"/>
      <w:numFmt w:val="bullet"/>
      <w:lvlText w:val=""/>
      <w:lvlJc w:val="left"/>
      <w:pPr>
        <w:tabs>
          <w:tab w:val="num" w:pos="1324"/>
        </w:tabs>
        <w:ind w:left="1252" w:hanging="288"/>
      </w:pPr>
      <w:rPr>
        <w:rFonts w:ascii="Wingdings" w:hAnsi="Wingdings" w:cs="Wingdings" w:hint="default"/>
      </w:rPr>
    </w:lvl>
  </w:abstractNum>
  <w:abstractNum w:abstractNumId="5">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lvl w:ilvl="0">
      <w:start w:val="1"/>
      <w:numFmt w:val="decimal"/>
      <w:lvlText w:val="%1."/>
      <w:lvlJc w:val="left"/>
      <w:pPr>
        <w:tabs>
          <w:tab w:val="num" w:pos="360"/>
        </w:tabs>
        <w:ind w:left="360" w:hanging="360"/>
      </w:pPr>
    </w:lvl>
    <w:lvl w:ilvl="1">
      <w:start w:val="1"/>
      <w:numFmt w:val="decimal"/>
      <w:lvlText w:val="%2."/>
      <w:lvlJc w:val="left"/>
      <w:pPr>
        <w:tabs>
          <w:tab w:val="num" w:pos="792"/>
        </w:tabs>
        <w:ind w:left="792" w:hanging="432"/>
      </w:pPr>
    </w:lvl>
    <w:lvl w:ilvl="2">
      <w:start w:val="1"/>
      <w:numFmt w:val="decimal"/>
      <w:lvlText w:val="%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lvl w:ilvl="0">
      <w:start w:val="3"/>
      <w:numFmt w:val="decimal"/>
      <w:lvlText w:val="%1."/>
      <w:lvlJc w:val="left"/>
      <w:pPr>
        <w:tabs>
          <w:tab w:val="num" w:pos="840"/>
        </w:tabs>
        <w:ind w:left="840" w:hanging="540"/>
      </w:pPr>
      <w:rPr/>
    </w:lvl>
  </w:abstractNum>
  <w:abstractNum w:abstractNumId="9">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bullet"/>
      <w:lvlText w:val=""/>
      <w:lvlJc w:val="left"/>
      <w:pPr>
        <w:tabs>
          <w:tab w:val="num" w:pos="1004"/>
        </w:tabs>
        <w:ind w:left="1004" w:hanging="360"/>
      </w:pPr>
      <w:rPr>
        <w:rFonts w:ascii="Symbol" w:hAnsi="Symbol" w:cs="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abstractNum>
  <w:abstractNum w:abstractNumId="14">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7z0">
    <w:name w:val="WW8Num7z0"/>
    <w:qFormat/>
    <w:rPr/>
  </w:style>
  <w:style w:type="character" w:styleId="WW8Num8z0">
    <w:name w:val="WW8Num8z0"/>
    <w:qFormat/>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Times New Roman"/>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DefaultParagraphFont">
    <w:name w:val="Default Paragraph Font"/>
    <w:qFormat/>
    <w:rPr/>
  </w:style>
  <w:style w:type="character" w:styleId="ZGSM">
    <w:name w:val="ZGSM"/>
    <w:qFormat/>
    <w:rPr/>
  </w:style>
  <w:style w:type="character" w:styleId="PLChar">
    <w:name w:val="PL Char"/>
    <w:qFormat/>
    <w:rPr>
      <w:rFonts w:ascii="Courier New" w:hAnsi="Courier New" w:cs="Courier New"/>
      <w:sz w:val="16"/>
      <w:lang w:val="en-GB" w:eastAsia="en-US" w:bidi="ar-SA"/>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Emphasis">
    <w:name w:val="Emphasis"/>
    <w:qFormat/>
    <w:rPr>
      <w:i/>
    </w:rPr>
  </w:style>
  <w:style w:type="character" w:styleId="M1">
    <w:name w:val="m1"/>
    <w:qFormat/>
    <w:rPr>
      <w:color w:val="0000FF"/>
    </w:rPr>
  </w:style>
  <w:style w:type="character" w:styleId="T1">
    <w:name w:val="t1"/>
    <w:qFormat/>
    <w:rPr>
      <w:color w:val="990000"/>
    </w:rPr>
  </w:style>
  <w:style w:type="character" w:styleId="Ns1">
    <w:name w:val="ns1"/>
    <w:qFormat/>
    <w:rPr>
      <w:color w:val="FF0000"/>
    </w:rPr>
  </w:style>
  <w:style w:type="character" w:styleId="B1">
    <w:name w:val="b1"/>
    <w:qFormat/>
    <w:rPr>
      <w:rFonts w:ascii="Courier New" w:hAnsi="Courier New" w:cs="Courier New"/>
      <w:b/>
      <w:bCs/>
      <w:strike w:val="false"/>
      <w:dstrike w:val="false"/>
      <w:color w:val="FF0000"/>
      <w:u w:val="none"/>
    </w:rPr>
  </w:style>
  <w:style w:type="character" w:styleId="Tx1">
    <w:name w:val="tx1"/>
    <w:qFormat/>
    <w:rPr>
      <w:b/>
      <w:bCs/>
    </w:rPr>
  </w:style>
  <w:style w:type="character" w:styleId="Pi1">
    <w:name w:val="pi1"/>
    <w:qFormat/>
    <w:rPr>
      <w:color w:val="0000FF"/>
    </w:rPr>
  </w:style>
  <w:style w:type="character" w:styleId="Msoins">
    <w:name w:val="msoins"/>
    <w:basedOn w:val="DefaultParagraphFont"/>
    <w:qFormat/>
    <w:rPr/>
  </w:style>
  <w:style w:type="character" w:styleId="Ci1">
    <w:name w:val="ci1"/>
    <w:qFormat/>
    <w:rPr>
      <w:rFonts w:ascii="Courier;Courier New" w:hAnsi="Courier;Courier New" w:cs="Courier;Courier New"/>
      <w:color w:val="888888"/>
      <w:sz w:val="24"/>
      <w:szCs w:val="24"/>
    </w:rPr>
  </w:style>
  <w:style w:type="character" w:styleId="TALChar">
    <w:name w:val="TAL Char"/>
    <w:qFormat/>
    <w:rPr>
      <w:rFonts w:ascii="Arial" w:hAnsi="Arial" w:cs="Arial"/>
      <w:sz w:val="18"/>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overflowPunct w:val="false"/>
      <w:autoSpaceDE w:val="false"/>
      <w:textAlignment w:val="baseline"/>
    </w:pPr>
    <w:rPr/>
  </w:style>
  <w:style w:type="paragraph" w:styleId="List">
    <w:name w:val="List"/>
    <w:basedOn w:val="Normal"/>
    <w:pPr>
      <w:overflowPunct w:val="false"/>
      <w:autoSpaceDE w:val="false"/>
      <w:ind w:left="568" w:hanging="284"/>
      <w:textAlignment w:val="baseline"/>
    </w:pPr>
    <w:rPr/>
  </w:style>
  <w:style w:type="paragraph" w:styleId="Caption">
    <w:name w:val="Caption"/>
    <w:basedOn w:val="Normal"/>
    <w:next w:val="Normal"/>
    <w:qFormat/>
    <w:pPr>
      <w:overflowPunct w:val="false"/>
      <w:autoSpaceDE w:val="false"/>
      <w:spacing w:before="120" w:after="120"/>
      <w:textAlignment w:val="baseline"/>
    </w:pPr>
    <w:rPr>
      <w:rFonts w:eastAsia="SimSun;宋体"/>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ListNumber">
    <w:name w:val="List Number"/>
    <w:basedOn w:val="List"/>
    <w:qFormat/>
    <w:pPr>
      <w:numPr>
        <w:ilvl w:val="0"/>
        <w:numId w:val="15"/>
      </w:numPr>
    </w:pPr>
    <w:rPr/>
  </w:style>
  <w:style w:type="paragraph" w:styleId="ListNumber2">
    <w:name w:val="List Number 2"/>
    <w:basedOn w:val="ListNumber"/>
    <w:qFormat/>
    <w:pPr>
      <w:numPr>
        <w:ilvl w:val="0"/>
        <w:numId w:val="16"/>
      </w:numPr>
      <w:ind w:left="851" w:hanging="284"/>
    </w:pPr>
    <w:rPr/>
  </w:style>
  <w:style w:type="paragraph" w:styleId="ListBullet">
    <w:name w:val="List Bullet"/>
    <w:basedOn w:val="List"/>
    <w:qFormat/>
    <w:pPr>
      <w:numPr>
        <w:ilvl w:val="0"/>
        <w:numId w:val="17"/>
      </w:numPr>
    </w:pPr>
    <w:rPr/>
  </w:style>
  <w:style w:type="paragraph" w:styleId="ListBullet2">
    <w:name w:val="List Bullet 2"/>
    <w:basedOn w:val="ListBullet"/>
    <w:qFormat/>
    <w:pPr>
      <w:numPr>
        <w:ilvl w:val="0"/>
        <w:numId w:val="18"/>
      </w:numPr>
      <w:ind w:left="851" w:hanging="284"/>
    </w:pPr>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CommentText">
    <w:name w:val="Comment Text"/>
    <w:basedOn w:val="Normal"/>
    <w:qFormat/>
    <w:pPr/>
    <w:rPr/>
  </w:style>
  <w:style w:type="paragraph" w:styleId="CommentSubject">
    <w:name w:val="Comment Subject"/>
    <w:basedOn w:val="CommentText"/>
    <w:next w:val="CommentText"/>
    <w:qFormat/>
    <w:pPr>
      <w:overflowPunct w:val="false"/>
      <w:autoSpaceDE w:val="false"/>
      <w:textAlignment w:val="baseline"/>
    </w:pPr>
    <w:rPr>
      <w:b/>
      <w:bCs/>
    </w:rPr>
  </w:style>
  <w:style w:type="paragraph" w:styleId="PlainText">
    <w:name w:val="Plain Text"/>
    <w:basedOn w:val="Normal"/>
    <w:qFormat/>
    <w:pPr>
      <w:overflowPunct w:val="false"/>
      <w:autoSpaceDE w:val="false"/>
      <w:textAlignment w:val="baseline"/>
    </w:pPr>
    <w:rPr>
      <w:rFonts w:ascii="Courier New" w:hAnsi="Courier New" w:cs="Courier New"/>
      <w:lang w:val="nb-NO"/>
    </w:rPr>
  </w:style>
  <w:style w:type="paragraph" w:styleId="TextBodyIndent">
    <w:name w:val="Body Text Indent"/>
    <w:basedOn w:val="Normal"/>
    <w:pPr>
      <w:overflowPunct w:val="false"/>
      <w:autoSpaceDE w:val="false"/>
      <w:spacing w:before="120" w:after="0"/>
      <w:ind w:left="720" w:hanging="0"/>
      <w:textAlignment w:val="baseline"/>
    </w:pPr>
    <w:rPr>
      <w:rFonts w:ascii="Arial" w:hAnsi="Arial" w:cs="Arial"/>
      <w:lang w:val="en-US"/>
    </w:rPr>
  </w:style>
  <w:style w:type="paragraph" w:styleId="BodyTextIndent2">
    <w:name w:val="Body Text Indent 2"/>
    <w:basedOn w:val="Normal"/>
    <w:qFormat/>
    <w:pPr>
      <w:overflowPunct w:val="false"/>
      <w:autoSpaceDE w:val="false"/>
      <w:spacing w:before="120" w:after="0"/>
      <w:ind w:left="720" w:hanging="720"/>
      <w:textAlignment w:val="baseline"/>
    </w:pPr>
    <w:rPr>
      <w:rFonts w:ascii="Arial" w:hAnsi="Arial" w:cs="Arial"/>
      <w:lang w:val="en-US"/>
    </w:rPr>
  </w:style>
  <w:style w:type="paragraph" w:styleId="BodyTextIndent3">
    <w:name w:val="Body Text Indent 3"/>
    <w:basedOn w:val="Normal"/>
    <w:qFormat/>
    <w:pPr>
      <w:keepLines/>
      <w:overflowPunct w:val="false"/>
      <w:autoSpaceDE w:val="false"/>
      <w:ind w:left="377" w:hanging="0"/>
      <w:textAlignment w:val="baseline"/>
    </w:pPr>
    <w:rPr/>
  </w:style>
  <w:style w:type="paragraph" w:styleId="NormalWeb">
    <w:name w:val="Normal (Web)"/>
    <w:basedOn w:val="Normal"/>
    <w:qFormat/>
    <w:pPr>
      <w:spacing w:before="100" w:after="100"/>
    </w:pPr>
    <w:rPr>
      <w:rFonts w:ascii="Arial Unicode MS;Yu Gothic" w:hAnsi="Arial Unicode MS;Yu Gothic" w:eastAsia="Arial Unicode MS;Yu Gothic" w:cs="Arial Unicode MS;Yu Gothic"/>
      <w:sz w:val="24"/>
      <w:szCs w:val="24"/>
    </w:rPr>
  </w:style>
  <w:style w:type="paragraph" w:styleId="Lista2">
    <w:name w:val="Lista 2"/>
    <w:basedOn w:val="Normal"/>
    <w:qFormat/>
    <w:pPr>
      <w:numPr>
        <w:ilvl w:val="0"/>
        <w:numId w:val="7"/>
      </w:numPr>
      <w:tabs>
        <w:tab w:val="clear" w:pos="284"/>
        <w:tab w:val="left" w:pos="2058" w:leader="none"/>
      </w:tabs>
      <w:spacing w:before="0" w:after="120"/>
    </w:pPr>
    <w:rPr>
      <w:sz w:val="24"/>
    </w:rPr>
  </w:style>
  <w:style w:type="paragraph" w:styleId="List11">
    <w:name w:val="List 1.1"/>
    <w:basedOn w:val="Normal"/>
    <w:qFormat/>
    <w:pPr>
      <w:numPr>
        <w:ilvl w:val="0"/>
        <w:numId w:val="3"/>
      </w:numPr>
      <w:tabs>
        <w:tab w:val="clear" w:pos="284"/>
        <w:tab w:val="left" w:pos="2041" w:leader="none"/>
      </w:tabs>
      <w:spacing w:before="0" w:after="120"/>
    </w:pPr>
    <w:rPr>
      <w:sz w:val="24"/>
    </w:rPr>
  </w:style>
  <w:style w:type="paragraph" w:styleId="List21">
    <w:name w:val="List 2.1"/>
    <w:basedOn w:val="List11"/>
    <w:qFormat/>
    <w:pPr>
      <w:numPr>
        <w:ilvl w:val="0"/>
        <w:numId w:val="3"/>
      </w:numPr>
      <w:tabs>
        <w:tab w:val="clear" w:pos="2041"/>
        <w:tab w:val="left" w:pos="360" w:leader="none"/>
        <w:tab w:val="left" w:pos="1140" w:leader="none"/>
        <w:tab w:val="left" w:pos="2608" w:leader="none"/>
      </w:tabs>
      <w:ind w:left="2608" w:hanging="567"/>
    </w:pPr>
    <w:rPr/>
  </w:style>
  <w:style w:type="paragraph" w:styleId="List31">
    <w:name w:val="List 3.1"/>
    <w:basedOn w:val="List21"/>
    <w:qFormat/>
    <w:pPr>
      <w:numPr>
        <w:ilvl w:val="0"/>
        <w:numId w:val="3"/>
      </w:numPr>
      <w:tabs>
        <w:tab w:val="left" w:pos="360" w:leader="none"/>
        <w:tab w:val="left" w:pos="1140" w:leader="none"/>
        <w:tab w:val="left" w:pos="2608" w:leader="none"/>
        <w:tab w:val="left" w:pos="3175" w:leader="none"/>
      </w:tabs>
      <w:ind w:left="360" w:hanging="794"/>
    </w:pPr>
    <w:rPr/>
  </w:style>
  <w:style w:type="paragraph" w:styleId="List41">
    <w:name w:val="List 4.1"/>
    <w:basedOn w:val="List31"/>
    <w:qFormat/>
    <w:pPr>
      <w:numPr>
        <w:ilvl w:val="0"/>
        <w:numId w:val="3"/>
      </w:numPr>
      <w:tabs>
        <w:tab w:val="left" w:pos="360" w:leader="none"/>
        <w:tab w:val="left" w:pos="1140" w:leader="none"/>
        <w:tab w:val="left" w:pos="2608" w:leader="none"/>
        <w:tab w:val="left" w:pos="3175" w:leader="none"/>
        <w:tab w:val="left" w:pos="3742" w:leader="none"/>
      </w:tabs>
      <w:ind w:left="3743" w:hanging="1021"/>
    </w:pPr>
    <w:rPr/>
  </w:style>
  <w:style w:type="paragraph" w:styleId="List51">
    <w:name w:val="List 5.1"/>
    <w:basedOn w:val="List41"/>
    <w:qFormat/>
    <w:pPr>
      <w:numPr>
        <w:ilvl w:val="0"/>
        <w:numId w:val="3"/>
      </w:numPr>
      <w:tabs>
        <w:tab w:val="clear" w:pos="3175"/>
        <w:tab w:val="clear" w:pos="3742"/>
        <w:tab w:val="left" w:pos="360" w:leader="none"/>
        <w:tab w:val="left" w:pos="1140" w:leader="none"/>
        <w:tab w:val="left" w:pos="2608" w:leader="none"/>
        <w:tab w:val="left" w:pos="4253" w:leader="none"/>
      </w:tabs>
      <w:ind w:left="4253" w:hanging="1191"/>
    </w:pPr>
    <w:rPr/>
  </w:style>
  <w:style w:type="paragraph" w:styleId="IB3">
    <w:name w:val="IB3"/>
    <w:basedOn w:val="Normal"/>
    <w:qFormat/>
    <w:pPr>
      <w:numPr>
        <w:ilvl w:val="0"/>
        <w:numId w:val="2"/>
      </w:numPr>
      <w:tabs>
        <w:tab w:val="clear" w:pos="284"/>
        <w:tab w:val="left" w:pos="851" w:leader="none"/>
      </w:tabs>
      <w:overflowPunct w:val="false"/>
      <w:autoSpaceDE w:val="false"/>
      <w:ind w:left="851" w:hanging="567"/>
      <w:textAlignment w:val="baseline"/>
    </w:pPr>
    <w:rPr/>
  </w:style>
  <w:style w:type="paragraph" w:styleId="IB1">
    <w:name w:val="IB1"/>
    <w:basedOn w:val="Normal"/>
    <w:qFormat/>
    <w:pPr>
      <w:numPr>
        <w:ilvl w:val="0"/>
        <w:numId w:val="5"/>
      </w:numPr>
      <w:tabs>
        <w:tab w:val="left" w:pos="284" w:leader="none"/>
      </w:tabs>
      <w:overflowPunct w:val="false"/>
      <w:autoSpaceDE w:val="false"/>
      <w:textAlignment w:val="baseline"/>
    </w:pPr>
    <w:rPr/>
  </w:style>
  <w:style w:type="paragraph" w:styleId="IB2">
    <w:name w:val="IB2"/>
    <w:basedOn w:val="Normal"/>
    <w:qFormat/>
    <w:pPr>
      <w:numPr>
        <w:ilvl w:val="0"/>
        <w:numId w:val="14"/>
      </w:numPr>
      <w:tabs>
        <w:tab w:val="clear" w:pos="284"/>
        <w:tab w:val="left" w:pos="567" w:leader="none"/>
      </w:tabs>
      <w:overflowPunct w:val="false"/>
      <w:autoSpaceDE w:val="false"/>
      <w:ind w:left="568" w:hanging="284"/>
      <w:textAlignment w:val="baseline"/>
    </w:pPr>
    <w:rPr/>
  </w:style>
  <w:style w:type="paragraph" w:styleId="IBN">
    <w:name w:val="IBN"/>
    <w:basedOn w:val="Normal"/>
    <w:qFormat/>
    <w:pPr>
      <w:numPr>
        <w:ilvl w:val="0"/>
        <w:numId w:val="6"/>
      </w:numPr>
      <w:tabs>
        <w:tab w:val="clear" w:pos="284"/>
        <w:tab w:val="left" w:pos="567" w:leader="none"/>
      </w:tabs>
      <w:overflowPunct w:val="false"/>
      <w:autoSpaceDE w:val="false"/>
      <w:ind w:left="568" w:hanging="284"/>
      <w:textAlignment w:val="baseline"/>
    </w:pPr>
    <w:rPr/>
  </w:style>
  <w:style w:type="paragraph" w:styleId="IBL">
    <w:name w:val="IBL"/>
    <w:basedOn w:val="Normal"/>
    <w:qFormat/>
    <w:pPr>
      <w:numPr>
        <w:ilvl w:val="0"/>
        <w:numId w:val="9"/>
      </w:numPr>
      <w:tabs>
        <w:tab w:val="left" w:pos="284" w:leader="none"/>
      </w:tabs>
      <w:overflowPunct w:val="false"/>
      <w:autoSpaceDE w:val="false"/>
      <w:textAlignment w:val="baseline"/>
    </w:pPr>
    <w:rPr/>
  </w:style>
  <w:style w:type="paragraph" w:styleId="Listtext1">
    <w:name w:val="list text 1"/>
    <w:basedOn w:val="Normal"/>
    <w:qFormat/>
    <w:pPr>
      <w:tabs>
        <w:tab w:val="clear" w:pos="284"/>
        <w:tab w:val="left" w:pos="860" w:leader="none"/>
        <w:tab w:val="left" w:pos="1700" w:leader="none"/>
      </w:tabs>
      <w:spacing w:before="80" w:after="0"/>
      <w:ind w:left="840" w:right="9" w:hanging="540"/>
      <w:jc w:val="both"/>
    </w:pPr>
    <w:rPr>
      <w:rFonts w:ascii="Helvetica" w:hAnsi="Helvetica" w:cs="Helvetica"/>
      <w:color w:val="000000"/>
      <w:sz w:val="22"/>
    </w:rPr>
  </w:style>
  <w:style w:type="paragraph" w:styleId="N">
    <w:name w:val="N"/>
    <w:basedOn w:val="Listtext1"/>
    <w:qFormat/>
    <w:pPr>
      <w:numPr>
        <w:ilvl w:val="0"/>
        <w:numId w:val="8"/>
      </w:numPr>
    </w:pPr>
    <w:rPr/>
  </w:style>
  <w:style w:type="paragraph" w:styleId="Bullet2">
    <w:name w:val="Bullet 2"/>
    <w:basedOn w:val="Normal"/>
    <w:qFormat/>
    <w:pPr>
      <w:numPr>
        <w:ilvl w:val="0"/>
        <w:numId w:val="4"/>
      </w:numPr>
      <w:overflowPunct w:val="false"/>
      <w:autoSpaceDE w:val="false"/>
      <w:textAlignment w:val="baseline"/>
    </w:pPr>
    <w:rPr/>
  </w:style>
  <w:style w:type="paragraph" w:styleId="Code">
    <w:name w:val="code"/>
    <w:basedOn w:val="Normal"/>
    <w:qFormat/>
    <w:pPr>
      <w:overflowPunct w:val="false"/>
      <w:autoSpaceDE w:val="false"/>
      <w:spacing w:before="0" w:after="0"/>
      <w:textAlignment w:val="baseline"/>
    </w:pPr>
    <w:rPr>
      <w:rFonts w:ascii="Courier New" w:hAnsi="Courier New" w:cs="Courier New"/>
      <w:lang w:val="en-US" w:eastAsia="en-US"/>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Index1">
    <w:name w:val="Index 1"/>
    <w:basedOn w:val="Normal"/>
    <w:pPr>
      <w:keepLines/>
      <w:overflowPunct w:val="false"/>
      <w:autoSpaceDE w:val="false"/>
      <w:textAlignment w:val="baseline"/>
    </w:pPr>
    <w:rPr>
      <w:rFonts w:eastAsia="SimSun;宋体"/>
    </w:rPr>
  </w:style>
  <w:style w:type="paragraph" w:styleId="Index2">
    <w:name w:val="Index 2"/>
    <w:basedOn w:val="Index1"/>
    <w:pPr>
      <w:ind w:left="284" w:hanging="0"/>
    </w:pPr>
    <w:rPr/>
  </w:style>
  <w:style w:type="paragraph" w:styleId="Footnote">
    <w:name w:val="Footnote Text"/>
    <w:basedOn w:val="Normal"/>
    <w:pPr>
      <w:keepLines/>
      <w:overflowPunct w:val="false"/>
      <w:autoSpaceDE w:val="false"/>
      <w:ind w:left="454" w:hanging="454"/>
      <w:textAlignment w:val="baseline"/>
    </w:pPr>
    <w:rPr>
      <w:rFonts w:eastAsia="SimSun;宋体"/>
      <w:sz w:val="16"/>
    </w:rPr>
  </w:style>
  <w:style w:type="paragraph" w:styleId="IndexHeading">
    <w:name w:val="Index Heading"/>
    <w:basedOn w:val="Normal"/>
    <w:next w:val="Normal"/>
    <w:pPr>
      <w:pBdr>
        <w:top w:val="single" w:sz="12" w:space="0" w:color="000000"/>
      </w:pBdr>
      <w:overflowPunct w:val="false"/>
      <w:autoSpaceDE w:val="false"/>
      <w:spacing w:before="360" w:after="240"/>
      <w:textAlignment w:val="baseline"/>
    </w:pPr>
    <w:rPr>
      <w:rFonts w:eastAsia="SimSun;宋体"/>
      <w:b/>
      <w:i/>
      <w:sz w:val="26"/>
    </w:rPr>
  </w:style>
  <w:style w:type="paragraph" w:styleId="INDENT1">
    <w:name w:val="INDENT1"/>
    <w:basedOn w:val="Normal"/>
    <w:qFormat/>
    <w:pPr>
      <w:overflowPunct w:val="false"/>
      <w:autoSpaceDE w:val="false"/>
      <w:ind w:left="851" w:hanging="0"/>
      <w:textAlignment w:val="baseline"/>
    </w:pPr>
    <w:rPr>
      <w:rFonts w:eastAsia="SimSun;宋体"/>
    </w:rPr>
  </w:style>
  <w:style w:type="paragraph" w:styleId="INDENT2">
    <w:name w:val="INDENT2"/>
    <w:basedOn w:val="Normal"/>
    <w:qFormat/>
    <w:pPr>
      <w:numPr>
        <w:ilvl w:val="0"/>
        <w:numId w:val="19"/>
      </w:numPr>
      <w:overflowPunct w:val="false"/>
      <w:autoSpaceDE w:val="false"/>
      <w:ind w:left="1135" w:hanging="284"/>
      <w:textAlignment w:val="baseline"/>
    </w:pPr>
    <w:rPr>
      <w:rFonts w:eastAsia="SimSun;宋体"/>
    </w:rPr>
  </w:style>
  <w:style w:type="paragraph" w:styleId="INDENT3">
    <w:name w:val="INDENT3"/>
    <w:basedOn w:val="Normal"/>
    <w:qFormat/>
    <w:pPr>
      <w:overflowPunct w:val="false"/>
      <w:autoSpaceDE w:val="false"/>
      <w:ind w:left="1701" w:hanging="567"/>
      <w:textAlignment w:val="baseline"/>
    </w:pPr>
    <w:rPr>
      <w:rFonts w:eastAsia="SimSun;宋体"/>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overflowPunct w:val="false"/>
      <w:autoSpaceDE w:val="false"/>
      <w:spacing w:before="120" w:after="480"/>
      <w:jc w:val="center"/>
      <w:textAlignment w:val="baseline"/>
    </w:pPr>
    <w:rPr>
      <w:rFonts w:eastAsia="SimSun;宋体"/>
      <w:b/>
      <w:sz w:val="24"/>
    </w:rPr>
  </w:style>
  <w:style w:type="paragraph" w:styleId="RecCCITT">
    <w:name w:val="Rec_CCITT_#"/>
    <w:basedOn w:val="Normal"/>
    <w:qFormat/>
    <w:pPr>
      <w:keepNext w:val="true"/>
      <w:keepLines/>
      <w:overflowPunct w:val="false"/>
      <w:autoSpaceDE w:val="false"/>
      <w:textAlignment w:val="baseline"/>
    </w:pPr>
    <w:rPr>
      <w:rFonts w:eastAsia="SimSun;宋体"/>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overflowPunct w:val="false"/>
      <w:autoSpaceDE w:val="false"/>
      <w:spacing w:before="86" w:after="180"/>
      <w:ind w:left="1588" w:hanging="397"/>
      <w:jc w:val="both"/>
      <w:textAlignment w:val="baseline"/>
    </w:pPr>
    <w:rPr>
      <w:rFonts w:eastAsia="SimSun;宋体"/>
      <w:lang w:val="en-US"/>
    </w:rPr>
  </w:style>
  <w:style w:type="paragraph" w:styleId="CouvRecTitle">
    <w:name w:val="Couv Rec Title"/>
    <w:basedOn w:val="Normal"/>
    <w:qFormat/>
    <w:pPr>
      <w:keepNext w:val="true"/>
      <w:keepLines/>
      <w:overflowPunct w:val="false"/>
      <w:autoSpaceDE w:val="false"/>
      <w:spacing w:before="240" w:after="180"/>
      <w:ind w:left="1418" w:hanging="0"/>
      <w:textAlignment w:val="baseline"/>
    </w:pPr>
    <w:rPr>
      <w:rFonts w:ascii="Arial" w:hAnsi="Arial" w:eastAsia="SimSun;宋体" w:cs="Arial"/>
      <w:b/>
      <w:sz w:val="36"/>
      <w:lang w:val="en-US"/>
    </w:rPr>
  </w:style>
  <w:style w:type="paragraph" w:styleId="DocumentMap">
    <w:name w:val="Document Map"/>
    <w:basedOn w:val="Normal"/>
    <w:qFormat/>
    <w:pPr>
      <w:shd w:fill="000080" w:val="clear"/>
      <w:overflowPunct w:val="false"/>
      <w:autoSpaceDE w:val="false"/>
      <w:textAlignment w:val="baseline"/>
    </w:pPr>
    <w:rPr>
      <w:rFonts w:ascii="Tahoma" w:hAnsi="Tahoma" w:eastAsia="SimSun;宋体" w:cs="Tahoma"/>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autoSpaceDE w:val="false"/>
      <w:spacing w:before="0" w:after="0"/>
      <w:textAlignment w:val="baseline"/>
    </w:pPr>
    <w:rPr>
      <w:rFonts w:ascii="Arial Unicode MS;Yu Gothic" w:hAnsi="Arial Unicode MS;Yu Gothic" w:eastAsia="Arial Unicode MS;Yu Gothic" w:cs="Arial Unicode MS;Yu Gothic"/>
    </w:rPr>
  </w:style>
  <w:style w:type="paragraph" w:styleId="B">
    <w:name w:val="b"/>
    <w:basedOn w:val="Normal"/>
    <w:qFormat/>
    <w:pPr>
      <w:overflowPunct w:val="false"/>
      <w:autoSpaceDE w:val="false"/>
      <w:spacing w:before="100" w:after="100"/>
      <w:textAlignment w:val="baseline"/>
    </w:pPr>
    <w:rPr>
      <w:rFonts w:ascii="Courier New" w:hAnsi="Courier New" w:eastAsia="Arial Unicode MS;Yu Gothic" w:cs="Courier New"/>
      <w:b/>
      <w:bCs/>
      <w:color w:val="FF0000"/>
      <w:sz w:val="24"/>
      <w:szCs w:val="24"/>
    </w:rPr>
  </w:style>
  <w:style w:type="paragraph" w:styleId="E">
    <w:name w:val="e"/>
    <w:basedOn w:val="Normal"/>
    <w:qFormat/>
    <w:pPr>
      <w:overflowPunct w:val="false"/>
      <w:autoSpaceDE w:val="false"/>
      <w:spacing w:before="100" w:after="100"/>
      <w:ind w:left="240" w:right="240" w:hanging="240"/>
      <w:textAlignment w:val="baseline"/>
    </w:pPr>
    <w:rPr>
      <w:rFonts w:ascii="Arial Unicode MS;Yu Gothic" w:hAnsi="Arial Unicode MS;Yu Gothic" w:eastAsia="Arial Unicode MS;Yu Gothic" w:cs="Arial Unicode MS;Yu Gothic"/>
      <w:sz w:val="24"/>
      <w:szCs w:val="24"/>
    </w:rPr>
  </w:style>
  <w:style w:type="paragraph" w:styleId="K">
    <w:name w:val="k"/>
    <w:basedOn w:val="Normal"/>
    <w:qFormat/>
    <w:pPr>
      <w:overflowPunct w:val="false"/>
      <w:autoSpaceDE w:val="false"/>
      <w:spacing w:before="100" w:after="100"/>
      <w:ind w:left="240" w:right="240" w:hanging="240"/>
      <w:textAlignment w:val="baseline"/>
    </w:pPr>
    <w:rPr>
      <w:rFonts w:ascii="Arial Unicode MS;Yu Gothic" w:hAnsi="Arial Unicode MS;Yu Gothic" w:eastAsia="Arial Unicode MS;Yu Gothic" w:cs="Arial Unicode MS;Yu Gothic"/>
      <w:sz w:val="24"/>
      <w:szCs w:val="24"/>
    </w:rPr>
  </w:style>
  <w:style w:type="paragraph" w:styleId="T">
    <w:name w:val="t"/>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990000"/>
      <w:sz w:val="24"/>
      <w:szCs w:val="24"/>
    </w:rPr>
  </w:style>
  <w:style w:type="paragraph" w:styleId="Xt">
    <w:name w:val="xt"/>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990099"/>
      <w:sz w:val="24"/>
      <w:szCs w:val="24"/>
    </w:rPr>
  </w:style>
  <w:style w:type="paragraph" w:styleId="Ns">
    <w:name w:val="ns"/>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FF0000"/>
      <w:sz w:val="24"/>
      <w:szCs w:val="24"/>
    </w:rPr>
  </w:style>
  <w:style w:type="paragraph" w:styleId="Dt">
    <w:name w:val="dt"/>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008000"/>
      <w:sz w:val="24"/>
      <w:szCs w:val="24"/>
    </w:rPr>
  </w:style>
  <w:style w:type="paragraph" w:styleId="M">
    <w:name w:val="m"/>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0000FF"/>
      <w:sz w:val="24"/>
      <w:szCs w:val="24"/>
    </w:rPr>
  </w:style>
  <w:style w:type="paragraph" w:styleId="Tx">
    <w:name w:val="tx"/>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b/>
      <w:bCs/>
      <w:sz w:val="24"/>
      <w:szCs w:val="24"/>
    </w:rPr>
  </w:style>
  <w:style w:type="paragraph" w:styleId="Db">
    <w:name w:val="db"/>
    <w:basedOn w:val="Normal"/>
    <w:qFormat/>
    <w:pPr>
      <w:pBdr>
        <w:left w:val="single" w:sz="4" w:space="4" w:color="CCCCCC"/>
      </w:pBdr>
      <w:overflowPunct w:val="false"/>
      <w:autoSpaceDE w:val="false"/>
      <w:spacing w:before="0" w:after="0"/>
      <w:ind w:left="240" w:hanging="0"/>
      <w:textAlignment w:val="baseline"/>
    </w:pPr>
    <w:rPr>
      <w:rFonts w:ascii="Courier;Courier New" w:hAnsi="Courier;Courier New" w:eastAsia="Arial Unicode MS;Yu Gothic" w:cs="Arial Unicode MS;Yu Gothic"/>
      <w:sz w:val="24"/>
      <w:szCs w:val="24"/>
    </w:rPr>
  </w:style>
  <w:style w:type="paragraph" w:styleId="Di">
    <w:name w:val="di"/>
    <w:basedOn w:val="Normal"/>
    <w:qFormat/>
    <w:pPr>
      <w:overflowPunct w:val="false"/>
      <w:autoSpaceDE w:val="false"/>
      <w:spacing w:before="100" w:after="100"/>
      <w:textAlignment w:val="baseline"/>
    </w:pPr>
    <w:rPr>
      <w:rFonts w:ascii="Courier;Courier New" w:hAnsi="Courier;Courier New" w:eastAsia="Arial Unicode MS;Yu Gothic" w:cs="Arial Unicode MS;Yu Gothic"/>
      <w:sz w:val="24"/>
      <w:szCs w:val="24"/>
    </w:rPr>
  </w:style>
  <w:style w:type="paragraph" w:styleId="D">
    <w:name w:val="d"/>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0000FF"/>
      <w:sz w:val="24"/>
      <w:szCs w:val="24"/>
    </w:rPr>
  </w:style>
  <w:style w:type="paragraph" w:styleId="Pi">
    <w:name w:val="pi"/>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0000FF"/>
      <w:sz w:val="24"/>
      <w:szCs w:val="24"/>
    </w:rPr>
  </w:style>
  <w:style w:type="paragraph" w:styleId="Cb">
    <w:name w:val="cb"/>
    <w:basedOn w:val="Normal"/>
    <w:qFormat/>
    <w:pPr>
      <w:overflowPunct w:val="false"/>
      <w:autoSpaceDE w:val="false"/>
      <w:spacing w:before="0" w:after="0"/>
      <w:ind w:left="240" w:hanging="0"/>
      <w:textAlignment w:val="baseline"/>
    </w:pPr>
    <w:rPr>
      <w:rFonts w:ascii="Courier;Courier New" w:hAnsi="Courier;Courier New" w:eastAsia="Arial Unicode MS;Yu Gothic" w:cs="Arial Unicode MS;Yu Gothic"/>
      <w:color w:val="888888"/>
      <w:sz w:val="24"/>
      <w:szCs w:val="24"/>
    </w:rPr>
  </w:style>
  <w:style w:type="paragraph" w:styleId="Ci">
    <w:name w:val="ci"/>
    <w:basedOn w:val="Normal"/>
    <w:qFormat/>
    <w:pPr>
      <w:overflowPunct w:val="false"/>
      <w:autoSpaceDE w:val="false"/>
      <w:spacing w:before="100" w:after="100"/>
      <w:textAlignment w:val="baseline"/>
    </w:pPr>
    <w:rPr>
      <w:rFonts w:ascii="Courier;Courier New" w:hAnsi="Courier;Courier New" w:eastAsia="Arial Unicode MS;Yu Gothic" w:cs="Arial Unicode MS;Yu Gothic"/>
      <w:color w:val="888888"/>
      <w:sz w:val="24"/>
      <w:szCs w:val="24"/>
    </w:rPr>
  </w:style>
  <w:style w:type="paragraph" w:styleId="BalloonText">
    <w:name w:val="Balloon Text"/>
    <w:basedOn w:val="Normal"/>
    <w:qFormat/>
    <w:pPr>
      <w:overflowPunct w:val="false"/>
      <w:autoSpaceDE w:val="false"/>
      <w:textAlignment w:val="baseline"/>
    </w:pPr>
    <w:rPr>
      <w:rFonts w:ascii="Tahoma" w:hAnsi="Tahoma" w:eastAsia="SimSun;宋体" w:cs="Tahoma"/>
      <w:sz w:val="16"/>
      <w:szCs w:val="16"/>
    </w:rPr>
  </w:style>
  <w:style w:type="paragraph" w:styleId="BodyText2">
    <w:name w:val="Body Text 2"/>
    <w:basedOn w:val="Normal"/>
    <w:qFormat/>
    <w:pPr>
      <w:overflowPunct w:val="false"/>
      <w:autoSpaceDE w:val="false"/>
      <w:spacing w:lineRule="auto" w:line="480" w:before="0" w:after="120"/>
      <w:textAlignment w:val="baseline"/>
    </w:pPr>
    <w:rPr>
      <w:rFonts w:eastAsia="SimSun;宋体"/>
    </w:rPr>
  </w:style>
  <w:style w:type="paragraph" w:styleId="Xml">
    <w:name w:val="xml"/>
    <w:basedOn w:val="Normal"/>
    <w:qFormat/>
    <w:pPr>
      <w:overflowPunct w:val="false"/>
      <w:autoSpaceDE w:val="false"/>
      <w:spacing w:before="0" w:after="40"/>
      <w:textAlignment w:val="baseline"/>
    </w:pPr>
    <w:rPr>
      <w:rFonts w:ascii="Arial" w:hAnsi="Arial" w:eastAsia="SimSun;宋体" w:cs="Arial"/>
      <w:sz w:val="17"/>
      <w:szCs w:val="17"/>
    </w:rPr>
  </w:style>
  <w:style w:type="paragraph" w:styleId="Cpde">
    <w:name w:val="cpde"/>
    <w:basedOn w:val="Normal"/>
    <w:qFormat/>
    <w:pPr>
      <w:numPr>
        <w:ilvl w:val="0"/>
        <w:numId w:val="7"/>
      </w:numPr>
      <w:overflowPunct w:val="false"/>
      <w:autoSpaceDE w:val="false"/>
      <w:spacing w:before="120" w:after="0"/>
      <w:textAlignment w:val="baseline"/>
    </w:pPr>
    <w:rPr>
      <w:rFonts w:ascii="Helvetica" w:hAnsi="Helvetica" w:eastAsia="SimSun;宋体" w:cs="Helvetica"/>
      <w:lang w:val="en-US"/>
    </w:rPr>
  </w:style>
  <w:style w:type="paragraph" w:styleId="TableofFigures">
    <w:name w:val="Table of Figures"/>
    <w:basedOn w:val="Normal"/>
    <w:next w:val="Normal"/>
    <w:qFormat/>
    <w:pPr>
      <w:tabs>
        <w:tab w:val="clear" w:pos="284"/>
        <w:tab w:val="right" w:pos="8626" w:leader="none"/>
      </w:tabs>
      <w:overflowPunct w:val="false"/>
      <w:autoSpaceDE w:val="false"/>
      <w:spacing w:before="120" w:after="0"/>
      <w:ind w:left="400" w:hanging="400"/>
      <w:textAlignment w:val="baseline"/>
    </w:pPr>
    <w:rPr>
      <w:rFonts w:ascii="Helvetica" w:hAnsi="Helvetica" w:eastAsia="SimSun;宋体" w:cs="Helvetica"/>
      <w:lang w:val="en-US"/>
    </w:rPr>
  </w:style>
  <w:style w:type="paragraph" w:styleId="BodyText3">
    <w:name w:val="Body Text 3"/>
    <w:basedOn w:val="Normal"/>
    <w:qFormat/>
    <w:pPr>
      <w:overflowPunct w:val="false"/>
      <w:autoSpaceDE w:val="false"/>
      <w:spacing w:before="120" w:after="0"/>
      <w:textAlignment w:val="baseline"/>
    </w:pPr>
    <w:rPr>
      <w:rFonts w:ascii="Helvetica" w:hAnsi="Helvetica" w:eastAsia="SimSun;宋体" w:cs="Helvetica"/>
      <w:i/>
      <w:lang w:val="en-US"/>
    </w:rPr>
  </w:style>
  <w:style w:type="paragraph" w:styleId="TableofAuthorities">
    <w:name w:val="Table of Authorities"/>
    <w:basedOn w:val="Normal"/>
    <w:next w:val="Normal"/>
    <w:qFormat/>
    <w:pPr>
      <w:overflowPunct w:val="false"/>
      <w:autoSpaceDE w:val="false"/>
      <w:ind w:left="200" w:hanging="200"/>
      <w:textAlignment w:val="baseline"/>
    </w:pPr>
    <w:rPr>
      <w:rFonts w:eastAsia="SimSun;宋体"/>
    </w:rPr>
  </w:style>
  <w:style w:type="paragraph" w:styleId="TOAHeading">
    <w:name w:val="TOA Heading"/>
    <w:basedOn w:val="Normal"/>
    <w:next w:val="Normal"/>
    <w:qFormat/>
    <w:pPr>
      <w:overflowPunct w:val="false"/>
      <w:autoSpaceDE w:val="false"/>
      <w:spacing w:before="120" w:after="180"/>
      <w:textAlignment w:val="baseline"/>
    </w:pPr>
    <w:rPr>
      <w:rFonts w:ascii="Arial" w:hAnsi="Arial" w:eastAsia="SimSun;宋体" w:cs="Arial"/>
      <w:b/>
      <w:bCs/>
      <w:szCs w:val="24"/>
    </w:rPr>
  </w:style>
  <w:style w:type="paragraph" w:styleId="NormalBullet">
    <w:name w:val="Normal Bullet"/>
    <w:basedOn w:val="Normal"/>
    <w:next w:val="Normal"/>
    <w:qFormat/>
    <w:pPr>
      <w:numPr>
        <w:ilvl w:val="0"/>
        <w:numId w:val="10"/>
      </w:numPr>
      <w:autoSpaceDE w:val="false"/>
      <w:ind w:hanging="720"/>
    </w:pPr>
    <w:rPr>
      <w:rFonts w:ascii="Arial" w:hAnsi="Arial" w:eastAsia="SimSun;宋体" w:cs="Arial"/>
    </w:rPr>
  </w:style>
  <w:style w:type="paragraph" w:styleId="NormalBulletLevel2">
    <w:name w:val="Normal Bullet Level 2"/>
    <w:basedOn w:val="NormalBullet"/>
    <w:next w:val="NormalBullet"/>
    <w:qFormat/>
    <w:pPr>
      <w:numPr>
        <w:ilvl w:val="0"/>
        <w:numId w:val="10"/>
      </w:numPr>
      <w:tabs>
        <w:tab w:val="clear" w:pos="284"/>
        <w:tab w:val="left" w:pos="360" w:leader="none"/>
        <w:tab w:val="left" w:pos="1140" w:leader="none"/>
      </w:tabs>
      <w:ind w:left="1140" w:hanging="1140"/>
    </w:pPr>
    <w:rPr/>
  </w:style>
  <w:style w:type="paragraph" w:styleId="NormalBulletLevel3">
    <w:name w:val="Normal Bullet Level 3"/>
    <w:basedOn w:val="NormalBullet"/>
    <w:next w:val="NormalBulletLevel2"/>
    <w:qFormat/>
    <w:pPr>
      <w:numPr>
        <w:ilvl w:val="0"/>
        <w:numId w:val="10"/>
      </w:numPr>
      <w:tabs>
        <w:tab w:val="clear" w:pos="284"/>
        <w:tab w:val="left" w:pos="360" w:leader="none"/>
        <w:tab w:val="left" w:pos="1140" w:leader="none"/>
      </w:tabs>
      <w:ind w:left="1140" w:hanging="1140"/>
    </w:pPr>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NormalIndent">
    <w:name w:val="Normal Indent"/>
    <w:basedOn w:val="Normal"/>
    <w:next w:val="Normal"/>
    <w:qFormat/>
    <w:pPr>
      <w:overflowPunct w:val="false"/>
      <w:autoSpaceDE w:val="false"/>
      <w:spacing w:before="0" w:after="240"/>
      <w:ind w:left="567" w:hanging="0"/>
    </w:pPr>
    <w:rPr>
      <w:rFonts w:ascii="Arial" w:hAnsi="Arial" w:eastAsia="SimSun;宋体" w:cs="Arial"/>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omg.org/technology/documents/" TargetMode="External"/><Relationship Id="rId7" Type="http://schemas.openxmlformats.org/officeDocument/2006/relationships/hyperlink" Target="http://www.omg.org/technology/documents/" TargetMode="External"/><Relationship Id="rId8" Type="http://schemas.openxmlformats.org/officeDocument/2006/relationships/hyperlink" Target="http://www.w3.org/TR/2000/NOTE-SOAP-20000508/" TargetMode="External"/><Relationship Id="rId9" Type="http://schemas.openxmlformats.org/officeDocument/2006/relationships/hyperlink" Target="http://www.w3.org/TR/soap12-part1/" TargetMode="External"/><Relationship Id="rId10" Type="http://schemas.openxmlformats.org/officeDocument/2006/relationships/hyperlink" Target="http://www.w3.org/TR/2001/NOTE-wsdl-20010315" TargetMode="External"/><Relationship Id="rId11" Type="http://schemas.openxmlformats.org/officeDocument/2006/relationships/hyperlink" Target="http://www.w3.org/TR/1999/REC-xpath-19991116"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oleObject" Target="embeddings/oleObject1.bin"/><Relationship Id="rId23" Type="http://schemas.openxmlformats.org/officeDocument/2006/relationships/image" Target="media/image13.wmf"/><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2020-07-09T15:59:00Z</dcterms:created>
  <dc:creator>MCC Support</dc:creator>
  <dc:description/>
  <cp:keywords>UMTS Log Management Alarm Management CORBA XML SOAP</cp:keywords>
  <dc:language>en-US</dc:language>
  <cp:lastModifiedBy>23.401_CR3602R2_(Rel-16)_5GS_Ph1, LTE_feMob-Core, </cp:lastModifiedBy>
  <cp:lastPrinted>2010-03-16T14:18:00Z</cp:lastPrinted>
  <dcterms:modified xsi:type="dcterms:W3CDTF">2020-07-09T15:59:00Z</dcterms:modified>
  <cp:revision>2</cp:revision>
  <dc:subject>Telecommunication management;  Fault management; Part 6: Alarm Integration Reference Point (IRP):  Solution Set (SS) definitions (Release 16)</dc:subject>
  <dc:title>3GPP TS 32.111-6</dc:title>
</cp:coreProperties>
</file>