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overflowPunct w:val="false"/>
                              <w:autoSpaceDE w:val="false"/>
                              <w:textAlignment w:val="baseline"/>
                              <w:rPr>
                                <w:rFonts w:eastAsia="SimSun;宋体"/>
                                <w:sz w:val="64"/>
                                <w:lang w:val="en-US" w:eastAsia="en-US"/>
                              </w:rPr>
                            </w:pPr>
                            <w:bookmarkStart w:id="0" w:name="page1"/>
                            <w:bookmarkEnd w:id="0"/>
                            <w:r>
                              <w:rPr>
                                <w:rFonts w:eastAsia="SimSun;宋体"/>
                                <w:sz w:val="64"/>
                                <w:lang w:val="en-US" w:eastAsia="en-US"/>
                              </w:rPr>
                              <w:t xml:space="preserve">3GPP TS 32.181 </w:t>
                            </w:r>
                            <w:r>
                              <w:rPr>
                                <w:rFonts w:eastAsia="SimSun;宋体"/>
                                <w:szCs w:val="40"/>
                                <w:lang w:val="en-US" w:eastAsia="en-US"/>
                              </w:rPr>
                              <w:t>V16.0.0</w:t>
                            </w:r>
                            <w:r>
                              <w:rPr>
                                <w:rFonts w:eastAsia="SimSun;宋体"/>
                                <w:sz w:val="32"/>
                                <w:szCs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overflowPunct w:val="false"/>
                        <w:autoSpaceDE w:val="false"/>
                        <w:textAlignment w:val="baseline"/>
                        <w:rPr>
                          <w:rFonts w:eastAsia="SimSun;宋体"/>
                          <w:sz w:val="64"/>
                          <w:lang w:val="en-US" w:eastAsia="en-US"/>
                        </w:rPr>
                      </w:pPr>
                      <w:bookmarkStart w:id="1" w:name="page1"/>
                      <w:bookmarkEnd w:id="1"/>
                      <w:r>
                        <w:rPr>
                          <w:rFonts w:eastAsia="SimSun;宋体"/>
                          <w:sz w:val="64"/>
                          <w:lang w:val="en-US" w:eastAsia="en-US"/>
                        </w:rPr>
                        <w:t xml:space="preserve">3GPP TS 32.181 </w:t>
                      </w:r>
                      <w:r>
                        <w:rPr>
                          <w:rFonts w:eastAsia="SimSun;宋体"/>
                          <w:szCs w:val="40"/>
                          <w:lang w:val="en-US" w:eastAsia="en-US"/>
                        </w:rPr>
                        <w:t>V16.0.0</w:t>
                      </w:r>
                      <w:r>
                        <w:rPr>
                          <w:rFonts w:eastAsia="SimSun;宋体"/>
                          <w:sz w:val="32"/>
                          <w:szCs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lang w:val="fr-FR"/>
                              </w:rPr>
                              <w:t xml:space="preserve">Telecommunication management; </w:t>
                              <w:br/>
                              <w:t>User Data Convergence (UDC);</w:t>
                            </w:r>
                          </w:p>
                          <w:p>
                            <w:pPr>
                              <w:pStyle w:val="ZT"/>
                              <w:rPr/>
                            </w:pPr>
                            <w:r>
                              <w:rPr/>
                              <w:t>Framework for model handling and management</w:t>
                            </w:r>
                          </w:p>
                          <w:p>
                            <w:pPr>
                              <w:pStyle w:val="ZT"/>
                              <w:rPr>
                                <w:i/>
                                <w:i/>
                                <w:sz w:val="28"/>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lang w:val="fr-FR"/>
                        </w:rPr>
                        <w:t xml:space="preserve">Telecommunication management; </w:t>
                        <w:br/>
                        <w:t>User Data Convergence (UDC);</w:t>
                      </w:r>
                    </w:p>
                    <w:p>
                      <w:pPr>
                        <w:pStyle w:val="ZT"/>
                        <w:rPr/>
                      </w:pPr>
                      <w:r>
                        <w:rPr/>
                        <w:t>Framework for model handling and management</w:t>
                      </w:r>
                    </w:p>
                    <w:p>
                      <w:pPr>
                        <w:pStyle w:val="ZT"/>
                        <w:rPr>
                          <w:i/>
                          <w:i/>
                          <w:sz w:val="28"/>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UDC, 3GPP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UDC, 3GPP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56436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78564367">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856436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856436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8564370">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856437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8564372">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UDC Framework overview</w:t>
            <w:tab/>
          </w:r>
          <w:hyperlink w:anchor="__RefHeading___Toc478564373">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overview</w:t>
            <w:tab/>
          </w:r>
          <w:hyperlink w:anchor="__RefHeading___Toc478564374">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Requirements coming from other Specifications</w:t>
            <w:tab/>
          </w:r>
          <w:hyperlink w:anchor="__RefHeading___Toc478564375">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Overview of UDC Data and Information Models</w:t>
            <w:tab/>
          </w:r>
          <w:hyperlink w:anchor="__RefHeading___Toc478564376">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UDC information model infrastructure</w:t>
            <w:tab/>
          </w:r>
          <w:hyperlink w:anchor="__RefHeading___Toc478564377">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Common Baseline Information Model (CBIM)</w:t>
            <w:tab/>
          </w:r>
          <w:hyperlink w:anchor="__RefHeading___Toc478564378">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Application Information Models (AIM)</w:t>
            <w:tab/>
          </w:r>
          <w:hyperlink w:anchor="__RefHeading___Toc478564379">
            <w:r>
              <w:rPr>
                <w:rStyle w:val="IndexLink"/>
              </w:rPr>
              <w:t>10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Specialised Information Model (SpIM)</w:t>
            <w:tab/>
          </w:r>
          <w:hyperlink w:anchor="__RefHeading___Toc478564380">
            <w:r>
              <w:rPr>
                <w:rStyle w:val="IndexLink"/>
              </w:rPr>
              <w:t>11</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UDC information model handling</w:t>
            <w:tab/>
          </w:r>
          <w:hyperlink w:anchor="__RefHeading___Toc478564381">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78564382">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Initial SpIM Creation from CBIM</w:t>
            <w:tab/>
          </w:r>
          <w:hyperlink w:anchor="__RefHeading___Toc478564383">
            <w:r>
              <w:rPr>
                <w:rStyle w:val="IndexLink"/>
              </w:rPr>
              <w:t>13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AIM Integration into SpIM</w:t>
            <w:tab/>
          </w:r>
          <w:hyperlink w:anchor="__RefHeading___Toc478564384">
            <w:r>
              <w:rPr>
                <w:rStyle w:val="IndexLink"/>
              </w:rPr>
              <w:t>13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Consolidation of User Data in the SpIM</w:t>
            <w:tab/>
          </w:r>
          <w:hyperlink w:anchor="__RefHeading___Toc478564385">
            <w:r>
              <w:rPr>
                <w:rStyle w:val="IndexLink"/>
              </w:rPr>
              <w:t>13</w:t>
            </w:r>
          </w:hyperlink>
        </w:p>
        <w:p>
          <w:pPr>
            <w:pStyle w:val="Contents3"/>
            <w:rPr>
              <w:rFonts w:ascii="Calibri" w:hAnsi="Calibri" w:cs="Calibri"/>
              <w:sz w:val="22"/>
              <w:szCs w:val="22"/>
              <w:lang w:val="en-US" w:eastAsia="en-US"/>
            </w:rPr>
          </w:pPr>
          <w:r>
            <w:rPr/>
            <w:t>6.5.1</w:t>
          </w:r>
          <w:r>
            <w:rPr>
              <w:rFonts w:cs="Calibri" w:ascii="Calibri" w:hAnsi="Calibri"/>
              <w:sz w:val="22"/>
              <w:szCs w:val="22"/>
            </w:rPr>
            <w:tab/>
          </w:r>
          <w:r>
            <w:rPr>
              <w:lang w:val="en-US" w:eastAsia="en-US"/>
            </w:rPr>
            <w:t>Example of consolidation of data in the SpIM using aggregation</w:t>
          </w:r>
          <w:r>
            <w:rPr/>
            <w:tab/>
          </w:r>
          <w:hyperlink w:anchor="__RefHeading___Toc478564386">
            <w:r>
              <w:rPr>
                <w:rStyle w:val="IndexLink"/>
              </w:rPr>
              <w:t>13</w:t>
            </w:r>
          </w:hyperlink>
        </w:p>
        <w:p>
          <w:pPr>
            <w:pStyle w:val="Contents3"/>
            <w:rPr>
              <w:rFonts w:ascii="Calibri" w:hAnsi="Calibri" w:cs="Calibri"/>
              <w:sz w:val="22"/>
              <w:szCs w:val="22"/>
              <w:lang w:val="en-US" w:eastAsia="en-US"/>
            </w:rPr>
          </w:pPr>
          <w:r>
            <w:rPr/>
            <w:t>6.5.2</w:t>
          </w:r>
          <w:r>
            <w:rPr>
              <w:rFonts w:cs="Calibri" w:ascii="Calibri" w:hAnsi="Calibri"/>
              <w:sz w:val="22"/>
              <w:szCs w:val="22"/>
            </w:rPr>
            <w:tab/>
          </w:r>
          <w:r>
            <w:rPr>
              <w:lang w:val="en-US" w:eastAsia="en-US"/>
            </w:rPr>
            <w:t>Example of specialization for authentication methods</w:t>
          </w:r>
          <w:r>
            <w:rPr/>
            <w:tab/>
          </w:r>
          <w:hyperlink w:anchor="__RefHeading___Toc478564387">
            <w:r>
              <w:rPr>
                <w:rStyle w:val="IndexLink"/>
              </w:rPr>
              <w:t>14</w:t>
            </w:r>
          </w:hyperlink>
        </w:p>
        <w:p>
          <w:pPr>
            <w:pStyle w:val="Contents4"/>
            <w:rPr>
              <w:rFonts w:ascii="Calibri" w:hAnsi="Calibri" w:cs="Calibri"/>
              <w:sz w:val="22"/>
              <w:szCs w:val="22"/>
              <w:lang w:val="en-US" w:eastAsia="en-US"/>
            </w:rPr>
          </w:pPr>
          <w:r>
            <w:rPr/>
            <w:t>6.5.3.1</w:t>
          </w:r>
          <w:r>
            <w:rPr>
              <w:rFonts w:cs="Calibri" w:ascii="Calibri" w:hAnsi="Calibri"/>
              <w:sz w:val="22"/>
              <w:szCs w:val="22"/>
            </w:rPr>
            <w:tab/>
          </w:r>
          <w:r>
            <w:rPr>
              <w:lang w:val="en-US" w:eastAsia="en-US"/>
            </w:rPr>
            <w:t>AkaUsim</w:t>
          </w:r>
          <w:r>
            <w:rPr/>
            <w:tab/>
          </w:r>
          <w:hyperlink w:anchor="__RefHeading___Toc478564388">
            <w:r>
              <w:rPr>
                <w:rStyle w:val="IndexLink"/>
              </w:rPr>
              <w:t>15</w:t>
            </w:r>
          </w:hyperlink>
        </w:p>
        <w:p>
          <w:pPr>
            <w:pStyle w:val="Contents5"/>
            <w:rPr>
              <w:rFonts w:ascii="Calibri" w:hAnsi="Calibri" w:cs="Calibri"/>
              <w:sz w:val="22"/>
              <w:szCs w:val="22"/>
              <w:lang w:val="en-US" w:eastAsia="en-US"/>
            </w:rPr>
          </w:pPr>
          <w:r>
            <w:rPr/>
            <w:t>6.5.3.1.1</w:t>
          </w:r>
          <w:r>
            <w:rPr>
              <w:rFonts w:cs="Calibri" w:ascii="Calibri" w:hAnsi="Calibri"/>
              <w:sz w:val="22"/>
              <w:szCs w:val="22"/>
            </w:rPr>
            <w:tab/>
          </w:r>
          <w:r>
            <w:rPr>
              <w:lang w:val="en-US" w:eastAsia="en-US"/>
            </w:rPr>
            <w:t>Definition</w:t>
          </w:r>
          <w:r>
            <w:rPr/>
            <w:tab/>
          </w:r>
          <w:hyperlink w:anchor="__RefHeading___Toc478564389">
            <w:r>
              <w:rPr>
                <w:rStyle w:val="IndexLink"/>
              </w:rPr>
              <w:t>15</w:t>
            </w:r>
          </w:hyperlink>
        </w:p>
        <w:p>
          <w:pPr>
            <w:pStyle w:val="Contents4"/>
            <w:rPr>
              <w:rFonts w:ascii="Calibri" w:hAnsi="Calibri" w:cs="Calibri"/>
              <w:sz w:val="22"/>
              <w:szCs w:val="22"/>
              <w:lang w:val="en-US" w:eastAsia="en-US"/>
            </w:rPr>
          </w:pPr>
          <w:r>
            <w:rPr/>
            <w:t>6.5.3.2</w:t>
          </w:r>
          <w:r>
            <w:rPr>
              <w:rFonts w:cs="Calibri" w:ascii="Calibri" w:hAnsi="Calibri"/>
              <w:sz w:val="22"/>
              <w:szCs w:val="22"/>
            </w:rPr>
            <w:tab/>
          </w:r>
          <w:r>
            <w:rPr>
              <w:lang w:val="en-US" w:eastAsia="en-US"/>
            </w:rPr>
            <w:t>CsAka</w:t>
          </w:r>
          <w:r>
            <w:rPr/>
            <w:tab/>
          </w:r>
          <w:hyperlink w:anchor="__RefHeading___Toc478564390">
            <w:r>
              <w:rPr>
                <w:rStyle w:val="IndexLink"/>
              </w:rPr>
              <w:t>15</w:t>
            </w:r>
          </w:hyperlink>
        </w:p>
        <w:p>
          <w:pPr>
            <w:pStyle w:val="Contents5"/>
            <w:rPr>
              <w:rFonts w:ascii="Calibri" w:hAnsi="Calibri" w:cs="Calibri"/>
              <w:sz w:val="22"/>
              <w:szCs w:val="22"/>
              <w:lang w:val="en-US" w:eastAsia="en-US"/>
            </w:rPr>
          </w:pPr>
          <w:r>
            <w:rPr/>
            <w:t>6.5.3.2.1</w:t>
          </w:r>
          <w:r>
            <w:rPr>
              <w:rFonts w:cs="Calibri" w:ascii="Calibri" w:hAnsi="Calibri"/>
              <w:sz w:val="22"/>
              <w:szCs w:val="22"/>
            </w:rPr>
            <w:tab/>
          </w:r>
          <w:r>
            <w:rPr>
              <w:lang w:val="en-US" w:eastAsia="en-US"/>
            </w:rPr>
            <w:t>Definition</w:t>
          </w:r>
          <w:r>
            <w:rPr/>
            <w:tab/>
          </w:r>
          <w:hyperlink w:anchor="__RefHeading___Toc478564391">
            <w:r>
              <w:rPr>
                <w:rStyle w:val="IndexLink"/>
              </w:rPr>
              <w:t>15</w:t>
            </w:r>
          </w:hyperlink>
        </w:p>
        <w:p>
          <w:pPr>
            <w:pStyle w:val="Contents4"/>
            <w:rPr>
              <w:rFonts w:ascii="Calibri" w:hAnsi="Calibri" w:cs="Calibri"/>
              <w:sz w:val="22"/>
              <w:szCs w:val="22"/>
              <w:lang w:val="en-US" w:eastAsia="en-US"/>
            </w:rPr>
          </w:pPr>
          <w:r>
            <w:rPr/>
            <w:t>6.5.3.3</w:t>
          </w:r>
          <w:r>
            <w:rPr>
              <w:rFonts w:cs="Calibri" w:ascii="Calibri" w:hAnsi="Calibri"/>
              <w:sz w:val="22"/>
              <w:szCs w:val="22"/>
            </w:rPr>
            <w:tab/>
          </w:r>
          <w:r>
            <w:rPr>
              <w:lang w:val="en-US" w:eastAsia="en-US"/>
            </w:rPr>
            <w:t>GPRSAka</w:t>
          </w:r>
          <w:r>
            <w:rPr/>
            <w:tab/>
          </w:r>
          <w:hyperlink w:anchor="__RefHeading___Toc478564392">
            <w:r>
              <w:rPr>
                <w:rStyle w:val="IndexLink"/>
              </w:rPr>
              <w:t>15</w:t>
            </w:r>
          </w:hyperlink>
        </w:p>
        <w:p>
          <w:pPr>
            <w:pStyle w:val="Contents5"/>
            <w:rPr>
              <w:rFonts w:ascii="Calibri" w:hAnsi="Calibri" w:cs="Calibri"/>
              <w:sz w:val="22"/>
              <w:szCs w:val="22"/>
              <w:lang w:val="en-US" w:eastAsia="en-US"/>
            </w:rPr>
          </w:pPr>
          <w:r>
            <w:rPr/>
            <w:t>6.5.3 3.1</w:t>
          </w:r>
          <w:r>
            <w:rPr>
              <w:rFonts w:cs="Calibri" w:ascii="Calibri" w:hAnsi="Calibri"/>
              <w:sz w:val="22"/>
              <w:szCs w:val="22"/>
            </w:rPr>
            <w:tab/>
          </w:r>
          <w:r>
            <w:rPr>
              <w:lang w:val="en-US" w:eastAsia="en-US"/>
            </w:rPr>
            <w:t>Definition</w:t>
          </w:r>
          <w:r>
            <w:rPr/>
            <w:tab/>
          </w:r>
          <w:hyperlink w:anchor="__RefHeading___Toc478564393">
            <w:r>
              <w:rPr>
                <w:rStyle w:val="IndexLink"/>
              </w:rPr>
              <w:t>15</w:t>
            </w:r>
          </w:hyperlink>
        </w:p>
        <w:p>
          <w:pPr>
            <w:pStyle w:val="Contents4"/>
            <w:rPr>
              <w:rFonts w:ascii="Calibri" w:hAnsi="Calibri" w:cs="Calibri"/>
              <w:sz w:val="22"/>
              <w:szCs w:val="22"/>
              <w:lang w:val="en-US" w:eastAsia="en-US"/>
            </w:rPr>
          </w:pPr>
          <w:r>
            <w:rPr/>
            <w:t>6.5.3.4</w:t>
          </w:r>
          <w:r>
            <w:rPr>
              <w:rFonts w:cs="Calibri" w:ascii="Calibri" w:hAnsi="Calibri"/>
              <w:sz w:val="22"/>
              <w:szCs w:val="22"/>
            </w:rPr>
            <w:tab/>
          </w:r>
          <w:r>
            <w:rPr>
              <w:lang w:val="en-US" w:eastAsia="en-US"/>
            </w:rPr>
            <w:t>EpsAka</w:t>
          </w:r>
          <w:r>
            <w:rPr/>
            <w:tab/>
          </w:r>
          <w:hyperlink w:anchor="__RefHeading___Toc478564394">
            <w:r>
              <w:rPr>
                <w:rStyle w:val="IndexLink"/>
              </w:rPr>
              <w:t>16</w:t>
            </w:r>
          </w:hyperlink>
        </w:p>
        <w:p>
          <w:pPr>
            <w:pStyle w:val="Contents5"/>
            <w:rPr>
              <w:rFonts w:ascii="Calibri" w:hAnsi="Calibri" w:cs="Calibri"/>
              <w:sz w:val="22"/>
              <w:szCs w:val="22"/>
              <w:lang w:val="en-US" w:eastAsia="en-US"/>
            </w:rPr>
          </w:pPr>
          <w:r>
            <w:rPr/>
            <w:t>6.5.3.4.1</w:t>
          </w:r>
          <w:r>
            <w:rPr>
              <w:rFonts w:cs="Calibri" w:ascii="Calibri" w:hAnsi="Calibri"/>
              <w:sz w:val="22"/>
              <w:szCs w:val="22"/>
            </w:rPr>
            <w:tab/>
          </w:r>
          <w:r>
            <w:rPr>
              <w:lang w:val="en-US" w:eastAsia="en-US"/>
            </w:rPr>
            <w:t>Definition</w:t>
          </w:r>
          <w:r>
            <w:rPr/>
            <w:tab/>
          </w:r>
          <w:hyperlink w:anchor="__RefHeading___Toc478564395">
            <w:r>
              <w:rPr>
                <w:rStyle w:val="IndexLink"/>
              </w:rPr>
              <w:t>16</w:t>
            </w:r>
          </w:hyperlink>
        </w:p>
        <w:p>
          <w:pPr>
            <w:pStyle w:val="Contents4"/>
            <w:rPr>
              <w:rFonts w:ascii="Calibri" w:hAnsi="Calibri" w:cs="Calibri"/>
              <w:sz w:val="22"/>
              <w:szCs w:val="22"/>
              <w:lang w:val="en-US" w:eastAsia="en-US"/>
            </w:rPr>
          </w:pPr>
          <w:r>
            <w:rPr/>
            <w:t>6.5.3.5</w:t>
          </w:r>
          <w:r>
            <w:rPr>
              <w:rFonts w:cs="Calibri" w:ascii="Calibri" w:hAnsi="Calibri"/>
              <w:sz w:val="22"/>
              <w:szCs w:val="22"/>
            </w:rPr>
            <w:tab/>
          </w:r>
          <w:r>
            <w:rPr>
              <w:lang w:val="en-US" w:eastAsia="en-US"/>
            </w:rPr>
            <w:t>ImsAkaIsim</w:t>
          </w:r>
          <w:r>
            <w:rPr/>
            <w:tab/>
          </w:r>
          <w:hyperlink w:anchor="__RefHeading___Toc478564396">
            <w:r>
              <w:rPr>
                <w:rStyle w:val="IndexLink"/>
              </w:rPr>
              <w:t>16</w:t>
            </w:r>
          </w:hyperlink>
        </w:p>
        <w:p>
          <w:pPr>
            <w:pStyle w:val="Contents5"/>
            <w:rPr>
              <w:rFonts w:ascii="Calibri" w:hAnsi="Calibri" w:cs="Calibri"/>
              <w:sz w:val="22"/>
              <w:szCs w:val="22"/>
              <w:lang w:val="en-US" w:eastAsia="en-US"/>
            </w:rPr>
          </w:pPr>
          <w:r>
            <w:rPr/>
            <w:t>6.5.3.5.1</w:t>
          </w:r>
          <w:r>
            <w:rPr>
              <w:rFonts w:cs="Calibri" w:ascii="Calibri" w:hAnsi="Calibri"/>
              <w:sz w:val="22"/>
              <w:szCs w:val="22"/>
            </w:rPr>
            <w:tab/>
          </w:r>
          <w:r>
            <w:rPr>
              <w:lang w:val="en-US" w:eastAsia="en-US"/>
            </w:rPr>
            <w:t>Definition</w:t>
          </w:r>
          <w:r>
            <w:rPr/>
            <w:tab/>
          </w:r>
          <w:hyperlink w:anchor="__RefHeading___Toc478564397">
            <w:r>
              <w:rPr>
                <w:rStyle w:val="IndexLink"/>
              </w:rPr>
              <w:t>16</w:t>
            </w:r>
          </w:hyperlink>
        </w:p>
        <w:p>
          <w:pPr>
            <w:pStyle w:val="Contents4"/>
            <w:rPr>
              <w:rFonts w:ascii="Calibri" w:hAnsi="Calibri" w:cs="Calibri"/>
              <w:sz w:val="22"/>
              <w:szCs w:val="22"/>
              <w:lang w:val="en-US" w:eastAsia="en-US"/>
            </w:rPr>
          </w:pPr>
          <w:r>
            <w:rPr/>
            <w:t>6.5.3.6</w:t>
          </w:r>
          <w:r>
            <w:rPr>
              <w:rFonts w:cs="Calibri" w:ascii="Calibri" w:hAnsi="Calibri"/>
              <w:sz w:val="22"/>
              <w:szCs w:val="22"/>
            </w:rPr>
            <w:tab/>
          </w:r>
          <w:r>
            <w:rPr>
              <w:lang w:val="en-US" w:eastAsia="en-US"/>
            </w:rPr>
            <w:t>ImsAka</w:t>
          </w:r>
          <w:r>
            <w:rPr/>
            <w:tab/>
          </w:r>
          <w:hyperlink w:anchor="__RefHeading___Toc478564398">
            <w:r>
              <w:rPr>
                <w:rStyle w:val="IndexLink"/>
              </w:rPr>
              <w:t>16</w:t>
            </w:r>
          </w:hyperlink>
        </w:p>
        <w:p>
          <w:pPr>
            <w:pStyle w:val="Contents5"/>
            <w:rPr>
              <w:rFonts w:ascii="Calibri" w:hAnsi="Calibri" w:cs="Calibri"/>
              <w:sz w:val="22"/>
              <w:szCs w:val="22"/>
              <w:lang w:val="en-US" w:eastAsia="en-US"/>
            </w:rPr>
          </w:pPr>
          <w:r>
            <w:rPr/>
            <w:t>6.5.3.6.1</w:t>
          </w:r>
          <w:r>
            <w:rPr>
              <w:rFonts w:cs="Calibri" w:ascii="Calibri" w:hAnsi="Calibri"/>
              <w:sz w:val="22"/>
              <w:szCs w:val="22"/>
            </w:rPr>
            <w:tab/>
          </w:r>
          <w:r>
            <w:rPr>
              <w:lang w:val="en-US" w:eastAsia="en-US"/>
            </w:rPr>
            <w:t>Definition</w:t>
          </w:r>
          <w:r>
            <w:rPr/>
            <w:tab/>
          </w:r>
          <w:hyperlink w:anchor="__RefHeading___Toc478564399">
            <w:r>
              <w:rPr>
                <w:rStyle w:val="IndexLink"/>
              </w:rPr>
              <w:t>16</w:t>
            </w:r>
          </w:hyperlink>
        </w:p>
        <w:p>
          <w:pPr>
            <w:pStyle w:val="Contents4"/>
            <w:rPr>
              <w:rFonts w:ascii="Calibri" w:hAnsi="Calibri" w:cs="Calibri"/>
              <w:sz w:val="22"/>
              <w:szCs w:val="22"/>
              <w:lang w:val="en-US" w:eastAsia="en-US"/>
            </w:rPr>
          </w:pPr>
          <w:r>
            <w:rPr/>
            <w:t>6.5.3.7</w:t>
          </w:r>
          <w:r>
            <w:rPr>
              <w:rFonts w:cs="Calibri" w:ascii="Calibri" w:hAnsi="Calibri"/>
              <w:sz w:val="22"/>
              <w:szCs w:val="22"/>
            </w:rPr>
            <w:tab/>
          </w:r>
          <w:r>
            <w:rPr>
              <w:lang w:val="en-US" w:eastAsia="en-US"/>
            </w:rPr>
            <w:t>ImsAkaUsimIsim</w:t>
          </w:r>
          <w:r>
            <w:rPr/>
            <w:tab/>
          </w:r>
          <w:hyperlink w:anchor="__RefHeading___Toc478564400">
            <w:r>
              <w:rPr>
                <w:rStyle w:val="IndexLink"/>
              </w:rPr>
              <w:t>16</w:t>
            </w:r>
          </w:hyperlink>
        </w:p>
        <w:p>
          <w:pPr>
            <w:pStyle w:val="Contents5"/>
            <w:rPr>
              <w:rFonts w:ascii="Calibri" w:hAnsi="Calibri" w:cs="Calibri"/>
              <w:sz w:val="22"/>
              <w:szCs w:val="22"/>
              <w:lang w:val="en-US" w:eastAsia="en-US"/>
            </w:rPr>
          </w:pPr>
          <w:r>
            <w:rPr/>
            <w:t>6.5.3.7.1</w:t>
          </w:r>
          <w:r>
            <w:rPr>
              <w:rFonts w:cs="Calibri" w:ascii="Calibri" w:hAnsi="Calibri"/>
              <w:sz w:val="22"/>
              <w:szCs w:val="22"/>
            </w:rPr>
            <w:tab/>
          </w:r>
          <w:r>
            <w:rPr>
              <w:lang w:val="en-US" w:eastAsia="en-US"/>
            </w:rPr>
            <w:t>Definition</w:t>
          </w:r>
          <w:r>
            <w:rPr/>
            <w:tab/>
          </w:r>
          <w:hyperlink w:anchor="__RefHeading___Toc478564401">
            <w:r>
              <w:rPr>
                <w:rStyle w:val="IndexLink"/>
              </w:rPr>
              <w:t>16</w:t>
            </w:r>
          </w:hyperlink>
        </w:p>
        <w:p>
          <w:pPr>
            <w:pStyle w:val="Contents4"/>
            <w:rPr>
              <w:rFonts w:ascii="Calibri" w:hAnsi="Calibri" w:cs="Calibri"/>
              <w:sz w:val="22"/>
              <w:szCs w:val="22"/>
              <w:lang w:val="en-US" w:eastAsia="en-US"/>
            </w:rPr>
          </w:pPr>
          <w:r>
            <w:rPr/>
            <w:t>6.5.3.8</w:t>
          </w:r>
          <w:r>
            <w:rPr>
              <w:rFonts w:cs="Calibri" w:ascii="Calibri" w:hAnsi="Calibri"/>
              <w:sz w:val="22"/>
              <w:szCs w:val="22"/>
            </w:rPr>
            <w:tab/>
          </w:r>
          <w:r>
            <w:rPr>
              <w:lang w:val="en-US" w:eastAsia="en-US"/>
            </w:rPr>
            <w:t>GPRSImsBundled</w:t>
          </w:r>
          <w:r>
            <w:rPr/>
            <w:tab/>
          </w:r>
          <w:hyperlink w:anchor="__RefHeading___Toc478564402">
            <w:r>
              <w:rPr>
                <w:rStyle w:val="IndexLink"/>
              </w:rPr>
              <w:t>16</w:t>
            </w:r>
          </w:hyperlink>
        </w:p>
        <w:p>
          <w:pPr>
            <w:pStyle w:val="Contents5"/>
            <w:rPr>
              <w:rFonts w:ascii="Calibri" w:hAnsi="Calibri" w:cs="Calibri"/>
              <w:sz w:val="22"/>
              <w:szCs w:val="22"/>
              <w:lang w:val="en-US" w:eastAsia="en-US"/>
            </w:rPr>
          </w:pPr>
          <w:r>
            <w:rPr/>
            <w:t>6.5.3.8.1</w:t>
          </w:r>
          <w:r>
            <w:rPr>
              <w:rFonts w:cs="Calibri" w:ascii="Calibri" w:hAnsi="Calibri"/>
              <w:sz w:val="22"/>
              <w:szCs w:val="22"/>
            </w:rPr>
            <w:tab/>
          </w:r>
          <w:r>
            <w:rPr>
              <w:lang w:val="en-US" w:eastAsia="en-US"/>
            </w:rPr>
            <w:t>Definition</w:t>
          </w:r>
          <w:r>
            <w:rPr/>
            <w:tab/>
          </w:r>
          <w:hyperlink w:anchor="__RefHeading___Toc478564403">
            <w:r>
              <w:rPr>
                <w:rStyle w:val="IndexLink"/>
              </w:rPr>
              <w:t>16</w:t>
            </w:r>
          </w:hyperlink>
        </w:p>
        <w:p>
          <w:pPr>
            <w:pStyle w:val="Contents4"/>
            <w:rPr>
              <w:rFonts w:ascii="Calibri" w:hAnsi="Calibri" w:cs="Calibri"/>
              <w:sz w:val="22"/>
              <w:szCs w:val="22"/>
              <w:lang w:val="en-US" w:eastAsia="en-US"/>
            </w:rPr>
          </w:pPr>
          <w:r>
            <w:rPr/>
            <w:t>6.5.3.9</w:t>
          </w:r>
          <w:r>
            <w:rPr>
              <w:rFonts w:cs="Calibri" w:ascii="Calibri" w:hAnsi="Calibri"/>
              <w:sz w:val="22"/>
              <w:szCs w:val="22"/>
            </w:rPr>
            <w:tab/>
          </w:r>
          <w:r>
            <w:rPr>
              <w:lang w:val="en-US" w:eastAsia="en-US"/>
            </w:rPr>
            <w:t>NassImsBundled</w:t>
          </w:r>
          <w:r>
            <w:rPr/>
            <w:tab/>
          </w:r>
          <w:hyperlink w:anchor="__RefHeading___Toc478564404">
            <w:r>
              <w:rPr>
                <w:rStyle w:val="IndexLink"/>
              </w:rPr>
              <w:t>16</w:t>
            </w:r>
          </w:hyperlink>
        </w:p>
        <w:p>
          <w:pPr>
            <w:pStyle w:val="Contents5"/>
            <w:rPr>
              <w:rFonts w:ascii="Calibri" w:hAnsi="Calibri" w:cs="Calibri"/>
              <w:sz w:val="22"/>
              <w:szCs w:val="22"/>
              <w:lang w:val="en-US" w:eastAsia="en-US"/>
            </w:rPr>
          </w:pPr>
          <w:r>
            <w:rPr/>
            <w:t>6.5.3.9.1</w:t>
          </w:r>
          <w:r>
            <w:rPr>
              <w:rFonts w:cs="Calibri" w:ascii="Calibri" w:hAnsi="Calibri"/>
              <w:sz w:val="22"/>
              <w:szCs w:val="22"/>
            </w:rPr>
            <w:tab/>
          </w:r>
          <w:r>
            <w:rPr>
              <w:lang w:val="en-US" w:eastAsia="en-US"/>
            </w:rPr>
            <w:t>Definition</w:t>
          </w:r>
          <w:r>
            <w:rPr/>
            <w:tab/>
          </w:r>
          <w:hyperlink w:anchor="__RefHeading___Toc478564405">
            <w:r>
              <w:rPr>
                <w:rStyle w:val="IndexLink"/>
              </w:rPr>
              <w:t>16</w:t>
            </w:r>
          </w:hyperlink>
        </w:p>
        <w:p>
          <w:pPr>
            <w:pStyle w:val="Contents4"/>
            <w:rPr>
              <w:rFonts w:ascii="Calibri" w:hAnsi="Calibri" w:cs="Calibri"/>
              <w:sz w:val="22"/>
              <w:szCs w:val="22"/>
              <w:lang w:val="en-US" w:eastAsia="en-US"/>
            </w:rPr>
          </w:pPr>
          <w:r>
            <w:rPr/>
            <w:t>6.5.3.10</w:t>
          </w:r>
          <w:r>
            <w:rPr>
              <w:rFonts w:cs="Calibri" w:ascii="Calibri" w:hAnsi="Calibri"/>
              <w:sz w:val="22"/>
              <w:szCs w:val="22"/>
            </w:rPr>
            <w:tab/>
          </w:r>
          <w:r>
            <w:rPr>
              <w:lang w:val="en-US" w:eastAsia="en-US"/>
            </w:rPr>
            <w:t>SipDigest</w:t>
          </w:r>
          <w:r>
            <w:rPr/>
            <w:tab/>
          </w:r>
          <w:hyperlink w:anchor="__RefHeading___Toc478564406">
            <w:r>
              <w:rPr>
                <w:rStyle w:val="IndexLink"/>
              </w:rPr>
              <w:t>17</w:t>
            </w:r>
          </w:hyperlink>
        </w:p>
        <w:p>
          <w:pPr>
            <w:pStyle w:val="Contents5"/>
            <w:rPr>
              <w:rFonts w:ascii="Calibri" w:hAnsi="Calibri" w:cs="Calibri"/>
              <w:sz w:val="22"/>
              <w:szCs w:val="22"/>
              <w:lang w:val="en-US" w:eastAsia="en-US"/>
            </w:rPr>
          </w:pPr>
          <w:r>
            <w:rPr/>
            <w:t>6.5.3.10.1</w:t>
          </w:r>
          <w:r>
            <w:rPr>
              <w:rFonts w:cs="Calibri" w:ascii="Calibri" w:hAnsi="Calibri"/>
              <w:sz w:val="22"/>
              <w:szCs w:val="22"/>
            </w:rPr>
            <w:tab/>
          </w:r>
          <w:r>
            <w:rPr>
              <w:lang w:val="en-US" w:eastAsia="en-US"/>
            </w:rPr>
            <w:t>Definition</w:t>
          </w:r>
          <w:r>
            <w:rPr/>
            <w:tab/>
          </w:r>
          <w:hyperlink w:anchor="__RefHeading___Toc478564407">
            <w:r>
              <w:rPr>
                <w:rStyle w:val="IndexLink"/>
              </w:rPr>
              <w:t>17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Construction of AIM</w:t>
            <w:tab/>
          </w:r>
          <w:hyperlink w:anchor="__RefHeading___Toc478564408">
            <w:r>
              <w:rPr>
                <w:rStyle w:val="IndexLink"/>
              </w:rPr>
              <w:t>17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Application management</w:t>
            <w:tab/>
          </w:r>
          <w:hyperlink w:anchor="__RefHeading___Toc478564409">
            <w:r>
              <w:rPr>
                <w:rStyle w:val="IndexLink"/>
              </w:rPr>
              <w:t>17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Application Access Control Data</w:t>
            <w:tab/>
          </w:r>
          <w:hyperlink w:anchor="__RefHeading___Toc478564410">
            <w:r>
              <w:rPr>
                <w:rStyle w:val="IndexLink"/>
              </w:rPr>
              <w:t>17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Application Data Model and Mapping to Consolidated Data Model</w:t>
            <w:tab/>
          </w:r>
          <w:hyperlink w:anchor="__RefHeading___Toc478564411">
            <w:r>
              <w:rPr>
                <w:rStyle w:val="IndexLink"/>
              </w:rPr>
              <w:t>17</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Application Data Views</w:t>
            <w:tab/>
          </w:r>
          <w:hyperlink w:anchor="__RefHeading___Toc478564412">
            <w:r>
              <w:rPr>
                <w:rStyle w:val="IndexLink"/>
              </w:rPr>
              <w:t>17</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 xml:space="preserve">Subscription </w:t>
          </w:r>
          <w:r>
            <w:rPr>
              <w:lang w:val="en-US" w:eastAsia="en-US"/>
            </w:rPr>
            <w:t xml:space="preserve">and Notification Related </w:t>
          </w:r>
          <w:r>
            <w:rPr/>
            <w:t>Data</w:t>
            <w:tab/>
          </w:r>
          <w:hyperlink w:anchor="__RefHeading___Toc478564413">
            <w:r>
              <w:rPr>
                <w:rStyle w:val="IndexLink"/>
              </w:rPr>
              <w:t>19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Consolidated data model management</w:t>
            <w:tab/>
          </w:r>
          <w:hyperlink w:anchor="__RefHeading___Toc478564414">
            <w:r>
              <w:rPr>
                <w:rStyle w:val="IndexLink"/>
              </w:rPr>
              <w:t>20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Lifecycle Management of the Consolidated Data Model in the UDR</w:t>
            <w:tab/>
          </w:r>
          <w:hyperlink w:anchor="__RefHeading___Toc478564415">
            <w:r>
              <w:rPr>
                <w:rStyle w:val="IndexLink"/>
              </w:rPr>
              <w:t>20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Activation and Deactivation of Application Adaptation</w:t>
            <w:tab/>
          </w:r>
          <w:hyperlink w:anchor="__RefHeading___Toc478564416">
            <w:r>
              <w:rPr>
                <w:rStyle w:val="IndexLink"/>
              </w:rPr>
              <w:t>21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Relation to other Information Models</w:t>
            <w:tab/>
          </w:r>
          <w:hyperlink w:anchor="__RefHeading___Toc478564417">
            <w:r>
              <w:rPr>
                <w:rStyle w:val="IndexLink"/>
              </w:rPr>
              <w:t>22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Relation to SuM Network Resource Model</w:t>
            <w:tab/>
          </w:r>
          <w:hyperlink w:anchor="__RefHeading___Toc478564418">
            <w:r>
              <w:rPr>
                <w:rStyle w:val="IndexLink"/>
              </w:rPr>
              <w:t>22</w:t>
            </w:r>
          </w:hyperlink>
        </w:p>
        <w:p>
          <w:pPr>
            <w:pStyle w:val="Contents8"/>
            <w:rPr>
              <w:rFonts w:ascii="Calibri" w:hAnsi="Calibri" w:cs="Calibri"/>
              <w:szCs w:val="22"/>
              <w:lang w:val="en-US" w:eastAsia="en-US"/>
            </w:rPr>
          </w:pPr>
          <w:r>
            <w:rPr>
              <w:b w:val="false"/>
            </w:rPr>
            <w:t>Annex A (informative):</w:t>
            <w:tab/>
            <w:t>Change history</w:t>
            <w:tab/>
          </w:r>
          <w:hyperlink w:anchor="__RefHeading___Toc478564419">
            <w:r>
              <w:rPr>
                <w:rStyle w:val="IndexLink"/>
                <w:b w:val="false"/>
              </w:rPr>
              <w:t>23</w:t>
            </w:r>
          </w:hyperlink>
          <w:r>
            <w:rPr>
              <w:rStyle w:val="IndexLink"/>
              <w:b w:val="false"/>
            </w:rPr>
            <w:fldChar w:fldCharType="end"/>
          </w:r>
        </w:p>
      </w:sdtContent>
    </w:sdt>
    <w:p>
      <w:pPr>
        <w:pStyle w:val="Normal"/>
        <w:widowControl/>
        <w:bidi w:val="0"/>
        <w:spacing w:before="0" w:after="180"/>
        <w:rPr>
          <w:rFonts w:ascii="Times New Roman" w:hAnsi="Times New Roman" w:eastAsia="Times New Roman" w:cs="Times New Roman"/>
          <w:color w:val="auto"/>
          <w:sz w:val="20"/>
          <w:szCs w:val="20"/>
          <w:lang w:val="en-GB" w:bidi="ar-SA"/>
        </w:rPr>
      </w:pPr>
      <w:r>
        <w:rPr>
          <w:rFonts w:eastAsia="Times New Roman" w:cs="Times New Roman"/>
          <w:color w:val="auto"/>
          <w:sz w:val="20"/>
          <w:szCs w:val="20"/>
          <w:lang w:val="en-GB" w:bidi="ar-SA"/>
        </w:rPr>
        <w:t xml:space="preserve"> </w:t>
      </w:r>
      <w:r>
        <w:br w:type="page"/>
      </w:r>
    </w:p>
    <w:p>
      <w:pPr>
        <w:pStyle w:val="Normal"/>
        <w:rPr/>
      </w:pPr>
      <w:r>
        <w:rPr/>
      </w:r>
    </w:p>
    <w:p>
      <w:pPr>
        <w:pStyle w:val="Heading1"/>
        <w:ind w:left="1134" w:hanging="1134"/>
        <w:rPr/>
      </w:pPr>
      <w:bookmarkStart w:id="8" w:name="__RefHeading___Toc47856436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78564367"/>
      <w:bookmarkEnd w:id="9"/>
      <w:r>
        <w:rPr/>
        <w:t>Introduction</w:t>
      </w:r>
    </w:p>
    <w:p>
      <w:pPr>
        <w:pStyle w:val="Normal"/>
        <w:rPr/>
      </w:pPr>
      <w:r>
        <w:rPr/>
        <w:t xml:space="preserve">"The User Data Convergence concept supports a layered architecture, separating the data from the application logic in the 3GPP system, so that user data is stored in a logically unique repository allowing access from core and service layer entities, named application front-ends. Network elements and functionalities should be designed to access profile data remotely and without storing them permanently locally, i.e. the front-ends shall work in a user dataless configuration." </w:t>
      </w:r>
    </w:p>
    <w:p>
      <w:pPr>
        <w:pStyle w:val="Normal"/>
        <w:rPr/>
      </w:pPr>
      <w:r>
        <w:rPr/>
        <w:t xml:space="preserve">TR 22.985 and TS 22.101 provide the requirements for User data convergence so that user data can be moved from where it originated, to a facility called User Data </w:t>
      </w:r>
      <w:r>
        <w:rPr/>
        <w:t>Repository</w:t>
      </w:r>
      <w:r>
        <w:rPr/>
        <w:t xml:space="preserve"> (UD</w:t>
      </w:r>
      <w:r>
        <w:rPr/>
        <w:t>R</w:t>
      </w:r>
      <w:r>
        <w:rPr/>
        <w:t xml:space="preserve">) where it can be accessed, stored and managed in a common way. </w:t>
      </w:r>
    </w:p>
    <w:p>
      <w:pPr>
        <w:pStyle w:val="Normal"/>
        <w:rPr/>
      </w:pPr>
      <w:r>
        <w:rPr/>
        <w:t>Convergence of user data unifies the user data access interface and its protocol. In addition, t</w:t>
      </w:r>
      <w:r>
        <w:rPr/>
        <w:t>he logical centralization of user data</w:t>
      </w:r>
      <w:r>
        <w:rPr/>
        <w:t xml:space="preserve"> implies the </w:t>
      </w:r>
      <w:r>
        <w:rPr/>
        <w:t>support o</w:t>
      </w:r>
      <w:r>
        <w:rPr/>
        <w:t>f</w:t>
      </w:r>
      <w:r>
        <w:rPr/>
        <w:t xml:space="preserve"> user data</w:t>
      </w:r>
      <w:r>
        <w:rPr/>
        <w:t xml:space="preserve"> provisioning</w:t>
      </w:r>
      <w:r>
        <w:rPr/>
        <w:t>, that is, user data manipulation</w:t>
      </w:r>
      <w:r>
        <w:rPr/>
        <w:t xml:space="preserve"> </w:t>
      </w:r>
      <w:r>
        <w:rPr/>
        <w:t xml:space="preserve">like </w:t>
      </w:r>
      <w:r>
        <w:rPr/>
        <w:t>creation</w:t>
      </w:r>
      <w:r>
        <w:rPr/>
        <w:t>, delet</w:t>
      </w:r>
      <w:r>
        <w:rPr/>
        <w:t>ion</w:t>
      </w:r>
      <w:r>
        <w:rPr/>
        <w:t xml:space="preserve">, </w:t>
      </w:r>
      <w:r>
        <w:rPr/>
        <w:t>reading, modification</w:t>
      </w:r>
      <w:r>
        <w:rPr/>
        <w:t xml:space="preserve"> and other operations. </w:t>
      </w:r>
    </w:p>
    <w:p>
      <w:pPr>
        <w:pStyle w:val="Normal"/>
        <w:rPr/>
      </w:pPr>
      <w:r>
        <w:rPr/>
        <w:t>In order to accommodate multiple applications and services, existing and new</w:t>
      </w:r>
      <w:r>
        <w:rPr/>
        <w:t xml:space="preserve"> ones</w:t>
      </w:r>
      <w:r>
        <w:rPr/>
        <w:t>,</w:t>
      </w:r>
      <w:r>
        <w:rPr/>
        <w:t xml:space="preserve"> </w:t>
      </w:r>
      <w:r>
        <w:rPr/>
        <w:t xml:space="preserve">a framework for model handling and management of the UDC has been developed including: </w:t>
      </w:r>
    </w:p>
    <w:p>
      <w:pPr>
        <w:pStyle w:val="B1"/>
        <w:rPr/>
      </w:pPr>
      <w:r>
        <w:rPr>
          <w:lang w:val="fr-FR"/>
        </w:rPr>
        <w:t>-</w:t>
        <w:tab/>
        <w:t xml:space="preserve">UDC information model infrastructure </w:t>
      </w:r>
    </w:p>
    <w:p>
      <w:pPr>
        <w:pStyle w:val="B1"/>
        <w:rPr>
          <w:lang w:val="fr-FR"/>
        </w:rPr>
      </w:pPr>
      <w:r>
        <w:rPr>
          <w:lang w:val="fr-FR"/>
        </w:rPr>
        <w:t>-</w:t>
        <w:tab/>
        <w:t>UDC information model handling</w:t>
      </w:r>
    </w:p>
    <w:p>
      <w:pPr>
        <w:pStyle w:val="B1"/>
        <w:rPr>
          <w:lang w:val="fr-FR"/>
        </w:rPr>
      </w:pPr>
      <w:r>
        <w:rPr>
          <w:lang w:val="fr-FR"/>
        </w:rPr>
        <w:t>-</w:t>
        <w:tab/>
        <w:t>Application management</w:t>
      </w:r>
    </w:p>
    <w:p>
      <w:pPr>
        <w:pStyle w:val="B1"/>
        <w:rPr/>
      </w:pPr>
      <w:r>
        <w:rPr/>
        <w:t>-</w:t>
        <w:tab/>
        <w:t xml:space="preserve">Consolidated data model management. </w:t>
      </w:r>
      <w:r>
        <w:br w:type="page"/>
      </w:r>
    </w:p>
    <w:p>
      <w:pPr>
        <w:pStyle w:val="Heading1"/>
        <w:ind w:left="1134" w:hanging="1134"/>
        <w:rPr/>
      </w:pPr>
      <w:bookmarkStart w:id="10" w:name="__RefHeading___Toc478564368"/>
      <w:bookmarkEnd w:id="10"/>
      <w:r>
        <w:rPr/>
        <w:t>1</w:t>
        <w:tab/>
        <w:t>Scope</w:t>
      </w:r>
    </w:p>
    <w:p>
      <w:pPr>
        <w:pStyle w:val="Normal"/>
        <w:spacing w:before="0" w:after="0"/>
        <w:rPr/>
      </w:pPr>
      <w:r>
        <w:rPr/>
        <w:t xml:space="preserve">The present document specifies the framework for overall management of the User Data Convergence. </w:t>
      </w:r>
    </w:p>
    <w:p>
      <w:pPr>
        <w:pStyle w:val="Normal"/>
        <w:rPr/>
      </w:pPr>
      <w:r>
        <w:rPr/>
      </w:r>
    </w:p>
    <w:p>
      <w:pPr>
        <w:pStyle w:val="Normal"/>
        <w:rPr/>
      </w:pPr>
      <w:r>
        <w:rPr/>
        <w:t>In order to accommodate multiple applications and services, existing and new</w:t>
      </w:r>
      <w:r>
        <w:rPr/>
        <w:t xml:space="preserve"> ones</w:t>
      </w:r>
      <w:r>
        <w:rPr/>
        <w:t xml:space="preserve">, the framework for model handling and management of the UDC as identified by TS 22.101 includes the following items: </w:t>
      </w:r>
    </w:p>
    <w:p>
      <w:pPr>
        <w:pStyle w:val="B1"/>
        <w:rPr/>
      </w:pPr>
      <w:r>
        <w:rPr/>
        <w:t>-</w:t>
        <w:tab/>
        <w:t xml:space="preserve">UDC information models: </w:t>
      </w:r>
    </w:p>
    <w:p>
      <w:pPr>
        <w:pStyle w:val="B2"/>
        <w:rPr/>
      </w:pPr>
      <w:r>
        <w:rPr/>
        <w:t>-</w:t>
        <w:tab/>
        <w:t xml:space="preserve">UDC information model infrastructure containing the common baseline information model (CBIM), application information models (AIM), and the specialised information model (SIM). The CBIM is standardised in TS 32.cde [4].  </w:t>
      </w:r>
    </w:p>
    <w:p>
      <w:pPr>
        <w:pStyle w:val="B1"/>
        <w:rPr/>
      </w:pPr>
      <w:r>
        <w:rPr/>
        <w:t>-</w:t>
        <w:tab/>
        <w:t xml:space="preserve">UDC information model handling: </w:t>
      </w:r>
    </w:p>
    <w:p>
      <w:pPr>
        <w:pStyle w:val="B2"/>
        <w:rPr/>
      </w:pPr>
      <w:r>
        <w:rPr/>
        <w:t>-</w:t>
        <w:tab/>
        <w:tab/>
        <w:t xml:space="preserve">provide a template and guidelines explaining the design of application information models to be used together with the common baseline information model to create the specialized information model </w:t>
      </w:r>
    </w:p>
    <w:p>
      <w:pPr>
        <w:pStyle w:val="B2"/>
        <w:rPr/>
      </w:pPr>
      <w:r>
        <w:rPr/>
        <w:t>-</w:t>
        <w:tab/>
        <w:tab/>
        <w:t>describe the process to combine the common baseline information model with application information models in order to produce an operator-specific specialised information model</w:t>
      </w:r>
    </w:p>
    <w:p>
      <w:pPr>
        <w:pStyle w:val="B1"/>
        <w:rPr/>
      </w:pPr>
      <w:r>
        <w:rPr/>
        <w:t>-</w:t>
        <w:tab/>
        <w:t xml:space="preserve">Application management data: </w:t>
      </w:r>
    </w:p>
    <w:p>
      <w:pPr>
        <w:pStyle w:val="B2"/>
        <w:rPr/>
      </w:pPr>
      <w:r>
        <w:rPr/>
        <w:t>-</w:t>
        <w:tab/>
        <w:t xml:space="preserve">access control data for an application to UDC: identification and authentication </w:t>
      </w:r>
    </w:p>
    <w:p>
      <w:pPr>
        <w:pStyle w:val="B2"/>
        <w:rPr/>
      </w:pPr>
      <w:r>
        <w:rPr/>
        <w:t>-</w:t>
        <w:tab/>
        <w:t>assignment to an application data model, including linkage to the consolidated data model</w:t>
      </w:r>
    </w:p>
    <w:p>
      <w:pPr>
        <w:pStyle w:val="B2"/>
        <w:rPr/>
      </w:pPr>
      <w:r>
        <w:rPr/>
        <w:t>-</w:t>
        <w:tab/>
        <w:t>subscription rights for specific events on specific data of specific users</w:t>
      </w:r>
    </w:p>
    <w:p>
      <w:pPr>
        <w:pStyle w:val="B1"/>
        <w:rPr/>
      </w:pPr>
      <w:r>
        <w:rPr/>
        <w:t>-</w:t>
        <w:tab/>
        <w:t>Consolidated data model management</w:t>
      </w:r>
    </w:p>
    <w:p>
      <w:pPr>
        <w:pStyle w:val="B2"/>
        <w:rPr/>
      </w:pPr>
      <w:r>
        <w:rPr/>
        <w:tab/>
        <w:t xml:space="preserve">- </w:t>
        <w:tab/>
        <w:t>lifecycle management of the consolidated data model in the UDR and in the provisioning entity.</w:t>
      </w:r>
    </w:p>
    <w:p>
      <w:pPr>
        <w:pStyle w:val="B2"/>
        <w:rPr/>
      </w:pPr>
      <w:r>
        <w:rPr/>
        <w:tab/>
        <w:t xml:space="preserve">- </w:t>
        <w:tab/>
        <w:t>activation/deactivation of application adaptation</w:t>
      </w:r>
    </w:p>
    <w:p>
      <w:pPr>
        <w:pStyle w:val="Heading1"/>
        <w:ind w:left="1134" w:hanging="1134"/>
        <w:rPr/>
      </w:pPr>
      <w:bookmarkStart w:id="11" w:name="__RefHeading___Toc47856436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22.985: "Service requirement for the User Data Convergence (UDC)".</w:t>
      </w:r>
    </w:p>
    <w:p>
      <w:pPr>
        <w:pStyle w:val="EX"/>
        <w:rPr/>
      </w:pPr>
      <w:r>
        <w:rPr/>
        <w:t>[3]</w:t>
        <w:tab/>
        <w:t>3GPP TS 22.101: "Service aspects; Service principles".</w:t>
      </w:r>
    </w:p>
    <w:p>
      <w:pPr>
        <w:pStyle w:val="EX"/>
        <w:rPr/>
      </w:pPr>
      <w:r>
        <w:rPr/>
        <w:t>[4]</w:t>
        <w:tab/>
        <w:t>3GPP TS 32.182: "User Data Convergence; Common Baseline Information Model ".</w:t>
      </w:r>
    </w:p>
    <w:p>
      <w:pPr>
        <w:pStyle w:val="EX"/>
        <w:rPr/>
      </w:pPr>
      <w:r>
        <w:rPr/>
        <w:t>[5]</w:t>
        <w:tab/>
        <w:t>3GPP TR 32.808: "Study of Common Profile Storage (CPS) Framework of User Data for network services and management"</w:t>
      </w:r>
    </w:p>
    <w:p>
      <w:pPr>
        <w:pStyle w:val="EX"/>
        <w:numPr>
          <w:ilvl w:val="0"/>
          <w:numId w:val="0"/>
        </w:numPr>
        <w:ind w:left="1702" w:hanging="1418"/>
        <w:rPr>
          <w:color w:val="0000FF"/>
          <w:u w:val="single"/>
        </w:rPr>
      </w:pPr>
      <w:r>
        <w:rPr/>
        <w:t>[6]</w:t>
        <w:tab/>
        <w:t>3GPP TS 33.102: “3G Security; Security architecture”</w:t>
      </w:r>
    </w:p>
    <w:p>
      <w:pPr>
        <w:pStyle w:val="EX"/>
        <w:numPr>
          <w:ilvl w:val="0"/>
          <w:numId w:val="0"/>
        </w:numPr>
        <w:ind w:left="1702" w:hanging="1418"/>
        <w:rPr/>
      </w:pPr>
      <w:r>
        <w:rPr/>
        <w:t>[7]</w:t>
        <w:tab/>
        <w:t>3GPP TS 33.203: “3G security; Access security for IP-based services”</w:t>
      </w:r>
    </w:p>
    <w:p>
      <w:pPr>
        <w:pStyle w:val="EX"/>
        <w:rPr/>
      </w:pPr>
      <w:r>
        <w:rPr/>
        <w:t>[8]</w:t>
        <w:tab/>
        <w:t>3GPP TS 23.335: “User Data Convergence; Technical Realization and Information Flows;Stage 2“</w:t>
      </w:r>
    </w:p>
    <w:p>
      <w:pPr>
        <w:pStyle w:val="EX"/>
        <w:rPr/>
      </w:pPr>
      <w:r>
        <w:rPr/>
        <w:t>[9]</w:t>
        <w:tab/>
        <w:t>3GPP TS 29.335: “User Data Convergence (UDC); User Data Repository Access Protocol over the Ud interface; Stage 3”</w:t>
      </w:r>
    </w:p>
    <w:p>
      <w:pPr>
        <w:pStyle w:val="EX"/>
        <w:rPr/>
      </w:pPr>
      <w:r>
        <w:rPr/>
        <w:t>[10]</w:t>
        <w:tab/>
        <w:t>3GPP TS 32.172: “Subscription Management (SuM) Network Resource Model (NRM) Integration Reference Point (IRP): Information Service (IS)”</w:t>
      </w:r>
    </w:p>
    <w:p>
      <w:pPr>
        <w:pStyle w:val="Heading1"/>
        <w:ind w:left="1134" w:hanging="1134"/>
        <w:rPr/>
      </w:pPr>
      <w:bookmarkStart w:id="12" w:name="__RefHeading___Toc478564370"/>
      <w:bookmarkEnd w:id="12"/>
      <w:r>
        <w:rPr/>
        <w:t>3</w:t>
        <w:tab/>
        <w:t>Definitions and abbreviations</w:t>
      </w:r>
    </w:p>
    <w:p>
      <w:pPr>
        <w:pStyle w:val="Heading2"/>
        <w:rPr/>
      </w:pPr>
      <w:bookmarkStart w:id="13" w:name="__RefHeading___Toc478564371"/>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b/>
          <w:b/>
        </w:rPr>
      </w:pPr>
      <w:r>
        <w:rPr>
          <w:b/>
        </w:rPr>
        <w:t xml:space="preserve">Application Data Model : </w:t>
      </w:r>
      <w:r>
        <w:rPr/>
        <w:t>specific data model used by an application accessing the UDR. It is defined according to the UDC access protocol. It is related to an application information model.</w:t>
      </w:r>
    </w:p>
    <w:p>
      <w:pPr>
        <w:pStyle w:val="Normal"/>
        <w:rPr/>
      </w:pPr>
      <w:r>
        <w:rPr>
          <w:b/>
        </w:rPr>
        <w:t>Application Data View:</w:t>
      </w:r>
      <w:r>
        <w:rPr/>
        <w:t xml:space="preserve"> a function of the UDR that enables and limits applications access to data within the UDR. </w:t>
      </w:r>
    </w:p>
    <w:p>
      <w:pPr>
        <w:pStyle w:val="Normal"/>
        <w:rPr>
          <w:b/>
          <w:b/>
        </w:rPr>
      </w:pPr>
      <w:r>
        <w:rPr>
          <w:b/>
        </w:rPr>
        <w:t xml:space="preserve">Application Information Model :  </w:t>
      </w:r>
      <w:r>
        <w:rPr/>
        <w:t>specific information model used by an application accessing the UDR. It is defined with the same method as the common baseline information model. It is related to an application data model.</w:t>
      </w:r>
    </w:p>
    <w:p>
      <w:pPr>
        <w:pStyle w:val="Normal"/>
        <w:rPr/>
      </w:pPr>
      <w:r>
        <w:rPr>
          <w:b/>
        </w:rPr>
        <w:t>Common Baseline Information Model:</w:t>
      </w:r>
      <w:r>
        <w:rPr/>
        <w:t xml:space="preserve"> basic structure of UDC IOCs, see also definition in 3GPP TS 32.182  [4]</w:t>
      </w:r>
    </w:p>
    <w:p>
      <w:pPr>
        <w:pStyle w:val="Normal"/>
        <w:rPr>
          <w:b/>
          <w:b/>
        </w:rPr>
      </w:pPr>
      <w:r>
        <w:rPr>
          <w:rFonts w:cs="Arial"/>
          <w:b/>
          <w:color w:val="000000"/>
        </w:rPr>
        <w:t>Consolidated Data Model</w:t>
      </w:r>
      <w:r>
        <w:rPr/>
        <w:t xml:space="preserve">: Data model containing all data of the </w:t>
      </w:r>
      <w:r>
        <w:rPr>
          <w:rFonts w:cs="Arial"/>
          <w:color w:val="000000"/>
        </w:rPr>
        <w:t>User Data Repository</w:t>
      </w:r>
      <w:r>
        <w:rPr/>
        <w:t xml:space="preserve">. It is the result of the </w:t>
      </w:r>
      <w:r>
        <w:rPr>
          <w:rFonts w:cs="Arial"/>
          <w:color w:val="000000"/>
        </w:rPr>
        <w:t xml:space="preserve">implementation of the entire Specialized Information Model in the </w:t>
      </w:r>
      <w:r>
        <w:rPr/>
        <w:t xml:space="preserve">UDR </w:t>
      </w:r>
      <w:r>
        <w:rPr>
          <w:rFonts w:cs="Arial"/>
          <w:color w:val="000000"/>
        </w:rPr>
        <w:t>for all applications.</w:t>
      </w:r>
    </w:p>
    <w:p>
      <w:pPr>
        <w:pStyle w:val="Normal"/>
        <w:rPr>
          <w:b/>
          <w:b/>
        </w:rPr>
      </w:pPr>
      <w:r>
        <w:rPr>
          <w:b/>
        </w:rPr>
        <w:t xml:space="preserve">Information Model: </w:t>
      </w:r>
      <w:r>
        <w:rPr>
          <w:color w:val="000000"/>
        </w:rPr>
        <w:t>Information Model denotes an abstract, formal representation of entity types, including their properties and relationships, the operations (e.g. read, write…) that can be performed on them, and related rules and constrains. In the information model, entities might have network topology relationship with each other.</w:t>
      </w:r>
    </w:p>
    <w:p>
      <w:pPr>
        <w:pStyle w:val="Normal"/>
        <w:rPr>
          <w:rFonts w:cs="Arial"/>
          <w:bCs/>
          <w:sz w:val="18"/>
          <w:szCs w:val="18"/>
          <w:lang w:val="hu-HU" w:eastAsia="zh-CN"/>
        </w:rPr>
      </w:pPr>
      <w:r>
        <w:rPr>
          <w:rFonts w:cs="Arial"/>
          <w:b/>
          <w:color w:val="000000"/>
        </w:rPr>
        <w:t>Specialized Information Model</w:t>
      </w:r>
      <w:r>
        <w:rPr>
          <w:b/>
        </w:rPr>
        <w:t xml:space="preserve">: </w:t>
      </w:r>
      <w:r>
        <w:rPr/>
        <w:t>Information model</w:t>
      </w:r>
      <w:r>
        <w:rPr>
          <w:b/>
        </w:rPr>
        <w:t xml:space="preserve"> </w:t>
      </w:r>
      <w:r>
        <w:rPr/>
        <w:t>containing all information to be stored in the UDR. It is the result of operator specific specialisation of CBIM with addition of imported AIM.</w:t>
      </w:r>
    </w:p>
    <w:p>
      <w:pPr>
        <w:pStyle w:val="Heading2"/>
        <w:rPr/>
      </w:pPr>
      <w:bookmarkStart w:id="14" w:name="__RefHeading___Toc478564372"/>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 xml:space="preserve">ADM </w:t>
        <w:tab/>
        <w:t>Application Data Model</w:t>
      </w:r>
    </w:p>
    <w:p>
      <w:pPr>
        <w:pStyle w:val="EW"/>
        <w:rPr/>
      </w:pPr>
      <w:r>
        <w:rPr/>
        <w:t xml:space="preserve">AIM </w:t>
        <w:tab/>
        <w:t>Application Information Model</w:t>
      </w:r>
    </w:p>
    <w:p>
      <w:pPr>
        <w:pStyle w:val="EW"/>
        <w:rPr/>
      </w:pPr>
      <w:r>
        <w:rPr/>
        <w:t>AKA</w:t>
        <w:tab/>
        <w:t>Authentication and Key Agreement</w:t>
      </w:r>
    </w:p>
    <w:p>
      <w:pPr>
        <w:pStyle w:val="EW"/>
        <w:rPr/>
      </w:pPr>
      <w:r>
        <w:rPr/>
        <w:t>AMF</w:t>
        <w:tab/>
        <w:t>Authentication Management Field</w:t>
      </w:r>
    </w:p>
    <w:p>
      <w:pPr>
        <w:pStyle w:val="EW"/>
        <w:rPr/>
      </w:pPr>
      <w:r>
        <w:rPr/>
        <w:t>CBIM</w:t>
        <w:tab/>
        <w:t>Common baseline Information Model</w:t>
      </w:r>
    </w:p>
    <w:p>
      <w:pPr>
        <w:pStyle w:val="EW"/>
        <w:rPr/>
      </w:pPr>
      <w:r>
        <w:rPr/>
        <w:t>CDM</w:t>
        <w:tab/>
        <w:t>Consolidated Data Model</w:t>
      </w:r>
    </w:p>
    <w:p>
      <w:pPr>
        <w:pStyle w:val="EW"/>
        <w:rPr/>
      </w:pPr>
      <w:r>
        <w:rPr/>
        <w:t>ISIM</w:t>
        <w:tab/>
        <w:t>IMS Subscriber Identity Module</w:t>
      </w:r>
    </w:p>
    <w:p>
      <w:pPr>
        <w:pStyle w:val="EW"/>
        <w:rPr/>
      </w:pPr>
      <w:r>
        <w:rPr/>
        <w:t xml:space="preserve">SpIM </w:t>
        <w:tab/>
        <w:t>Specialised Information Model</w:t>
      </w:r>
    </w:p>
    <w:p>
      <w:pPr>
        <w:pStyle w:val="EW"/>
        <w:rPr/>
      </w:pPr>
      <w:r>
        <w:rPr/>
        <w:t>UDC</w:t>
        <w:tab/>
        <w:t>User Data Convergence</w:t>
      </w:r>
    </w:p>
    <w:p>
      <w:pPr>
        <w:pStyle w:val="EW"/>
        <w:rPr/>
      </w:pPr>
      <w:r>
        <w:rPr/>
        <w:t>UDR</w:t>
        <w:tab/>
        <w:t>User Data Repository</w:t>
      </w:r>
    </w:p>
    <w:p>
      <w:pPr>
        <w:pStyle w:val="EW"/>
        <w:rPr/>
      </w:pPr>
      <w:r>
        <w:rPr/>
        <w:t>UICC</w:t>
        <w:tab/>
        <w:t>Universal Integrated Circuit Card</w:t>
      </w:r>
    </w:p>
    <w:p>
      <w:pPr>
        <w:pStyle w:val="EW"/>
        <w:rPr/>
      </w:pPr>
      <w:r>
        <w:rPr/>
        <w:t>USIM</w:t>
        <w:tab/>
        <w:t>Universal Subscriber Identity Module</w:t>
      </w:r>
    </w:p>
    <w:p>
      <w:pPr>
        <w:pStyle w:val="Heading1"/>
        <w:ind w:left="1134" w:hanging="1134"/>
        <w:rPr/>
      </w:pPr>
      <w:bookmarkStart w:id="15" w:name="__RefHeading___Toc478564373"/>
      <w:bookmarkEnd w:id="15"/>
      <w:r>
        <w:rPr/>
        <w:t>4</w:t>
        <w:tab/>
        <w:t>UDC Framework overview</w:t>
      </w:r>
    </w:p>
    <w:p>
      <w:pPr>
        <w:pStyle w:val="Heading2"/>
        <w:rPr/>
      </w:pPr>
      <w:bookmarkStart w:id="16" w:name="__RefHeading___Toc478564374"/>
      <w:bookmarkEnd w:id="16"/>
      <w:r>
        <w:rPr/>
        <w:t>4.1</w:t>
        <w:tab/>
        <w:t>General overview</w:t>
      </w:r>
    </w:p>
    <w:p>
      <w:pPr>
        <w:pStyle w:val="Normal"/>
        <w:rPr/>
      </w:pPr>
      <w:r>
        <w:rPr>
          <w:color w:val="000000"/>
        </w:rPr>
        <w:t xml:space="preserve">TR 22.985 [2] and TS 22.101[3] request the baseline information model to be future proof and  extensible, i.e. new applications and/or new service profiles can be added by the operator, if necessary. The flexibility shall also permit new data for existing applications to be introduced, or modified. For the actual information model of an operator </w:t>
      </w:r>
      <w:r>
        <w:rPr>
          <w:lang w:val="en-AU" w:eastAsia="zh-CN"/>
        </w:rPr>
        <w:t xml:space="preserve">Specialized Information Model is described in </w:t>
      </w:r>
      <w:r>
        <w:rPr>
          <w:color w:val="000000"/>
        </w:rPr>
        <w:t xml:space="preserve">TR 22.985 [2]. </w:t>
      </w:r>
    </w:p>
    <w:p>
      <w:pPr>
        <w:pStyle w:val="Normal"/>
        <w:rPr/>
      </w:pPr>
      <w:r>
        <w:rPr>
          <w:color w:val="000000"/>
        </w:rPr>
        <w:t>For the above purpose this specification defines and describes the infrastructure of  UDC Information Models in Clause 5.</w:t>
      </w:r>
    </w:p>
    <w:p>
      <w:pPr>
        <w:pStyle w:val="Normal"/>
        <w:rPr/>
      </w:pPr>
      <w:r>
        <w:rPr>
          <w:color w:val="000000"/>
        </w:rPr>
        <w:t>The correlation and handling of the UDC Information Models is described in Clause 6.</w:t>
      </w:r>
    </w:p>
    <w:p>
      <w:pPr>
        <w:pStyle w:val="Heading2"/>
        <w:rPr/>
      </w:pPr>
      <w:bookmarkStart w:id="17" w:name="__RefHeading___Toc478564375"/>
      <w:bookmarkEnd w:id="17"/>
      <w:r>
        <w:rPr/>
        <w:t>4.2</w:t>
        <w:tab/>
        <w:t>Requirements coming from other Specifications</w:t>
      </w:r>
    </w:p>
    <w:p>
      <w:pPr>
        <w:pStyle w:val="Normal"/>
        <w:rPr/>
      </w:pPr>
      <w:r>
        <w:rPr>
          <w:color w:val="000000"/>
        </w:rPr>
        <w:t>TR 22.985 [2] and TS 22.101[3] provide requirements for CBIM and SpIM . These documents also mention the Application Data Models for the Access Interface to the UDC.</w:t>
      </w:r>
    </w:p>
    <w:p>
      <w:pPr>
        <w:pStyle w:val="EX"/>
        <w:ind w:left="0" w:hanging="0"/>
        <w:rPr/>
      </w:pPr>
      <w:r>
        <w:rPr>
          <w:lang w:val="en-US"/>
        </w:rPr>
        <w:t xml:space="preserve">Specification </w:t>
      </w:r>
      <w:r>
        <w:rPr/>
        <w:t xml:space="preserve">23.335 [8] in Clause 5.2 defines the requirements for application access to the UDR including authentication and authorisation. </w:t>
      </w:r>
    </w:p>
    <w:p>
      <w:pPr>
        <w:pStyle w:val="EX"/>
        <w:ind w:left="0" w:hanging="0"/>
        <w:rPr/>
      </w:pPr>
      <w:r>
        <w:rPr>
          <w:lang w:val="en-US"/>
        </w:rPr>
        <w:t xml:space="preserve">Specification </w:t>
      </w:r>
      <w:r>
        <w:rPr/>
        <w:t xml:space="preserve">29.335 [9]: defines as Access Protocol over the Ud interface LDAP (Clause 4) and as Data Model on the interface </w:t>
      </w:r>
      <w:r>
        <w:rPr>
          <w:color w:val="000000"/>
        </w:rPr>
        <w:t>LDAP Directory Schema (Clause 7).</w:t>
      </w:r>
      <w:r>
        <w:rPr/>
        <w:t xml:space="preserve"> </w:t>
      </w:r>
    </w:p>
    <w:p>
      <w:pPr>
        <w:pStyle w:val="Heading2"/>
        <w:rPr/>
      </w:pPr>
      <w:bookmarkStart w:id="18" w:name="__RefHeading___Toc478564376"/>
      <w:bookmarkEnd w:id="18"/>
      <w:r>
        <w:rPr/>
        <w:t>4.3</w:t>
        <w:tab/>
        <w:t>Overview of UDC Data and Information Models</w:t>
      </w:r>
    </w:p>
    <w:p>
      <w:pPr>
        <w:pStyle w:val="Normal"/>
        <w:rPr/>
      </w:pPr>
      <w:r>
        <w:rPr/>
        <w:t xml:space="preserve">Figures Fig.4.3-1 and Fig.4.3-2 below show the data and information models contained in the UDC framework including the UDR and the Application Front Ends. Boxes outlined in black. connecting Information and Data Models represent the process steps needed to produce the output model (pointed to by an outgoing arrow) from an input model (shown by the source of an incoming arrow).As shown in these figures, the </w:t>
      </w:r>
      <w:r>
        <w:rPr>
          <w:lang w:val="en-AU" w:eastAsia="zh-CN"/>
        </w:rPr>
        <w:t>Specialized Information Model can be both an input and output model, i.e. its current version is used as an input model to a process that generates an enhanced version when an Application Information Model new to the UDR is integrated and consolidated.</w:t>
      </w:r>
    </w:p>
    <w:p>
      <w:pPr>
        <w:pStyle w:val="Normal"/>
        <w:rPr/>
      </w:pPr>
      <w:r>
        <w:rPr/>
        <w:t>Fig.4.3-1 below shows the case of internal integration model handling, where implementation of the Application is under responsibility of the operator .  In this situation operator specification of the AIM leads to the Application Data Model (ADM), that gets implemented in the application FE and in the Application Data Model View in the UDR.</w:t>
      </w:r>
    </w:p>
    <w:p>
      <w:pPr>
        <w:pStyle w:val="TH"/>
        <w:rPr/>
      </w:pPr>
      <w:r>
        <w:rPr/>
        <w:drawing>
          <wp:inline distT="0" distB="0" distL="0" distR="0">
            <wp:extent cx="6115685" cy="392176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9" r="-6" b="-9"/>
                    <a:stretch>
                      <a:fillRect/>
                    </a:stretch>
                  </pic:blipFill>
                  <pic:spPr bwMode="auto">
                    <a:xfrm>
                      <a:off x="0" y="0"/>
                      <a:ext cx="6115685" cy="3921760"/>
                    </a:xfrm>
                    <a:prstGeom prst="rect">
                      <a:avLst/>
                    </a:prstGeom>
                  </pic:spPr>
                </pic:pic>
              </a:graphicData>
            </a:graphic>
          </wp:inline>
        </w:drawing>
      </w:r>
    </w:p>
    <w:p>
      <w:pPr>
        <w:pStyle w:val="TF"/>
        <w:rPr/>
      </w:pPr>
      <w:r>
        <w:rPr/>
        <w:t>Figure 4.3-1 UDC Data and Information Models Overview with Operator integration model handling</w:t>
      </w:r>
    </w:p>
    <w:p>
      <w:pPr>
        <w:pStyle w:val="Normal"/>
        <w:rPr/>
      </w:pPr>
      <w:r>
        <w:rPr/>
        <w:t>Figure 4.3-2 below shows the case of generation of the Application Data Model (ADM) for an Application/Front-End when the development of the application is not the responsibility of the operator. In this situation, both the CBIM and the AIM of the application are used to generate the ADM being implemented in the Application/Front-End.</w:t>
      </w:r>
    </w:p>
    <w:p>
      <w:pPr>
        <w:pStyle w:val="TH"/>
        <w:rPr>
          <w:lang w:eastAsia="zh-CN"/>
        </w:rPr>
      </w:pPr>
      <w:r>
        <w:rPr>
          <w:lang w:eastAsia="zh-CN"/>
        </w:rPr>
        <w:drawing>
          <wp:inline distT="0" distB="0" distL="0" distR="0">
            <wp:extent cx="6115685" cy="421005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6" t="-8" r="-6" b="-8"/>
                    <a:stretch>
                      <a:fillRect/>
                    </a:stretch>
                  </pic:blipFill>
                  <pic:spPr bwMode="auto">
                    <a:xfrm>
                      <a:off x="0" y="0"/>
                      <a:ext cx="6115685" cy="4210050"/>
                    </a:xfrm>
                    <a:prstGeom prst="rect">
                      <a:avLst/>
                    </a:prstGeom>
                  </pic:spPr>
                </pic:pic>
              </a:graphicData>
            </a:graphic>
          </wp:inline>
        </w:drawing>
      </w:r>
    </w:p>
    <w:p>
      <w:pPr>
        <w:pStyle w:val="Normal"/>
        <w:jc w:val="both"/>
        <w:rPr>
          <w:lang w:eastAsia="zh-CN"/>
        </w:rPr>
      </w:pPr>
      <w:r>
        <w:rPr>
          <w:lang w:eastAsia="zh-CN"/>
        </w:rPr>
      </w:r>
    </w:p>
    <w:p>
      <w:pPr>
        <w:pStyle w:val="TF"/>
        <w:keepNext w:val="true"/>
        <w:rPr/>
      </w:pPr>
      <w:r>
        <w:rPr/>
        <w:t>Figure 4.3-2 UDC Data and Information Models Overview with separate ADM generation for the Application/Front-End</w:t>
      </w:r>
    </w:p>
    <w:p>
      <w:pPr>
        <w:pStyle w:val="Heading1"/>
        <w:ind w:left="1134" w:hanging="1134"/>
        <w:rPr/>
      </w:pPr>
      <w:bookmarkStart w:id="19" w:name="__RefHeading___Toc478564377"/>
      <w:r>
        <w:rPr/>
        <w:t>5</w:t>
        <w:tab/>
        <w:t>UDC information model infrastructure</w:t>
      </w:r>
      <w:bookmarkEnd w:id="19"/>
      <w:r>
        <w:rPr/>
        <w:t xml:space="preserve"> </w:t>
      </w:r>
    </w:p>
    <w:p>
      <w:pPr>
        <w:pStyle w:val="Heading2"/>
        <w:rPr/>
      </w:pPr>
      <w:bookmarkStart w:id="20" w:name="__RefHeading___Toc478564378"/>
      <w:bookmarkEnd w:id="20"/>
      <w:r>
        <w:rPr/>
        <w:t>5.1</w:t>
        <w:tab/>
        <w:t>Common Baseline Information Model (CBIM)</w:t>
      </w:r>
    </w:p>
    <w:p>
      <w:pPr>
        <w:pStyle w:val="Normal"/>
        <w:rPr/>
      </w:pPr>
      <w:r>
        <w:rPr/>
        <w:t>CBIM provides the basic structure of UDC IOCs. It shall enable an operator to integrate the user data to be stored in the UDR.</w:t>
      </w:r>
    </w:p>
    <w:p>
      <w:pPr>
        <w:pStyle w:val="Heading2"/>
        <w:ind w:left="0" w:hanging="0"/>
        <w:rPr/>
      </w:pPr>
      <w:bookmarkStart w:id="21" w:name="__RefHeading___Toc478564379"/>
      <w:bookmarkEnd w:id="21"/>
      <w:r>
        <w:rPr/>
        <w:t>5.2</w:t>
        <w:tab/>
        <w:t>Application Information Models (AIM)</w:t>
      </w:r>
    </w:p>
    <w:p>
      <w:pPr>
        <w:pStyle w:val="NO"/>
        <w:rPr/>
      </w:pPr>
      <w:r>
        <w:rPr/>
        <w:t>NOTE: The present clause introduces AIM. AIM may be imported from existing applications or may be generated from information elements already existing in the UDR.</w:t>
      </w:r>
    </w:p>
    <w:p>
      <w:pPr>
        <w:pStyle w:val="Normal"/>
        <w:rPr/>
      </w:pPr>
      <w:r>
        <w:rPr/>
        <w:t>An AIM should contain IOCs for</w:t>
      </w:r>
    </w:p>
    <w:p>
      <w:pPr>
        <w:pStyle w:val="B1"/>
        <w:rPr/>
      </w:pPr>
      <w:r>
        <w:rPr/>
        <w:t>-</w:t>
        <w:tab/>
        <w:t>the Service Profile(s) of the particular application,</w:t>
      </w:r>
    </w:p>
    <w:p>
      <w:pPr>
        <w:pStyle w:val="B1"/>
        <w:rPr/>
      </w:pPr>
      <w:r>
        <w:rPr/>
        <w:t>-</w:t>
        <w:tab/>
        <w:t>Identifier(s) used by the application</w:t>
      </w:r>
    </w:p>
    <w:p>
      <w:pPr>
        <w:pStyle w:val="Normal"/>
        <w:rPr/>
      </w:pPr>
      <w:r>
        <w:rPr/>
        <w:t>and additionally, if needed, any other IOC defined in CBIM. E.g. related End Device, if such is to be connected to one or more identifiers within the application.</w:t>
      </w:r>
    </w:p>
    <w:p>
      <w:pPr>
        <w:pStyle w:val="Heading2"/>
        <w:rPr/>
      </w:pPr>
      <w:bookmarkStart w:id="22" w:name="__RefHeading___Toc478564380"/>
      <w:bookmarkEnd w:id="22"/>
      <w:r>
        <w:rPr/>
        <w:t>5.3</w:t>
        <w:tab/>
        <w:t>Specialised Information Model (SpIM)</w:t>
      </w:r>
    </w:p>
    <w:p>
      <w:pPr>
        <w:pStyle w:val="NO"/>
        <w:rPr/>
      </w:pPr>
      <w:r>
        <w:rPr/>
        <w:t>NOTE: The present clause describes building the SpIM from CBIM and AIMs with consolidation of semantically identical data.</w:t>
      </w:r>
    </w:p>
    <w:p>
      <w:pPr>
        <w:pStyle w:val="Normal"/>
        <w:rPr/>
      </w:pPr>
      <w:r>
        <w:rPr/>
        <w:t>SpIM is the Information model</w:t>
      </w:r>
      <w:r>
        <w:rPr>
          <w:b/>
        </w:rPr>
        <w:t xml:space="preserve"> </w:t>
      </w:r>
      <w:r>
        <w:rPr/>
        <w:t>containing all information to be stored in the UDR.</w:t>
      </w:r>
      <w:r>
        <w:rPr>
          <w:color w:val="000000"/>
        </w:rPr>
        <w:t xml:space="preserve"> A Specialized Information Model is operator specific.</w:t>
      </w:r>
      <w:r>
        <w:rPr>
          <w:rFonts w:cs="Arial"/>
          <w:color w:val="000000"/>
        </w:rPr>
        <w:t xml:space="preserve"> An implementation of the entire Specialized Information Model in the User Data Repository for all the applications leads to the Consolidated Data Model</w:t>
      </w:r>
      <w:r>
        <w:rPr>
          <w:color w:val="000000"/>
        </w:rPr>
        <w:t xml:space="preserve">. </w:t>
      </w:r>
    </w:p>
    <w:p>
      <w:pPr>
        <w:pStyle w:val="Heading1"/>
        <w:ind w:left="1134" w:hanging="1134"/>
        <w:rPr/>
      </w:pPr>
      <w:bookmarkStart w:id="23" w:name="__RefHeading___Toc478564381"/>
      <w:r>
        <w:rPr/>
        <w:t>6</w:t>
        <w:tab/>
        <w:t>UDC information model handling</w:t>
      </w:r>
      <w:bookmarkEnd w:id="23"/>
      <w:r>
        <w:rPr/>
        <w:t xml:space="preserve"> </w:t>
      </w:r>
    </w:p>
    <w:p>
      <w:pPr>
        <w:pStyle w:val="Heading2"/>
        <w:rPr/>
      </w:pPr>
      <w:bookmarkStart w:id="24" w:name="__RefHeading___Toc478564382"/>
      <w:bookmarkEnd w:id="24"/>
      <w:r>
        <w:rPr/>
        <w:t>6.1</w:t>
        <w:tab/>
        <w:t>General</w:t>
      </w:r>
    </w:p>
    <w:p>
      <w:pPr>
        <w:pStyle w:val="Normal"/>
        <w:rPr/>
      </w:pPr>
      <w:r>
        <w:rPr/>
        <w:t>The relations of the UDC information models are depicted in Figure 6.1-1  below.</w:t>
      </w:r>
    </w:p>
    <w:p>
      <w:pPr>
        <w:pStyle w:val="Normal"/>
        <w:rPr>
          <w:rFonts w:ascii="Arial" w:hAnsi="Arial" w:cs="Arial"/>
          <w:b/>
          <w:b/>
          <w:sz w:val="24"/>
          <w:lang w:val="de-DE" w:eastAsia="en-US"/>
        </w:rPr>
      </w:pPr>
      <w:r>
        <w:rPr>
          <w:rFonts w:cs="Arial" w:ascii="Arial" w:hAnsi="Arial"/>
          <w:b/>
          <w:sz w:val="24"/>
          <w:lang w:val="de-DE" w:eastAsia="en-US"/>
        </w:rPr>
        <mc:AlternateContent>
          <mc:Choice Requires="wpg">
            <w:drawing>
              <wp:inline distT="0" distB="0" distL="0" distR="0">
                <wp:extent cx="5473700" cy="3599815"/>
                <wp:effectExtent l="0" t="0" r="0" b="0"/>
                <wp:docPr id="16" name=""/>
                <a:graphic xmlns:a="http://schemas.openxmlformats.org/drawingml/2006/main">
                  <a:graphicData uri="http://schemas.microsoft.com/office/word/2010/wordprocessingGroup">
                    <wpg:wgp>
                      <wpg:cNvGrpSpPr/>
                      <wpg:grpSpPr>
                        <a:xfrm>
                          <a:off x="0" y="0"/>
                          <a:ext cx="5473800" cy="3599640"/>
                          <a:chOff x="0" y="0"/>
                          <a:chExt cx="5473800" cy="3599640"/>
                        </a:xfrm>
                      </wpg:grpSpPr>
                      <wps:wsp>
                        <wps:cNvSpPr/>
                        <wps:nvSpPr>
                          <wps:cNvPr id="0" name=""/>
                          <wps:cNvSpPr/>
                        </wps:nvSpPr>
                        <wps:spPr>
                          <a:xfrm>
                            <a:off x="720" y="0"/>
                            <a:ext cx="5473080" cy="3599640"/>
                          </a:xfrm>
                          <a:prstGeom prst="rect">
                            <a:avLst/>
                          </a:prstGeom>
                          <a:noFill/>
                          <a:ln w="0">
                            <a:noFill/>
                          </a:ln>
                        </wps:spPr>
                        <wps:bodyPr/>
                      </wps:wsp>
                      <wps:wsp>
                        <wps:cNvSpPr txBox="1"/>
                        <wps:spPr>
                          <a:xfrm>
                            <a:off x="0" y="0"/>
                            <a:ext cx="2017440" cy="685800"/>
                          </a:xfrm>
                          <a:prstGeom prst="rect">
                            <a:avLst/>
                          </a:prstGeom>
                          <a:noFill/>
                          <a:ln w="12600">
                            <a:solidFill>
                              <a:srgbClr val="0000ff"/>
                            </a:solidFill>
                            <a:miter/>
                          </a:ln>
                        </wps:spPr>
                        <wps:txbx>
                          <w:txbxContent>
                            <w:p>
                              <w:pPr>
                                <w:overflowPunct w:val="false"/>
                                <w:autoSpaceDE w:val="false"/>
                                <w:bidi w:val="0"/>
                                <w:spacing w:before="0" w:after="180"/>
                                <w:rPr/>
                              </w:pPr>
                              <w:r>
                                <w:rPr>
                                  <w:kern w:val="2"/>
                                  <w:sz w:val="32"/>
                                  <w:b/>
                                  <w:szCs w:val="32"/>
                                  <w:bCs/>
                                  <w:rFonts w:ascii="Arial" w:hAnsi="Arial" w:eastAsia="SimSun;宋体" w:cs="Arial"/>
                                  <w:color w:val="0033CC"/>
                                  <w:lang w:val="en-US" w:bidi="ar-SA"/>
                                </w:rPr>
                                <w:t>Common Baseline IM (CBIM)</w:t>
                              </w:r>
                            </w:p>
                          </w:txbxContent>
                        </wps:txbx>
                        <wps:bodyPr wrap="square" anchor="t">
                          <a:noAutofit/>
                        </wps:bodyPr>
                      </wps:wsp>
                      <wps:wsp>
                        <wps:cNvSpPr txBox="1"/>
                        <wps:spPr>
                          <a:xfrm>
                            <a:off x="936720" y="2665080"/>
                            <a:ext cx="1905120" cy="68580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32"/>
                                  <w:b/>
                                  <w:szCs w:val="32"/>
                                  <w:bCs/>
                                  <w:rFonts w:ascii="Arial" w:hAnsi="Arial" w:eastAsia="SimSun;宋体" w:cs="Arial"/>
                                  <w:color w:val="0033CC"/>
                                  <w:lang w:val="en-US" w:bidi="ar-SA"/>
                                </w:rPr>
                                <w:t>Specialized IM (SpIM)</w:t>
                              </w:r>
                            </w:p>
                          </w:txbxContent>
                        </wps:txbx>
                        <wps:bodyPr wrap="square" anchor="t">
                          <a:noAutofit/>
                        </wps:bodyPr>
                      </wps:wsp>
                      <wps:wsp>
                        <wps:cNvSpPr/>
                        <wps:spPr>
                          <a:xfrm flipV="1">
                            <a:off x="2089080" y="1828080"/>
                            <a:ext cx="882000" cy="8362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915120" y="685800"/>
                            <a:ext cx="93960" cy="4672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886200" y="457200"/>
                            <a:ext cx="720" cy="6858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857680" y="2171880"/>
                            <a:ext cx="1028880" cy="631080"/>
                          </a:xfrm>
                          <a:custGeom>
                            <a:avLst/>
                            <a:gdLst/>
                            <a:ahLst/>
                            <a:rect l="l" t="t" r="r" b="b"/>
                            <a:pathLst>
                              <a:path w="394" h="176">
                                <a:moveTo>
                                  <a:pt x="394" y="0"/>
                                </a:moveTo>
                                <a:lnTo>
                                  <a:pt x="0" y="176"/>
                                </a:lnTo>
                              </a:path>
                            </a:pathLst>
                          </a:custGeom>
                          <a:noFill/>
                          <a:ln w="9360">
                            <a:solidFill>
                              <a:srgbClr val="000000"/>
                            </a:solidFill>
                            <a:round/>
                            <a:tailEnd len="med" type="triangle" w="med"/>
                          </a:ln>
                        </wps:spPr>
                        <wps:style>
                          <a:lnRef idx="0"/>
                          <a:fillRef idx="0"/>
                          <a:effectRef idx="0"/>
                          <a:fontRef idx="minor"/>
                        </wps:style>
                        <wps:bodyPr/>
                      </wps:wsp>
                      <wps:wsp>
                        <wps:cNvSpPr txBox="1"/>
                        <wps:spPr>
                          <a:xfrm>
                            <a:off x="2881800" y="0"/>
                            <a:ext cx="2231280" cy="45216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32"/>
                                  <w:b/>
                                  <w:szCs w:val="32"/>
                                  <w:bCs/>
                                  <w:rFonts w:ascii="Arial" w:hAnsi="Arial" w:eastAsia="SimSun;宋体" w:cs="Arial"/>
                                  <w:color w:val="0033CC"/>
                                  <w:lang w:val="en-US" w:bidi="ar-SA"/>
                                </w:rPr>
                                <w:t>Appl IM (AIM)</w:t>
                              </w:r>
                            </w:p>
                          </w:txbxContent>
                        </wps:txbx>
                        <wps:bodyPr wrap="square" anchor="t">
                          <a:noAutofit/>
                        </wps:bodyPr>
                      </wps:wsp>
                      <wps:wsp>
                        <wps:cNvSpPr/>
                        <wps:spPr>
                          <a:xfrm>
                            <a:off x="1371600" y="2286000"/>
                            <a:ext cx="285840" cy="30600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29320" y="1257480"/>
                            <a:ext cx="1728360" cy="945000"/>
                          </a:xfrm>
                          <a:prstGeom prst="rect">
                            <a:avLst/>
                          </a:prstGeom>
                          <a:noFill/>
                          <a:ln w="38160">
                            <a:solidFill>
                              <a:srgbClr val="000000"/>
                            </a:solidFill>
                            <a:miter/>
                          </a:ln>
                        </wps:spPr>
                        <wps:txbx>
                          <w:txbxContent>
                            <w:p>
                              <w:pPr>
                                <w:overflowPunct w:val="false"/>
                                <w:autoSpaceDE w:val="false"/>
                                <w:bidi w:val="0"/>
                                <w:spacing w:before="0" w:after="180"/>
                                <w:jc w:val="center"/>
                                <w:rPr/>
                              </w:pPr>
                              <w:r>
                                <w:rPr>
                                  <w:kern w:val="2"/>
                                  <w:sz w:val="32"/>
                                  <w:b/>
                                  <w:szCs w:val="32"/>
                                  <w:bCs/>
                                  <w:rFonts w:ascii="Arial" w:hAnsi="Arial" w:eastAsia="SimSun;宋体" w:cs="Arial"/>
                                  <w:color w:val="000000"/>
                                  <w:lang w:val="en-US" w:bidi="ar-SA"/>
                                </w:rPr>
                                <w:t>Customise to Operator’s Services</w:t>
                              </w:r>
                            </w:p>
                          </w:txbxContent>
                        </wps:txbx>
                        <wps:bodyPr wrap="square" anchor="t">
                          <a:noAutofit/>
                        </wps:bodyPr>
                      </wps:wsp>
                      <wps:wsp>
                        <wps:cNvSpPr txBox="1"/>
                        <wps:spPr>
                          <a:xfrm>
                            <a:off x="3086280" y="1257480"/>
                            <a:ext cx="2231280" cy="945000"/>
                          </a:xfrm>
                          <a:prstGeom prst="rect">
                            <a:avLst/>
                          </a:prstGeom>
                          <a:noFill/>
                          <a:ln w="38160">
                            <a:solidFill>
                              <a:srgbClr val="000000"/>
                            </a:solidFill>
                            <a:miter/>
                          </a:ln>
                        </wps:spPr>
                        <wps:txbx>
                          <w:txbxContent>
                            <w:p>
                              <w:pPr>
                                <w:overflowPunct w:val="false"/>
                                <w:autoSpaceDE w:val="false"/>
                                <w:bidi w:val="0"/>
                                <w:spacing w:before="0" w:after="180"/>
                                <w:jc w:val="center"/>
                                <w:rPr/>
                              </w:pPr>
                              <w:r>
                                <w:rPr>
                                  <w:kern w:val="2"/>
                                  <w:sz w:val="32"/>
                                  <w:b/>
                                  <w:szCs w:val="32"/>
                                  <w:bCs/>
                                  <w:rFonts w:ascii="Arial" w:hAnsi="Arial" w:eastAsia="SimSun;宋体" w:cs="Arial"/>
                                  <w:color w:val="000000"/>
                                  <w:lang w:val="en-US" w:bidi="ar-SA"/>
                                </w:rPr>
                                <w:t>Integrate AIM into SpIM and consolidate</w:t>
                              </w:r>
                            </w:p>
                          </w:txbxContent>
                        </wps:txbx>
                        <wps:bodyPr wrap="square" anchor="t">
                          <a:noAutofit/>
                        </wps:bodyPr>
                      </wps:wsp>
                    </wpg:wgp>
                  </a:graphicData>
                </a:graphic>
              </wp:inline>
            </w:drawing>
          </mc:Choice>
          <mc:Fallback>
            <w:pict>
              <v:group id="shape_0" style="position:absolute;margin-left:0pt;margin-top:0pt;width:431pt;height:283.45pt" coordorigin="0,0" coordsize="8620,5669">
                <v:rect id="shape_0" stroked="f" o:allowincell="f" style="position:absolute;left:1;top:0;width:8618;height:5668;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t" o:allowincell="f" style="position:absolute;left:0;top:0;width:3176;height:1079;mso-wrap-style:square;v-text-anchor:top;mso-position-horizontal-relative:char" type="_x0000_t202">
                  <v:textbox>
                    <w:txbxContent>
                      <w:p>
                        <w:pPr>
                          <w:overflowPunct w:val="false"/>
                          <w:autoSpaceDE w:val="false"/>
                          <w:bidi w:val="0"/>
                          <w:spacing w:before="0" w:after="180"/>
                          <w:rPr/>
                        </w:pPr>
                        <w:r>
                          <w:rPr>
                            <w:kern w:val="2"/>
                            <w:sz w:val="32"/>
                            <w:b/>
                            <w:szCs w:val="32"/>
                            <w:bCs/>
                            <w:rFonts w:ascii="Arial" w:hAnsi="Arial" w:eastAsia="SimSun;宋体" w:cs="Arial"/>
                            <w:color w:val="0033CC"/>
                            <w:lang w:val="en-US" w:bidi="ar-SA"/>
                          </w:rPr>
                          <w:t>Common Baseline IM (CBIM)</w:t>
                        </w:r>
                      </w:p>
                    </w:txbxContent>
                  </v:textbox>
                  <v:fill o:detectmouseclick="t" on="false"/>
                  <v:stroke color="blue" weight="12600" joinstyle="miter" endcap="flat"/>
                  <w10:wrap type="none"/>
                </v:shape>
                <v:shape id="shape_0" stroked="t" o:allowincell="f" style="position:absolute;left:1475;top:4197;width:2999;height:1079;mso-wrap-style:square;v-text-anchor:top;mso-position-horizontal-relative:char" type="_x0000_t202">
                  <v:textbox>
                    <w:txbxContent>
                      <w:p>
                        <w:pPr>
                          <w:overflowPunct w:val="false"/>
                          <w:autoSpaceDE w:val="false"/>
                          <w:bidi w:val="0"/>
                          <w:spacing w:before="0" w:after="180"/>
                          <w:jc w:val="center"/>
                          <w:rPr/>
                        </w:pPr>
                        <w:r>
                          <w:rPr>
                            <w:kern w:val="2"/>
                            <w:sz w:val="32"/>
                            <w:b/>
                            <w:szCs w:val="32"/>
                            <w:bCs/>
                            <w:rFonts w:ascii="Arial" w:hAnsi="Arial" w:eastAsia="SimSun;宋体" w:cs="Arial"/>
                            <w:color w:val="0033CC"/>
                            <w:lang w:val="en-US" w:bidi="ar-SA"/>
                          </w:rPr>
                          <w:t>Specialized IM (SpIM)</w:t>
                        </w:r>
                      </w:p>
                    </w:txbxContent>
                  </v:textbox>
                  <v:fill o:detectmouseclick="t" on="false"/>
                  <v:stroke color="blue" weight="12600" joinstyle="miter" endcap="flat"/>
                  <w10:wrap type="none"/>
                </v:shape>
                <v:line id="shape_0" from="3290,2879" to="4678,4195" stroked="t" o:allowincell="f" style="position:absolute;flip:y;mso-position-horizontal-relative:char">
                  <v:stroke color="black" weight="9360" endarrow="block" endarrowwidth="medium" endarrowlength="medium" joinstyle="miter" endcap="flat"/>
                  <v:fill o:detectmouseclick="t" on="false"/>
                  <w10:wrap type="none"/>
                </v:line>
                <v:line id="shape_0" from="1441,1080" to="1588,1815" stroked="t" o:allowincell="f" style="position:absolute;mso-position-horizontal-relative:char">
                  <v:stroke color="black" weight="9360" endarrow="block" endarrowwidth="medium" endarrowlength="medium" joinstyle="miter" endcap="flat"/>
                  <v:fill o:detectmouseclick="t" on="false"/>
                  <w10:wrap type="none"/>
                </v:line>
                <v:line id="shape_0" from="6120,720" to="6120,1799" stroked="t" o:allowincell="f" style="position:absolute;mso-position-horizontal-relative:char">
                  <v:stroke color="black" weight="9360" endarrow="block" endarrowwidth="medium" endarrowlength="medium" joinstyle="miter" endcap="flat"/>
                  <v:fill o:detectmouseclick="t" on="false"/>
                  <w10:wrap type="none"/>
                </v:line>
                <v:shape id="shape_0" coordsize="394,176" path="m394,0l0,176e" stroked="t" o:allowincell="f" style="position:absolute;left:4500;top:3420;width:1619;height:993;mso-wrap-style:none;v-text-anchor:middle;mso-position-horizontal-relative:char">
                  <v:fill o:detectmouseclick="t" on="false"/>
                  <v:stroke color="black" weight="9360" endarrow="block" endarrowwidth="medium" endarrowlength="medium" joinstyle="round" endcap="flat"/>
                  <w10:wrap type="none"/>
                </v:shape>
                <v:shape id="shape_0" stroked="t" o:allowincell="f" style="position:absolute;left:4538;top:0;width:3513;height:711;mso-wrap-style:square;v-text-anchor:top;mso-position-horizontal-relative:char" type="_x0000_t202">
                  <v:textbox>
                    <w:txbxContent>
                      <w:p>
                        <w:pPr>
                          <w:overflowPunct w:val="false"/>
                          <w:autoSpaceDE w:val="false"/>
                          <w:bidi w:val="0"/>
                          <w:spacing w:before="0" w:after="180"/>
                          <w:jc w:val="center"/>
                          <w:rPr/>
                        </w:pPr>
                        <w:r>
                          <w:rPr>
                            <w:kern w:val="2"/>
                            <w:sz w:val="32"/>
                            <w:b/>
                            <w:szCs w:val="32"/>
                            <w:bCs/>
                            <w:rFonts w:ascii="Arial" w:hAnsi="Arial" w:eastAsia="SimSun;宋体" w:cs="Arial"/>
                            <w:color w:val="0033CC"/>
                            <w:lang w:val="en-US" w:bidi="ar-SA"/>
                          </w:rPr>
                          <w:t>Appl IM (AIM)</w:t>
                        </w:r>
                      </w:p>
                    </w:txbxContent>
                  </v:textbox>
                  <v:fill o:detectmouseclick="t" on="false"/>
                  <v:stroke color="blue" weight="12600" joinstyle="miter" endcap="flat"/>
                  <w10:wrap type="none"/>
                </v:shape>
                <v:line id="shape_0" from="2160,3600" to="2609,4081" stroked="t" o:allowincell="f" style="position:absolute;mso-position-horizontal-relative:char">
                  <v:stroke color="black" weight="9360" endarrow="block" endarrowwidth="medium" endarrowlength="medium" joinstyle="miter" endcap="flat"/>
                  <v:fill o:detectmouseclick="t" on="false"/>
                  <w10:wrap type="none"/>
                </v:line>
                <v:shape id="shape_0" stroked="t" o:allowincell="f" style="position:absolute;left:361;top:1980;width:2721;height:1487;mso-wrap-style:square;v-text-anchor:top;mso-position-horizontal-relative:char" type="_x0000_t202">
                  <v:textbox>
                    <w:txbxContent>
                      <w:p>
                        <w:pPr>
                          <w:overflowPunct w:val="false"/>
                          <w:autoSpaceDE w:val="false"/>
                          <w:bidi w:val="0"/>
                          <w:spacing w:before="0" w:after="180"/>
                          <w:jc w:val="center"/>
                          <w:rPr/>
                        </w:pPr>
                        <w:r>
                          <w:rPr>
                            <w:kern w:val="2"/>
                            <w:sz w:val="32"/>
                            <w:b/>
                            <w:szCs w:val="32"/>
                            <w:bCs/>
                            <w:rFonts w:ascii="Arial" w:hAnsi="Arial" w:eastAsia="SimSun;宋体" w:cs="Arial"/>
                            <w:color w:val="000000"/>
                            <w:lang w:val="en-US" w:bidi="ar-SA"/>
                          </w:rPr>
                          <w:t>Customise to Operator’s Services</w:t>
                        </w:r>
                      </w:p>
                    </w:txbxContent>
                  </v:textbox>
                  <v:fill o:detectmouseclick="t" on="false"/>
                  <v:stroke color="black" weight="38160" joinstyle="miter" endcap="flat"/>
                  <w10:wrap type="none"/>
                </v:shape>
                <v:shape id="shape_0" stroked="t" o:allowincell="f" style="position:absolute;left:4860;top:1980;width:3513;height:1487;mso-wrap-style:square;v-text-anchor:top;mso-position-horizontal-relative:char" type="_x0000_t202">
                  <v:textbox>
                    <w:txbxContent>
                      <w:p>
                        <w:pPr>
                          <w:overflowPunct w:val="false"/>
                          <w:autoSpaceDE w:val="false"/>
                          <w:bidi w:val="0"/>
                          <w:spacing w:before="0" w:after="180"/>
                          <w:jc w:val="center"/>
                          <w:rPr/>
                        </w:pPr>
                        <w:r>
                          <w:rPr>
                            <w:kern w:val="2"/>
                            <w:sz w:val="32"/>
                            <w:b/>
                            <w:szCs w:val="32"/>
                            <w:bCs/>
                            <w:rFonts w:ascii="Arial" w:hAnsi="Arial" w:eastAsia="SimSun;宋体" w:cs="Arial"/>
                            <w:color w:val="000000"/>
                            <w:lang w:val="en-US" w:bidi="ar-SA"/>
                          </w:rPr>
                          <w:t>Integrate AIM into SpIM and consolidate</w:t>
                        </w:r>
                      </w:p>
                    </w:txbxContent>
                  </v:textbox>
                  <v:fill o:detectmouseclick="t" on="false"/>
                  <v:stroke color="black" weight="38160" joinstyle="miter" endcap="flat"/>
                  <w10:wrap type="none"/>
                </v:shape>
              </v:group>
            </w:pict>
          </mc:Fallback>
        </mc:AlternateContent>
      </w:r>
    </w:p>
    <w:p>
      <w:pPr>
        <w:pStyle w:val="TF"/>
        <w:rPr/>
      </w:pPr>
      <w:r>
        <w:rPr/>
        <w:t>Fig. 6.1-1 UDC Information Models</w:t>
      </w:r>
    </w:p>
    <w:p>
      <w:pPr>
        <w:pStyle w:val="Normal"/>
        <w:rPr/>
      </w:pPr>
      <w:r>
        <w:rPr/>
        <w:t xml:space="preserve">Figure 6.1-2 below shows the process that leads to integrating and consolidating data for a given operator from the UDR perspective. </w:t>
      </w:r>
    </w:p>
    <w:p>
      <w:pPr>
        <w:pStyle w:val="Normal"/>
        <w:rPr/>
      </w:pPr>
      <w:r>
        <w:rPr/>
        <w:t>Initially the Common Baseline Information Model (CBIM) is specialised according to the service and user structure of the given operator resulting in the initial version of the operator’s the Specialized Information Model (SpIM).</w:t>
      </w:r>
    </w:p>
    <w:p>
      <w:pPr>
        <w:pStyle w:val="Normal"/>
        <w:rPr/>
      </w:pPr>
      <w:r>
        <w:rPr/>
        <w:t xml:space="preserve">The actual version of the operator’s Specialized Information Model (SpIM)) is combined together with one or more Application Information Models (AIMs) to form a new version of the Specialized Information Model (SpIM) of the operator. The SpIM represents and considers all the data of all converged services offered by the operator. </w:t>
      </w:r>
    </w:p>
    <w:p>
      <w:pPr>
        <w:pStyle w:val="Normal"/>
        <w:rPr/>
      </w:pPr>
      <w:r>
        <w:rPr/>
        <w:t>It is the decision of  the operator, when a new actual version of the SpIM is implemented into the UDR. An implementation of the actual version of the SpIM into the UDR leads to the Consolidated Data Model (CDM), which is representing the actual implementation of the UDR.</w:t>
      </w:r>
    </w:p>
    <w:p>
      <w:pPr>
        <w:pStyle w:val="Normal"/>
        <w:rPr>
          <w:lang w:val="de-DE" w:eastAsia="en-US"/>
        </w:rPr>
      </w:pPr>
      <w:r>
        <w:rPr>
          <w:lang w:val="de-DE" w:eastAsia="en-US"/>
        </w:rPr>
        <mc:AlternateContent>
          <mc:Choice Requires="wpg">
            <w:drawing>
              <wp:inline distT="0" distB="0" distL="0" distR="0">
                <wp:extent cx="5485765" cy="3201035"/>
                <wp:effectExtent l="0" t="0" r="0" b="0"/>
                <wp:docPr id="17" name=""/>
                <a:graphic xmlns:a="http://schemas.openxmlformats.org/drawingml/2006/main">
                  <a:graphicData uri="http://schemas.microsoft.com/office/word/2010/wordprocessingGroup">
                    <wpg:wgp>
                      <wpg:cNvGrpSpPr/>
                      <wpg:grpSpPr>
                        <a:xfrm>
                          <a:off x="0" y="0"/>
                          <a:ext cx="5485680" cy="3201120"/>
                          <a:chOff x="0" y="0"/>
                          <a:chExt cx="5485680" cy="3201120"/>
                        </a:xfrm>
                      </wpg:grpSpPr>
                      <wps:wsp>
                        <wps:cNvSpPr/>
                        <wps:nvSpPr>
                          <wps:cNvPr id="1" name=""/>
                          <wps:cNvSpPr/>
                        </wps:nvSpPr>
                        <wps:spPr>
                          <a:xfrm>
                            <a:off x="0" y="720"/>
                            <a:ext cx="5485680" cy="3200400"/>
                          </a:xfrm>
                          <a:prstGeom prst="rect">
                            <a:avLst/>
                          </a:prstGeom>
                          <a:noFill/>
                          <a:ln w="0">
                            <a:noFill/>
                          </a:ln>
                        </wps:spPr>
                        <wps:bodyPr/>
                      </wps:wsp>
                      <wps:wsp>
                        <wps:cNvSpPr txBox="1"/>
                        <wps:spPr>
                          <a:xfrm>
                            <a:off x="0" y="368280"/>
                            <a:ext cx="1116360" cy="791280"/>
                          </a:xfrm>
                          <a:prstGeom prst="rect">
                            <a:avLst/>
                          </a:prstGeom>
                          <a:noFill/>
                          <a:ln w="12600">
                            <a:solidFill>
                              <a:srgbClr val="0000ff"/>
                            </a:solidFill>
                            <a:miter/>
                          </a:ln>
                        </wps:spPr>
                        <wps:txbx>
                          <w:txbxContent>
                            <w:p>
                              <w:pPr>
                                <w:overflowPunct w:val="false"/>
                                <w:autoSpaceDE w:val="false"/>
                                <w:bidi w:val="0"/>
                                <w:spacing w:before="0" w:after="180"/>
                                <w:rPr/>
                              </w:pPr>
                              <w:r>
                                <w:rPr>
                                  <w:kern w:val="2"/>
                                  <w:sz w:val="28"/>
                                  <w:szCs w:val="32"/>
                                  <w:rFonts w:ascii="Arial" w:hAnsi="Arial" w:eastAsia="Times New Roman" w:cs="Arial"/>
                                  <w:color w:val="0033CC"/>
                                  <w:lang w:val="en-GB" w:bidi="ar-SA"/>
                                </w:rPr>
                                <w:t>Common Baseline IM (CBIM)</w:t>
                              </w:r>
                            </w:p>
                          </w:txbxContent>
                        </wps:txbx>
                        <wps:bodyPr wrap="square" lIns="50760" rIns="50760" tIns="25560" bIns="25560" anchor="t">
                          <a:noAutofit/>
                        </wps:bodyPr>
                      </wps:wsp>
                      <wps:wsp>
                        <wps:cNvSpPr txBox="1"/>
                        <wps:spPr>
                          <a:xfrm>
                            <a:off x="1232640" y="1537920"/>
                            <a:ext cx="1662480" cy="58608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Specialized IM (SpIM)</w:t>
                              </w:r>
                            </w:p>
                          </w:txbxContent>
                        </wps:txbx>
                        <wps:bodyPr wrap="square" lIns="50760" rIns="50760" tIns="25560" bIns="25560" anchor="t">
                          <a:noAutofit/>
                        </wps:bodyPr>
                      </wps:wsp>
                      <wps:wsp>
                        <wps:cNvSpPr txBox="1"/>
                        <wps:spPr>
                          <a:xfrm>
                            <a:off x="800640" y="2523960"/>
                            <a:ext cx="2505600" cy="55764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26"/>
                                  <w:b/>
                                  <w:szCs w:val="30"/>
                                  <w:bCs/>
                                  <w:rFonts w:ascii="Arial" w:hAnsi="Arial" w:eastAsia="Times New Roman" w:cs="Arial"/>
                                  <w:color w:val="0033CC"/>
                                  <w:lang w:val="en-GB" w:bidi="ar-SA"/>
                                </w:rPr>
                                <w:t>Consolidated Data Model (CDM)</w:t>
                              </w:r>
                            </w:p>
                          </w:txbxContent>
                        </wps:txbx>
                        <wps:bodyPr wrap="square" lIns="50760" rIns="50760" tIns="25560" bIns="25560" anchor="t">
                          <a:noAutofit/>
                        </wps:bodyPr>
                      </wps:wsp>
                      <wps:wsp>
                        <wps:cNvSpPr/>
                        <wps:spPr>
                          <a:xfrm flipH="1">
                            <a:off x="2771280" y="552960"/>
                            <a:ext cx="369000" cy="8611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141360" y="0"/>
                            <a:ext cx="1235880" cy="38160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wps:txbx>
                        <wps:bodyPr wrap="square" lIns="50760" rIns="50760" tIns="25560" bIns="25560" anchor="t">
                          <a:noAutofit/>
                        </wps:bodyPr>
                      </wps:wsp>
                      <wps:wsp>
                        <wps:cNvSpPr/>
                        <wps:spPr>
                          <a:xfrm>
                            <a:off x="2031480" y="2094120"/>
                            <a:ext cx="0" cy="3643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984960" y="1108080"/>
                            <a:ext cx="203760" cy="3499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324960" y="184680"/>
                            <a:ext cx="1236240" cy="38160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wps:txbx>
                        <wps:bodyPr wrap="square" lIns="50760" rIns="50760" tIns="25560" bIns="25560" anchor="t">
                          <a:noAutofit/>
                        </wps:bodyPr>
                      </wps:wsp>
                      <wps:wsp>
                        <wps:cNvSpPr txBox="1"/>
                        <wps:spPr>
                          <a:xfrm>
                            <a:off x="3510360" y="370080"/>
                            <a:ext cx="1236960" cy="38232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wps:txbx>
                        <wps:bodyPr wrap="square" lIns="50760" rIns="50760" tIns="25560" bIns="25560" anchor="t">
                          <a:noAutofit/>
                        </wps:bodyPr>
                      </wps:wsp>
                      <wps:wsp>
                        <wps:cNvSpPr txBox="1"/>
                        <wps:spPr>
                          <a:xfrm>
                            <a:off x="3694320" y="554400"/>
                            <a:ext cx="1236240" cy="38232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wps:txbx>
                        <wps:bodyPr wrap="square" lIns="50760" rIns="50760" tIns="25560" bIns="25560" anchor="t">
                          <a:noAutofit/>
                        </wps:bodyPr>
                      </wps:wsp>
                      <wps:wsp>
                        <wps:cNvSpPr txBox="1"/>
                        <wps:spPr>
                          <a:xfrm>
                            <a:off x="3879360" y="739080"/>
                            <a:ext cx="1236240" cy="38160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wps:txbx>
                        <wps:bodyPr wrap="square" lIns="50760" rIns="50760" tIns="25560" bIns="25560" anchor="t">
                          <a:noAutofit/>
                        </wps:bodyPr>
                      </wps:wsp>
                      <wps:wsp>
                        <wps:cNvSpPr txBox="1"/>
                        <wps:spPr>
                          <a:xfrm>
                            <a:off x="4064040" y="923760"/>
                            <a:ext cx="1236960" cy="38232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wps:txbx>
                        <wps:bodyPr wrap="square" lIns="50760" rIns="50760" tIns="25560" bIns="25560" anchor="t">
                          <a:noAutofit/>
                        </wps:bodyPr>
                      </wps:wsp>
                      <wps:wsp>
                        <wps:cNvSpPr txBox="1"/>
                        <wps:spPr>
                          <a:xfrm>
                            <a:off x="4248720" y="1108080"/>
                            <a:ext cx="1236240" cy="38232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wps:txbx>
                        <wps:bodyPr wrap="square" lIns="50760" rIns="50760" tIns="25560" bIns="25560" anchor="t">
                          <a:noAutofit/>
                        </wps:bodyPr>
                      </wps:wsp>
                      <wps:wsp>
                        <wps:cNvSpPr/>
                        <wps:spPr>
                          <a:xfrm flipH="1">
                            <a:off x="2955960" y="739800"/>
                            <a:ext cx="369000" cy="675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078360" y="922680"/>
                            <a:ext cx="431280" cy="5544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201840" y="1106640"/>
                            <a:ext cx="492840" cy="4939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263400" y="1291680"/>
                            <a:ext cx="615960" cy="4316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325320" y="1476360"/>
                            <a:ext cx="738000" cy="3085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386520" y="1660680"/>
                            <a:ext cx="862200" cy="18612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31.95pt;height:252.05pt" coordorigin="0,0" coordsize="8639,5041">
                <v:rect id="shape_0" stroked="f" o:allowincell="f" style="position:absolute;left:0;top:1;width:8638;height:5039;mso-wrap-style:none;v-text-anchor:middle;mso-position-horizontal-relative:char">
                  <v:fill o:detectmouseclick="t" on="false"/>
                  <v:stroke color="#3465a4" joinstyle="round" endcap="flat"/>
                  <w10:wrap type="none"/>
                </v:rect>
                <v:shape id="shape_0" stroked="t" o:allowincell="f" style="position:absolute;left:0;top:580;width:1757;height:1245;mso-wrap-style:square;v-text-anchor:top;mso-position-horizontal-relative:char" type="_x0000_t202">
                  <v:textbox>
                    <w:txbxContent>
                      <w:p>
                        <w:pPr>
                          <w:overflowPunct w:val="false"/>
                          <w:autoSpaceDE w:val="false"/>
                          <w:bidi w:val="0"/>
                          <w:spacing w:before="0" w:after="180"/>
                          <w:rPr/>
                        </w:pPr>
                        <w:r>
                          <w:rPr>
                            <w:kern w:val="2"/>
                            <w:sz w:val="28"/>
                            <w:szCs w:val="32"/>
                            <w:rFonts w:ascii="Arial" w:hAnsi="Arial" w:eastAsia="Times New Roman" w:cs="Arial"/>
                            <w:color w:val="0033CC"/>
                            <w:lang w:val="en-GB" w:bidi="ar-SA"/>
                          </w:rPr>
                          <w:t>Common Baseline IM (CBIM)</w:t>
                        </w:r>
                      </w:p>
                    </w:txbxContent>
                  </v:textbox>
                  <v:fill o:detectmouseclick="t" on="false"/>
                  <v:stroke color="blue" weight="12600" joinstyle="miter" endcap="flat"/>
                  <w10:wrap type="none"/>
                </v:shape>
                <v:shape id="shape_0" stroked="t" o:allowincell="f" style="position:absolute;left:1941;top:2422;width:2617;height:922;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Specialized IM (SpIM)</w:t>
                        </w:r>
                      </w:p>
                    </w:txbxContent>
                  </v:textbox>
                  <v:fill o:detectmouseclick="t" on="false"/>
                  <v:stroke color="blue" weight="12600" joinstyle="miter" endcap="flat"/>
                  <w10:wrap type="none"/>
                </v:shape>
                <v:shape id="shape_0" stroked="t" o:allowincell="f" style="position:absolute;left:1261;top:3975;width:3945;height:877;mso-wrap-style:square;v-text-anchor:top;mso-position-horizontal-relative:char" type="_x0000_t202">
                  <v:textbox>
                    <w:txbxContent>
                      <w:p>
                        <w:pPr>
                          <w:overflowPunct w:val="false"/>
                          <w:autoSpaceDE w:val="false"/>
                          <w:bidi w:val="0"/>
                          <w:spacing w:before="0" w:after="180"/>
                          <w:jc w:val="center"/>
                          <w:rPr/>
                        </w:pPr>
                        <w:r>
                          <w:rPr>
                            <w:kern w:val="2"/>
                            <w:sz w:val="26"/>
                            <w:b/>
                            <w:szCs w:val="30"/>
                            <w:bCs/>
                            <w:rFonts w:ascii="Arial" w:hAnsi="Arial" w:eastAsia="Times New Roman" w:cs="Arial"/>
                            <w:color w:val="0033CC"/>
                            <w:lang w:val="en-GB" w:bidi="ar-SA"/>
                          </w:rPr>
                          <w:t>Consolidated Data Model (CDM)</w:t>
                        </w:r>
                      </w:p>
                    </w:txbxContent>
                  </v:textbox>
                  <v:fill o:detectmouseclick="t" on="false"/>
                  <v:stroke color="blue" weight="12600" joinstyle="miter" endcap="flat"/>
                  <w10:wrap type="none"/>
                </v:shape>
                <v:line id="shape_0" from="4364,871" to="4944,2226" stroked="t" o:allowincell="f" style="position:absolute;flip:x;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4947;top:0;width:1945;height:600;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line id="shape_0" from="3199,3298" to="3199,3871" stroked="t" o:allowincell="f" style="position:absolute;mso-position-horizontal-relative:char">
                  <v:stroke color="black" weight="9360" endarrow="block" endarrowwidth="medium" endarrowlength="medium" joinstyle="miter" endcap="flat"/>
                  <v:fill o:detectmouseclick="t" on="false"/>
                  <w10:wrap type="none"/>
                </v:line>
                <v:line id="shape_0" from="1551,1745" to="1871,2295" stroked="t" o:allowincell="f" style="position:absolute;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5236;top:291;width:1946;height:600;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shape id="shape_0" fillcolor="white" stroked="t" o:allowincell="f" style="position:absolute;left:5528;top:583;width:1947;height:601;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shape id="shape_0" fillcolor="white" stroked="t" o:allowincell="f" style="position:absolute;left:5818;top:873;width:1946;height:601;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shape id="shape_0" fillcolor="white" stroked="t" o:allowincell="f" style="position:absolute;left:6109;top:1164;width:1946;height:600;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shape id="shape_0" fillcolor="white" stroked="t" o:allowincell="f" style="position:absolute;left:6400;top:1455;width:1947;height:601;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shape id="shape_0" fillcolor="white" stroked="t" o:allowincell="f" style="position:absolute;left:6691;top:1745;width:1946;height:601;mso-wrap-style:square;v-text-anchor:top;mso-position-horizontal-relative:char" type="_x0000_t202">
                  <v:textbox>
                    <w:txbxContent>
                      <w:p>
                        <w:pPr>
                          <w:overflowPunct w:val="false"/>
                          <w:autoSpaceDE w:val="false"/>
                          <w:bidi w:val="0"/>
                          <w:spacing w:before="0" w:after="180"/>
                          <w:jc w:val="center"/>
                          <w:rPr/>
                        </w:pPr>
                        <w:r>
                          <w:rPr>
                            <w:kern w:val="2"/>
                            <w:sz w:val="28"/>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line id="shape_0" from="4655,1165" to="5235,2227" stroked="t" o:allowincell="f" style="position:absolute;flip:x;mso-position-horizontal-relative:char">
                  <v:stroke color="black" weight="9360" endarrow="block" endarrowwidth="medium" endarrowlength="medium" joinstyle="miter" endcap="flat"/>
                  <v:fill o:detectmouseclick="t" on="false"/>
                  <w10:wrap type="none"/>
                </v:line>
                <v:line id="shape_0" from="4848,1453" to="5526,2325" stroked="t" o:allowincell="f" style="position:absolute;flip:x;mso-position-horizontal-relative:char">
                  <v:stroke color="black" weight="9360" endarrow="block" endarrowwidth="medium" endarrowlength="medium" joinstyle="miter" endcap="flat"/>
                  <v:fill o:detectmouseclick="t" on="false"/>
                  <w10:wrap type="none"/>
                </v:line>
                <v:line id="shape_0" from="5042,1743" to="5817,2520" stroked="t" o:allowincell="f" style="position:absolute;flip:x;mso-position-horizontal-relative:char">
                  <v:stroke color="black" weight="9360" endarrow="block" endarrowwidth="medium" endarrowlength="medium" joinstyle="miter" endcap="flat"/>
                  <v:fill o:detectmouseclick="t" on="false"/>
                  <w10:wrap type="none"/>
                </v:line>
                <v:line id="shape_0" from="5139,2034" to="6108,2713" stroked="t" o:allowincell="f" style="position:absolute;flip:x;mso-position-horizontal-relative:char">
                  <v:stroke color="black" weight="9360" endarrow="block" endarrowwidth="medium" endarrowlength="medium" joinstyle="miter" endcap="flat"/>
                  <v:fill o:detectmouseclick="t" on="false"/>
                  <w10:wrap type="none"/>
                </v:line>
                <v:line id="shape_0" from="5237,2325" to="6398,2810" stroked="t" o:allowincell="f" style="position:absolute;flip:x;mso-position-horizontal-relative:char">
                  <v:stroke color="black" weight="9360" endarrow="block" endarrowwidth="medium" endarrowlength="medium" joinstyle="miter" endcap="flat"/>
                  <v:fill o:detectmouseclick="t" on="false"/>
                  <w10:wrap type="none"/>
                </v:line>
                <v:line id="shape_0" from="5333,2615" to="6690,2907" stroked="t" o:allowincell="f" style="position:absolute;flip:x;mso-position-horizontal-relative:char">
                  <v:stroke color="black" weight="9360" endarrow="block" endarrowwidth="medium" endarrowlength="medium" joinstyle="miter" endcap="flat"/>
                  <v:fill o:detectmouseclick="t" on="false"/>
                  <w10:wrap type="none"/>
                </v:line>
              </v:group>
            </w:pict>
          </mc:Fallback>
        </mc:AlternateContent>
      </w:r>
    </w:p>
    <w:p>
      <w:pPr>
        <w:pStyle w:val="Normal"/>
        <w:rPr>
          <w:color w:val="000000"/>
        </w:rPr>
      </w:pPr>
      <w:r>
        <w:rPr>
          <w:color w:val="000000"/>
        </w:rPr>
      </w:r>
    </w:p>
    <w:p>
      <w:pPr>
        <w:pStyle w:val="TF"/>
        <w:keepNext w:val="true"/>
        <w:rPr/>
      </w:pPr>
      <w:r>
        <w:rPr/>
        <w:t>Figure 6.1-2: UDC Information and Data Models in the UDR</w:t>
      </w:r>
    </w:p>
    <w:p>
      <w:pPr>
        <w:pStyle w:val="TF"/>
        <w:keepNext w:val="true"/>
        <w:rPr/>
      </w:pPr>
      <w:r>
        <w:rPr/>
      </w:r>
    </w:p>
    <w:p>
      <w:pPr>
        <w:pStyle w:val="Normal"/>
        <w:rPr/>
      </w:pPr>
      <w:r>
        <w:rPr/>
        <w:t>Consider now integration for a given application. An Application Data Model (ADM) has to be developed both for the UDR and for the Application/Front-End to be used on the Ud interface.</w:t>
      </w:r>
    </w:p>
    <w:p>
      <w:pPr>
        <w:pStyle w:val="Normal"/>
        <w:rPr/>
      </w:pPr>
      <w:r>
        <w:rPr/>
        <w:t>In the integrated model handling environment under responsibility of the operator implementation of the SpIM and the AIM of the application leads to the Application Data Model (ADM), this is depicted in Figure 6.1-3. The ADM gets implemented in the application FE and in the Application Data Model View in the UDR.</w:t>
      </w:r>
    </w:p>
    <w:p>
      <w:pPr>
        <w:pStyle w:val="Normal"/>
        <w:rPr>
          <w:lang w:val="de-DE" w:eastAsia="en-US"/>
        </w:rPr>
      </w:pPr>
      <w:r>
        <w:rPr>
          <w:lang w:val="de-DE" w:eastAsia="en-US"/>
        </w:rPr>
        <mc:AlternateContent>
          <mc:Choice Requires="wpg">
            <w:drawing>
              <wp:inline distT="0" distB="0" distL="0" distR="0">
                <wp:extent cx="5485765" cy="3200400"/>
                <wp:effectExtent l="0" t="0" r="0" b="0"/>
                <wp:docPr id="18" name=""/>
                <a:graphic xmlns:a="http://schemas.openxmlformats.org/drawingml/2006/main">
                  <a:graphicData uri="http://schemas.microsoft.com/office/word/2010/wordprocessingGroup">
                    <wpg:wgp>
                      <wpg:cNvGrpSpPr/>
                      <wpg:grpSpPr>
                        <a:xfrm>
                          <a:off x="0" y="0"/>
                          <a:ext cx="5485680" cy="3200400"/>
                          <a:chOff x="0" y="0"/>
                          <a:chExt cx="5485680" cy="3200400"/>
                        </a:xfrm>
                      </wpg:grpSpPr>
                      <wps:wsp>
                        <wps:cNvSpPr/>
                        <wps:nvSpPr>
                          <wps:cNvPr id="2" name=""/>
                          <wps:cNvSpPr/>
                        </wps:nvSpPr>
                        <wps:spPr>
                          <a:xfrm>
                            <a:off x="0" y="720"/>
                            <a:ext cx="5485680" cy="3199680"/>
                          </a:xfrm>
                          <a:prstGeom prst="rect">
                            <a:avLst/>
                          </a:prstGeom>
                          <a:noFill/>
                          <a:ln w="0">
                            <a:noFill/>
                          </a:ln>
                        </wps:spPr>
                        <wps:bodyPr/>
                      </wps:wsp>
                      <wps:wsp>
                        <wps:cNvSpPr txBox="1"/>
                        <wps:spPr>
                          <a:xfrm>
                            <a:off x="0" y="0"/>
                            <a:ext cx="1273680" cy="864360"/>
                          </a:xfrm>
                          <a:prstGeom prst="rect">
                            <a:avLst/>
                          </a:prstGeom>
                          <a:noFill/>
                          <a:ln w="12600">
                            <a:solidFill>
                              <a:srgbClr val="0000ff"/>
                            </a:solidFill>
                            <a:miter/>
                          </a:ln>
                        </wps:spPr>
                        <wps:txbx>
                          <w:txbxContent>
                            <w:p>
                              <w:pPr>
                                <w:overflowPunct w:val="false"/>
                                <w:autoSpaceDE w:val="false"/>
                                <w:bidi w:val="0"/>
                                <w:spacing w:before="0" w:after="180"/>
                                <w:rPr/>
                              </w:pPr>
                              <w:r>
                                <w:rPr>
                                  <w:kern w:val="2"/>
                                  <w:sz w:val="31"/>
                                  <w:szCs w:val="32"/>
                                  <w:rFonts w:ascii="Arial" w:hAnsi="Arial" w:eastAsia="Times New Roman" w:cs="Arial"/>
                                  <w:color w:val="0033CC"/>
                                  <w:lang w:val="en-GB" w:bidi="ar-SA"/>
                                </w:rPr>
                                <w:t>Common Baseline IM (CBIM)</w:t>
                              </w:r>
                            </w:p>
                          </w:txbxContent>
                        </wps:txbx>
                        <wps:bodyPr wrap="square" lIns="58320" rIns="58320" tIns="29160" bIns="29160" anchor="t">
                          <a:noAutofit/>
                        </wps:bodyPr>
                      </wps:wsp>
                      <wps:wsp>
                        <wps:cNvSpPr txBox="1"/>
                        <wps:spPr>
                          <a:xfrm>
                            <a:off x="1406520" y="1334880"/>
                            <a:ext cx="1897560" cy="63828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31"/>
                                  <w:szCs w:val="32"/>
                                  <w:rFonts w:ascii="Arial" w:hAnsi="Arial" w:eastAsia="Times New Roman" w:cs="Arial"/>
                                  <w:color w:val="0033CC"/>
                                  <w:lang w:val="en-GB" w:bidi="ar-SA"/>
                                </w:rPr>
                                <w:t>Specialized IM (SpIM)</w:t>
                              </w:r>
                            </w:p>
                          </w:txbxContent>
                        </wps:txbx>
                        <wps:bodyPr wrap="square" lIns="58320" rIns="58320" tIns="29160" bIns="29160" anchor="t">
                          <a:noAutofit/>
                        </wps:bodyPr>
                      </wps:wsp>
                      <wps:wsp>
                        <wps:cNvSpPr txBox="1"/>
                        <wps:spPr>
                          <a:xfrm>
                            <a:off x="1897560" y="2459880"/>
                            <a:ext cx="3139560" cy="60840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29"/>
                                  <w:b/>
                                  <w:szCs w:val="30"/>
                                  <w:bCs/>
                                  <w:rFonts w:ascii="Arial" w:hAnsi="Arial" w:eastAsia="Times New Roman" w:cs="Arial"/>
                                  <w:color w:val="0033CC"/>
                                  <w:lang w:val="en-GB" w:bidi="ar-SA"/>
                                </w:rPr>
                                <w:t xml:space="preserve">Application Data Model </w:t>
                              </w:r>
                            </w:p>
                            <w:p>
                              <w:pPr>
                                <w:overflowPunct w:val="false"/>
                                <w:autoSpaceDE w:val="false"/>
                                <w:bidi w:val="0"/>
                                <w:spacing w:before="0" w:after="180"/>
                                <w:jc w:val="center"/>
                                <w:rPr/>
                              </w:pPr>
                              <w:r>
                                <w:rPr>
                                  <w:kern w:val="2"/>
                                  <w:sz w:val="29"/>
                                  <w:b/>
                                  <w:szCs w:val="30"/>
                                  <w:bCs/>
                                  <w:rFonts w:ascii="Arial" w:hAnsi="Arial" w:eastAsia="Times New Roman" w:cs="Arial"/>
                                  <w:color w:val="0033CC"/>
                                  <w:lang w:val="en-GB" w:bidi="ar-SA"/>
                                </w:rPr>
                                <w:t>(ADM)</w:t>
                              </w:r>
                            </w:p>
                          </w:txbxContent>
                        </wps:txbx>
                        <wps:bodyPr wrap="square" lIns="58320" rIns="58320" tIns="29160" bIns="29160" anchor="t">
                          <a:noAutofit/>
                        </wps:bodyPr>
                      </wps:wsp>
                      <wps:wsp>
                        <wps:cNvSpPr/>
                        <wps:spPr>
                          <a:xfrm>
                            <a:off x="2317680" y="1969200"/>
                            <a:ext cx="0" cy="4158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23920" y="844560"/>
                            <a:ext cx="232560" cy="39924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4074840" y="1336680"/>
                            <a:ext cx="1410840" cy="41148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31"/>
                                  <w:szCs w:val="32"/>
                                  <w:rFonts w:ascii="Arial" w:hAnsi="Arial" w:eastAsia="Times New Roman" w:cs="Arial"/>
                                  <w:color w:val="0033CC"/>
                                  <w:lang w:val="en-GB" w:bidi="ar-SA"/>
                                </w:rPr>
                                <w:t>Appl IM (AIM)</w:t>
                              </w:r>
                            </w:p>
                          </w:txbxContent>
                        </wps:txbx>
                        <wps:bodyPr wrap="square" lIns="58320" rIns="58320" tIns="29160" bIns="29160" anchor="t">
                          <a:noAutofit/>
                        </wps:bodyPr>
                      </wps:wsp>
                      <wps:wsp>
                        <wps:cNvSpPr/>
                        <wps:spPr>
                          <a:xfrm>
                            <a:off x="4636800" y="1969200"/>
                            <a:ext cx="0" cy="41580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31.95pt;height:252pt" coordorigin="0,0" coordsize="8639,5040">
                <v:rect id="shape_0" stroked="f" o:allowincell="f" style="position:absolute;left:0;top:1;width:8638;height:5038;mso-wrap-style:none;v-text-anchor:middle;mso-position-horizontal-relative:char">
                  <v:fill o:detectmouseclick="t" on="false"/>
                  <v:stroke color="#3465a4" joinstyle="round" endcap="flat"/>
                  <w10:wrap type="none"/>
                </v:rect>
                <v:shape id="shape_0" stroked="t" o:allowincell="f" style="position:absolute;left:0;top:0;width:2005;height:1360;mso-wrap-style:square;v-text-anchor:top;mso-position-horizontal-relative:char" type="_x0000_t202">
                  <v:textbox>
                    <w:txbxContent>
                      <w:p>
                        <w:pPr>
                          <w:overflowPunct w:val="false"/>
                          <w:autoSpaceDE w:val="false"/>
                          <w:bidi w:val="0"/>
                          <w:spacing w:before="0" w:after="180"/>
                          <w:rPr/>
                        </w:pPr>
                        <w:r>
                          <w:rPr>
                            <w:kern w:val="2"/>
                            <w:sz w:val="31"/>
                            <w:szCs w:val="32"/>
                            <w:rFonts w:ascii="Arial" w:hAnsi="Arial" w:eastAsia="Times New Roman" w:cs="Arial"/>
                            <w:color w:val="0033CC"/>
                            <w:lang w:val="en-GB" w:bidi="ar-SA"/>
                          </w:rPr>
                          <w:t>Common Baseline IM (CBIM)</w:t>
                        </w:r>
                      </w:p>
                    </w:txbxContent>
                  </v:textbox>
                  <v:fill o:detectmouseclick="t" on="false"/>
                  <v:stroke color="blue" weight="12600" joinstyle="miter" endcap="flat"/>
                  <w10:wrap type="none"/>
                </v:shape>
                <v:shape id="shape_0" stroked="t" o:allowincell="f" style="position:absolute;left:2215;top:2102;width:2987;height:1004;mso-wrap-style:square;v-text-anchor:top;mso-position-horizontal-relative:char" type="_x0000_t202">
                  <v:textbox>
                    <w:txbxContent>
                      <w:p>
                        <w:pPr>
                          <w:overflowPunct w:val="false"/>
                          <w:autoSpaceDE w:val="false"/>
                          <w:bidi w:val="0"/>
                          <w:spacing w:before="0" w:after="180"/>
                          <w:jc w:val="center"/>
                          <w:rPr/>
                        </w:pPr>
                        <w:r>
                          <w:rPr>
                            <w:kern w:val="2"/>
                            <w:sz w:val="31"/>
                            <w:szCs w:val="32"/>
                            <w:rFonts w:ascii="Arial" w:hAnsi="Arial" w:eastAsia="Times New Roman" w:cs="Arial"/>
                            <w:color w:val="0033CC"/>
                            <w:lang w:val="en-GB" w:bidi="ar-SA"/>
                          </w:rPr>
                          <w:t>Specialized IM (SpIM)</w:t>
                        </w:r>
                      </w:p>
                    </w:txbxContent>
                  </v:textbox>
                  <v:fill o:detectmouseclick="t" on="false"/>
                  <v:stroke color="blue" weight="12600" joinstyle="miter" endcap="flat"/>
                  <w10:wrap type="none"/>
                </v:shape>
                <v:shape id="shape_0" stroked="t" o:allowincell="f" style="position:absolute;left:2988;top:3874;width:4943;height:957;mso-wrap-style:square;v-text-anchor:top;mso-position-horizontal-relative:char" type="_x0000_t202">
                  <v:textbox>
                    <w:txbxContent>
                      <w:p>
                        <w:pPr>
                          <w:overflowPunct w:val="false"/>
                          <w:autoSpaceDE w:val="false"/>
                          <w:bidi w:val="0"/>
                          <w:spacing w:before="0" w:after="180"/>
                          <w:jc w:val="center"/>
                          <w:rPr/>
                        </w:pPr>
                        <w:r>
                          <w:rPr>
                            <w:kern w:val="2"/>
                            <w:sz w:val="29"/>
                            <w:b/>
                            <w:szCs w:val="30"/>
                            <w:bCs/>
                            <w:rFonts w:ascii="Arial" w:hAnsi="Arial" w:eastAsia="Times New Roman" w:cs="Arial"/>
                            <w:color w:val="0033CC"/>
                            <w:lang w:val="en-GB" w:bidi="ar-SA"/>
                          </w:rPr>
                          <w:t xml:space="preserve">Application Data Model </w:t>
                        </w:r>
                      </w:p>
                      <w:p>
                        <w:pPr>
                          <w:overflowPunct w:val="false"/>
                          <w:autoSpaceDE w:val="false"/>
                          <w:bidi w:val="0"/>
                          <w:spacing w:before="0" w:after="180"/>
                          <w:jc w:val="center"/>
                          <w:rPr/>
                        </w:pPr>
                        <w:r>
                          <w:rPr>
                            <w:kern w:val="2"/>
                            <w:sz w:val="29"/>
                            <w:b/>
                            <w:szCs w:val="30"/>
                            <w:bCs/>
                            <w:rFonts w:ascii="Arial" w:hAnsi="Arial" w:eastAsia="Times New Roman" w:cs="Arial"/>
                            <w:color w:val="0033CC"/>
                            <w:lang w:val="en-GB" w:bidi="ar-SA"/>
                          </w:rPr>
                          <w:t>(ADM)</w:t>
                        </w:r>
                      </w:p>
                    </w:txbxContent>
                  </v:textbox>
                  <v:fill o:detectmouseclick="t" on="false"/>
                  <v:stroke color="blue" weight="12600" joinstyle="miter" endcap="flat"/>
                  <w10:wrap type="none"/>
                </v:shape>
                <v:line id="shape_0" from="3650,3101" to="3650,3755" stroked="t" o:allowincell="f" style="position:absolute;mso-position-horizontal-relative:char">
                  <v:stroke color="black" weight="9360" endarrow="block" endarrowwidth="medium" endarrowlength="medium" joinstyle="miter" endcap="flat"/>
                  <v:fill o:detectmouseclick="t" on="false"/>
                  <w10:wrap type="none"/>
                </v:line>
                <v:line id="shape_0" from="1770,1330" to="2135,1958" stroked="t" o:allowincell="f" style="position:absolute;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6417;top:2105;width:2221;height:647;mso-wrap-style:square;v-text-anchor:top;mso-position-horizontal-relative:char" type="_x0000_t202">
                  <v:textbox>
                    <w:txbxContent>
                      <w:p>
                        <w:pPr>
                          <w:overflowPunct w:val="false"/>
                          <w:autoSpaceDE w:val="false"/>
                          <w:bidi w:val="0"/>
                          <w:spacing w:before="0" w:after="180"/>
                          <w:jc w:val="center"/>
                          <w:rPr/>
                        </w:pPr>
                        <w:r>
                          <w:rPr>
                            <w:kern w:val="2"/>
                            <w:sz w:val="31"/>
                            <w:szCs w:val="32"/>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line id="shape_0" from="7302,3101" to="7302,3755" stroked="t" o:allowincell="f" style="position:absolute;mso-position-horizontal-relative:char">
                  <v:stroke color="black" weight="9360" endarrow="block" endarrowwidth="medium" endarrowlength="medium" joinstyle="miter" endcap="flat"/>
                  <v:fill o:detectmouseclick="t" on="false"/>
                  <w10:wrap type="none"/>
                </v:line>
              </v:group>
            </w:pict>
          </mc:Fallback>
        </mc:AlternateContent>
      </w:r>
    </w:p>
    <w:p>
      <w:pPr>
        <w:pStyle w:val="Normal"/>
        <w:keepNext w:val="true"/>
        <w:jc w:val="center"/>
        <w:rPr/>
      </w:pPr>
      <w:r>
        <w:rPr/>
      </w:r>
    </w:p>
    <w:p>
      <w:pPr>
        <w:pStyle w:val="TF"/>
        <w:rPr/>
      </w:pPr>
      <w:r>
        <w:rPr/>
        <w:t>Figure 6.1-3: UDC Information and Data Model handling for an Application Type in an integrated Operator environment</w:t>
      </w:r>
    </w:p>
    <w:p>
      <w:pPr>
        <w:pStyle w:val="Normal"/>
        <w:rPr/>
      </w:pPr>
      <w:r>
        <w:rPr/>
        <w:t>In the case of separate development of the Application Data Model (ADM) for an application on the Application/Front-End side, implementation of the CBIM and the AIM of the application leads to the ADM being implemented there. This is depicted in Figure 6.1-4.</w:t>
      </w:r>
    </w:p>
    <w:p>
      <w:pPr>
        <w:pStyle w:val="Normal"/>
        <w:rPr/>
      </w:pPr>
      <w:r>
        <w:rPr/>
      </w:r>
    </w:p>
    <w:p>
      <w:pPr>
        <w:pStyle w:val="Normal"/>
        <w:ind w:left="1980" w:hanging="0"/>
        <w:rPr>
          <w:lang w:val="de-DE" w:eastAsia="en-US"/>
        </w:rPr>
      </w:pPr>
      <w:r>
        <w:rPr>
          <w:lang w:val="de-DE" w:eastAsia="en-US"/>
        </w:rPr>
        <mc:AlternateContent>
          <mc:Choice Requires="wpg">
            <w:drawing>
              <wp:inline distT="0" distB="0" distL="0" distR="0">
                <wp:extent cx="4339590" cy="1828800"/>
                <wp:effectExtent l="0" t="0" r="0" b="0"/>
                <wp:docPr id="19" name=""/>
                <a:graphic xmlns:a="http://schemas.openxmlformats.org/drawingml/2006/main">
                  <a:graphicData uri="http://schemas.microsoft.com/office/word/2010/wordprocessingGroup">
                    <wpg:wgp>
                      <wpg:cNvGrpSpPr/>
                      <wpg:grpSpPr>
                        <a:xfrm>
                          <a:off x="0" y="0"/>
                          <a:ext cx="4339440" cy="1828800"/>
                          <a:chOff x="0" y="0"/>
                          <a:chExt cx="4339440" cy="1828800"/>
                        </a:xfrm>
                      </wpg:grpSpPr>
                      <wps:wsp>
                        <wps:cNvSpPr/>
                        <wps:nvSpPr>
                          <wps:cNvPr id="3" name=""/>
                          <wps:cNvSpPr/>
                        </wps:nvSpPr>
                        <wps:spPr>
                          <a:xfrm>
                            <a:off x="0" y="720"/>
                            <a:ext cx="4339440" cy="1828080"/>
                          </a:xfrm>
                          <a:prstGeom prst="rect">
                            <a:avLst/>
                          </a:prstGeom>
                          <a:noFill/>
                          <a:ln w="0">
                            <a:noFill/>
                          </a:ln>
                        </wps:spPr>
                        <wps:bodyPr/>
                      </wps:wsp>
                      <wps:wsp>
                        <wps:cNvSpPr txBox="1"/>
                        <wps:spPr>
                          <a:xfrm>
                            <a:off x="0" y="0"/>
                            <a:ext cx="2033280" cy="561960"/>
                          </a:xfrm>
                          <a:prstGeom prst="rect">
                            <a:avLst/>
                          </a:prstGeom>
                          <a:noFill/>
                          <a:ln w="12600">
                            <a:solidFill>
                              <a:srgbClr val="0000ff"/>
                            </a:solidFill>
                            <a:miter/>
                          </a:ln>
                        </wps:spPr>
                        <wps:txbx>
                          <w:txbxContent>
                            <w:p>
                              <w:pPr>
                                <w:overflowPunct w:val="false"/>
                                <w:autoSpaceDE w:val="false"/>
                                <w:bidi w:val="0"/>
                                <w:spacing w:before="0" w:after="180"/>
                                <w:rPr/>
                              </w:pPr>
                              <w:r>
                                <w:rPr>
                                  <w:kern w:val="2"/>
                                  <w:sz w:val="28"/>
                                  <w:b/>
                                  <w:szCs w:val="28"/>
                                  <w:bCs/>
                                  <w:rFonts w:ascii="Arial" w:hAnsi="Arial" w:eastAsia="Times New Roman" w:cs="Arial"/>
                                  <w:color w:val="0033CC"/>
                                  <w:lang w:val="en-GB" w:bidi="ar-SA"/>
                                </w:rPr>
                                <w:t>Common Baseline IM (CBIM)</w:t>
                              </w:r>
                            </w:p>
                          </w:txbxContent>
                        </wps:txbx>
                        <wps:bodyPr wrap="square" lIns="59760" rIns="59760" tIns="29880" bIns="29880" anchor="t">
                          <a:noAutofit/>
                        </wps:bodyPr>
                      </wps:wsp>
                      <wps:wsp>
                        <wps:cNvSpPr txBox="1"/>
                        <wps:spPr>
                          <a:xfrm>
                            <a:off x="443160" y="1190160"/>
                            <a:ext cx="3363120" cy="53028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30"/>
                                  <w:b/>
                                  <w:szCs w:val="30"/>
                                  <w:bCs/>
                                  <w:rFonts w:ascii="Arial" w:hAnsi="Arial" w:eastAsia="Times New Roman" w:cs="Arial"/>
                                  <w:color w:val="0033CC"/>
                                  <w:lang w:val="en-GB" w:bidi="ar-SA"/>
                                </w:rPr>
                                <w:t xml:space="preserve">Application Data Model </w:t>
                              </w:r>
                            </w:p>
                            <w:p>
                              <w:pPr>
                                <w:overflowPunct w:val="false"/>
                                <w:autoSpaceDE w:val="false"/>
                                <w:bidi w:val="0"/>
                                <w:spacing w:before="0" w:after="180"/>
                                <w:jc w:val="center"/>
                                <w:rPr/>
                              </w:pPr>
                              <w:r>
                                <w:rPr>
                                  <w:kern w:val="2"/>
                                  <w:sz w:val="30"/>
                                  <w:b/>
                                  <w:szCs w:val="30"/>
                                  <w:bCs/>
                                  <w:rFonts w:ascii="Arial" w:hAnsi="Arial" w:eastAsia="Times New Roman" w:cs="Arial"/>
                                  <w:color w:val="0033CC"/>
                                  <w:lang w:val="en-GB" w:bidi="ar-SA"/>
                                </w:rPr>
                                <w:t>(ADM)</w:t>
                              </w:r>
                            </w:p>
                          </w:txbxContent>
                        </wps:txbx>
                        <wps:bodyPr wrap="square" lIns="59760" rIns="59760" tIns="29880" bIns="29880" anchor="t">
                          <a:noAutofit/>
                        </wps:bodyPr>
                      </wps:wsp>
                      <wps:wsp>
                        <wps:cNvSpPr/>
                        <wps:spPr>
                          <a:xfrm flipH="1">
                            <a:off x="1025640" y="697320"/>
                            <a:ext cx="1440" cy="54936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2538720" y="68760"/>
                            <a:ext cx="1800360" cy="316800"/>
                          </a:xfrm>
                          <a:prstGeom prst="rect">
                            <a:avLst/>
                          </a:prstGeom>
                          <a:solidFill>
                            <a:srgbClr val="ffffff"/>
                          </a:solidFill>
                          <a:ln w="12600">
                            <a:solidFill>
                              <a:srgbClr val="0000ff"/>
                            </a:solidFill>
                            <a:miter/>
                          </a:ln>
                        </wps:spPr>
                        <wps:txbx>
                          <w:txbxContent>
                            <w:p>
                              <w:pPr>
                                <w:overflowPunct w:val="false"/>
                                <w:autoSpaceDE w:val="false"/>
                                <w:bidi w:val="0"/>
                                <w:spacing w:before="0" w:after="180"/>
                                <w:jc w:val="center"/>
                                <w:rPr/>
                              </w:pPr>
                              <w:r>
                                <w:rPr>
                                  <w:kern w:val="2"/>
                                  <w:sz w:val="28"/>
                                  <w:b/>
                                  <w:szCs w:val="28"/>
                                  <w:bCs/>
                                  <w:rFonts w:ascii="Arial" w:hAnsi="Arial" w:eastAsia="Times New Roman" w:cs="Arial"/>
                                  <w:color w:val="0033CC"/>
                                  <w:lang w:val="en-GB" w:bidi="ar-SA"/>
                                </w:rPr>
                                <w:t>Appl IM (AIM)</w:t>
                              </w:r>
                            </w:p>
                          </w:txbxContent>
                        </wps:txbx>
                        <wps:bodyPr wrap="square" lIns="59760" rIns="59760" tIns="29880" bIns="29880" anchor="t">
                          <a:noAutofit/>
                        </wps:bodyPr>
                      </wps:wsp>
                      <wps:wsp>
                        <wps:cNvSpPr/>
                        <wps:spPr>
                          <a:xfrm flipH="1">
                            <a:off x="3398400" y="697320"/>
                            <a:ext cx="1440" cy="54936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341.7pt;height:144pt" coordorigin="0,0" coordsize="6834,2880">
                <v:rect id="shape_0" stroked="f" o:allowincell="f" style="position:absolute;left:0;top:1;width:6833;height:2878;mso-wrap-style:none;v-text-anchor:middle;mso-position-horizontal-relative:char">
                  <v:fill o:detectmouseclick="t" on="false"/>
                  <v:stroke color="#3465a4" joinstyle="round" endcap="flat"/>
                  <w10:wrap type="none"/>
                </v:rect>
                <v:shape id="shape_0" stroked="t" o:allowincell="f" style="position:absolute;left:0;top:0;width:3201;height:884;mso-wrap-style:square;v-text-anchor:top;mso-position-horizontal-relative:char" type="_x0000_t202">
                  <v:textbox>
                    <w:txbxContent>
                      <w:p>
                        <w:pPr>
                          <w:overflowPunct w:val="false"/>
                          <w:autoSpaceDE w:val="false"/>
                          <w:bidi w:val="0"/>
                          <w:spacing w:before="0" w:after="180"/>
                          <w:rPr/>
                        </w:pPr>
                        <w:r>
                          <w:rPr>
                            <w:kern w:val="2"/>
                            <w:sz w:val="28"/>
                            <w:b/>
                            <w:szCs w:val="28"/>
                            <w:bCs/>
                            <w:rFonts w:ascii="Arial" w:hAnsi="Arial" w:eastAsia="Times New Roman" w:cs="Arial"/>
                            <w:color w:val="0033CC"/>
                            <w:lang w:val="en-GB" w:bidi="ar-SA"/>
                          </w:rPr>
                          <w:t>Common Baseline IM (CBIM)</w:t>
                        </w:r>
                      </w:p>
                    </w:txbxContent>
                  </v:textbox>
                  <v:fill o:detectmouseclick="t" on="false"/>
                  <v:stroke color="blue" weight="12600" joinstyle="miter" endcap="flat"/>
                  <w10:wrap type="none"/>
                </v:shape>
                <v:shape id="shape_0" stroked="t" o:allowincell="f" style="position:absolute;left:698;top:1874;width:5295;height:834;mso-wrap-style:square;v-text-anchor:top;mso-position-horizontal-relative:char" type="_x0000_t202">
                  <v:textbox>
                    <w:txbxContent>
                      <w:p>
                        <w:pPr>
                          <w:overflowPunct w:val="false"/>
                          <w:autoSpaceDE w:val="false"/>
                          <w:bidi w:val="0"/>
                          <w:spacing w:before="0" w:after="180"/>
                          <w:jc w:val="center"/>
                          <w:rPr/>
                        </w:pPr>
                        <w:r>
                          <w:rPr>
                            <w:kern w:val="2"/>
                            <w:sz w:val="30"/>
                            <w:b/>
                            <w:szCs w:val="30"/>
                            <w:bCs/>
                            <w:rFonts w:ascii="Arial" w:hAnsi="Arial" w:eastAsia="Times New Roman" w:cs="Arial"/>
                            <w:color w:val="0033CC"/>
                            <w:lang w:val="en-GB" w:bidi="ar-SA"/>
                          </w:rPr>
                          <w:t xml:space="preserve">Application Data Model </w:t>
                        </w:r>
                      </w:p>
                      <w:p>
                        <w:pPr>
                          <w:overflowPunct w:val="false"/>
                          <w:autoSpaceDE w:val="false"/>
                          <w:bidi w:val="0"/>
                          <w:spacing w:before="0" w:after="180"/>
                          <w:jc w:val="center"/>
                          <w:rPr/>
                        </w:pPr>
                        <w:r>
                          <w:rPr>
                            <w:kern w:val="2"/>
                            <w:sz w:val="30"/>
                            <w:b/>
                            <w:szCs w:val="30"/>
                            <w:bCs/>
                            <w:rFonts w:ascii="Arial" w:hAnsi="Arial" w:eastAsia="Times New Roman" w:cs="Arial"/>
                            <w:color w:val="0033CC"/>
                            <w:lang w:val="en-GB" w:bidi="ar-SA"/>
                          </w:rPr>
                          <w:t>(ADM)</w:t>
                        </w:r>
                      </w:p>
                    </w:txbxContent>
                  </v:textbox>
                  <v:fill o:detectmouseclick="t" on="false"/>
                  <v:stroke color="blue" weight="12600" joinstyle="miter" endcap="flat"/>
                  <w10:wrap type="none"/>
                </v:shape>
                <v:line id="shape_0" from="1615,1098" to="1616,1962" stroked="t" o:allowincell="f" style="position:absolute;flip:x;mso-position-horizontal-relative:char">
                  <v:stroke color="black" weight="9360" endarrow="block" endarrowwidth="medium" endarrowlength="medium" joinstyle="miter" endcap="flat"/>
                  <v:fill o:detectmouseclick="t" on="false"/>
                  <w10:wrap type="none"/>
                </v:line>
                <v:shape id="shape_0" fillcolor="white" stroked="t" o:allowincell="f" style="position:absolute;left:3998;top:108;width:2834;height:498;mso-wrap-style:square;v-text-anchor:top;mso-position-horizontal-relative:char" type="_x0000_t202">
                  <v:textbox>
                    <w:txbxContent>
                      <w:p>
                        <w:pPr>
                          <w:overflowPunct w:val="false"/>
                          <w:autoSpaceDE w:val="false"/>
                          <w:bidi w:val="0"/>
                          <w:spacing w:before="0" w:after="180"/>
                          <w:jc w:val="center"/>
                          <w:rPr/>
                        </w:pPr>
                        <w:r>
                          <w:rPr>
                            <w:kern w:val="2"/>
                            <w:sz w:val="28"/>
                            <w:b/>
                            <w:szCs w:val="28"/>
                            <w:bCs/>
                            <w:rFonts w:ascii="Arial" w:hAnsi="Arial" w:eastAsia="Times New Roman" w:cs="Arial"/>
                            <w:color w:val="0033CC"/>
                            <w:lang w:val="en-GB" w:bidi="ar-SA"/>
                          </w:rPr>
                          <w:t>Appl IM (AIM)</w:t>
                        </w:r>
                      </w:p>
                    </w:txbxContent>
                  </v:textbox>
                  <v:fill o:detectmouseclick="t" type="solid" color2="black"/>
                  <v:stroke color="blue" weight="12600" joinstyle="miter" endcap="flat"/>
                  <w10:wrap type="none"/>
                </v:shape>
                <v:line id="shape_0" from="5352,1098" to="5353,1962" stroked="t" o:allowincell="f" style="position:absolute;flip:x;mso-position-horizontal-relative:char">
                  <v:stroke color="black" weight="9360" endarrow="block" endarrowwidth="medium" endarrowlength="medium" joinstyle="miter" endcap="flat"/>
                  <v:fill o:detectmouseclick="t" on="false"/>
                  <w10:wrap type="none"/>
                </v:line>
              </v:group>
            </w:pict>
          </mc:Fallback>
        </mc:AlternateContent>
      </w:r>
    </w:p>
    <w:p>
      <w:pPr>
        <w:pStyle w:val="Normal"/>
        <w:rPr/>
      </w:pPr>
      <w:r>
        <w:rPr/>
      </w:r>
    </w:p>
    <w:p>
      <w:pPr>
        <w:pStyle w:val="TF"/>
        <w:rPr/>
      </w:pPr>
      <w:r>
        <w:rPr/>
        <w:t xml:space="preserve">Figure 6.1-4: Separate Information and Data Model handling for an Application Type for Application Front-End </w:t>
      </w:r>
    </w:p>
    <w:p>
      <w:pPr>
        <w:pStyle w:val="Heading2"/>
        <w:rPr/>
      </w:pPr>
      <w:bookmarkStart w:id="25" w:name="__RefHeading___Toc478564383"/>
      <w:bookmarkEnd w:id="25"/>
      <w:r>
        <w:rPr/>
        <w:t>6.2</w:t>
        <w:tab/>
        <w:t>Initial SpIM Creation from CBIM</w:t>
      </w:r>
    </w:p>
    <w:p>
      <w:pPr>
        <w:pStyle w:val="Normal"/>
        <w:rPr/>
      </w:pPr>
      <w:r>
        <w:rPr>
          <w:color w:val="000000"/>
        </w:rPr>
        <w:t xml:space="preserve">The Specialized Information Model is initially generated through </w:t>
      </w:r>
      <w:r>
        <w:rPr/>
        <w:t>operator specific specialisation of CBIM e.g. through definition of the operator-specific End-User groupings.</w:t>
      </w:r>
    </w:p>
    <w:p>
      <w:pPr>
        <w:pStyle w:val="Heading2"/>
        <w:rPr/>
      </w:pPr>
      <w:bookmarkStart w:id="26" w:name="__RefHeading___Toc478564384"/>
      <w:bookmarkEnd w:id="26"/>
      <w:r>
        <w:rPr/>
        <w:t>6.3</w:t>
        <w:tab/>
        <w:t>AIM Integration into SpIM</w:t>
      </w:r>
    </w:p>
    <w:p>
      <w:pPr>
        <w:pStyle w:val="Normal"/>
        <w:rPr/>
      </w:pPr>
      <w:r>
        <w:rPr/>
        <w:t xml:space="preserve">After the initial SpIM has been created, AIMs are imported and consolidated into it. The SpIM </w:t>
      </w:r>
      <w:r>
        <w:rPr>
          <w:color w:val="000000"/>
        </w:rPr>
        <w:t xml:space="preserve">takes into account the specific applications, the functionality included and the relevant business information. </w:t>
      </w:r>
    </w:p>
    <w:p>
      <w:pPr>
        <w:pStyle w:val="Heading2"/>
        <w:rPr/>
      </w:pPr>
      <w:bookmarkStart w:id="27" w:name="__RefHeading___Toc478564385"/>
      <w:bookmarkEnd w:id="27"/>
      <w:r>
        <w:rPr/>
        <w:t>6.4</w:t>
        <w:tab/>
        <w:t>Consolidation of User Data in the SpIM</w:t>
      </w:r>
    </w:p>
    <w:p>
      <w:pPr>
        <w:pStyle w:val="Heading3"/>
        <w:rPr/>
      </w:pPr>
      <w:bookmarkStart w:id="28" w:name="__RefHeading___Toc478564386"/>
      <w:bookmarkEnd w:id="28"/>
      <w:r>
        <w:rPr>
          <w:lang w:val="en-US"/>
        </w:rPr>
        <w:t>6.5.1</w:t>
        <w:tab/>
        <w:t>Example of consolidation of data in the SpIM using aggregation</w:t>
      </w:r>
    </w:p>
    <w:p>
      <w:pPr>
        <w:pStyle w:val="Normal"/>
        <w:rPr>
          <w:lang w:val="en-US"/>
        </w:rPr>
      </w:pPr>
      <w:r>
        <w:rPr>
          <w:lang w:val="en-US"/>
        </w:rPr>
        <w:t xml:space="preserve">The Figure 6.5.1-1 below provides an example of building the SpIM by aggregating semantically identical data. Attributes that are common to at least two different service profiles are defined in IOCs that are then aggregated to these service profiles. For example, the Roaming1 IOC contains roaming data that is common to </w:t>
      </w:r>
      <w:r>
        <w:rPr>
          <w:lang w:val="en-US" w:eastAsia="zh-CN"/>
        </w:rPr>
        <w:t>GPRS, EPS</w:t>
      </w:r>
      <w:r>
        <w:rPr>
          <w:lang w:val="en-US"/>
        </w:rPr>
        <w:t xml:space="preserve"> and CS service profiles, ODB3 contains operator determined barring data that is common to both GPRS and EPS service profiles and Trace contains data that is about subscriber and equipment trace common to all GPRS, CS, EPS and IMS profiles. Using aggregation means that the attribute value will be always same in each of the service profile that has aggregated the IOC where the attribute is defined. Note also that this example only shows how a portion of the data can be consolidated using aggregation.</w:t>
      </w:r>
    </w:p>
    <w:p>
      <w:pPr>
        <w:pStyle w:val="Normal"/>
        <w:keepNext w:val="true"/>
        <w:rPr>
          <w:lang w:val="en-US"/>
        </w:rPr>
      </w:pPr>
      <w:r>
        <w:rPr>
          <w:lang w:val="en-US"/>
        </w:rPr>
      </w:r>
    </w:p>
    <w:p>
      <w:pPr>
        <w:pStyle w:val="TH"/>
        <w:rPr>
          <w:lang w:val="en-US"/>
        </w:rPr>
      </w:pPr>
      <w:r>
        <w:rPr/>
        <w:drawing>
          <wp:inline distT="0" distB="0" distL="0" distR="0">
            <wp:extent cx="6071870" cy="459676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8"/>
                    <a:srcRect l="-5" t="-6" r="-5" b="-6"/>
                    <a:stretch>
                      <a:fillRect/>
                    </a:stretch>
                  </pic:blipFill>
                  <pic:spPr bwMode="auto">
                    <a:xfrm>
                      <a:off x="0" y="0"/>
                      <a:ext cx="6071870" cy="4596765"/>
                    </a:xfrm>
                    <a:prstGeom prst="rect">
                      <a:avLst/>
                    </a:prstGeom>
                  </pic:spPr>
                </pic:pic>
              </a:graphicData>
            </a:graphic>
          </wp:inline>
        </w:drawing>
      </w:r>
    </w:p>
    <w:p>
      <w:pPr>
        <w:pStyle w:val="TF"/>
        <w:rPr/>
      </w:pPr>
      <w:r>
        <w:rPr/>
        <w:t>Figure 6.5.1-1: Consolidation of data in the SpIM using aggregation.</w:t>
      </w:r>
    </w:p>
    <w:p>
      <w:pPr>
        <w:pStyle w:val="Heading3"/>
        <w:rPr>
          <w:lang w:val="en-US"/>
        </w:rPr>
      </w:pPr>
      <w:bookmarkStart w:id="29" w:name="__RefHeading___Toc478564387"/>
      <w:bookmarkEnd w:id="29"/>
      <w:r>
        <w:rPr>
          <w:lang w:val="en-US"/>
        </w:rPr>
        <w:t>6.5.2</w:t>
        <w:tab/>
        <w:t>Example of specialization for authentication methods</w:t>
      </w:r>
    </w:p>
    <w:p>
      <w:pPr>
        <w:pStyle w:val="Normal"/>
        <w:rPr>
          <w:lang w:val="en-US"/>
        </w:rPr>
      </w:pPr>
      <w:r>
        <w:rPr>
          <w:lang w:val="en-US"/>
        </w:rPr>
        <w:t>Figure 6.5.2-1 shows an example of how the CBIM can be further specialized for the purpose of considering different authenticatio-n methods.</w:t>
      </w:r>
    </w:p>
    <w:p>
      <w:pPr>
        <w:pStyle w:val="TH"/>
        <w:rPr/>
      </w:pPr>
      <w:r>
        <w:rPr/>
        <w:drawing>
          <wp:inline distT="0" distB="0" distL="0" distR="0">
            <wp:extent cx="6188075" cy="489585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9"/>
                    <a:srcRect l="-5" t="-6" r="-5" b="-6"/>
                    <a:stretch>
                      <a:fillRect/>
                    </a:stretch>
                  </pic:blipFill>
                  <pic:spPr bwMode="auto">
                    <a:xfrm>
                      <a:off x="0" y="0"/>
                      <a:ext cx="6188075" cy="4895850"/>
                    </a:xfrm>
                    <a:prstGeom prst="rect">
                      <a:avLst/>
                    </a:prstGeom>
                  </pic:spPr>
                </pic:pic>
              </a:graphicData>
            </a:graphic>
          </wp:inline>
        </w:drawing>
      </w:r>
    </w:p>
    <w:p>
      <w:pPr>
        <w:pStyle w:val="TF"/>
        <w:rPr/>
      </w:pPr>
      <w:r>
        <w:rPr/>
        <w:t>Figure 6.5.2-1: Authentication methods</w:t>
      </w:r>
    </w:p>
    <w:p>
      <w:pPr>
        <w:pStyle w:val="Heading4"/>
        <w:ind w:left="1418" w:hanging="1418"/>
        <w:rPr/>
      </w:pPr>
      <w:bookmarkStart w:id="30" w:name="__RefHeading___Toc478564388"/>
      <w:bookmarkEnd w:id="30"/>
      <w:r>
        <w:rPr>
          <w:lang w:val="en-US"/>
        </w:rPr>
        <w:t>6.5.3.1</w:t>
        <w:tab/>
        <w:t>AkaUsim</w:t>
      </w:r>
    </w:p>
    <w:p>
      <w:pPr>
        <w:pStyle w:val="Heading5"/>
        <w:ind w:left="1701" w:hanging="1701"/>
        <w:rPr/>
      </w:pPr>
      <w:bookmarkStart w:id="31" w:name="__RefHeading___Toc478564389"/>
      <w:bookmarkEnd w:id="31"/>
      <w:r>
        <w:rPr>
          <w:lang w:val="en-US"/>
        </w:rPr>
        <w:t>6.5.3.1.1</w:t>
        <w:tab/>
        <w:t>Definition</w:t>
      </w:r>
    </w:p>
    <w:p>
      <w:pPr>
        <w:pStyle w:val="TextBody"/>
        <w:rPr/>
      </w:pPr>
      <w:r>
        <w:rPr/>
        <w:t>This object class represents data that is required to perform Authentication and Key Agreement (AKA) when the UE is equipped with a USIM. For details of AKA see subclause 6.3 in 3GPP TS 33.102 [6]. For example, an encrypted subscriber key and the AMF can be attributes of this object class.</w:t>
      </w:r>
    </w:p>
    <w:p>
      <w:pPr>
        <w:pStyle w:val="Heading4"/>
        <w:ind w:left="1418" w:hanging="1418"/>
        <w:rPr/>
      </w:pPr>
      <w:bookmarkStart w:id="32" w:name="__RefHeading___Toc478564390"/>
      <w:bookmarkEnd w:id="32"/>
      <w:r>
        <w:rPr>
          <w:lang w:val="en-US"/>
        </w:rPr>
        <w:t>6.5.3.2</w:t>
        <w:tab/>
        <w:t>CsAka</w:t>
      </w:r>
    </w:p>
    <w:p>
      <w:pPr>
        <w:pStyle w:val="Heading5"/>
        <w:ind w:left="1701" w:hanging="1701"/>
        <w:rPr/>
      </w:pPr>
      <w:bookmarkStart w:id="33" w:name="__RefHeading___Toc478564391"/>
      <w:bookmarkEnd w:id="33"/>
      <w:r>
        <w:rPr>
          <w:lang w:val="en-US"/>
        </w:rPr>
        <w:t>6.5.3.2.1</w:t>
        <w:tab/>
        <w:t>Definition</w:t>
      </w:r>
    </w:p>
    <w:p>
      <w:pPr>
        <w:pStyle w:val="TextBody"/>
        <w:rPr/>
      </w:pPr>
      <w:r>
        <w:rPr/>
        <w:t>This object class represents data that is required to perform AKA when accessing Circuit-Switched services, such as the sequence number used for AKA authentication to access CS services. For details of AKA see subclause 6.3 in 3GPP TS 33.102 [6].</w:t>
      </w:r>
    </w:p>
    <w:p>
      <w:pPr>
        <w:pStyle w:val="Heading4"/>
        <w:ind w:left="1418" w:hanging="1418"/>
        <w:rPr>
          <w:lang w:val="en-US"/>
        </w:rPr>
      </w:pPr>
      <w:bookmarkStart w:id="34" w:name="__RefHeading___Toc478564392"/>
      <w:bookmarkEnd w:id="34"/>
      <w:r>
        <w:rPr>
          <w:lang w:val="en-US"/>
        </w:rPr>
        <w:t>6.5.3.3</w:t>
        <w:tab/>
      </w:r>
      <w:r>
        <w:rPr>
          <w:lang w:val="en-US" w:eastAsia="zh-CN"/>
        </w:rPr>
        <w:t>GPRSAka</w:t>
      </w:r>
    </w:p>
    <w:p>
      <w:pPr>
        <w:pStyle w:val="Heading5"/>
        <w:ind w:left="1701" w:hanging="1701"/>
        <w:rPr/>
      </w:pPr>
      <w:bookmarkStart w:id="35" w:name="__RefHeading___Toc478564393"/>
      <w:bookmarkEnd w:id="35"/>
      <w:r>
        <w:rPr>
          <w:lang w:val="en-US"/>
        </w:rPr>
        <w:t>6.5.3 3.1</w:t>
        <w:tab/>
        <w:t>Definition</w:t>
      </w:r>
    </w:p>
    <w:p>
      <w:pPr>
        <w:pStyle w:val="TextBody"/>
        <w:rPr/>
      </w:pPr>
      <w:r>
        <w:rPr/>
        <w:t>This object class represents data that is required to perform AKA when accessing GRPS services such as the sequence number used for AKA authentication to access GPRS services. For details of AKA see subclause 6.3 in 3GPP TS 33.102 [6].</w:t>
      </w:r>
    </w:p>
    <w:p>
      <w:pPr>
        <w:pStyle w:val="Heading4"/>
        <w:ind w:left="1418" w:hanging="1418"/>
        <w:rPr/>
      </w:pPr>
      <w:bookmarkStart w:id="36" w:name="__RefHeading___Toc478564394"/>
      <w:bookmarkEnd w:id="36"/>
      <w:r>
        <w:rPr>
          <w:lang w:val="en-US"/>
        </w:rPr>
        <w:t>6.5.3.4</w:t>
        <w:tab/>
        <w:t>EpsAka</w:t>
      </w:r>
    </w:p>
    <w:p>
      <w:pPr>
        <w:pStyle w:val="Heading5"/>
        <w:ind w:left="1701" w:hanging="1701"/>
        <w:rPr/>
      </w:pPr>
      <w:bookmarkStart w:id="37" w:name="__RefHeading___Toc478564395"/>
      <w:bookmarkEnd w:id="37"/>
      <w:r>
        <w:rPr>
          <w:lang w:val="en-US"/>
        </w:rPr>
        <w:t>6.5.3.4.1</w:t>
        <w:tab/>
        <w:t>Definition</w:t>
      </w:r>
    </w:p>
    <w:p>
      <w:pPr>
        <w:pStyle w:val="TextBody"/>
        <w:rPr/>
      </w:pPr>
      <w:r>
        <w:rPr/>
        <w:t>This object class represents data that is required to perform AKA when accessing Evolved Packet-Switched services, such as the sequence number used for AKA authentication to access EPS services. For details of AKA see subclause 6.3 in 3GPP TS 33.102 [6].</w:t>
      </w:r>
    </w:p>
    <w:p>
      <w:pPr>
        <w:pStyle w:val="Heading4"/>
        <w:ind w:left="1418" w:hanging="1418"/>
        <w:rPr/>
      </w:pPr>
      <w:bookmarkStart w:id="38" w:name="__RefHeading___Toc478564396"/>
      <w:bookmarkEnd w:id="38"/>
      <w:r>
        <w:rPr>
          <w:lang w:val="en-US"/>
        </w:rPr>
        <w:t>6.5.3.5</w:t>
        <w:tab/>
        <w:t>ImsAkaIsim</w:t>
      </w:r>
    </w:p>
    <w:p>
      <w:pPr>
        <w:pStyle w:val="Heading5"/>
        <w:ind w:left="1701" w:hanging="1701"/>
        <w:rPr/>
      </w:pPr>
      <w:bookmarkStart w:id="39" w:name="__RefHeading___Toc478564397"/>
      <w:bookmarkEnd w:id="39"/>
      <w:r>
        <w:rPr>
          <w:lang w:val="en-US"/>
        </w:rPr>
        <w:t>6.5.3.5.1</w:t>
        <w:tab/>
        <w:t>Definition</w:t>
      </w:r>
    </w:p>
    <w:p>
      <w:pPr>
        <w:pStyle w:val="TextBody"/>
        <w:rPr/>
      </w:pPr>
      <w:r>
        <w:rPr/>
        <w:t>This object class represents data that is required to perform IMS AKA for accessing IMS services when the UE is equipped with a UICC that contains an ISIM, for example, the encrypted subscriber key and AMF that is used for accessing IMS services. For details of IMS AKA see subclause 6.1 in 3GPP TS 33.203 [7].</w:t>
      </w:r>
    </w:p>
    <w:p>
      <w:pPr>
        <w:pStyle w:val="Heading4"/>
        <w:ind w:left="1418" w:hanging="1418"/>
        <w:rPr/>
      </w:pPr>
      <w:bookmarkStart w:id="40" w:name="__RefHeading___Toc478564398"/>
      <w:bookmarkEnd w:id="40"/>
      <w:r>
        <w:rPr>
          <w:lang w:val="en-US"/>
        </w:rPr>
        <w:t>6.5.3.6</w:t>
        <w:tab/>
        <w:t>ImsAka</w:t>
      </w:r>
    </w:p>
    <w:p>
      <w:pPr>
        <w:pStyle w:val="Heading5"/>
        <w:ind w:left="1701" w:hanging="1701"/>
        <w:rPr/>
      </w:pPr>
      <w:bookmarkStart w:id="41" w:name="__RefHeading___Toc478564399"/>
      <w:bookmarkEnd w:id="41"/>
      <w:r>
        <w:rPr>
          <w:lang w:val="en-US"/>
        </w:rPr>
        <w:t>6.5.3.6.1</w:t>
        <w:tab/>
        <w:t>Definition</w:t>
      </w:r>
    </w:p>
    <w:p>
      <w:pPr>
        <w:pStyle w:val="TextBody"/>
        <w:rPr/>
      </w:pPr>
      <w:r>
        <w:rPr/>
        <w:t>This object class represents data that is required to perform IMS AKA when accessing IMS services, such as the sequence number used for AKA authentication to access IMS services. For details of IMS AKA see subclause 6.1 in 3GPP TS 33.203 [7].</w:t>
      </w:r>
    </w:p>
    <w:p>
      <w:pPr>
        <w:pStyle w:val="Heading4"/>
        <w:ind w:left="1418" w:hanging="1418"/>
        <w:rPr/>
      </w:pPr>
      <w:bookmarkStart w:id="42" w:name="__RefHeading___Toc478564400"/>
      <w:bookmarkEnd w:id="42"/>
      <w:r>
        <w:rPr>
          <w:lang w:val="en-US"/>
        </w:rPr>
        <w:t>6.5.3.7</w:t>
        <w:tab/>
        <w:t>ImsAkaUsimIsim</w:t>
      </w:r>
    </w:p>
    <w:p>
      <w:pPr>
        <w:pStyle w:val="Heading5"/>
        <w:ind w:left="1701" w:hanging="1701"/>
        <w:rPr/>
      </w:pPr>
      <w:bookmarkStart w:id="43" w:name="__RefHeading___Toc478564401"/>
      <w:bookmarkEnd w:id="43"/>
      <w:r>
        <w:rPr>
          <w:lang w:val="en-US"/>
        </w:rPr>
        <w:t>6.5.3.7.1</w:t>
        <w:tab/>
        <w:t>Definition</w:t>
      </w:r>
    </w:p>
    <w:p>
      <w:pPr>
        <w:pStyle w:val="TextBody"/>
        <w:rPr/>
      </w:pPr>
      <w:r>
        <w:rPr/>
        <w:t xml:space="preserve">This object class represents the data that is required to perform IMS AKA for accessing IMS services when the UE is equipped with either a USIM or an ISIM, for example, the realm. It aggregates one of the </w:t>
      </w:r>
      <w:r>
        <w:rPr>
          <w:rStyle w:val="CodeChar"/>
        </w:rPr>
        <w:t>AkaUsim</w:t>
      </w:r>
      <w:r>
        <w:rPr/>
        <w:t xml:space="preserve"> or </w:t>
      </w:r>
      <w:r>
        <w:rPr>
          <w:rStyle w:val="CodeChar"/>
        </w:rPr>
        <w:t>ImsAkaIsim</w:t>
      </w:r>
      <w:r>
        <w:rPr/>
        <w:t xml:space="preserve"> object classes, depending on whether the UE is equipped with a USIM or an ISIM, respectively. For details of IMS AKA see subclause 6.1 in 3GPP TS 33.203 [7].</w:t>
      </w:r>
    </w:p>
    <w:p>
      <w:pPr>
        <w:pStyle w:val="Heading4"/>
        <w:ind w:left="1418" w:hanging="1418"/>
        <w:rPr/>
      </w:pPr>
      <w:bookmarkStart w:id="44" w:name="__RefHeading___Toc478564402"/>
      <w:bookmarkEnd w:id="44"/>
      <w:r>
        <w:rPr>
          <w:lang w:val="en-US"/>
        </w:rPr>
        <w:t>6.5.3.8</w:t>
        <w:tab/>
        <w:t>GPRSImsBundled</w:t>
      </w:r>
    </w:p>
    <w:p>
      <w:pPr>
        <w:pStyle w:val="Heading5"/>
        <w:ind w:left="1701" w:hanging="1701"/>
        <w:rPr/>
      </w:pPr>
      <w:bookmarkStart w:id="45" w:name="__RefHeading___Toc478564403"/>
      <w:bookmarkEnd w:id="45"/>
      <w:r>
        <w:rPr>
          <w:lang w:val="en-US"/>
        </w:rPr>
        <w:t>6.5.3.8.1</w:t>
        <w:tab/>
        <w:t>Definition</w:t>
      </w:r>
    </w:p>
    <w:p>
      <w:pPr>
        <w:pStyle w:val="Normal"/>
        <w:rPr/>
      </w:pPr>
      <w:r>
        <w:rPr/>
        <w:t>This abstract object class represents the data that is required to perform GPRS-IMS bundled authentication. For details of the GPRS-IMS bundled authentication see 3GPP TS 33.203 [6] Annex T.</w:t>
      </w:r>
    </w:p>
    <w:p>
      <w:pPr>
        <w:pStyle w:val="NO"/>
        <w:rPr/>
      </w:pPr>
      <w:r>
        <w:rPr/>
        <w:t>NOTE:</w:t>
        <w:tab/>
        <w:t>This object class is set to be abstract because it does not need any new particular data. The GPRS-IMS bundled authentication requires the IPv4 address or Ipv6 prefix allocated by GPRS to the UE, therefore, data that is stored elsewhere. This object class is merely here for completeness, but need not be implemented.</w:t>
      </w:r>
    </w:p>
    <w:p>
      <w:pPr>
        <w:pStyle w:val="Heading4"/>
        <w:ind w:left="1418" w:hanging="1418"/>
        <w:rPr/>
      </w:pPr>
      <w:bookmarkStart w:id="46" w:name="__RefHeading___Toc478564404"/>
      <w:bookmarkEnd w:id="46"/>
      <w:r>
        <w:rPr>
          <w:lang w:val="en-US"/>
        </w:rPr>
        <w:t>6.5.3.9</w:t>
        <w:tab/>
        <w:t>NassImsBundled</w:t>
      </w:r>
    </w:p>
    <w:p>
      <w:pPr>
        <w:pStyle w:val="Heading5"/>
        <w:ind w:left="1701" w:hanging="1701"/>
        <w:rPr/>
      </w:pPr>
      <w:bookmarkStart w:id="47" w:name="__RefHeading___Toc478564405"/>
      <w:bookmarkEnd w:id="47"/>
      <w:r>
        <w:rPr>
          <w:lang w:val="en-US"/>
        </w:rPr>
        <w:t>6.5.3.9.1</w:t>
        <w:tab/>
        <w:t>Definition</w:t>
      </w:r>
    </w:p>
    <w:p>
      <w:pPr>
        <w:pStyle w:val="Normal"/>
        <w:rPr/>
      </w:pPr>
      <w:r>
        <w:rPr/>
        <w:t>This object class represents the data that is required to perform NASS-IMS bundled authentication, such as the line identifier. For details of the NASS-IMS bundled authentication see 3GPP TS 33.203 [6] Annex R.</w:t>
      </w:r>
    </w:p>
    <w:p>
      <w:pPr>
        <w:pStyle w:val="Heading4"/>
        <w:ind w:left="1418" w:hanging="1418"/>
        <w:rPr/>
      </w:pPr>
      <w:bookmarkStart w:id="48" w:name="__RefHeading___Toc478564406"/>
      <w:bookmarkEnd w:id="48"/>
      <w:r>
        <w:rPr>
          <w:lang w:val="en-US"/>
        </w:rPr>
        <w:t>6.5.3.10</w:t>
        <w:tab/>
        <w:t>SipDigest</w:t>
      </w:r>
    </w:p>
    <w:p>
      <w:pPr>
        <w:pStyle w:val="Heading5"/>
        <w:ind w:left="1701" w:hanging="1701"/>
        <w:rPr/>
      </w:pPr>
      <w:bookmarkStart w:id="49" w:name="__RefHeading___Toc478564407"/>
      <w:bookmarkEnd w:id="49"/>
      <w:r>
        <w:rPr>
          <w:lang w:val="en-US"/>
        </w:rPr>
        <w:t>6.5.3.10.1</w:t>
        <w:tab/>
        <w:t>Definition</w:t>
      </w:r>
    </w:p>
    <w:p>
      <w:pPr>
        <w:pStyle w:val="Normal"/>
        <w:rPr/>
      </w:pPr>
      <w:r>
        <w:rPr/>
        <w:t>This object class represents the data that is required to perform SIP Digest authentication for accessing IMS services. For example, it includes the H(A1) parameter of HTTP Digest, the realm, QoP, and Algorithm directives in HTTP Digest authentication. For details of the SIP Digest authentication see 3GPP TS 33.203 [6] Annex N.</w:t>
      </w:r>
    </w:p>
    <w:p>
      <w:pPr>
        <w:pStyle w:val="Heading2"/>
        <w:rPr/>
      </w:pPr>
      <w:bookmarkStart w:id="50" w:name="__RefHeading___Toc478564408"/>
      <w:r>
        <w:rPr/>
        <w:t>6.5</w:t>
        <w:tab/>
        <w:t>Construction of AIM</w:t>
      </w:r>
      <w:bookmarkEnd w:id="50"/>
      <w:r>
        <w:rPr/>
        <w:t xml:space="preserve"> </w:t>
      </w:r>
    </w:p>
    <w:p>
      <w:pPr>
        <w:pStyle w:val="Normal"/>
        <w:rPr/>
      </w:pPr>
      <w:r>
        <w:rPr/>
        <w:t>An AIM comprises all the information required by an application. In the construction of an AIM, the following possibilities exist with respect to the current version of the SpIM:</w:t>
      </w:r>
    </w:p>
    <w:p>
      <w:pPr>
        <w:pStyle w:val="B1"/>
        <w:rPr/>
      </w:pPr>
      <w:r>
        <w:rPr/>
        <w:t>-</w:t>
        <w:tab/>
        <w:t>AIMs may be constructed from new information not yet present in the current version of the SpIM.</w:t>
      </w:r>
    </w:p>
    <w:p>
      <w:pPr>
        <w:pStyle w:val="B1"/>
        <w:rPr/>
      </w:pPr>
      <w:r>
        <w:rPr/>
        <w:t>-</w:t>
        <w:tab/>
        <w:t xml:space="preserve">AIMs may be constructed by using information that already exists in the current version of the SpIM. </w:t>
      </w:r>
    </w:p>
    <w:p>
      <w:pPr>
        <w:pStyle w:val="B1"/>
        <w:rPr>
          <w:lang w:eastAsia="zh-CN"/>
        </w:rPr>
      </w:pPr>
      <w:r>
        <w:rPr/>
        <w:t>-</w:t>
        <w:tab/>
        <w:t>AIMs may be constructed requiring both new information and information that already exists in the current version of the SpIM.</w:t>
      </w:r>
      <w:r>
        <w:rPr>
          <w:i/>
        </w:rPr>
        <w:tab/>
      </w:r>
    </w:p>
    <w:p>
      <w:pPr>
        <w:pStyle w:val="Heading1"/>
        <w:ind w:left="1134" w:hanging="1134"/>
        <w:rPr/>
      </w:pPr>
      <w:bookmarkStart w:id="51" w:name="__RefHeading___Toc478564409"/>
      <w:bookmarkEnd w:id="51"/>
      <w:r>
        <w:rPr/>
        <w:t>7</w:t>
        <w:tab/>
        <w:t>Application management</w:t>
      </w:r>
    </w:p>
    <w:p>
      <w:pPr>
        <w:pStyle w:val="Heading2"/>
        <w:rPr/>
      </w:pPr>
      <w:bookmarkStart w:id="52" w:name="__RefHeading___Toc478564410"/>
      <w:bookmarkEnd w:id="52"/>
      <w:r>
        <w:rPr/>
        <w:t>7.1</w:t>
        <w:tab/>
        <w:t>Application Access Control Data</w:t>
      </w:r>
    </w:p>
    <w:p>
      <w:pPr>
        <w:pStyle w:val="Normal"/>
        <w:rPr/>
      </w:pPr>
      <w:r>
        <w:rPr>
          <w:lang w:val="en-US"/>
        </w:rPr>
        <w:t xml:space="preserve">Specification </w:t>
      </w:r>
      <w:r>
        <w:rPr/>
        <w:t>23.335 [8] in Chapter 5.2 defines the requirements for application access to the UDR including authentication and authorisation.</w:t>
      </w:r>
    </w:p>
    <w:p>
      <w:pPr>
        <w:pStyle w:val="Normal"/>
        <w:rPr/>
      </w:pPr>
      <w:r>
        <w:rPr/>
        <w:t>To be able to authenticate an application and to provide it access data in the UDR the following have to be stored:</w:t>
      </w:r>
    </w:p>
    <w:p>
      <w:pPr>
        <w:pStyle w:val="B1"/>
        <w:rPr/>
      </w:pPr>
      <w:r>
        <w:rPr/>
        <w:t>- identity of the application including additional access protocol dependent authentication information (e.g. password)</w:t>
      </w:r>
    </w:p>
    <w:p>
      <w:pPr>
        <w:pStyle w:val="B1"/>
        <w:rPr/>
      </w:pPr>
      <w:r>
        <w:rPr/>
        <w:t>- type of the application with associated Data Model</w:t>
      </w:r>
    </w:p>
    <w:p>
      <w:pPr>
        <w:pStyle w:val="Normal"/>
        <w:rPr/>
      </w:pPr>
      <w:r>
        <w:rPr/>
        <w:t xml:space="preserve">To be able to </w:t>
      </w:r>
      <w:r>
        <w:rPr>
          <w:color w:val="000000"/>
        </w:rPr>
        <w:t xml:space="preserve">authorise an application for access to data </w:t>
      </w:r>
      <w:r>
        <w:rPr/>
        <w:t>in the UDR the following have to be stored:</w:t>
      </w:r>
    </w:p>
    <w:p>
      <w:pPr>
        <w:pStyle w:val="B1"/>
        <w:rPr/>
      </w:pPr>
      <w:r>
        <w:rPr/>
        <w:t>- allowed PLMN-Id(s)</w:t>
      </w:r>
    </w:p>
    <w:p>
      <w:pPr>
        <w:pStyle w:val="B1"/>
        <w:rPr/>
      </w:pPr>
      <w:r>
        <w:rPr/>
        <w:t>- allowed operations with the associated Data Model</w:t>
      </w:r>
    </w:p>
    <w:p>
      <w:pPr>
        <w:pStyle w:val="B1"/>
        <w:rPr/>
      </w:pPr>
      <w:r>
        <w:rPr/>
        <w:t>- restrictions on operations possibly at information element level.</w:t>
      </w:r>
    </w:p>
    <w:p>
      <w:pPr>
        <w:pStyle w:val="Heading2"/>
        <w:rPr/>
      </w:pPr>
      <w:bookmarkStart w:id="53" w:name="__RefHeading___Toc478564411"/>
      <w:bookmarkEnd w:id="53"/>
      <w:r>
        <w:rPr/>
        <w:t>7.2</w:t>
        <w:tab/>
        <w:t>Application Data Model and Mapping to Consolidated Data Model</w:t>
      </w:r>
    </w:p>
    <w:p>
      <w:pPr>
        <w:pStyle w:val="Heading3"/>
        <w:rPr/>
      </w:pPr>
      <w:bookmarkStart w:id="54" w:name="__RefHeading___Toc478564412"/>
      <w:bookmarkEnd w:id="54"/>
      <w:r>
        <w:rPr/>
        <w:t>7.2.1</w:t>
        <w:tab/>
        <w:t>Application Data Views</w:t>
      </w:r>
    </w:p>
    <w:p>
      <w:pPr>
        <w:pStyle w:val="Normal"/>
        <w:rPr/>
      </w:pPr>
      <w:r>
        <w:rPr/>
        <w:t>Different applications have different needs when accessing the data. Consider a piece of data: some applications may need to read and write that data; other applications will only need to read the same data; and a third group of applications should not be able to access that data at all. Since the UDR implements the CDM, there must exist a mechanism to control the access of data per application, so that only the authorised subset of the CDM is exposed to that application with the correct access permissions, details on primary access control are to be found in Chapter 7.1 of this specification.</w:t>
      </w:r>
    </w:p>
    <w:p>
      <w:pPr>
        <w:pStyle w:val="Normal"/>
        <w:rPr/>
      </w:pPr>
      <w:r>
        <w:rPr/>
        <w:t xml:space="preserve">Access only to the authorised subset of the CDM is achieved by implementing Application Data Views in the UDR connected to the different application types. The concept is illustrated in Figure 7.2.1-1 in a simplified way. A detailed figure is given in Figure 7.2.1-2, and a more developed concept (considering different vendors) is provided in Figure 7.2.1-3. </w:t>
      </w:r>
    </w:p>
    <w:p>
      <w:pPr>
        <w:pStyle w:val="Normal"/>
        <w:rPr/>
      </w:pPr>
      <w:r>
        <w:rPr/>
        <w:t xml:space="preserve">According to Figure 7.2.1-1 , the UDR implements the CDM. Application Data Views are implemented for each application type accessing its specific user data within CDM in the UDR. The Application Data View is responsible for enabling and limiting applications access to data within the UDR. </w:t>
      </w:r>
    </w:p>
    <w:p>
      <w:pPr>
        <w:pStyle w:val="Normal"/>
        <w:jc w:val="center"/>
        <w:rPr>
          <w:lang w:val="en-US" w:eastAsia="en-US"/>
        </w:rPr>
      </w:pPr>
      <w:r>
        <w:rPr>
          <w:lang w:val="en-US" w:eastAsia="en-US"/>
        </w:rPr>
        <mc:AlternateContent>
          <mc:Choice Requires="wpg">
            <w:drawing>
              <wp:inline distT="0" distB="0" distL="0" distR="0">
                <wp:extent cx="4287520" cy="3367405"/>
                <wp:effectExtent l="0" t="0" r="0" b="0"/>
                <wp:docPr id="22" name=""/>
                <a:graphic xmlns:a="http://schemas.openxmlformats.org/drawingml/2006/main">
                  <a:graphicData uri="http://schemas.microsoft.com/office/word/2010/wordprocessingGroup">
                    <wpg:wgp>
                      <wpg:cNvGrpSpPr/>
                      <wpg:grpSpPr>
                        <a:xfrm>
                          <a:off x="0" y="0"/>
                          <a:ext cx="4287600" cy="3367440"/>
                          <a:chOff x="0" y="0"/>
                          <a:chExt cx="4287600" cy="3367440"/>
                        </a:xfrm>
                      </wpg:grpSpPr>
                      <wps:wsp>
                        <wps:cNvSpPr/>
                        <wps:nvSpPr>
                          <wps:cNvPr id="4" name=""/>
                          <wps:cNvSpPr/>
                        </wps:nvSpPr>
                        <wps:spPr>
                          <a:xfrm>
                            <a:off x="0" y="0"/>
                            <a:ext cx="4287600" cy="3367440"/>
                          </a:xfrm>
                          <a:prstGeom prst="rect">
                            <a:avLst/>
                          </a:prstGeom>
                          <a:noFill/>
                          <a:ln w="0">
                            <a:noFill/>
                          </a:ln>
                        </wps:spPr>
                        <wps:bodyPr/>
                      </wps:wsp>
                      <wps:wsp>
                        <wps:cNvSpPr/>
                        <wps:spPr>
                          <a:xfrm>
                            <a:off x="1303200" y="842760"/>
                            <a:ext cx="1416600" cy="1567080"/>
                          </a:xfrm>
                          <a:custGeom>
                            <a:avLst/>
                            <a:gdLst/>
                            <a:ahLst/>
                            <a:rect l="l" t="t" r="r" b="b"/>
                            <a:pathLst>
                              <a:path w="2819400" h="3117606">
                                <a:moveTo>
                                  <a:pt x="105596" y="2150742"/>
                                </a:moveTo>
                                <a:lnTo>
                                  <a:pt x="105596" y="2150742"/>
                                </a:lnTo>
                                <a:arcTo wR="1409700" hR="1558803" stAng="9335189" swAng="6864816"/>
                                <a:lnTo>
                                  <a:pt x="1409700" y="1558803"/>
                                </a:lnTo>
                                <a:close/>
                              </a:path>
                            </a:pathLst>
                          </a:custGeom>
                          <a:gradFill rotWithShape="0">
                            <a:gsLst>
                              <a:gs pos="0">
                                <a:srgbClr val="89d2f9"/>
                              </a:gs>
                              <a:gs pos="100000">
                                <a:srgbClr val="ddf0fc"/>
                              </a:gs>
                            </a:gsLst>
                            <a:lin ang="5400000"/>
                          </a:gradFill>
                          <a:ln w="12600">
                            <a:solidFill>
                              <a:srgbClr val="000000"/>
                            </a:solidFill>
                            <a:round/>
                          </a:ln>
                        </wps:spPr>
                        <wps:style>
                          <a:lnRef idx="0"/>
                          <a:fillRef idx="0"/>
                          <a:effectRef idx="0"/>
                          <a:fontRef idx="minor"/>
                        </wps:style>
                        <wps:bodyPr/>
                      </wps:wsp>
                      <wps:wsp>
                        <wps:cNvSpPr/>
                        <wps:spPr>
                          <a:xfrm rot="6861600">
                            <a:off x="1298880" y="779040"/>
                            <a:ext cx="1416600" cy="1566720"/>
                          </a:xfrm>
                          <a:custGeom>
                            <a:avLst/>
                            <a:gdLst/>
                            <a:ahLst/>
                            <a:rect l="l" t="t" r="r" b="b"/>
                            <a:pathLst>
                              <a:path w="2819400" h="3117606">
                                <a:moveTo>
                                  <a:pt x="105596" y="2150742"/>
                                </a:moveTo>
                                <a:lnTo>
                                  <a:pt x="105596" y="2150742"/>
                                </a:lnTo>
                                <a:arcTo wR="1409700" hR="1558803" stAng="9335189" swAng="6864816"/>
                                <a:lnTo>
                                  <a:pt x="1409700" y="1558803"/>
                                </a:lnTo>
                                <a:close/>
                              </a:path>
                            </a:pathLst>
                          </a:custGeom>
                          <a:solidFill>
                            <a:srgbClr val="f2b8fe"/>
                          </a:solidFill>
                          <a:ln w="12600">
                            <a:solidFill>
                              <a:srgbClr val="000000"/>
                            </a:solidFill>
                            <a:round/>
                          </a:ln>
                        </wps:spPr>
                        <wps:style>
                          <a:lnRef idx="0"/>
                          <a:fillRef idx="0"/>
                          <a:effectRef idx="0"/>
                          <a:fontRef idx="minor"/>
                        </wps:style>
                        <wps:bodyPr/>
                      </wps:wsp>
                      <wps:wsp>
                        <wps:cNvSpPr/>
                        <wps:spPr>
                          <a:xfrm rot="14852400">
                            <a:off x="1355040" y="818640"/>
                            <a:ext cx="1393920" cy="1541160"/>
                          </a:xfrm>
                          <a:custGeom>
                            <a:avLst/>
                            <a:gdLst/>
                            <a:ahLst/>
                            <a:rect l="l" t="t" r="r" b="b"/>
                            <a:pathLst>
                              <a:path w="2774364" h="3067807">
                                <a:moveTo>
                                  <a:pt x="343824" y="2544747"/>
                                </a:moveTo>
                                <a:lnTo>
                                  <a:pt x="343824" y="2544747"/>
                                </a:lnTo>
                                <a:arcTo wR="1387182" hR="1533904" stAng="8154410" swAng="7938489"/>
                                <a:lnTo>
                                  <a:pt x="1387182" y="1533904"/>
                                </a:lnTo>
                                <a:close/>
                              </a:path>
                            </a:pathLst>
                          </a:custGeom>
                          <a:solidFill>
                            <a:srgbClr val="ccffcc"/>
                          </a:solidFill>
                          <a:ln w="12600">
                            <a:solidFill>
                              <a:srgbClr val="000000"/>
                            </a:solidFill>
                            <a:round/>
                          </a:ln>
                        </wps:spPr>
                        <wps:style>
                          <a:lnRef idx="0"/>
                          <a:fillRef idx="0"/>
                          <a:effectRef idx="0"/>
                          <a:fontRef idx="minor"/>
                        </wps:style>
                        <wps:bodyPr/>
                      </wps:wsp>
                      <wps:wsp>
                        <wps:cNvSpPr/>
                        <wps:spPr>
                          <a:xfrm>
                            <a:off x="1548720" y="1102320"/>
                            <a:ext cx="957600" cy="957600"/>
                          </a:xfrm>
                          <a:prstGeom prst="ellipse">
                            <a:avLst/>
                          </a:prstGeom>
                          <a:gradFill rotWithShape="0">
                            <a:gsLst>
                              <a:gs pos="0">
                                <a:srgbClr val="fbeac7"/>
                              </a:gs>
                              <a:gs pos="100000">
                                <a:srgbClr val="fee7f2"/>
                              </a:gs>
                            </a:gsLst>
                            <a:lin ang="5400000"/>
                          </a:gradFill>
                          <a:ln w="0">
                            <a:noFill/>
                          </a:ln>
                        </wps:spPr>
                        <wps:style>
                          <a:lnRef idx="0"/>
                          <a:fillRef idx="0"/>
                          <a:effectRef idx="0"/>
                          <a:fontRef idx="minor"/>
                        </wps:style>
                        <wps:txbx>
                          <w:txbxContent>
                            <w:p>
                              <w:pPr>
                                <w:overflowPunct w:val="false"/>
                                <w:autoSpaceDE w:val="false"/>
                                <w:bidi w:val="0"/>
                                <w:spacing w:before="0" w:after="180"/>
                                <w:jc w:val="center"/>
                                <w:rPr/>
                              </w:pPr>
                              <w:r>
                                <w:rPr>
                                  <w:kern w:val="2"/>
                                  <w:sz w:val="32"/>
                                  <w:szCs w:val="64"/>
                                  <w:rFonts w:ascii="Arial" w:hAnsi="Arial" w:eastAsia="Times New Roman" w:cs="Arial"/>
                                  <w:color w:val="000000"/>
                                  <w:lang w:val="en-GB" w:bidi="ar-SA"/>
                                </w:rPr>
                                <w:t>CDM</w:t>
                              </w:r>
                            </w:p>
                          </w:txbxContent>
                        </wps:txbx>
                        <wps:bodyPr lIns="46440" rIns="46440" tIns="23040" bIns="23040" anchor="ctr">
                          <a:noAutofit/>
                        </wps:bodyPr>
                      </wps:wsp>
                      <pic:pic xmlns:pic="http://schemas.openxmlformats.org/drawingml/2006/picture">
                        <pic:nvPicPr>
                          <pic:cNvPr id="5" name="Rectangle 16" descr=""/>
                          <pic:cNvPicPr/>
                        </pic:nvPicPr>
                        <pic:blipFill>
                          <a:blip r:embed="rId10"/>
                          <a:stretch/>
                        </pic:blipFill>
                        <pic:spPr>
                          <a:xfrm>
                            <a:off x="0" y="601200"/>
                            <a:ext cx="2962440" cy="2727360"/>
                          </a:xfrm>
                          <a:prstGeom prst="rect">
                            <a:avLst/>
                          </a:prstGeom>
                          <a:ln w="0">
                            <a:noFill/>
                          </a:ln>
                        </pic:spPr>
                      </pic:pic>
                      <pic:pic xmlns:pic="http://schemas.openxmlformats.org/drawingml/2006/picture">
                        <pic:nvPicPr>
                          <pic:cNvPr id="6" name="Rectangle 17" descr=""/>
                          <pic:cNvPicPr/>
                        </pic:nvPicPr>
                        <pic:blipFill>
                          <a:blip r:embed="rId11"/>
                          <a:stretch/>
                        </pic:blipFill>
                        <pic:spPr>
                          <a:xfrm>
                            <a:off x="1266840" y="0"/>
                            <a:ext cx="1550160" cy="2267640"/>
                          </a:xfrm>
                          <a:prstGeom prst="rect">
                            <a:avLst/>
                          </a:prstGeom>
                          <a:ln w="0">
                            <a:noFill/>
                          </a:ln>
                        </pic:spPr>
                      </pic:pic>
                      <wps:wsp>
                        <wps:cNvSpPr/>
                        <wps:spPr>
                          <a:xfrm>
                            <a:off x="256680" y="727560"/>
                            <a:ext cx="498960" cy="222840"/>
                          </a:xfrm>
                          <a:prstGeom prst="roundRect">
                            <a:avLst>
                              <a:gd name="adj" fmla="val 16667"/>
                            </a:avLst>
                          </a:prstGeom>
                          <a:solidFill>
                            <a:srgbClr val="bbe0e3"/>
                          </a:solidFill>
                          <a:ln w="12600">
                            <a:solidFill>
                              <a:srgbClr val="00000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40"/>
                                  <w:rFonts w:ascii="Arial" w:hAnsi="Arial" w:eastAsia="Times New Roman" w:cs="Arial"/>
                                  <w:color w:val="FFFFFF"/>
                                  <w:lang w:val="en-GB" w:bidi="ar-SA"/>
                                </w:rPr>
                                <w:t>FE 1</w:t>
                              </w:r>
                            </w:p>
                          </w:txbxContent>
                        </wps:txbx>
                        <wps:bodyPr lIns="46440" rIns="46440" tIns="23040" bIns="23040" anchor="ctr">
                          <a:noAutofit/>
                        </wps:bodyPr>
                      </wps:wsp>
                      <wps:wsp>
                        <wps:cNvSpPr/>
                        <wps:spPr>
                          <a:xfrm>
                            <a:off x="3320280" y="803880"/>
                            <a:ext cx="498960" cy="222840"/>
                          </a:xfrm>
                          <a:prstGeom prst="roundRect">
                            <a:avLst>
                              <a:gd name="adj" fmla="val 16667"/>
                            </a:avLst>
                          </a:prstGeom>
                          <a:solidFill>
                            <a:srgbClr val="ffe7e7"/>
                          </a:solidFill>
                          <a:ln w="12600">
                            <a:solidFill>
                              <a:srgbClr val="00000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40"/>
                                  <w:rFonts w:ascii="Arial" w:hAnsi="Arial" w:eastAsia="Times New Roman" w:cs="Arial"/>
                                  <w:color w:val="000000"/>
                                  <w:lang w:val="en-GB" w:bidi="ar-SA"/>
                                </w:rPr>
                                <w:t>FE 2</w:t>
                              </w:r>
                            </w:p>
                          </w:txbxContent>
                        </wps:txbx>
                        <wps:bodyPr lIns="46440" rIns="46440" tIns="23040" bIns="23040" anchor="ctr">
                          <a:noAutofit/>
                        </wps:bodyPr>
                      </wps:wsp>
                      <wps:wsp>
                        <wps:cNvSpPr/>
                        <wps:spPr>
                          <a:xfrm>
                            <a:off x="1788120" y="2795760"/>
                            <a:ext cx="499680" cy="222840"/>
                          </a:xfrm>
                          <a:prstGeom prst="roundRect">
                            <a:avLst>
                              <a:gd name="adj" fmla="val 16667"/>
                            </a:avLst>
                          </a:prstGeom>
                          <a:solidFill>
                            <a:srgbClr val="92d050"/>
                          </a:solidFill>
                          <a:ln w="12600">
                            <a:solidFill>
                              <a:srgbClr val="00000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40"/>
                                  <w:rFonts w:ascii="Arial" w:hAnsi="Arial" w:eastAsia="Times New Roman" w:cs="Arial"/>
                                  <w:color w:val="000000"/>
                                  <w:lang w:val="en-GB" w:bidi="ar-SA"/>
                                </w:rPr>
                                <w:t>FE 3</w:t>
                              </w:r>
                            </w:p>
                          </w:txbxContent>
                        </wps:txbx>
                        <wps:bodyPr lIns="46440" rIns="46440" tIns="23040" bIns="23040" anchor="ctr">
                          <a:noAutofit/>
                        </wps:bodyPr>
                      </wps:wsp>
                      <wps:wsp>
                        <wps:cNvSpPr/>
                        <wps:spPr>
                          <a:xfrm rot="1786800">
                            <a:off x="842760" y="996840"/>
                            <a:ext cx="516240" cy="181440"/>
                          </a:xfrm>
                          <a:prstGeom prst="leftRightArrow">
                            <a:avLst>
                              <a:gd name="adj1" fmla="val 14991"/>
                              <a:gd name="adj2" fmla="val 50134"/>
                            </a:avLst>
                          </a:prstGeom>
                          <a:solidFill>
                            <a:srgbClr val="a6a6a6"/>
                          </a:solidFill>
                          <a:ln w="12600">
                            <a:solidFill>
                              <a:srgbClr val="000000"/>
                            </a:solidFill>
                            <a:round/>
                          </a:ln>
                        </wps:spPr>
                        <wps:style>
                          <a:lnRef idx="0"/>
                          <a:fillRef idx="0"/>
                          <a:effectRef idx="0"/>
                          <a:fontRef idx="minor"/>
                        </wps:style>
                        <wps:bodyPr/>
                      </wps:wsp>
                      <wps:wsp>
                        <wps:cNvSpPr/>
                        <wps:spPr>
                          <a:xfrm rot="8585400">
                            <a:off x="2710080" y="1056960"/>
                            <a:ext cx="516240" cy="181440"/>
                          </a:xfrm>
                          <a:prstGeom prst="leftRightArrow">
                            <a:avLst>
                              <a:gd name="adj1" fmla="val 14991"/>
                              <a:gd name="adj2" fmla="val 50134"/>
                            </a:avLst>
                          </a:prstGeom>
                          <a:solidFill>
                            <a:srgbClr val="a6a6a6"/>
                          </a:solidFill>
                          <a:ln w="12600">
                            <a:solidFill>
                              <a:srgbClr val="000000"/>
                            </a:solidFill>
                            <a:round/>
                          </a:ln>
                        </wps:spPr>
                        <wps:style>
                          <a:lnRef idx="0"/>
                          <a:fillRef idx="0"/>
                          <a:effectRef idx="0"/>
                          <a:fontRef idx="minor"/>
                        </wps:style>
                        <wps:bodyPr/>
                      </wps:wsp>
                      <wps:wsp>
                        <wps:cNvSpPr/>
                        <wps:spPr>
                          <a:xfrm rot="5400000">
                            <a:off x="1827360" y="2450160"/>
                            <a:ext cx="410040" cy="181440"/>
                          </a:xfrm>
                          <a:prstGeom prst="leftRightArrow">
                            <a:avLst>
                              <a:gd name="adj1" fmla="val 14991"/>
                              <a:gd name="adj2" fmla="val 50210"/>
                            </a:avLst>
                          </a:prstGeom>
                          <a:solidFill>
                            <a:srgbClr val="a6a6a6"/>
                          </a:solidFill>
                          <a:ln w="12600">
                            <a:solidFill>
                              <a:srgbClr val="000000"/>
                            </a:solidFill>
                            <a:round/>
                          </a:ln>
                        </wps:spPr>
                        <wps:style>
                          <a:lnRef idx="0"/>
                          <a:fillRef idx="0"/>
                          <a:effectRef idx="0"/>
                          <a:fontRef idx="minor"/>
                        </wps:style>
                        <wps:bodyPr/>
                      </wps:wsp>
                      <pic:pic xmlns:pic="http://schemas.openxmlformats.org/drawingml/2006/picture">
                        <pic:nvPicPr>
                          <pic:cNvPr id="7" name="Rectangle 15" descr=""/>
                          <pic:cNvPicPr/>
                        </pic:nvPicPr>
                        <pic:blipFill>
                          <a:blip r:embed="rId12"/>
                          <a:stretch/>
                        </pic:blipFill>
                        <pic:spPr>
                          <a:xfrm>
                            <a:off x="1085760" y="492840"/>
                            <a:ext cx="3201840" cy="2873880"/>
                          </a:xfrm>
                          <a:prstGeom prst="rect">
                            <a:avLst/>
                          </a:prstGeom>
                          <a:ln w="0">
                            <a:noFill/>
                          </a:ln>
                        </pic:spPr>
                      </pic:pic>
                    </wpg:wgp>
                  </a:graphicData>
                </a:graphic>
              </wp:inline>
            </w:drawing>
          </mc:Choice>
          <mc:Fallback>
            <w:pict>
              <v:group id="shape_0" style="position:absolute;margin-left:0pt;margin-top:0pt;width:337.6pt;height:265.15pt" coordorigin="0,0" coordsize="6752,5303">
                <v:rect id="shape_0" stroked="f" o:allowincell="f" style="position:absolute;left:0;top:0;width:6751;height:5302;mso-wrap-style:none;v-text-anchor:middle;mso-position-horizontal-relative:char">
                  <v:fill o:detectmouseclick="t" on="false"/>
                  <v:stroke color="#3465a4" joinstyle="round" endcap="flat"/>
                  <w10:wrap type="none"/>
                </v:rect>
                <v:shape id="shape_0" ID="Pie 5" coordsize="2819400,3117606" path="m105596,2150742l0,2819400xe" fillcolor="#89d2f9" stroked="t" o:allowincell="f" style="position:absolute;left:2052;top:1327;width:2230;height:2467;mso-wrap-style:none;v-text-anchor:middle;mso-position-horizontal-relative:char">
                  <v:fill o:detectmouseclick="t" color2="#ddf0fc"/>
                  <v:stroke color="black" weight="12600" joinstyle="round" endcap="flat"/>
                  <w10:wrap type="none"/>
                </v:shape>
                <v:shape id="shape_0" ID="Pie 6" coordsize="2819400,3117606" path="m105596,2150742l0,2819400xe" fillcolor="#f2b8fe" stroked="t" o:allowincell="f" style="position:absolute;left:2045;top:1227;width:2230;height:2466;mso-wrap-style:none;v-text-anchor:middle;rotation:114;mso-position-horizontal-relative:char">
                  <v:fill o:detectmouseclick="t" type="solid" color2="#0d4701"/>
                  <v:stroke color="black" weight="12600" joinstyle="round" endcap="flat"/>
                  <w10:wrap type="none"/>
                </v:shape>
                <v:shape id="shape_0" ID="Pie 7" coordsize="2774364,3067807" path="m343824,2544747l-1,2774365xe" fillcolor="#ccffcc" stroked="t" o:allowincell="f" style="position:absolute;left:2134;top:1289;width:2194;height:2426;mso-wrap-style:none;v-text-anchor:middle;rotation:247;mso-position-horizontal-relative:char">
                  <v:fill o:detectmouseclick="t" type="solid" color2="#330033"/>
                  <v:stroke color="black" weight="12600" joinstyle="round" endcap="flat"/>
                  <w10:wrap type="none"/>
                </v:shape>
                <v:oval id="shape_0" ID="Oval 4" fillcolor="#fbeac7" stroked="f" o:allowincell="f" style="position:absolute;left:2439;top:1736;width:1507;height:1507;mso-wrap-style:square;v-text-anchor:middle;mso-position-horizontal-relative:char">
                  <v:textbox>
                    <w:txbxContent>
                      <w:p>
                        <w:pPr>
                          <w:overflowPunct w:val="false"/>
                          <w:autoSpaceDE w:val="false"/>
                          <w:bidi w:val="0"/>
                          <w:spacing w:before="0" w:after="180"/>
                          <w:jc w:val="center"/>
                          <w:rPr/>
                        </w:pPr>
                        <w:r>
                          <w:rPr>
                            <w:kern w:val="2"/>
                            <w:sz w:val="32"/>
                            <w:szCs w:val="64"/>
                            <w:rFonts w:ascii="Arial" w:hAnsi="Arial" w:eastAsia="Times New Roman" w:cs="Arial"/>
                            <w:color w:val="000000"/>
                            <w:lang w:val="en-GB" w:bidi="ar-SA"/>
                          </w:rPr>
                          <w:t>CDM</w:t>
                        </w:r>
                      </w:p>
                    </w:txbxContent>
                  </v:textbox>
                  <v:fill o:detectmouseclick="t" color2="#fee7f2"/>
                  <v:stroke color="#3465a4" joinstyle="round" endcap="flat"/>
                  <w10:wrap type="non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ctangle 16" stroked="f" o:allowincell="f" style="position:absolute;left:0;top:947;width:4664;height:4294;mso-wrap-style:none;v-text-anchor:middle;mso-position-horizontal-relative:char" type="_x0000_t75">
                  <v:imagedata r:id="rId10" o:detectmouseclick="t"/>
                  <v:stroke color="#3465a4" joinstyle="round" endcap="flat"/>
                  <w10:wrap type="none"/>
                </v:shape>
                <v:shape id="shape_0" ID="Rectangle 17" stroked="f" o:allowincell="f" style="position:absolute;left:1995;top:0;width:2440;height:3570;mso-wrap-style:none;v-text-anchor:middle;mso-position-horizontal-relative:char" type="_x0000_t75">
                  <v:imagedata r:id="rId11" o:detectmouseclick="t"/>
                  <v:stroke color="#3465a4" joinstyle="round" endcap="flat"/>
                  <w10:wrap type="none"/>
                </v:shape>
                <v:roundrect id="shape_0" ID="Rounded Rectangle 19" fillcolor="#bbe0e3" stroked="t" o:allowincell="f" style="position:absolute;left:404;top:1146;width:785;height:350;mso-wrap-style:square;v-text-anchor:middle;mso-position-horizontal-relative:char">
                  <v:textbox>
                    <w:txbxContent>
                      <w:p>
                        <w:pPr>
                          <w:overflowPunct w:val="false"/>
                          <w:autoSpaceDE w:val="false"/>
                          <w:bidi w:val="0"/>
                          <w:spacing w:before="0" w:after="180"/>
                          <w:jc w:val="center"/>
                          <w:rPr/>
                        </w:pPr>
                        <w:r>
                          <w:rPr>
                            <w:kern w:val="2"/>
                            <w:sz w:val="20"/>
                            <w:szCs w:val="40"/>
                            <w:rFonts w:ascii="Arial" w:hAnsi="Arial" w:eastAsia="Times New Roman" w:cs="Arial"/>
                            <w:color w:val="FFFFFF"/>
                            <w:lang w:val="en-GB" w:bidi="ar-SA"/>
                          </w:rPr>
                          <w:t>FE 1</w:t>
                        </w:r>
                      </w:p>
                    </w:txbxContent>
                  </v:textbox>
                  <v:fill o:detectmouseclick="t" type="solid" color2="#441f1c"/>
                  <v:stroke color="black" weight="12600" joinstyle="miter" endcap="flat"/>
                  <w10:wrap type="none"/>
                </v:roundrect>
                <v:roundrect id="shape_0" ID="Rounded Rectangle 20" fillcolor="#ffe7e7" stroked="t" o:allowincell="f" style="position:absolute;left:5229;top:1266;width:785;height:350;mso-wrap-style:square;v-text-anchor:middle;mso-position-horizontal-relative:char">
                  <v:textbox>
                    <w:txbxContent>
                      <w:p>
                        <w:pPr>
                          <w:overflowPunct w:val="false"/>
                          <w:autoSpaceDE w:val="false"/>
                          <w:bidi w:val="0"/>
                          <w:spacing w:before="0" w:after="180"/>
                          <w:jc w:val="center"/>
                          <w:rPr/>
                        </w:pPr>
                        <w:r>
                          <w:rPr>
                            <w:kern w:val="2"/>
                            <w:sz w:val="20"/>
                            <w:szCs w:val="40"/>
                            <w:rFonts w:ascii="Arial" w:hAnsi="Arial" w:eastAsia="Times New Roman" w:cs="Arial"/>
                            <w:color w:val="000000"/>
                            <w:lang w:val="en-GB" w:bidi="ar-SA"/>
                          </w:rPr>
                          <w:t>FE 2</w:t>
                        </w:r>
                      </w:p>
                    </w:txbxContent>
                  </v:textbox>
                  <v:fill o:detectmouseclick="t" type="solid" color2="#001818"/>
                  <v:stroke color="black" weight="12600" joinstyle="miter" endcap="flat"/>
                  <w10:wrap type="none"/>
                </v:roundrect>
                <v:roundrect id="shape_0" ID="Rounded Rectangle 21" fillcolor="#92d050" stroked="t" o:allowincell="f" style="position:absolute;left:2816;top:4403;width:786;height:350;mso-wrap-style:square;v-text-anchor:middle;mso-position-horizontal-relative:char">
                  <v:textbox>
                    <w:txbxContent>
                      <w:p>
                        <w:pPr>
                          <w:overflowPunct w:val="false"/>
                          <w:autoSpaceDE w:val="false"/>
                          <w:bidi w:val="0"/>
                          <w:spacing w:before="0" w:after="180"/>
                          <w:jc w:val="center"/>
                          <w:rPr/>
                        </w:pPr>
                        <w:r>
                          <w:rPr>
                            <w:kern w:val="2"/>
                            <w:sz w:val="20"/>
                            <w:szCs w:val="40"/>
                            <w:rFonts w:ascii="Arial" w:hAnsi="Arial" w:eastAsia="Times New Roman" w:cs="Arial"/>
                            <w:color w:val="000000"/>
                            <w:lang w:val="en-GB" w:bidi="ar-SA"/>
                          </w:rPr>
                          <w:t>FE 3</w:t>
                        </w:r>
                      </w:p>
                    </w:txbxContent>
                  </v:textbox>
                  <v:fill o:detectmouseclick="t" type="solid" color2="#6d2faf"/>
                  <v:stroke color="black" weight="12600" joinstyle="miter" endcap="flat"/>
                  <w10:wrap type="none"/>
                </v:roundrect>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Left-Right Arrow 22" fillcolor="#a6a6a6" stroked="t" o:allowincell="f" style="position:absolute;left:1327;top:1570;width:812;height:285;mso-wrap-style:none;v-text-anchor:middle;rotation:30;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black" weight="12600" joinstyle="round" endcap="flat"/>
                  <w10:wrap type="none"/>
                </v:shape>
                <v:shape id="shape_0" ID="Left-Right Arrow 23" fillcolor="#a6a6a6" stroked="t" o:allowincell="f" style="position:absolute;left:4268;top:1664;width:812;height:285;mso-wrap-style:none;v-text-anchor:middle;rotation:143;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black" weight="12600" joinstyle="round" endcap="flat"/>
                  <w10:wrap type="none"/>
                </v:shape>
                <v:shape id="shape_0" ID="Left-Right Arrow 25" fillcolor="#a6a6a6" stroked="t" o:allowincell="f" style="position:absolute;left:2879;top:3859;width:645;height:285;mso-wrap-style:none;v-text-anchor:middle;rotation:90;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black" weight="12600" joinstyle="round" endcap="flat"/>
                  <w10:wrap type="none"/>
                </v:shape>
                <v:shape id="shape_0" ID="Rectangle 15" stroked="f" o:allowincell="f" style="position:absolute;left:1710;top:776;width:5041;height:4525;mso-wrap-style:none;v-text-anchor:middle;mso-position-horizontal-relative:char" type="_x0000_t75">
                  <v:imagedata r:id="rId12" o:detectmouseclick="t"/>
                  <v:stroke color="#3465a4" joinstyle="round" endcap="flat"/>
                  <w10:wrap type="none"/>
                </v:shape>
              </v:group>
            </w:pict>
          </mc:Fallback>
        </mc:AlternateContent>
      </w:r>
    </w:p>
    <w:p>
      <w:pPr>
        <w:pStyle w:val="TF"/>
        <w:rPr/>
      </w:pPr>
      <w:r>
        <w:rPr/>
        <w:t>Figure 7.2.1-1: Application Data Views in the UDR (simplified)</w:t>
      </w:r>
    </w:p>
    <w:p>
      <w:pPr>
        <w:pStyle w:val="TF"/>
        <w:keepNext w:val="true"/>
        <w:rPr>
          <w:lang w:val="en-US" w:eastAsia="en-US"/>
        </w:rPr>
      </w:pPr>
      <w:r>
        <w:rPr>
          <w:lang w:val="en-US" w:eastAsia="en-US"/>
        </w:rPr>
        <mc:AlternateContent>
          <mc:Choice Requires="wpg">
            <w:drawing>
              <wp:inline distT="0" distB="0" distL="0" distR="0">
                <wp:extent cx="4821555" cy="2393315"/>
                <wp:effectExtent l="0" t="0" r="0" b="0"/>
                <wp:docPr id="23" name=""/>
                <a:graphic xmlns:a="http://schemas.openxmlformats.org/drawingml/2006/main">
                  <a:graphicData uri="http://schemas.microsoft.com/office/word/2010/wordprocessingGroup">
                    <wpg:wgp>
                      <wpg:cNvGrpSpPr/>
                      <wpg:grpSpPr>
                        <a:xfrm>
                          <a:off x="0" y="0"/>
                          <a:ext cx="4821480" cy="2393280"/>
                          <a:chOff x="0" y="0"/>
                          <a:chExt cx="4821480" cy="2393280"/>
                        </a:xfrm>
                      </wpg:grpSpPr>
                      <wps:wsp>
                        <wps:cNvSpPr/>
                        <wps:nvSpPr>
                          <wps:cNvPr id="8" name=""/>
                          <wps:cNvSpPr/>
                        </wps:nvSpPr>
                        <wps:spPr>
                          <a:xfrm>
                            <a:off x="720" y="720"/>
                            <a:ext cx="4820760" cy="2392560"/>
                          </a:xfrm>
                          <a:prstGeom prst="rect">
                            <a:avLst/>
                          </a:prstGeom>
                          <a:noFill/>
                          <a:ln w="0">
                            <a:noFill/>
                          </a:ln>
                        </wps:spPr>
                        <wps:bodyPr/>
                      </wps:wsp>
                      <wps:wsp>
                        <wps:cNvSpPr txBox="1"/>
                        <wps:spPr>
                          <a:xfrm>
                            <a:off x="3381480" y="1222920"/>
                            <a:ext cx="1440360" cy="62172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36"/>
                                  <w:b/>
                                  <w:szCs w:val="36"/>
                                  <w:bCs/>
                                  <w:rFonts w:ascii="Arial" w:hAnsi="Arial" w:eastAsia="Times New Roman" w:cs="Arial"/>
                                  <w:color w:val="0033CC"/>
                                  <w:lang w:val="en-US" w:bidi="ar-SA"/>
                                </w:rPr>
                                <w:t>Specialized IM (SpIM)</w:t>
                              </w:r>
                            </w:p>
                          </w:txbxContent>
                        </wps:txbx>
                        <wps:bodyPr wrap="square" lIns="59760" rIns="59760" tIns="29880" bIns="29880" anchor="t">
                          <a:noAutofit/>
                        </wps:bodyPr>
                      </wps:wsp>
                      <wps:wsp>
                        <wps:cNvSpPr/>
                        <wps:spPr>
                          <a:xfrm>
                            <a:off x="1653480" y="1584360"/>
                            <a:ext cx="1637640" cy="215280"/>
                          </a:xfrm>
                          <a:custGeom>
                            <a:avLst/>
                            <a:gdLst/>
                            <a:ahLst/>
                            <a:rect l="l" t="t" r="r" b="b"/>
                            <a:pathLst>
                              <a:path w="394" h="176">
                                <a:moveTo>
                                  <a:pt x="394" y="0"/>
                                </a:moveTo>
                                <a:lnTo>
                                  <a:pt x="0" y="176"/>
                                </a:lnTo>
                              </a:path>
                            </a:pathLst>
                          </a:custGeom>
                          <a:noFill/>
                          <a:ln w="9360">
                            <a:solidFill>
                              <a:srgbClr val="000000"/>
                            </a:solidFill>
                            <a:round/>
                            <a:tailEnd len="med" type="triangle" w="med"/>
                          </a:ln>
                        </wps:spPr>
                        <wps:style>
                          <a:lnRef idx="0"/>
                          <a:fillRef idx="0"/>
                          <a:effectRef idx="0"/>
                          <a:fontRef idx="minor"/>
                        </wps:style>
                        <wps:bodyPr/>
                      </wps:wsp>
                      <wps:wsp>
                        <wps:cNvSpPr txBox="1"/>
                        <wps:spPr>
                          <a:xfrm>
                            <a:off x="1796400" y="0"/>
                            <a:ext cx="1445760" cy="56196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32"/>
                                  <w:b/>
                                  <w:szCs w:val="32"/>
                                  <w:bCs/>
                                  <w:rFonts w:ascii="Arial" w:hAnsi="Arial" w:eastAsia="Times New Roman" w:cs="Arial"/>
                                  <w:color w:val="0033CC"/>
                                  <w:lang w:val="en-US" w:bidi="ar-SA"/>
                                </w:rPr>
                                <w:t>Appl IM (AIM)</w:t>
                              </w:r>
                            </w:p>
                          </w:txbxContent>
                        </wps:txbx>
                        <wps:bodyPr wrap="square" lIns="59760" rIns="59760" tIns="29880" bIns="29880" anchor="t">
                          <a:noAutofit/>
                        </wps:bodyPr>
                      </wps:wsp>
                      <wps:wsp>
                        <wps:cNvSpPr txBox="1"/>
                        <wps:spPr>
                          <a:xfrm>
                            <a:off x="0" y="1007280"/>
                            <a:ext cx="570960" cy="136836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20"/>
                                  <w:b/>
                                  <w:szCs w:val="20"/>
                                  <w:bCs/>
                                  <w:rFonts w:ascii="Arial" w:hAnsi="Arial" w:eastAsia="Times New Roman" w:cs="Arial"/>
                                  <w:color w:val="800080"/>
                                  <w:lang w:val="en-US" w:bidi="ar-SA"/>
                                </w:rPr>
                                <w:t xml:space="preserve">App Data View </w:t>
                              </w:r>
                            </w:p>
                          </w:txbxContent>
                        </wps:txbx>
                        <wps:bodyPr wrap="square" lIns="59760" rIns="59760" tIns="29880" bIns="29880" anchor="t">
                          <a:noAutofit/>
                        </wps:bodyPr>
                      </wps:wsp>
                      <wps:wsp>
                        <wps:cNvSpPr txBox="1"/>
                        <wps:spPr>
                          <a:xfrm>
                            <a:off x="570960" y="2016000"/>
                            <a:ext cx="936720" cy="37728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20"/>
                                  <w:b/>
                                  <w:szCs w:val="20"/>
                                  <w:bCs/>
                                  <w:rFonts w:ascii="Arial" w:hAnsi="Arial" w:eastAsia="Times New Roman" w:cs="Arial"/>
                                  <w:color w:val="0033CC"/>
                                  <w:lang w:val="en-US" w:bidi="ar-SA"/>
                                </w:rPr>
                                <w:t>Capabilities for Apps</w:t>
                              </w:r>
                            </w:p>
                          </w:txbxContent>
                        </wps:txbx>
                        <wps:bodyPr wrap="square" lIns="59760" rIns="59760" tIns="29880" bIns="29880" anchor="t">
                          <a:noAutofit/>
                        </wps:bodyPr>
                      </wps:wsp>
                      <wps:wsp>
                        <wps:cNvSpPr txBox="1"/>
                        <wps:spPr>
                          <a:xfrm>
                            <a:off x="570960" y="1007280"/>
                            <a:ext cx="936720" cy="45648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20"/>
                                  <w:b/>
                                  <w:szCs w:val="20"/>
                                  <w:bCs/>
                                  <w:rFonts w:ascii="Arial" w:hAnsi="Arial" w:eastAsia="Times New Roman" w:cs="Arial"/>
                                  <w:color w:val="0033CC"/>
                                  <w:lang w:val="en-US" w:bidi="ar-SA"/>
                                </w:rPr>
                                <w:t xml:space="preserve">App Data Model </w:t>
                              </w:r>
                            </w:p>
                          </w:txbxContent>
                        </wps:txbx>
                        <wps:bodyPr wrap="square" lIns="59760" rIns="59760" tIns="29880" bIns="29880" anchor="t">
                          <a:noAutofit/>
                        </wps:bodyPr>
                      </wps:wsp>
                      <wps:wsp>
                        <wps:cNvSpPr txBox="1"/>
                        <wps:spPr>
                          <a:xfrm>
                            <a:off x="570960" y="1464480"/>
                            <a:ext cx="936720" cy="570960"/>
                          </a:xfrm>
                          <a:prstGeom prst="rect">
                            <a:avLst/>
                          </a:prstGeom>
                          <a:noFill/>
                          <a:ln w="12600">
                            <a:solidFill>
                              <a:srgbClr val="0000ff"/>
                            </a:solidFill>
                            <a:miter/>
                          </a:ln>
                        </wps:spPr>
                        <wps:txbx>
                          <w:txbxContent>
                            <w:p>
                              <w:pPr>
                                <w:overflowPunct w:val="false"/>
                                <w:autoSpaceDE w:val="false"/>
                                <w:bidi w:val="0"/>
                                <w:spacing w:before="0" w:after="180"/>
                                <w:jc w:val="center"/>
                                <w:rPr/>
                              </w:pPr>
                              <w:r>
                                <w:rPr>
                                  <w:kern w:val="2"/>
                                  <w:sz w:val="20"/>
                                  <w:b/>
                                  <w:szCs w:val="20"/>
                                  <w:bCs/>
                                  <w:rFonts w:ascii="Arial" w:hAnsi="Arial" w:eastAsia="Times New Roman" w:cs="Arial"/>
                                  <w:color w:val="0033CC"/>
                                  <w:lang w:val="en-US" w:bidi="ar-SA"/>
                                </w:rPr>
                                <w:t>App Data Model Mapping</w:t>
                              </w:r>
                            </w:p>
                          </w:txbxContent>
                        </wps:txbx>
                        <wps:bodyPr wrap="square" lIns="59760" rIns="59760" tIns="29880" bIns="29880" anchor="t">
                          <a:noAutofit/>
                        </wps:bodyPr>
                      </wps:wsp>
                      <wps:wsp>
                        <wps:cNvSpPr/>
                        <wps:spPr>
                          <a:xfrm>
                            <a:off x="1581120" y="576000"/>
                            <a:ext cx="1440360" cy="1149840"/>
                          </a:xfrm>
                          <a:custGeom>
                            <a:avLst/>
                            <a:gdLst/>
                            <a:ahLst/>
                            <a:rect l="l" t="t" r="r" b="b"/>
                            <a:pathLst>
                              <a:path w="394" h="176">
                                <a:moveTo>
                                  <a:pt x="394" y="0"/>
                                </a:moveTo>
                                <a:lnTo>
                                  <a:pt x="0" y="176"/>
                                </a:lnTo>
                              </a:path>
                            </a:pathLst>
                          </a:custGeom>
                          <a:noFill/>
                          <a:ln w="9360">
                            <a:solidFill>
                              <a:srgbClr val="000000"/>
                            </a:solidFill>
                            <a:round/>
                            <a:tailEnd len="med" type="triangle" w="med"/>
                          </a:ln>
                        </wps:spPr>
                        <wps:style>
                          <a:lnRef idx="0"/>
                          <a:fillRef idx="0"/>
                          <a:effectRef idx="0"/>
                          <a:fontRef idx="minor"/>
                        </wps:style>
                        <wps:bodyPr/>
                      </wps:wsp>
                      <wps:wsp>
                        <wps:cNvSpPr/>
                        <wps:spPr>
                          <a:xfrm>
                            <a:off x="1653480" y="647640"/>
                            <a:ext cx="628560" cy="575280"/>
                          </a:xfrm>
                          <a:custGeom>
                            <a:avLst/>
                            <a:gdLst/>
                            <a:ahLst/>
                            <a:rect l="l" t="t" r="r" b="b"/>
                            <a:pathLst>
                              <a:path w="394" h="176">
                                <a:moveTo>
                                  <a:pt x="394" y="0"/>
                                </a:moveTo>
                                <a:lnTo>
                                  <a:pt x="0" y="176"/>
                                </a:lnTo>
                              </a:path>
                            </a:pathLst>
                          </a:custGeom>
                          <a:noFill/>
                          <a:ln w="936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379.65pt;height:188.45pt" coordorigin="0,0" coordsize="7593,3769">
                <v:rect id="shape_0" stroked="f" o:allowincell="f" style="position:absolute;left:1;top:1;width:7591;height:3767;mso-wrap-style:none;v-text-anchor:middle;mso-position-horizontal-relative:char">
                  <v:fill o:detectmouseclick="t" on="false"/>
                  <v:stroke color="#3465a4" joinstyle="round" endcap="flat"/>
                  <w10:wrap type="none"/>
                </v:rect>
                <v:shape id="shape_0" stroked="t" o:allowincell="f" style="position:absolute;left:5325;top:1926;width:2267;height:978;mso-wrap-style:square;v-text-anchor:top;mso-position-horizontal-relative:char" type="_x0000_t202">
                  <v:textbox>
                    <w:txbxContent>
                      <w:p>
                        <w:pPr>
                          <w:overflowPunct w:val="false"/>
                          <w:autoSpaceDE w:val="false"/>
                          <w:bidi w:val="0"/>
                          <w:spacing w:before="0" w:after="180"/>
                          <w:jc w:val="center"/>
                          <w:rPr/>
                        </w:pPr>
                        <w:r>
                          <w:rPr>
                            <w:kern w:val="2"/>
                            <w:sz w:val="36"/>
                            <w:b/>
                            <w:szCs w:val="36"/>
                            <w:bCs/>
                            <w:rFonts w:ascii="Arial" w:hAnsi="Arial" w:eastAsia="Times New Roman" w:cs="Arial"/>
                            <w:color w:val="0033CC"/>
                            <w:lang w:val="en-US" w:bidi="ar-SA"/>
                          </w:rPr>
                          <w:t>Specialized IM (SpIM)</w:t>
                        </w:r>
                      </w:p>
                    </w:txbxContent>
                  </v:textbox>
                  <v:fill o:detectmouseclick="t" on="false"/>
                  <v:stroke color="blue" weight="12600" joinstyle="miter" endcap="flat"/>
                  <w10:wrap type="none"/>
                </v:shape>
                <v:shape id="shape_0" coordsize="394,176" path="m394,0l0,176e" stroked="t" o:allowincell="f" style="position:absolute;left:2604;top:2495;width:2578;height:338;mso-wrap-style:none;v-text-anchor:middle;mso-position-horizontal-relative:char">
                  <v:fill o:detectmouseclick="t" on="false"/>
                  <v:stroke color="black" weight="9360" endarrow="block" endarrowwidth="medium" endarrowlength="medium" joinstyle="round" endcap="flat"/>
                  <w10:wrap type="none"/>
                </v:shape>
                <v:shape id="shape_0" stroked="t" o:allowincell="f" style="position:absolute;left:2829;top:0;width:2276;height:884;mso-wrap-style:square;v-text-anchor:top;mso-position-horizontal-relative:char" type="_x0000_t202">
                  <v:textbox>
                    <w:txbxContent>
                      <w:p>
                        <w:pPr>
                          <w:overflowPunct w:val="false"/>
                          <w:autoSpaceDE w:val="false"/>
                          <w:bidi w:val="0"/>
                          <w:spacing w:before="0" w:after="180"/>
                          <w:jc w:val="center"/>
                          <w:rPr/>
                        </w:pPr>
                        <w:r>
                          <w:rPr>
                            <w:kern w:val="2"/>
                            <w:sz w:val="32"/>
                            <w:b/>
                            <w:szCs w:val="32"/>
                            <w:bCs/>
                            <w:rFonts w:ascii="Arial" w:hAnsi="Arial" w:eastAsia="Times New Roman" w:cs="Arial"/>
                            <w:color w:val="0033CC"/>
                            <w:lang w:val="en-US" w:bidi="ar-SA"/>
                          </w:rPr>
                          <w:t>Appl IM (AIM)</w:t>
                        </w:r>
                      </w:p>
                    </w:txbxContent>
                  </v:textbox>
                  <v:fill o:detectmouseclick="t" on="false"/>
                  <v:stroke color="blue" weight="12600" joinstyle="miter" endcap="flat"/>
                  <w10:wrap type="none"/>
                </v:shape>
                <v:shape id="shape_0" stroked="t" o:allowincell="f" style="position:absolute;left:0;top:1586;width:898;height:2154;mso-wrap-style:square;v-text-anchor:top;mso-position-horizontal-relative:char" type="_x0000_t202">
                  <v:textbox>
                    <w:txbxContent>
                      <w:p>
                        <w:pPr>
                          <w:overflowPunct w:val="false"/>
                          <w:autoSpaceDE w:val="false"/>
                          <w:bidi w:val="0"/>
                          <w:spacing w:before="0" w:after="180"/>
                          <w:jc w:val="center"/>
                          <w:rPr/>
                        </w:pPr>
                        <w:r>
                          <w:rPr>
                            <w:kern w:val="2"/>
                            <w:sz w:val="20"/>
                            <w:b/>
                            <w:szCs w:val="20"/>
                            <w:bCs/>
                            <w:rFonts w:ascii="Arial" w:hAnsi="Arial" w:eastAsia="Times New Roman" w:cs="Arial"/>
                            <w:color w:val="800080"/>
                            <w:lang w:val="en-US" w:bidi="ar-SA"/>
                          </w:rPr>
                          <w:t xml:space="preserve">App Data View </w:t>
                        </w:r>
                      </w:p>
                    </w:txbxContent>
                  </v:textbox>
                  <v:fill o:detectmouseclick="t" on="false"/>
                  <v:stroke color="blue" weight="12600" joinstyle="miter" endcap="flat"/>
                  <w10:wrap type="none"/>
                </v:shape>
                <v:shape id="shape_0" stroked="t" o:allowincell="f" style="position:absolute;left:899;top:3175;width:1474;height:593;mso-wrap-style:square;v-text-anchor:top;mso-position-horizontal-relative:char" type="_x0000_t202">
                  <v:textbox>
                    <w:txbxContent>
                      <w:p>
                        <w:pPr>
                          <w:overflowPunct w:val="false"/>
                          <w:autoSpaceDE w:val="false"/>
                          <w:bidi w:val="0"/>
                          <w:spacing w:before="0" w:after="180"/>
                          <w:jc w:val="center"/>
                          <w:rPr/>
                        </w:pPr>
                        <w:r>
                          <w:rPr>
                            <w:kern w:val="2"/>
                            <w:sz w:val="20"/>
                            <w:b/>
                            <w:szCs w:val="20"/>
                            <w:bCs/>
                            <w:rFonts w:ascii="Arial" w:hAnsi="Arial" w:eastAsia="Times New Roman" w:cs="Arial"/>
                            <w:color w:val="0033CC"/>
                            <w:lang w:val="en-US" w:bidi="ar-SA"/>
                          </w:rPr>
                          <w:t>Capabilities for Apps</w:t>
                        </w:r>
                      </w:p>
                    </w:txbxContent>
                  </v:textbox>
                  <v:fill o:detectmouseclick="t" on="false"/>
                  <v:stroke color="blue" weight="12600" joinstyle="miter" endcap="flat"/>
                  <w10:wrap type="none"/>
                </v:shape>
                <v:shape id="shape_0" stroked="t" o:allowincell="f" style="position:absolute;left:899;top:1586;width:1474;height:718;mso-wrap-style:square;v-text-anchor:top;mso-position-horizontal-relative:char" type="_x0000_t202">
                  <v:textbox>
                    <w:txbxContent>
                      <w:p>
                        <w:pPr>
                          <w:overflowPunct w:val="false"/>
                          <w:autoSpaceDE w:val="false"/>
                          <w:bidi w:val="0"/>
                          <w:spacing w:before="0" w:after="180"/>
                          <w:jc w:val="center"/>
                          <w:rPr/>
                        </w:pPr>
                        <w:r>
                          <w:rPr>
                            <w:kern w:val="2"/>
                            <w:sz w:val="20"/>
                            <w:b/>
                            <w:szCs w:val="20"/>
                            <w:bCs/>
                            <w:rFonts w:ascii="Arial" w:hAnsi="Arial" w:eastAsia="Times New Roman" w:cs="Arial"/>
                            <w:color w:val="0033CC"/>
                            <w:lang w:val="en-US" w:bidi="ar-SA"/>
                          </w:rPr>
                          <w:t xml:space="preserve">App Data Model </w:t>
                        </w:r>
                      </w:p>
                    </w:txbxContent>
                  </v:textbox>
                  <v:fill o:detectmouseclick="t" on="false"/>
                  <v:stroke color="blue" weight="12600" joinstyle="miter" endcap="flat"/>
                  <w10:wrap type="none"/>
                </v:shape>
                <v:shape id="shape_0" stroked="t" o:allowincell="f" style="position:absolute;left:899;top:2306;width:1474;height:898;mso-wrap-style:square;v-text-anchor:top;mso-position-horizontal-relative:char" type="_x0000_t202">
                  <v:textbox>
                    <w:txbxContent>
                      <w:p>
                        <w:pPr>
                          <w:overflowPunct w:val="false"/>
                          <w:autoSpaceDE w:val="false"/>
                          <w:bidi w:val="0"/>
                          <w:spacing w:before="0" w:after="180"/>
                          <w:jc w:val="center"/>
                          <w:rPr/>
                        </w:pPr>
                        <w:r>
                          <w:rPr>
                            <w:kern w:val="2"/>
                            <w:sz w:val="20"/>
                            <w:b/>
                            <w:szCs w:val="20"/>
                            <w:bCs/>
                            <w:rFonts w:ascii="Arial" w:hAnsi="Arial" w:eastAsia="Times New Roman" w:cs="Arial"/>
                            <w:color w:val="0033CC"/>
                            <w:lang w:val="en-US" w:bidi="ar-SA"/>
                          </w:rPr>
                          <w:t>App Data Model Mapping</w:t>
                        </w:r>
                      </w:p>
                    </w:txbxContent>
                  </v:textbox>
                  <v:fill o:detectmouseclick="t" on="false"/>
                  <v:stroke color="blue" weight="12600" joinstyle="miter" endcap="flat"/>
                  <w10:wrap type="none"/>
                </v:shape>
                <v:shape id="shape_0" coordsize="394,176" path="m394,0l0,176e" stroked="t" o:allowincell="f" style="position:absolute;left:2490;top:907;width:2267;height:1810;mso-wrap-style:none;v-text-anchor:middle;mso-position-horizontal-relative:char">
                  <v:fill o:detectmouseclick="t" on="false"/>
                  <v:stroke color="black" weight="9360" endarrow="block" endarrowwidth="medium" endarrowlength="medium" joinstyle="round" endcap="flat"/>
                  <w10:wrap type="none"/>
                </v:shape>
                <v:shape id="shape_0" coordsize="394,176" path="m394,0l0,176e" stroked="t" o:allowincell="f" style="position:absolute;left:2604;top:1020;width:989;height:905;mso-wrap-style:none;v-text-anchor:middle;mso-position-horizontal-relative:char">
                  <v:fill o:detectmouseclick="t" on="false"/>
                  <v:stroke color="black" weight="9360" endarrow="block" endarrowwidth="medium" endarrowlength="medium" joinstyle="round" endcap="flat"/>
                  <w10:wrap type="none"/>
                </v:shape>
              </v:group>
            </w:pict>
          </mc:Fallback>
        </mc:AlternateContent>
      </w:r>
    </w:p>
    <w:p>
      <w:pPr>
        <w:pStyle w:val="TF"/>
        <w:rPr/>
      </w:pPr>
      <w:r>
        <w:rPr/>
        <w:t>Figure 7.2.1-2: Correlation of IM and Application Data View for a single Application type in the UDR</w:t>
      </w:r>
    </w:p>
    <w:p>
      <w:pPr>
        <w:pStyle w:val="Normal"/>
        <w:rPr>
          <w:vertAlign w:val="subscript"/>
        </w:rPr>
      </w:pPr>
      <w:r>
        <w:rPr/>
        <w:t>In a multi-vendor scenario, for a given application type, each Front End vendor and application version may implement their own data model. Therefore, data models for the same application need not be equal across different vendors or release of the software. This scenario conceptually requires a different application data model mapping for each application and vendor. The concept is illustrated in Figure 7.2.1-3. For each application type, there can be a number of Application Data Views, each one handling the mapping to the particular data model of the vendor of the Front End. For example, for Application type #1, there can be three Front End vendors, named FE1</w:t>
      </w:r>
      <w:r>
        <w:rPr>
          <w:vertAlign w:val="subscript"/>
        </w:rPr>
        <w:t>1</w:t>
      </w:r>
      <w:r>
        <w:rPr/>
        <w:t>, FE1</w:t>
      </w:r>
      <w:r>
        <w:rPr>
          <w:vertAlign w:val="subscript"/>
        </w:rPr>
        <w:t>2</w:t>
      </w:r>
      <w:r>
        <w:rPr/>
        <w:t>, FE1</w:t>
      </w:r>
      <w:r>
        <w:rPr>
          <w:vertAlign w:val="subscript"/>
        </w:rPr>
        <w:t>3</w:t>
      </w:r>
      <w:r>
        <w:rPr/>
        <w:t>, respectively. Each of these front ends implements its own data model. A different Application Data View handles the correct mapping to each data model. In Figure 7.2.1-3, Application Data View 1</w:t>
      </w:r>
      <w:r>
        <w:rPr>
          <w:vertAlign w:val="subscript"/>
        </w:rPr>
        <w:t>1</w:t>
      </w:r>
      <w:r>
        <w:rPr/>
        <w:t xml:space="preserve"> manages FE1</w:t>
      </w:r>
      <w:r>
        <w:rPr>
          <w:vertAlign w:val="subscript"/>
        </w:rPr>
        <w:t>1</w:t>
      </w:r>
      <w:r>
        <w:rPr/>
        <w:t>, Application Data View 1</w:t>
      </w:r>
      <w:r>
        <w:rPr>
          <w:vertAlign w:val="subscript"/>
        </w:rPr>
        <w:t xml:space="preserve">2 </w:t>
      </w:r>
      <w:r>
        <w:rPr/>
        <w:t>manages FE1</w:t>
      </w:r>
      <w:r>
        <w:rPr>
          <w:vertAlign w:val="subscript"/>
        </w:rPr>
        <w:t>2</w:t>
      </w:r>
      <w:r>
        <w:rPr/>
        <w:t>, Application Data View 1</w:t>
      </w:r>
      <w:r>
        <w:rPr>
          <w:vertAlign w:val="subscript"/>
        </w:rPr>
        <w:t xml:space="preserve">3 </w:t>
      </w:r>
      <w:r>
        <w:rPr/>
        <w:t>manages</w:t>
      </w:r>
      <w:r>
        <w:rPr>
          <w:vertAlign w:val="subscript"/>
        </w:rPr>
        <w:t xml:space="preserve"> </w:t>
      </w:r>
      <w:r>
        <w:rPr/>
        <w:t>FE1</w:t>
      </w:r>
      <w:r>
        <w:rPr>
          <w:vertAlign w:val="subscript"/>
        </w:rPr>
        <w:t xml:space="preserve">3, </w:t>
      </w:r>
      <w:r>
        <w:rPr/>
        <w:t>and so on</w:t>
      </w:r>
      <w:r>
        <w:rPr>
          <w:vertAlign w:val="subscript"/>
        </w:rPr>
        <w:t>.</w:t>
      </w:r>
    </w:p>
    <w:p>
      <w:pPr>
        <w:pStyle w:val="Normal"/>
        <w:rPr>
          <w:vertAlign w:val="subscript"/>
        </w:rPr>
      </w:pPr>
      <w:r>
        <w:rPr>
          <w:vertAlign w:val="subscript"/>
        </w:rPr>
      </w:r>
    </w:p>
    <w:p>
      <w:pPr>
        <w:pStyle w:val="Normal"/>
        <w:ind w:left="1985" w:hanging="0"/>
        <w:rPr>
          <w:vertAlign w:val="subscript"/>
        </w:rPr>
      </w:pPr>
      <w:r>
        <w:rPr>
          <w:vertAlign w:val="subscript"/>
          <w:lang w:val="de-DE" w:eastAsia="en-US"/>
        </w:rPr>
        <mc:AlternateContent>
          <mc:Choice Requires="wpg">
            <w:drawing>
              <wp:inline distT="0" distB="0" distL="0" distR="0">
                <wp:extent cx="3725545" cy="3200400"/>
                <wp:effectExtent l="0" t="0" r="0" b="0"/>
                <wp:docPr id="24" name=""/>
                <a:graphic xmlns:a="http://schemas.openxmlformats.org/drawingml/2006/main">
                  <a:graphicData uri="http://schemas.microsoft.com/office/word/2010/wordprocessingGroup">
                    <wpg:wgp>
                      <wpg:cNvGrpSpPr/>
                      <wpg:grpSpPr>
                        <a:xfrm>
                          <a:off x="0" y="0"/>
                          <a:ext cx="3725640" cy="3200400"/>
                          <a:chOff x="0" y="0"/>
                          <a:chExt cx="3725640" cy="3200400"/>
                        </a:xfrm>
                      </wpg:grpSpPr>
                      <wps:wsp>
                        <wps:cNvSpPr/>
                        <wps:nvSpPr>
                          <wps:cNvPr id="9" name=""/>
                          <wps:cNvSpPr/>
                        </wps:nvSpPr>
                        <wps:spPr>
                          <a:xfrm>
                            <a:off x="0" y="0"/>
                            <a:ext cx="3725640" cy="3200400"/>
                          </a:xfrm>
                          <a:prstGeom prst="rect">
                            <a:avLst/>
                          </a:prstGeom>
                          <a:noFill/>
                          <a:ln w="0">
                            <a:noFill/>
                          </a:ln>
                        </wps:spPr>
                        <wps:bodyPr/>
                      </wps:wsp>
                      <wps:wsp>
                        <wps:cNvSpPr/>
                        <wps:spPr>
                          <a:xfrm>
                            <a:off x="685800" y="114480"/>
                            <a:ext cx="474480" cy="224640"/>
                          </a:xfrm>
                          <a:prstGeom prst="roundRect">
                            <a:avLst>
                              <a:gd name="adj" fmla="val 16667"/>
                            </a:avLst>
                          </a:prstGeom>
                          <a:solidFill>
                            <a:srgbClr val="3366ff"/>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1</w:t>
                              </w:r>
                            </w:p>
                          </w:txbxContent>
                        </wps:txbx>
                        <wps:bodyPr lIns="55800" rIns="55800" tIns="28080" bIns="28080" anchor="ctr">
                          <a:noAutofit/>
                        </wps:bodyPr>
                      </wps:wsp>
                      <wps:wsp>
                        <wps:cNvSpPr/>
                        <wps:spPr>
                          <a:xfrm>
                            <a:off x="1134720" y="798120"/>
                            <a:ext cx="1348200" cy="1313640"/>
                          </a:xfrm>
                          <a:custGeom>
                            <a:avLst/>
                            <a:gdLst/>
                            <a:ahLst/>
                            <a:rect l="l" t="t" r="r" b="b"/>
                            <a:pathLst>
                              <a:path w="2819400" h="3117606">
                                <a:moveTo>
                                  <a:pt x="105596" y="2150742"/>
                                </a:moveTo>
                                <a:lnTo>
                                  <a:pt x="105596" y="2150742"/>
                                </a:lnTo>
                                <a:arcTo wR="1409700" hR="1558803" stAng="9335189" swAng="6864816"/>
                                <a:lnTo>
                                  <a:pt x="1409700" y="1558803"/>
                                </a:lnTo>
                                <a:close/>
                              </a:path>
                            </a:pathLst>
                          </a:custGeom>
                          <a:gradFill rotWithShape="0">
                            <a:gsLst>
                              <a:gs pos="0">
                                <a:srgbClr val="89d2f9"/>
                              </a:gs>
                              <a:gs pos="100000">
                                <a:srgbClr val="ddf0fc"/>
                              </a:gs>
                            </a:gsLst>
                            <a:lin ang="5400000"/>
                          </a:gradFill>
                          <a:ln w="12600">
                            <a:solidFill>
                              <a:srgbClr val="767476"/>
                            </a:solidFill>
                            <a:round/>
                          </a:ln>
                        </wps:spPr>
                        <wps:style>
                          <a:lnRef idx="0"/>
                          <a:fillRef idx="0"/>
                          <a:effectRef idx="0"/>
                          <a:fontRef idx="minor"/>
                        </wps:style>
                        <wps:bodyPr/>
                      </wps:wsp>
                      <wps:wsp>
                        <wps:cNvSpPr/>
                        <wps:spPr>
                          <a:xfrm rot="6837000">
                            <a:off x="1168200" y="736200"/>
                            <a:ext cx="1322640" cy="1455480"/>
                          </a:xfrm>
                          <a:custGeom>
                            <a:avLst/>
                            <a:gdLst/>
                            <a:ahLst/>
                            <a:rect l="l" t="t" r="r" b="b"/>
                            <a:pathLst>
                              <a:path w="2819400" h="3117606">
                                <a:moveTo>
                                  <a:pt x="105596" y="2150742"/>
                                </a:moveTo>
                                <a:lnTo>
                                  <a:pt x="105596" y="2150742"/>
                                </a:lnTo>
                                <a:arcTo wR="1409700" hR="1558803" stAng="9335189" swAng="6864816"/>
                                <a:lnTo>
                                  <a:pt x="1409700" y="1558803"/>
                                </a:lnTo>
                                <a:close/>
                              </a:path>
                            </a:pathLst>
                          </a:custGeom>
                          <a:gradFill rotWithShape="0">
                            <a:gsLst>
                              <a:gs pos="0">
                                <a:srgbClr val="ff00ff"/>
                              </a:gs>
                              <a:gs pos="100000">
                                <a:srgbClr val="750075"/>
                              </a:gs>
                            </a:gsLst>
                            <a:lin ang="20166000"/>
                          </a:gradFill>
                          <a:ln w="12600">
                            <a:solidFill>
                              <a:srgbClr val="767476"/>
                            </a:solidFill>
                            <a:round/>
                          </a:ln>
                        </wps:spPr>
                        <wps:style>
                          <a:lnRef idx="0"/>
                          <a:fillRef idx="0"/>
                          <a:effectRef idx="0"/>
                          <a:fontRef idx="minor"/>
                        </wps:style>
                        <wps:bodyPr/>
                      </wps:wsp>
                      <wps:wsp>
                        <wps:cNvSpPr/>
                        <wps:spPr>
                          <a:xfrm>
                            <a:off x="2971800" y="343080"/>
                            <a:ext cx="474480" cy="226800"/>
                          </a:xfrm>
                          <a:prstGeom prst="roundRect">
                            <a:avLst>
                              <a:gd name="adj" fmla="val 24796"/>
                            </a:avLst>
                          </a:prstGeom>
                          <a:solidFill>
                            <a:srgbClr val="ffe7e7"/>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2</w:t>
                              </w:r>
                              <w:r>
                                <w:rPr>
                                  <w:kern w:val="2"/>
                                  <w:sz w:val="20"/>
                                  <w:szCs w:val="20"/>
                                  <w:vertAlign w:val="subscript"/>
                                  <w:rFonts w:ascii="Arial" w:hAnsi="Arial" w:eastAsia="Times New Roman" w:cs="Arial"/>
                                  <w:color w:val="767476"/>
                                  <w:lang w:val="en-GB" w:bidi="ar-SA"/>
                                </w:rPr>
                                <w:t>2</w:t>
                              </w:r>
                            </w:p>
                          </w:txbxContent>
                        </wps:txbx>
                        <wps:bodyPr lIns="55800" rIns="55800" tIns="28080" bIns="28080" anchor="ctr">
                          <a:noAutofit/>
                        </wps:bodyPr>
                      </wps:wsp>
                      <wps:wsp>
                        <wps:cNvSpPr/>
                        <wps:spPr>
                          <a:xfrm>
                            <a:off x="1625760" y="2590920"/>
                            <a:ext cx="474480" cy="255240"/>
                          </a:xfrm>
                          <a:prstGeom prst="roundRect">
                            <a:avLst>
                              <a:gd name="adj" fmla="val 16667"/>
                            </a:avLst>
                          </a:prstGeom>
                          <a:solidFill>
                            <a:srgbClr val="339966"/>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2</w:t>
                              </w:r>
                            </w:p>
                          </w:txbxContent>
                        </wps:txbx>
                        <wps:bodyPr lIns="55800" rIns="55800" tIns="28080" bIns="28080" anchor="ctr">
                          <a:noAutofit/>
                        </wps:bodyPr>
                      </wps:wsp>
                      <wps:wsp>
                        <wps:cNvSpPr/>
                        <wps:spPr>
                          <a:xfrm rot="8278200">
                            <a:off x="1138680" y="702000"/>
                            <a:ext cx="1419840" cy="1454760"/>
                          </a:xfrm>
                          <a:prstGeom prst="blockArc">
                            <a:avLst>
                              <a:gd name="adj1" fmla="val 14893462"/>
                              <a:gd name="adj2" fmla="val 17506538"/>
                              <a:gd name="adj3" fmla="val 17519"/>
                            </a:avLst>
                          </a:prstGeom>
                          <a:solidFill>
                            <a:srgbClr val="993300"/>
                          </a:solidFill>
                          <a:ln w="12600">
                            <a:solidFill>
                              <a:srgbClr val="767476"/>
                            </a:solidFill>
                            <a:miter/>
                          </a:ln>
                        </wps:spPr>
                        <wps:style>
                          <a:lnRef idx="0"/>
                          <a:fillRef idx="0"/>
                          <a:effectRef idx="0"/>
                          <a:fontRef idx="minor"/>
                        </wps:style>
                        <wps:bodyPr/>
                      </wps:wsp>
                      <wps:wsp>
                        <wps:cNvSpPr/>
                        <wps:spPr>
                          <a:xfrm rot="15459000">
                            <a:off x="1118880" y="779040"/>
                            <a:ext cx="1383840" cy="1349280"/>
                          </a:xfrm>
                          <a:prstGeom prst="blockArc">
                            <a:avLst>
                              <a:gd name="adj1" fmla="val 14941840"/>
                              <a:gd name="adj2" fmla="val 17458160"/>
                              <a:gd name="adj3" fmla="val 39111"/>
                            </a:avLst>
                          </a:prstGeom>
                          <a:solidFill>
                            <a:srgbClr val="00a9d4"/>
                          </a:solidFill>
                          <a:ln w="12600">
                            <a:solidFill>
                              <a:srgbClr val="767476"/>
                            </a:solidFill>
                            <a:miter/>
                          </a:ln>
                        </wps:spPr>
                        <wps:style>
                          <a:lnRef idx="0"/>
                          <a:fillRef idx="0"/>
                          <a:effectRef idx="0"/>
                          <a:fontRef idx="minor"/>
                        </wps:style>
                        <wps:bodyPr/>
                      </wps:wsp>
                      <wps:wsp>
                        <wps:cNvSpPr/>
                        <wps:spPr>
                          <a:xfrm rot="20637600">
                            <a:off x="1136880" y="793800"/>
                            <a:ext cx="1362600" cy="1384200"/>
                          </a:xfrm>
                          <a:prstGeom prst="blockArc">
                            <a:avLst>
                              <a:gd name="adj1" fmla="val 15194482"/>
                              <a:gd name="adj2" fmla="val 17205518"/>
                              <a:gd name="adj3" fmla="val 19625"/>
                            </a:avLst>
                          </a:prstGeom>
                          <a:solidFill>
                            <a:srgbClr val="3366ff"/>
                          </a:solidFill>
                          <a:ln w="12600">
                            <a:solidFill>
                              <a:srgbClr val="767476"/>
                            </a:solidFill>
                            <a:miter/>
                          </a:ln>
                        </wps:spPr>
                        <wps:style>
                          <a:lnRef idx="0"/>
                          <a:fillRef idx="0"/>
                          <a:effectRef idx="0"/>
                          <a:fontRef idx="minor"/>
                        </wps:style>
                        <wps:bodyPr/>
                      </wps:wsp>
                      <wps:wsp>
                        <wps:cNvSpPr/>
                        <wps:spPr>
                          <a:xfrm rot="2720400">
                            <a:off x="1173240" y="824400"/>
                            <a:ext cx="1369800" cy="1370160"/>
                          </a:xfrm>
                          <a:prstGeom prst="blockArc">
                            <a:avLst>
                              <a:gd name="adj1" fmla="val 15269648"/>
                              <a:gd name="adj2" fmla="val 17130352"/>
                              <a:gd name="adj3" fmla="val 18088"/>
                            </a:avLst>
                          </a:prstGeom>
                          <a:solidFill>
                            <a:srgbClr val="fedaf7"/>
                          </a:solidFill>
                          <a:ln w="12600">
                            <a:solidFill>
                              <a:srgbClr val="767476"/>
                            </a:solidFill>
                            <a:miter/>
                          </a:ln>
                        </wps:spPr>
                        <wps:style>
                          <a:lnRef idx="0"/>
                          <a:fillRef idx="0"/>
                          <a:effectRef idx="0"/>
                          <a:fontRef idx="minor"/>
                        </wps:style>
                        <wps:bodyPr/>
                      </wps:wsp>
                      <wps:wsp>
                        <wps:cNvSpPr/>
                        <wps:spPr>
                          <a:xfrm rot="12984600">
                            <a:off x="1087200" y="803880"/>
                            <a:ext cx="1490400" cy="1349280"/>
                          </a:xfrm>
                          <a:prstGeom prst="blockArc">
                            <a:avLst>
                              <a:gd name="adj1" fmla="val 14885962"/>
                              <a:gd name="adj2" fmla="val 17514038"/>
                              <a:gd name="adj3" fmla="val 48019"/>
                            </a:avLst>
                          </a:prstGeom>
                          <a:solidFill>
                            <a:srgbClr val="ccffcc"/>
                          </a:solidFill>
                          <a:ln w="12600">
                            <a:solidFill>
                              <a:srgbClr val="767476"/>
                            </a:solidFill>
                            <a:miter/>
                          </a:ln>
                        </wps:spPr>
                        <wps:style>
                          <a:lnRef idx="0"/>
                          <a:fillRef idx="0"/>
                          <a:effectRef idx="0"/>
                          <a:fontRef idx="minor"/>
                        </wps:style>
                        <wps:bodyPr/>
                      </wps:wsp>
                      <wps:wsp>
                        <wps:cNvSpPr/>
                        <wps:spPr>
                          <a:xfrm rot="10574400">
                            <a:off x="1128600" y="708120"/>
                            <a:ext cx="1419840" cy="1454760"/>
                          </a:xfrm>
                          <a:prstGeom prst="blockArc">
                            <a:avLst>
                              <a:gd name="adj1" fmla="val 14967744"/>
                              <a:gd name="adj2" fmla="val 17432256"/>
                              <a:gd name="adj3" fmla="val 18042"/>
                            </a:avLst>
                          </a:prstGeom>
                          <a:solidFill>
                            <a:srgbClr val="339966"/>
                          </a:solidFill>
                          <a:ln w="12600">
                            <a:solidFill>
                              <a:srgbClr val="767476"/>
                            </a:solidFill>
                            <a:miter/>
                          </a:ln>
                        </wps:spPr>
                        <wps:style>
                          <a:lnRef idx="0"/>
                          <a:fillRef idx="0"/>
                          <a:effectRef idx="0"/>
                          <a:fontRef idx="minor"/>
                        </wps:style>
                        <wps:bodyPr/>
                      </wps:wsp>
                      <wps:wsp>
                        <wps:cNvSpPr/>
                        <wps:spPr>
                          <a:xfrm>
                            <a:off x="1415520" y="1046520"/>
                            <a:ext cx="929520" cy="887760"/>
                          </a:xfrm>
                          <a:prstGeom prst="ellipse">
                            <a:avLst/>
                          </a:prstGeom>
                          <a:gradFill rotWithShape="0">
                            <a:gsLst>
                              <a:gs pos="0">
                                <a:srgbClr val="fbeac7"/>
                              </a:gs>
                              <a:gs pos="100000">
                                <a:srgbClr val="fee7f2"/>
                              </a:gs>
                            </a:gsLst>
                            <a:lin ang="5400000"/>
                          </a:gradFill>
                          <a:ln w="0">
                            <a:noFill/>
                          </a:ln>
                        </wps:spPr>
                        <wps:style>
                          <a:lnRef idx="0"/>
                          <a:fillRef idx="0"/>
                          <a:effectRef idx="0"/>
                          <a:fontRef idx="minor"/>
                        </wps:style>
                        <wps:txbx>
                          <w:txbxContent>
                            <w:p>
                              <w:pPr>
                                <w:overflowPunct w:val="false"/>
                                <w:autoSpaceDE w:val="false"/>
                                <w:bidi w:val="0"/>
                                <w:spacing w:before="0" w:after="180"/>
                                <w:jc w:val="center"/>
                                <w:rPr/>
                              </w:pPr>
                              <w:r>
                                <w:rPr>
                                  <w:kern w:val="2"/>
                                  <w:sz w:val="40"/>
                                  <w:szCs w:val="64"/>
                                  <w:rFonts w:ascii="Arial" w:hAnsi="Arial" w:eastAsia="Times New Roman" w:cs="Arial"/>
                                  <w:color w:val="767476"/>
                                  <w:lang w:val="en-GB" w:bidi="ar-SA"/>
                                </w:rPr>
                                <w:t>CDM</w:t>
                              </w:r>
                            </w:p>
                          </w:txbxContent>
                        </wps:txbx>
                        <wps:bodyPr lIns="55800" rIns="55800" tIns="172800" bIns="28080" anchor="ctr">
                          <a:noAutofit/>
                        </wps:bodyPr>
                      </wps:wsp>
                      <wps:wsp>
                        <wps:cNvSpPr/>
                        <wps:spPr>
                          <a:xfrm>
                            <a:off x="0" y="1714680"/>
                            <a:ext cx="474480" cy="224280"/>
                          </a:xfrm>
                          <a:prstGeom prst="roundRect">
                            <a:avLst>
                              <a:gd name="adj" fmla="val 16667"/>
                            </a:avLst>
                          </a:prstGeom>
                          <a:solidFill>
                            <a:srgbClr val="00a9d4"/>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rot="21427800">
                            <a:off x="752040" y="1472760"/>
                            <a:ext cx="393840" cy="109800"/>
                          </a:xfrm>
                          <a:prstGeom prst="leftRightArrow">
                            <a:avLst>
                              <a:gd name="adj1" fmla="val 14991"/>
                              <a:gd name="adj2" fmla="val 63202"/>
                            </a:avLst>
                          </a:prstGeom>
                          <a:solidFill>
                            <a:srgbClr val="a6a6a6"/>
                          </a:solidFill>
                          <a:ln w="12600">
                            <a:solidFill>
                              <a:srgbClr val="767476"/>
                            </a:solidFill>
                            <a:round/>
                          </a:ln>
                        </wps:spPr>
                        <wps:style>
                          <a:lnRef idx="0"/>
                          <a:fillRef idx="0"/>
                          <a:effectRef idx="0"/>
                          <a:fontRef idx="minor"/>
                        </wps:style>
                        <wps:bodyPr/>
                      </wps:wsp>
                      <wps:wsp>
                        <wps:cNvSpPr/>
                        <wps:spPr>
                          <a:xfrm rot="1202400">
                            <a:off x="785880" y="948240"/>
                            <a:ext cx="393120" cy="110520"/>
                          </a:xfrm>
                          <a:prstGeom prst="leftRightArrow">
                            <a:avLst>
                              <a:gd name="adj1" fmla="val 14991"/>
                              <a:gd name="adj2" fmla="val 62676"/>
                            </a:avLst>
                          </a:prstGeom>
                          <a:solidFill>
                            <a:srgbClr val="a6a6a6"/>
                          </a:solidFill>
                          <a:ln w="12600">
                            <a:solidFill>
                              <a:srgbClr val="767476"/>
                            </a:solidFill>
                            <a:round/>
                          </a:ln>
                        </wps:spPr>
                        <wps:style>
                          <a:lnRef idx="0"/>
                          <a:fillRef idx="0"/>
                          <a:effectRef idx="0"/>
                          <a:fontRef idx="minor"/>
                        </wps:style>
                        <wps:bodyPr/>
                      </wps:wsp>
                      <wps:wsp>
                        <wps:cNvSpPr/>
                        <wps:spPr>
                          <a:xfrm rot="2514000">
                            <a:off x="1235880" y="659520"/>
                            <a:ext cx="348120" cy="110520"/>
                          </a:xfrm>
                          <a:prstGeom prst="leftRightArrow">
                            <a:avLst>
                              <a:gd name="adj1" fmla="val 14991"/>
                              <a:gd name="adj2" fmla="val 55501"/>
                            </a:avLst>
                          </a:prstGeom>
                          <a:solidFill>
                            <a:srgbClr val="a6a6a6"/>
                          </a:solidFill>
                          <a:ln w="12600">
                            <a:solidFill>
                              <a:srgbClr val="767476"/>
                            </a:solidFill>
                            <a:round/>
                          </a:ln>
                        </wps:spPr>
                        <wps:style>
                          <a:lnRef idx="0"/>
                          <a:fillRef idx="0"/>
                          <a:effectRef idx="0"/>
                          <a:fontRef idx="minor"/>
                        </wps:style>
                        <wps:bodyPr/>
                      </wps:wsp>
                      <wps:wsp>
                        <wps:cNvSpPr/>
                        <wps:spPr>
                          <a:xfrm>
                            <a:off x="2286000" y="114480"/>
                            <a:ext cx="452160" cy="207000"/>
                          </a:xfrm>
                          <a:prstGeom prst="roundRect">
                            <a:avLst>
                              <a:gd name="adj" fmla="val 16667"/>
                            </a:avLst>
                          </a:prstGeom>
                          <a:gradFill rotWithShape="0">
                            <a:gsLst>
                              <a:gs pos="0">
                                <a:srgbClr val="cc00cc"/>
                              </a:gs>
                              <a:gs pos="100000">
                                <a:srgbClr val="5e005e"/>
                              </a:gs>
                            </a:gsLst>
                            <a:lin ang="5400000"/>
                          </a:gra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1</w:t>
                              </w:r>
                            </w:p>
                          </w:txbxContent>
                        </wps:txbx>
                        <wps:bodyPr lIns="55800" rIns="55800" tIns="28080" bIns="28080" anchor="ctr">
                          <a:noAutofit/>
                        </wps:bodyPr>
                      </wps:wsp>
                      <wps:wsp>
                        <wps:cNvSpPr/>
                        <wps:spPr>
                          <a:xfrm rot="19260600">
                            <a:off x="2332440" y="860760"/>
                            <a:ext cx="352440" cy="109800"/>
                          </a:xfrm>
                          <a:prstGeom prst="leftRightArrow">
                            <a:avLst>
                              <a:gd name="adj1" fmla="val 14991"/>
                              <a:gd name="adj2" fmla="val 56558"/>
                            </a:avLst>
                          </a:prstGeom>
                          <a:solidFill>
                            <a:srgbClr val="a6a6a6"/>
                          </a:solidFill>
                          <a:ln w="12600">
                            <a:solidFill>
                              <a:srgbClr val="767476"/>
                            </a:solidFill>
                            <a:round/>
                          </a:ln>
                        </wps:spPr>
                        <wps:style>
                          <a:lnRef idx="0"/>
                          <a:fillRef idx="0"/>
                          <a:effectRef idx="0"/>
                          <a:fontRef idx="minor"/>
                        </wps:style>
                        <wps:bodyPr/>
                      </wps:wsp>
                      <wps:wsp>
                        <wps:cNvSpPr/>
                        <wps:spPr>
                          <a:xfrm rot="17956200">
                            <a:off x="2018160" y="642240"/>
                            <a:ext cx="250920" cy="109800"/>
                          </a:xfrm>
                          <a:prstGeom prst="leftRightArrow">
                            <a:avLst>
                              <a:gd name="adj1" fmla="val 14991"/>
                              <a:gd name="adj2" fmla="val 40267"/>
                            </a:avLst>
                          </a:prstGeom>
                          <a:solidFill>
                            <a:srgbClr val="a6a6a6"/>
                          </a:solidFill>
                          <a:ln w="12600">
                            <a:solidFill>
                              <a:srgbClr val="767476"/>
                            </a:solidFill>
                            <a:round/>
                          </a:ln>
                        </wps:spPr>
                        <wps:style>
                          <a:lnRef idx="0"/>
                          <a:fillRef idx="0"/>
                          <a:effectRef idx="0"/>
                          <a:fontRef idx="minor"/>
                        </wps:style>
                        <wps:bodyPr/>
                      </wps:wsp>
                      <wps:wsp>
                        <wps:cNvSpPr/>
                        <wps:spPr>
                          <a:xfrm>
                            <a:off x="3086280" y="1028880"/>
                            <a:ext cx="452160" cy="207000"/>
                          </a:xfrm>
                          <a:prstGeom prst="roundRect">
                            <a:avLst>
                              <a:gd name="adj" fmla="val 16667"/>
                            </a:avLst>
                          </a:prstGeom>
                          <a:solidFill>
                            <a:srgbClr val="ff00ff"/>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rot="20826000">
                            <a:off x="2582640" y="1362960"/>
                            <a:ext cx="234360" cy="109800"/>
                          </a:xfrm>
                          <a:prstGeom prst="leftRightArrow">
                            <a:avLst>
                              <a:gd name="adj1" fmla="val 14991"/>
                              <a:gd name="adj2" fmla="val 37609"/>
                            </a:avLst>
                          </a:prstGeom>
                          <a:solidFill>
                            <a:srgbClr val="a6a6a6"/>
                          </a:solidFill>
                          <a:ln w="12600">
                            <a:solidFill>
                              <a:srgbClr val="767476"/>
                            </a:solidFill>
                            <a:round/>
                          </a:ln>
                        </wps:spPr>
                        <wps:style>
                          <a:lnRef idx="0"/>
                          <a:fillRef idx="0"/>
                          <a:effectRef idx="0"/>
                          <a:fontRef idx="minor"/>
                        </wps:style>
                        <wps:bodyPr/>
                      </wps:wsp>
                      <wps:wsp>
                        <wps:cNvSpPr/>
                        <wps:spPr>
                          <a:xfrm>
                            <a:off x="2857680" y="2440440"/>
                            <a:ext cx="474480" cy="230040"/>
                          </a:xfrm>
                          <a:prstGeom prst="roundRect">
                            <a:avLst>
                              <a:gd name="adj" fmla="val 16667"/>
                            </a:avLst>
                          </a:prstGeom>
                          <a:solidFill>
                            <a:srgbClr val="993300"/>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rot="2799000">
                            <a:off x="2375640" y="1983960"/>
                            <a:ext cx="233640" cy="109800"/>
                          </a:xfrm>
                          <a:prstGeom prst="leftRightArrow">
                            <a:avLst>
                              <a:gd name="adj1" fmla="val 14991"/>
                              <a:gd name="adj2" fmla="val 37494"/>
                            </a:avLst>
                          </a:prstGeom>
                          <a:solidFill>
                            <a:srgbClr val="a6a6a6"/>
                          </a:solidFill>
                          <a:ln w="12600">
                            <a:solidFill>
                              <a:srgbClr val="767476"/>
                            </a:solidFill>
                            <a:round/>
                          </a:ln>
                        </wps:spPr>
                        <wps:style>
                          <a:lnRef idx="0"/>
                          <a:fillRef idx="0"/>
                          <a:effectRef idx="0"/>
                          <a:fontRef idx="minor"/>
                        </wps:style>
                        <wps:bodyPr/>
                      </wps:wsp>
                      <wps:wsp>
                        <wps:cNvSpPr/>
                        <wps:spPr>
                          <a:xfrm>
                            <a:off x="752400" y="2345040"/>
                            <a:ext cx="452160" cy="206280"/>
                          </a:xfrm>
                          <a:prstGeom prst="roundRect">
                            <a:avLst>
                              <a:gd name="adj" fmla="val 16667"/>
                            </a:avLst>
                          </a:prstGeom>
                          <a:solidFill>
                            <a:srgbClr val="ccffcc"/>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3</w:t>
                              </w:r>
                              <w:r>
                                <w:rPr>
                                  <w:kern w:val="2"/>
                                  <w:sz w:val="20"/>
                                  <w:szCs w:val="20"/>
                                  <w:vertAlign w:val="subscript"/>
                                  <w:rFonts w:ascii="Arial" w:hAnsi="Arial" w:eastAsia="Times New Roman" w:cs="Arial"/>
                                  <w:color w:val="767476"/>
                                  <w:lang w:val="en-GB" w:bidi="ar-SA"/>
                                </w:rPr>
                                <w:t>1</w:t>
                              </w:r>
                            </w:p>
                          </w:txbxContent>
                        </wps:txbx>
                        <wps:bodyPr lIns="55800" rIns="55800" tIns="28080" bIns="28080" anchor="ctr">
                          <a:noAutofit/>
                        </wps:bodyPr>
                      </wps:wsp>
                      <wps:wsp>
                        <wps:cNvSpPr/>
                        <wps:spPr>
                          <a:xfrm rot="18777600">
                            <a:off x="1054800" y="2105280"/>
                            <a:ext cx="345600" cy="109800"/>
                          </a:xfrm>
                          <a:prstGeom prst="leftRightArrow">
                            <a:avLst>
                              <a:gd name="adj1" fmla="val 14991"/>
                              <a:gd name="adj2" fmla="val 55461"/>
                            </a:avLst>
                          </a:prstGeom>
                          <a:solidFill>
                            <a:srgbClr val="a6a6a6"/>
                          </a:solidFill>
                          <a:ln w="12600">
                            <a:solidFill>
                              <a:srgbClr val="767476"/>
                            </a:solidFill>
                            <a:round/>
                          </a:ln>
                        </wps:spPr>
                        <wps:style>
                          <a:lnRef idx="0"/>
                          <a:fillRef idx="0"/>
                          <a:effectRef idx="0"/>
                          <a:fontRef idx="minor"/>
                        </wps:style>
                        <wps:bodyPr/>
                      </wps:wsp>
                      <wps:wsp>
                        <wps:cNvSpPr/>
                        <wps:spPr>
                          <a:xfrm rot="16200000">
                            <a:off x="1670040" y="2315520"/>
                            <a:ext cx="345600" cy="109800"/>
                          </a:xfrm>
                          <a:prstGeom prst="leftRightArrow">
                            <a:avLst>
                              <a:gd name="adj1" fmla="val 14991"/>
                              <a:gd name="adj2" fmla="val 55461"/>
                            </a:avLst>
                          </a:prstGeom>
                          <a:solidFill>
                            <a:srgbClr val="a6a6a6"/>
                          </a:solidFill>
                          <a:ln w="12600">
                            <a:solidFill>
                              <a:srgbClr val="767476"/>
                            </a:solidFill>
                            <a:round/>
                          </a:ln>
                        </wps:spPr>
                        <wps:style>
                          <a:lnRef idx="0"/>
                          <a:fillRef idx="0"/>
                          <a:effectRef idx="0"/>
                          <a:fontRef idx="minor"/>
                        </wps:style>
                        <wps:bodyPr/>
                      </wps:wsp>
                      <wps:wsp>
                        <wps:cNvSpPr txBox="1"/>
                        <wps:spPr>
                          <a:xfrm rot="10800000">
                            <a:off x="1191240" y="1380960"/>
                            <a:ext cx="440640" cy="45396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1</w:t>
                              </w:r>
                              <w:r>
                                <w:rPr>
                                  <w:kern w:val="2"/>
                                  <w:sz w:val="18"/>
                                  <w:szCs w:val="18"/>
                                  <w:vertAlign w:val="subscript"/>
                                  <w:rFonts w:ascii="Arial" w:hAnsi="Arial" w:eastAsia="Times New Roman" w:cs="Arial"/>
                                  <w:color w:val="000000"/>
                                  <w:lang w:val="en-GB" w:bidi="ar-SA"/>
                                </w:rPr>
                                <w:t>3</w:t>
                              </w:r>
                            </w:p>
                          </w:txbxContent>
                        </wps:txbx>
                        <wps:bodyPr wrap="square" lIns="28080" rIns="28080" tIns="55800" bIns="55800" anchor="ctr">
                          <a:noAutofit/>
                        </wps:bodyPr>
                      </wps:wsp>
                      <wps:wsp>
                        <wps:cNvSpPr txBox="1"/>
                        <wps:spPr>
                          <a:xfrm rot="17964000">
                            <a:off x="1146240" y="1083600"/>
                            <a:ext cx="507960" cy="39996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1</w:t>
                              </w:r>
                              <w:r>
                                <w:rPr>
                                  <w:kern w:val="2"/>
                                  <w:sz w:val="18"/>
                                  <w:szCs w:val="18"/>
                                  <w:vertAlign w:val="subscript"/>
                                  <w:rFonts w:ascii="Arial" w:hAnsi="Arial" w:eastAsia="Times New Roman" w:cs="Arial"/>
                                  <w:color w:val="000000"/>
                                  <w:lang w:val="en-GB" w:bidi="ar-SA"/>
                                </w:rPr>
                                <w:t>2</w:t>
                              </w:r>
                            </w:p>
                          </w:txbxContent>
                        </wps:txbx>
                        <wps:bodyPr wrap="square" lIns="55800" rIns="55800" tIns="28080" bIns="28080" anchor="ctr">
                          <a:noAutofit/>
                        </wps:bodyPr>
                      </wps:wsp>
                      <wps:wsp>
                        <wps:cNvSpPr txBox="1"/>
                        <wps:spPr>
                          <a:xfrm rot="20553000">
                            <a:off x="1422000" y="865440"/>
                            <a:ext cx="453240" cy="30168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FFFFFF"/>
                                  <w:lang w:val="en-GB" w:bidi="ar-SA"/>
                                </w:rPr>
                                <w:t>App 1</w:t>
                              </w:r>
                              <w:r>
                                <w:rPr>
                                  <w:kern w:val="2"/>
                                  <w:sz w:val="18"/>
                                  <w:szCs w:val="18"/>
                                  <w:vertAlign w:val="subscript"/>
                                  <w:rFonts w:ascii="Arial" w:hAnsi="Arial" w:eastAsia="Times New Roman" w:cs="Arial"/>
                                  <w:color w:val="FFFFFF"/>
                                  <w:lang w:val="en-GB" w:bidi="ar-SA"/>
                                </w:rPr>
                                <w:t>1</w:t>
                              </w:r>
                            </w:p>
                          </w:txbxContent>
                        </wps:txbx>
                        <wps:bodyPr wrap="square" lIns="55800" rIns="55800" tIns="28080" bIns="28080" anchor="ctr">
                          <a:noAutofit/>
                        </wps:bodyPr>
                      </wps:wsp>
                      <wps:wsp>
                        <wps:cNvSpPr txBox="1"/>
                        <wps:spPr>
                          <a:xfrm rot="1065600">
                            <a:off x="1765440" y="830160"/>
                            <a:ext cx="453240" cy="30168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2</w:t>
                              </w:r>
                              <w:r>
                                <w:rPr>
                                  <w:kern w:val="2"/>
                                  <w:sz w:val="18"/>
                                  <w:szCs w:val="18"/>
                                  <w:vertAlign w:val="subscript"/>
                                  <w:rFonts w:ascii="Arial" w:hAnsi="Arial" w:eastAsia="Times New Roman" w:cs="Arial"/>
                                  <w:color w:val="000000"/>
                                  <w:lang w:val="en-GB" w:bidi="ar-SA"/>
                                </w:rPr>
                                <w:t>1</w:t>
                              </w:r>
                            </w:p>
                          </w:txbxContent>
                        </wps:txbx>
                        <wps:bodyPr wrap="square" lIns="55800" rIns="55800" tIns="28080" bIns="28080" anchor="ctr">
                          <a:noAutofit/>
                        </wps:bodyPr>
                      </wps:wsp>
                      <wps:wsp>
                        <wps:cNvSpPr txBox="1"/>
                        <wps:spPr>
                          <a:xfrm rot="2460000">
                            <a:off x="2028240" y="1039320"/>
                            <a:ext cx="453240" cy="30168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2</w:t>
                              </w:r>
                              <w:r>
                                <w:rPr>
                                  <w:kern w:val="2"/>
                                  <w:sz w:val="18"/>
                                  <w:szCs w:val="18"/>
                                  <w:vertAlign w:val="subscript"/>
                                  <w:rFonts w:ascii="Arial" w:hAnsi="Arial" w:eastAsia="Times New Roman" w:cs="Arial"/>
                                  <w:color w:val="000000"/>
                                  <w:lang w:val="en-GB" w:bidi="ar-SA"/>
                                </w:rPr>
                                <w:t>2</w:t>
                              </w:r>
                            </w:p>
                          </w:txbxContent>
                        </wps:txbx>
                        <wps:bodyPr wrap="square" lIns="55800" rIns="55800" tIns="28080" bIns="28080" anchor="ctr">
                          <a:noAutofit/>
                        </wps:bodyPr>
                      </wps:wsp>
                      <wps:wsp>
                        <wps:cNvSpPr txBox="1"/>
                        <wps:spPr>
                          <a:xfrm rot="10800000">
                            <a:off x="2116440" y="1257480"/>
                            <a:ext cx="440640" cy="45396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2</w:t>
                              </w:r>
                              <w:r>
                                <w:rPr>
                                  <w:kern w:val="2"/>
                                  <w:sz w:val="18"/>
                                  <w:szCs w:val="18"/>
                                  <w:vertAlign w:val="subscript"/>
                                  <w:rFonts w:ascii="Arial" w:hAnsi="Arial" w:eastAsia="Times New Roman" w:cs="Arial"/>
                                  <w:color w:val="000000"/>
                                  <w:lang w:val="en-GB" w:bidi="ar-SA"/>
                                </w:rPr>
                                <w:t>3</w:t>
                              </w:r>
                            </w:p>
                          </w:txbxContent>
                        </wps:txbx>
                        <wps:bodyPr wrap="square" lIns="28080" rIns="28080" tIns="55800" bIns="55800" anchor="ctr">
                          <a:noAutofit/>
                        </wps:bodyPr>
                      </wps:wsp>
                      <wps:wsp>
                        <wps:cNvSpPr txBox="1"/>
                        <wps:spPr>
                          <a:xfrm rot="2349000">
                            <a:off x="1301760" y="1837440"/>
                            <a:ext cx="453240" cy="30168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3</w:t>
                              </w:r>
                              <w:r>
                                <w:rPr>
                                  <w:kern w:val="2"/>
                                  <w:sz w:val="18"/>
                                  <w:szCs w:val="18"/>
                                  <w:vertAlign w:val="subscript"/>
                                  <w:rFonts w:ascii="Arial" w:hAnsi="Arial" w:eastAsia="Times New Roman" w:cs="Arial"/>
                                  <w:color w:val="000000"/>
                                  <w:lang w:val="en-GB" w:bidi="ar-SA"/>
                                </w:rPr>
                                <w:t>1</w:t>
                              </w:r>
                            </w:p>
                          </w:txbxContent>
                        </wps:txbx>
                        <wps:bodyPr wrap="square" lIns="55800" rIns="55800" tIns="28080" bIns="28080" anchor="ctr">
                          <a:noAutofit/>
                        </wps:bodyPr>
                      </wps:wsp>
                      <wps:wsp>
                        <wps:cNvSpPr txBox="1"/>
                        <wps:spPr>
                          <a:xfrm>
                            <a:off x="1706400" y="1961640"/>
                            <a:ext cx="421560" cy="30168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App3</w:t>
                              </w:r>
                              <w:r>
                                <w:rPr>
                                  <w:kern w:val="2"/>
                                  <w:sz w:val="18"/>
                                  <w:szCs w:val="18"/>
                                  <w:vertAlign w:val="subscript"/>
                                  <w:rFonts w:ascii="Arial" w:hAnsi="Arial" w:eastAsia="Times New Roman" w:cs="Arial"/>
                                  <w:color w:val="000000"/>
                                  <w:lang w:val="en-GB" w:bidi="ar-SA"/>
                                </w:rPr>
                                <w:t>2</w:t>
                              </w:r>
                            </w:p>
                          </w:txbxContent>
                        </wps:txbx>
                        <wps:bodyPr wrap="square" lIns="55800" rIns="55800" tIns="28080" bIns="28080" anchor="ctr">
                          <a:noAutofit/>
                        </wps:bodyPr>
                      </wps:wsp>
                      <wps:wsp>
                        <wps:cNvSpPr txBox="1"/>
                        <wps:spPr>
                          <a:xfrm rot="18906000">
                            <a:off x="2002320" y="1766880"/>
                            <a:ext cx="453240" cy="301680"/>
                          </a:xfrm>
                          <a:prstGeom prst="rect">
                            <a:avLst/>
                          </a:prstGeom>
                          <a:noFill/>
                          <a:ln w="0">
                            <a:noFill/>
                          </a:ln>
                        </wps:spPr>
                        <wps:txbx>
                          <w:txbxContent>
                            <w:p>
                              <w:pPr>
                                <w:overflowPunct w:val="false"/>
                                <w:autoSpaceDE w:val="false"/>
                                <w:bidi w:val="0"/>
                                <w:spacing w:before="0" w:after="180"/>
                                <w:jc w:val="center"/>
                                <w:rPr/>
                              </w:pPr>
                              <w:r>
                                <w:rPr>
                                  <w:kern w:val="2"/>
                                  <w:sz w:val="18"/>
                                  <w:szCs w:val="18"/>
                                  <w:rFonts w:ascii="Arial" w:hAnsi="Arial" w:eastAsia="Times New Roman" w:cs="Arial"/>
                                  <w:color w:val="FFFFFF"/>
                                  <w:lang w:val="en-GB" w:bidi="ar-SA"/>
                                </w:rPr>
                                <w:t>App 3</w:t>
                              </w:r>
                              <w:r>
                                <w:rPr>
                                  <w:kern w:val="2"/>
                                  <w:sz w:val="18"/>
                                  <w:szCs w:val="18"/>
                                  <w:vertAlign w:val="subscript"/>
                                  <w:rFonts w:ascii="Arial" w:hAnsi="Arial" w:eastAsia="Times New Roman" w:cs="Arial"/>
                                  <w:color w:val="FFFFFF"/>
                                  <w:lang w:val="en-GB" w:bidi="ar-SA"/>
                                </w:rPr>
                                <w:t>3</w:t>
                              </w:r>
                            </w:p>
                          </w:txbxContent>
                        </wps:txbx>
                        <wps:bodyPr wrap="square" lIns="55800" rIns="55800" tIns="28080" bIns="28080" anchor="ctr">
                          <a:noAutofit/>
                        </wps:bodyPr>
                      </wps:wsp>
                      <wps:wsp>
                        <wps:cNvSpPr/>
                        <wps:spPr>
                          <a:xfrm>
                            <a:off x="800280" y="228600"/>
                            <a:ext cx="474480" cy="224640"/>
                          </a:xfrm>
                          <a:prstGeom prst="roundRect">
                            <a:avLst>
                              <a:gd name="adj" fmla="val 16667"/>
                            </a:avLst>
                          </a:prstGeom>
                          <a:solidFill>
                            <a:srgbClr val="3366ff"/>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1</w:t>
                              </w:r>
                            </w:p>
                          </w:txbxContent>
                        </wps:txbx>
                        <wps:bodyPr lIns="55800" rIns="55800" tIns="28080" bIns="28080" anchor="ctr">
                          <a:noAutofit/>
                        </wps:bodyPr>
                      </wps:wsp>
                      <wps:wsp>
                        <wps:cNvSpPr/>
                        <wps:spPr>
                          <a:xfrm>
                            <a:off x="847800" y="346680"/>
                            <a:ext cx="474480" cy="224640"/>
                          </a:xfrm>
                          <a:prstGeom prst="roundRect">
                            <a:avLst>
                              <a:gd name="adj" fmla="val 16667"/>
                            </a:avLst>
                          </a:prstGeom>
                          <a:solidFill>
                            <a:srgbClr val="3366ff"/>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1</w:t>
                              </w:r>
                            </w:p>
                          </w:txbxContent>
                        </wps:txbx>
                        <wps:bodyPr lIns="55800" rIns="55800" tIns="28080" bIns="28080" anchor="ctr">
                          <a:noAutofit/>
                        </wps:bodyPr>
                      </wps:wsp>
                      <wps:wsp>
                        <wps:cNvSpPr/>
                        <wps:spPr>
                          <a:xfrm>
                            <a:off x="2171880" y="228600"/>
                            <a:ext cx="452160" cy="207000"/>
                          </a:xfrm>
                          <a:prstGeom prst="roundRect">
                            <a:avLst>
                              <a:gd name="adj" fmla="val 16667"/>
                            </a:avLst>
                          </a:prstGeom>
                          <a:gradFill rotWithShape="0">
                            <a:gsLst>
                              <a:gs pos="0">
                                <a:srgbClr val="cc00cc"/>
                              </a:gs>
                              <a:gs pos="100000">
                                <a:srgbClr val="5e005e"/>
                              </a:gs>
                            </a:gsLst>
                            <a:lin ang="5400000"/>
                          </a:gra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1</w:t>
                              </w:r>
                            </w:p>
                          </w:txbxContent>
                        </wps:txbx>
                        <wps:bodyPr lIns="55800" rIns="55800" tIns="28080" bIns="28080" anchor="ctr">
                          <a:noAutofit/>
                        </wps:bodyPr>
                      </wps:wsp>
                      <wps:wsp>
                        <wps:cNvSpPr/>
                        <wps:spPr>
                          <a:xfrm>
                            <a:off x="2057400" y="343080"/>
                            <a:ext cx="452160" cy="207000"/>
                          </a:xfrm>
                          <a:prstGeom prst="roundRect">
                            <a:avLst>
                              <a:gd name="adj" fmla="val 16667"/>
                            </a:avLst>
                          </a:prstGeom>
                          <a:gradFill rotWithShape="0">
                            <a:gsLst>
                              <a:gs pos="0">
                                <a:srgbClr val="cc00cc"/>
                              </a:gs>
                              <a:gs pos="100000">
                                <a:srgbClr val="5e005e"/>
                              </a:gs>
                            </a:gsLst>
                            <a:lin ang="5400000"/>
                          </a:gra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1</w:t>
                              </w:r>
                            </w:p>
                          </w:txbxContent>
                        </wps:txbx>
                        <wps:bodyPr lIns="55800" rIns="55800" tIns="28080" bIns="28080" anchor="ctr">
                          <a:noAutofit/>
                        </wps:bodyPr>
                      </wps:wsp>
                      <wps:wsp>
                        <wps:cNvSpPr/>
                        <wps:spPr>
                          <a:xfrm>
                            <a:off x="2857680" y="457200"/>
                            <a:ext cx="474480" cy="226800"/>
                          </a:xfrm>
                          <a:prstGeom prst="roundRect">
                            <a:avLst>
                              <a:gd name="adj" fmla="val 24796"/>
                            </a:avLst>
                          </a:prstGeom>
                          <a:solidFill>
                            <a:srgbClr val="ffe7e7"/>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2</w:t>
                              </w:r>
                              <w:r>
                                <w:rPr>
                                  <w:kern w:val="2"/>
                                  <w:sz w:val="20"/>
                                  <w:szCs w:val="20"/>
                                  <w:vertAlign w:val="subscript"/>
                                  <w:rFonts w:ascii="Arial" w:hAnsi="Arial" w:eastAsia="Times New Roman" w:cs="Arial"/>
                                  <w:color w:val="767476"/>
                                  <w:lang w:val="en-GB" w:bidi="ar-SA"/>
                                </w:rPr>
                                <w:t>2</w:t>
                              </w:r>
                            </w:p>
                          </w:txbxContent>
                        </wps:txbx>
                        <wps:bodyPr lIns="55800" rIns="55800" tIns="28080" bIns="28080" anchor="ctr">
                          <a:noAutofit/>
                        </wps:bodyPr>
                      </wps:wsp>
                      <wps:wsp>
                        <wps:cNvSpPr/>
                        <wps:spPr>
                          <a:xfrm>
                            <a:off x="2743200" y="571680"/>
                            <a:ext cx="474480" cy="226800"/>
                          </a:xfrm>
                          <a:prstGeom prst="roundRect">
                            <a:avLst>
                              <a:gd name="adj" fmla="val 24796"/>
                            </a:avLst>
                          </a:prstGeom>
                          <a:solidFill>
                            <a:srgbClr val="ffe7e7"/>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2</w:t>
                              </w:r>
                              <w:r>
                                <w:rPr>
                                  <w:kern w:val="2"/>
                                  <w:sz w:val="20"/>
                                  <w:szCs w:val="20"/>
                                  <w:vertAlign w:val="subscript"/>
                                  <w:rFonts w:ascii="Arial" w:hAnsi="Arial" w:eastAsia="Times New Roman" w:cs="Arial"/>
                                  <w:color w:val="767476"/>
                                  <w:lang w:val="en-GB" w:bidi="ar-SA"/>
                                </w:rPr>
                                <w:t>2</w:t>
                              </w:r>
                            </w:p>
                          </w:txbxContent>
                        </wps:txbx>
                        <wps:bodyPr lIns="55800" rIns="55800" tIns="28080" bIns="28080" anchor="ctr">
                          <a:noAutofit/>
                        </wps:bodyPr>
                      </wps:wsp>
                      <wps:wsp>
                        <wps:cNvSpPr/>
                        <wps:spPr>
                          <a:xfrm>
                            <a:off x="2971800" y="1143000"/>
                            <a:ext cx="452160" cy="207000"/>
                          </a:xfrm>
                          <a:prstGeom prst="roundRect">
                            <a:avLst>
                              <a:gd name="adj" fmla="val 16667"/>
                            </a:avLst>
                          </a:prstGeom>
                          <a:solidFill>
                            <a:srgbClr val="ff00ff"/>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a:off x="2857680" y="1257480"/>
                            <a:ext cx="452160" cy="207000"/>
                          </a:xfrm>
                          <a:prstGeom prst="roundRect">
                            <a:avLst>
                              <a:gd name="adj" fmla="val 16667"/>
                            </a:avLst>
                          </a:prstGeom>
                          <a:solidFill>
                            <a:srgbClr val="ff00ff"/>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a:off x="2715840" y="2322720"/>
                            <a:ext cx="474480" cy="230040"/>
                          </a:xfrm>
                          <a:prstGeom prst="roundRect">
                            <a:avLst>
                              <a:gd name="adj" fmla="val 16667"/>
                            </a:avLst>
                          </a:prstGeom>
                          <a:solidFill>
                            <a:srgbClr val="993300"/>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a:off x="2629080" y="2171880"/>
                            <a:ext cx="474480" cy="230040"/>
                          </a:xfrm>
                          <a:prstGeom prst="roundRect">
                            <a:avLst>
                              <a:gd name="adj" fmla="val 16667"/>
                            </a:avLst>
                          </a:prstGeom>
                          <a:solidFill>
                            <a:srgbClr val="993300"/>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a:off x="1778040" y="2743200"/>
                            <a:ext cx="474480" cy="255240"/>
                          </a:xfrm>
                          <a:prstGeom prst="roundRect">
                            <a:avLst>
                              <a:gd name="adj" fmla="val 16667"/>
                            </a:avLst>
                          </a:prstGeom>
                          <a:solidFill>
                            <a:srgbClr val="339966"/>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2</w:t>
                              </w:r>
                            </w:p>
                          </w:txbxContent>
                        </wps:txbx>
                        <wps:bodyPr lIns="55800" rIns="55800" tIns="28080" bIns="28080" anchor="ctr">
                          <a:noAutofit/>
                        </wps:bodyPr>
                      </wps:wsp>
                      <wps:wsp>
                        <wps:cNvSpPr/>
                        <wps:spPr>
                          <a:xfrm>
                            <a:off x="1930320" y="2895480"/>
                            <a:ext cx="474480" cy="255240"/>
                          </a:xfrm>
                          <a:prstGeom prst="roundRect">
                            <a:avLst>
                              <a:gd name="adj" fmla="val 16667"/>
                            </a:avLst>
                          </a:prstGeom>
                          <a:solidFill>
                            <a:srgbClr val="339966"/>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2</w:t>
                              </w:r>
                            </w:p>
                          </w:txbxContent>
                        </wps:txbx>
                        <wps:bodyPr lIns="55800" rIns="55800" tIns="28080" bIns="28080" anchor="ctr">
                          <a:noAutofit/>
                        </wps:bodyPr>
                      </wps:wsp>
                      <wps:wsp>
                        <wps:cNvSpPr/>
                        <wps:spPr>
                          <a:xfrm>
                            <a:off x="571680" y="2446200"/>
                            <a:ext cx="452160" cy="206280"/>
                          </a:xfrm>
                          <a:prstGeom prst="roundRect">
                            <a:avLst>
                              <a:gd name="adj" fmla="val 16667"/>
                            </a:avLst>
                          </a:prstGeom>
                          <a:solidFill>
                            <a:srgbClr val="ccffcc"/>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3</w:t>
                              </w:r>
                              <w:r>
                                <w:rPr>
                                  <w:kern w:val="2"/>
                                  <w:sz w:val="20"/>
                                  <w:szCs w:val="20"/>
                                  <w:vertAlign w:val="subscript"/>
                                  <w:rFonts w:ascii="Arial" w:hAnsi="Arial" w:eastAsia="Times New Roman" w:cs="Arial"/>
                                  <w:color w:val="767476"/>
                                  <w:lang w:val="en-GB" w:bidi="ar-SA"/>
                                </w:rPr>
                                <w:t>1</w:t>
                              </w:r>
                            </w:p>
                          </w:txbxContent>
                        </wps:txbx>
                        <wps:bodyPr lIns="55800" rIns="55800" tIns="28080" bIns="28080" anchor="ctr">
                          <a:noAutofit/>
                        </wps:bodyPr>
                      </wps:wsp>
                      <wps:wsp>
                        <wps:cNvSpPr/>
                        <wps:spPr>
                          <a:xfrm>
                            <a:off x="457200" y="2560320"/>
                            <a:ext cx="452160" cy="206280"/>
                          </a:xfrm>
                          <a:prstGeom prst="roundRect">
                            <a:avLst>
                              <a:gd name="adj" fmla="val 16667"/>
                            </a:avLst>
                          </a:prstGeom>
                          <a:solidFill>
                            <a:srgbClr val="ccffcc"/>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3</w:t>
                              </w:r>
                              <w:r>
                                <w:rPr>
                                  <w:kern w:val="2"/>
                                  <w:sz w:val="20"/>
                                  <w:szCs w:val="20"/>
                                  <w:vertAlign w:val="subscript"/>
                                  <w:rFonts w:ascii="Arial" w:hAnsi="Arial" w:eastAsia="Times New Roman" w:cs="Arial"/>
                                  <w:color w:val="767476"/>
                                  <w:lang w:val="en-GB" w:bidi="ar-SA"/>
                                </w:rPr>
                                <w:t>1</w:t>
                              </w:r>
                            </w:p>
                          </w:txbxContent>
                        </wps:txbx>
                        <wps:bodyPr lIns="55800" rIns="55800" tIns="28080" bIns="28080" anchor="ctr">
                          <a:noAutofit/>
                        </wps:bodyPr>
                      </wps:wsp>
                      <wps:wsp>
                        <wps:cNvSpPr/>
                        <wps:spPr>
                          <a:xfrm>
                            <a:off x="114480" y="1600200"/>
                            <a:ext cx="474480" cy="224280"/>
                          </a:xfrm>
                          <a:prstGeom prst="roundRect">
                            <a:avLst>
                              <a:gd name="adj" fmla="val 16667"/>
                            </a:avLst>
                          </a:prstGeom>
                          <a:solidFill>
                            <a:srgbClr val="00a9d4"/>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a:off x="228600" y="1486080"/>
                            <a:ext cx="474480" cy="224280"/>
                          </a:xfrm>
                          <a:prstGeom prst="roundRect">
                            <a:avLst>
                              <a:gd name="adj" fmla="val 16667"/>
                            </a:avLst>
                          </a:prstGeom>
                          <a:solidFill>
                            <a:srgbClr val="00a9d4"/>
                          </a:soli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3</w:t>
                              </w:r>
                            </w:p>
                          </w:txbxContent>
                        </wps:txbx>
                        <wps:bodyPr lIns="55800" rIns="55800" tIns="28080" bIns="28080" anchor="ctr">
                          <a:noAutofit/>
                        </wps:bodyPr>
                      </wps:wsp>
                      <wps:wsp>
                        <wps:cNvSpPr/>
                        <wps:spPr>
                          <a:xfrm>
                            <a:off x="114480" y="746280"/>
                            <a:ext cx="452160" cy="206280"/>
                          </a:xfrm>
                          <a:prstGeom prst="roundRect">
                            <a:avLst>
                              <a:gd name="adj" fmla="val 16667"/>
                            </a:avLst>
                          </a:prstGeom>
                          <a:gradFill rotWithShape="0">
                            <a:gsLst>
                              <a:gs pos="0">
                                <a:srgbClr val="89d2f9"/>
                              </a:gs>
                              <a:gs pos="100000">
                                <a:srgbClr val="ddf0fc"/>
                              </a:gs>
                            </a:gsLst>
                            <a:lin ang="5400000"/>
                          </a:gra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2</w:t>
                              </w:r>
                            </w:p>
                          </w:txbxContent>
                        </wps:txbx>
                        <wps:bodyPr lIns="55800" rIns="55800" tIns="28080" bIns="28080" anchor="ctr">
                          <a:noAutofit/>
                        </wps:bodyPr>
                      </wps:wsp>
                      <wps:wsp>
                        <wps:cNvSpPr/>
                        <wps:spPr>
                          <a:xfrm>
                            <a:off x="266760" y="898560"/>
                            <a:ext cx="452160" cy="206280"/>
                          </a:xfrm>
                          <a:prstGeom prst="roundRect">
                            <a:avLst>
                              <a:gd name="adj" fmla="val 16667"/>
                            </a:avLst>
                          </a:prstGeom>
                          <a:gradFill rotWithShape="0">
                            <a:gsLst>
                              <a:gs pos="0">
                                <a:srgbClr val="89d2f9"/>
                              </a:gs>
                              <a:gs pos="100000">
                                <a:srgbClr val="ddf0fc"/>
                              </a:gs>
                            </a:gsLst>
                            <a:lin ang="5400000"/>
                          </a:gra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2</w:t>
                              </w:r>
                            </w:p>
                          </w:txbxContent>
                        </wps:txbx>
                        <wps:bodyPr lIns="55800" rIns="55800" tIns="28080" bIns="28080" anchor="ctr">
                          <a:noAutofit/>
                        </wps:bodyPr>
                      </wps:wsp>
                      <wps:wsp>
                        <wps:cNvSpPr/>
                        <wps:spPr>
                          <a:xfrm>
                            <a:off x="419040" y="1050840"/>
                            <a:ext cx="452160" cy="206280"/>
                          </a:xfrm>
                          <a:prstGeom prst="roundRect">
                            <a:avLst>
                              <a:gd name="adj" fmla="val 16667"/>
                            </a:avLst>
                          </a:prstGeom>
                          <a:gradFill rotWithShape="0">
                            <a:gsLst>
                              <a:gs pos="0">
                                <a:srgbClr val="89d2f9"/>
                              </a:gs>
                              <a:gs pos="100000">
                                <a:srgbClr val="ddf0fc"/>
                              </a:gs>
                            </a:gsLst>
                            <a:lin ang="5400000"/>
                          </a:gradFill>
                          <a:ln w="12600">
                            <a:solidFill>
                              <a:srgbClr val="767476"/>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2</w:t>
                              </w:r>
                            </w:p>
                          </w:txbxContent>
                        </wps:txbx>
                        <wps:bodyPr lIns="55800" rIns="55800" tIns="28080" bIns="28080" anchor="ctr">
                          <a:noAutofit/>
                        </wps:bodyPr>
                      </wps:wsp>
                    </wpg:wgp>
                  </a:graphicData>
                </a:graphic>
              </wp:inline>
            </w:drawing>
          </mc:Choice>
          <mc:Fallback>
            <w:pict>
              <v:group id="shape_0" style="position:absolute;margin-left:0pt;margin-top:0pt;width:293.35pt;height:252pt" coordorigin="0,0" coordsize="5867,5040">
                <v:rect id="shape_0" stroked="f" o:allowincell="f" style="position:absolute;left:0;top:0;width:5866;height:5039;mso-wrap-style:none;v-text-anchor:middle;mso-position-horizontal-relative:char">
                  <v:fill o:detectmouseclick="t" on="false"/>
                  <v:stroke color="#3465a4" joinstyle="round" endcap="flat"/>
                  <w10:wrap type="none"/>
                </v:rect>
                <v:roundrect id="shape_0" ID="Rounded Rectangle 19" fillcolor="#3366ff" stroked="t" o:allowincell="f" style="position:absolute;left:1080;top:180;width:746;height:353;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1</w:t>
                        </w:r>
                      </w:p>
                    </w:txbxContent>
                  </v:textbox>
                  <v:fill o:detectmouseclick="t" type="solid" color2="#cc9900"/>
                  <v:stroke color="#767476" weight="12600" joinstyle="miter" endcap="flat"/>
                  <w10:wrap type="none"/>
                </v:roundrect>
                <v:shape id="shape_0" ID="Pie 5" coordsize="2819400,3117606" path="m105596,2150742l0,2819400xe" fillcolor="#89d2f9" stroked="t" o:allowincell="f" style="position:absolute;left:1787;top:1257;width:2122;height:2068;mso-wrap-style:none;v-text-anchor:middle;mso-position-horizontal-relative:char">
                  <v:fill o:detectmouseclick="t" color2="#ddf0fc"/>
                  <v:stroke color="#767476" weight="12600" joinstyle="round" endcap="flat"/>
                  <w10:wrap type="none"/>
                </v:shape>
                <v:shape id="shape_0" ID="Pie 6" coordsize="2819400,3117606" path="m105596,2150742l0,2819400xe" fillcolor="#750075" stroked="t" o:allowincell="f" style="position:absolute;left:1839;top:1160;width:2082;height:2291;mso-wrap-style:none;v-text-anchor:middle;rotation:114;mso-position-horizontal-relative:char">
                  <v:fill o:detectmouseclick="t" color2="fuchsia"/>
                  <v:stroke color="#767476" weight="12600" joinstyle="round" endcap="flat"/>
                  <w10:wrap type="none"/>
                </v:shape>
                <v:roundrect id="shape_0" ID="Rounded Rectangle 20" fillcolor="#ffe7e7" stroked="t" o:allowincell="f" style="position:absolute;left:4680;top:540;width:746;height:356;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2</w:t>
                        </w:r>
                        <w:r>
                          <w:rPr>
                            <w:kern w:val="2"/>
                            <w:sz w:val="20"/>
                            <w:szCs w:val="20"/>
                            <w:vertAlign w:val="subscript"/>
                            <w:rFonts w:ascii="Arial" w:hAnsi="Arial" w:eastAsia="Times New Roman" w:cs="Arial"/>
                            <w:color w:val="767476"/>
                            <w:lang w:val="en-GB" w:bidi="ar-SA"/>
                          </w:rPr>
                          <w:t>2</w:t>
                        </w:r>
                      </w:p>
                    </w:txbxContent>
                  </v:textbox>
                  <v:fill o:detectmouseclick="t" type="solid" color2="#001818"/>
                  <v:stroke color="#767476" weight="12600" joinstyle="miter" endcap="flat"/>
                  <w10:wrap type="none"/>
                </v:roundrect>
                <v:roundrect id="shape_0" ID="Rounded Rectangle 21" fillcolor="#339966" stroked="t" o:allowincell="f" style="position:absolute;left:2560;top:4080;width:746;height:401;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2</w:t>
                        </w:r>
                      </w:p>
                    </w:txbxContent>
                  </v:textbox>
                  <v:fill o:detectmouseclick="t" type="solid" color2="#cc6699"/>
                  <v:stroke color="#767476" weight="12600" joinstyle="miter" endcap="flat"/>
                  <w10:wrap type="none"/>
                </v:roundrect>
                <v:rect id="shape_0" fillcolor="#993300" stroked="t" o:allowincell="f" style="position:absolute;left:1793;top:1105;width:2235;height:2290;mso-wrap-style:none;v-text-anchor:middle;rotation:138;mso-position-horizontal-relative:char">
                  <v:fill o:detectmouseclick="t" type="solid" color2="#66ccff"/>
                  <v:stroke color="#767476" weight="12600" joinstyle="miter" endcap="flat"/>
                  <w10:wrap type="none"/>
                </v:rect>
                <v:rect id="shape_0" fillcolor="#00a9d4" stroked="t" o:allowincell="f" style="position:absolute;left:1762;top:1227;width:2178;height:2124;mso-wrap-style:none;v-text-anchor:middle;rotation:258;mso-position-horizontal-relative:char">
                  <v:fill o:detectmouseclick="t" type="solid" color2="#ff562b"/>
                  <v:stroke color="#767476" weight="12600" joinstyle="miter" endcap="flat"/>
                  <w10:wrap type="none"/>
                </v:rect>
                <v:rect id="shape_0" fillcolor="#3366ff" stroked="t" o:allowincell="f" style="position:absolute;left:1790;top:1250;width:2145;height:2179;mso-wrap-style:none;v-text-anchor:middle;rotation:344;mso-position-horizontal-relative:char">
                  <v:fill o:detectmouseclick="t" type="solid" color2="#cc9900"/>
                  <v:stroke color="#767476" weight="12600" joinstyle="miter" endcap="flat"/>
                  <w10:wrap type="none"/>
                </v:rect>
                <v:rect id="shape_0" fillcolor="#fedaf7" stroked="t" o:allowincell="f" style="position:absolute;left:1848;top:1298;width:2156;height:2157;mso-wrap-style:none;v-text-anchor:middle;rotation:45;mso-position-horizontal-relative:char">
                  <v:fill o:detectmouseclick="t" type="solid" color2="#012508"/>
                  <v:stroke color="#767476" weight="12600" joinstyle="miter" endcap="flat"/>
                  <w10:wrap type="none"/>
                </v:rect>
                <v:rect id="shape_0" fillcolor="#ccffcc" stroked="t" o:allowincell="f" style="position:absolute;left:1712;top:1266;width:2346;height:2124;mso-wrap-style:none;v-text-anchor:middle;rotation:216;mso-position-horizontal-relative:char">
                  <v:fill o:detectmouseclick="t" type="solid" color2="#330033"/>
                  <v:stroke color="#767476" weight="12600" joinstyle="miter" endcap="flat"/>
                  <w10:wrap type="none"/>
                </v:rect>
                <v:rect id="shape_0" fillcolor="#339966" stroked="t" o:allowincell="f" style="position:absolute;left:1777;top:1115;width:2235;height:2290;mso-wrap-style:none;v-text-anchor:middle;rotation:176;mso-position-horizontal-relative:char">
                  <v:fill o:detectmouseclick="t" type="solid" color2="#cc6699"/>
                  <v:stroke color="#767476" weight="12600" joinstyle="miter" endcap="flat"/>
                  <w10:wrap type="none"/>
                </v:rect>
                <v:oval id="shape_0" ID="Oval 4" fillcolor="#fbeac7" stroked="f" o:allowincell="f" style="position:absolute;left:2229;top:1648;width:1463;height:1397;mso-wrap-style:none;v-text-anchor:middle;mso-position-horizontal-relative:char">
                  <v:textbox>
                    <w:txbxContent>
                      <w:p>
                        <w:pPr>
                          <w:overflowPunct w:val="false"/>
                          <w:autoSpaceDE w:val="false"/>
                          <w:bidi w:val="0"/>
                          <w:spacing w:before="0" w:after="180"/>
                          <w:jc w:val="center"/>
                          <w:rPr/>
                        </w:pPr>
                        <w:r>
                          <w:rPr>
                            <w:kern w:val="2"/>
                            <w:sz w:val="40"/>
                            <w:szCs w:val="64"/>
                            <w:rFonts w:ascii="Arial" w:hAnsi="Arial" w:eastAsia="Times New Roman" w:cs="Arial"/>
                            <w:color w:val="767476"/>
                            <w:lang w:val="en-GB" w:bidi="ar-SA"/>
                          </w:rPr>
                          <w:t>CDM</w:t>
                        </w:r>
                      </w:p>
                    </w:txbxContent>
                  </v:textbox>
                  <v:fill o:detectmouseclick="t" color2="#fee7f2"/>
                  <v:stroke color="#3465a4" joinstyle="round" endcap="flat"/>
                  <w10:wrap type="none"/>
                </v:oval>
                <v:roundrect id="shape_0" ID="Rounded Rectangle 19" fillcolor="#00a9d4" stroked="t" o:allowincell="f" style="position:absolute;left:0;top:2700;width:746;height:352;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3</w:t>
                        </w:r>
                      </w:p>
                    </w:txbxContent>
                  </v:textbox>
                  <v:fill o:detectmouseclick="t" type="solid" color2="#ff562b"/>
                  <v:stroke color="#767476" weight="12600" joinstyle="miter" endcap="flat"/>
                  <w10:wrap type="none"/>
                </v:roundrect>
                <v:shape id="shape_0" ID="Left-Right Arrow 22" fillcolor="#a6a6a6" stroked="t" o:allowincell="f" style="position:absolute;left:1184;top:2319;width:619;height:172;mso-wrap-style:none;v-text-anchor:middle;rotation:357;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shape id="shape_0" ID="Left-Right Arrow 22" fillcolor="#a6a6a6" stroked="t" o:allowincell="f" style="position:absolute;left:1238;top:1493;width:618;height:173;mso-wrap-style:none;v-text-anchor:middle;rotation:20;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shape id="shape_0" ID="Left-Right Arrow 22" fillcolor="#a6a6a6" stroked="t" o:allowincell="f" style="position:absolute;left:1948;top:1038;width:547;height:173;mso-wrap-style:none;v-text-anchor:middle;rotation:42;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roundrect id="shape_0" ID="Rounded Rectangle 19" fillcolor="#cc00cc" stroked="t" o:allowincell="f" style="position:absolute;left:3600;top:180;width:711;height:325;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1</w:t>
                        </w:r>
                      </w:p>
                    </w:txbxContent>
                  </v:textbox>
                  <v:fill o:detectmouseclick="t" color2="#5e005e"/>
                  <v:stroke color="#767476" weight="12600" joinstyle="miter" endcap="flat"/>
                  <w10:wrap type="none"/>
                </v:roundrect>
                <v:shape id="shape_0" ID="Left-Right Arrow 22" fillcolor="#a6a6a6" stroked="t" o:allowincell="f" style="position:absolute;left:3674;top:1355;width:554;height:172;mso-wrap-style:none;v-text-anchor:middle;rotation:321;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shape id="shape_0" ID="Left-Right Arrow 22" fillcolor="#a6a6a6" stroked="t" o:allowincell="f" style="position:absolute;left:3179;top:1011;width:394;height:172;mso-wrap-style:none;v-text-anchor:middle;rotation:299;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roundrect id="shape_0" ID="Rounded Rectangle 20" fillcolor="fuchsia" stroked="t" o:allowincell="f" style="position:absolute;left:4860;top:1620;width:711;height:325;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3</w:t>
                        </w:r>
                      </w:p>
                    </w:txbxContent>
                  </v:textbox>
                  <v:fill o:detectmouseclick="t" type="solid" color2="lime"/>
                  <v:stroke color="#767476" weight="12600" joinstyle="miter" endcap="flat"/>
                  <w10:wrap type="none"/>
                </v:roundrect>
                <v:shape id="shape_0" ID="Left-Right Arrow 22" fillcolor="#a6a6a6" stroked="t" o:allowincell="f" style="position:absolute;left:4067;top:2147;width:368;height:172;mso-wrap-style:none;v-text-anchor:middle;rotation:347;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roundrect id="shape_0" ID="Rounded Rectangle 21" fillcolor="#993300" stroked="t" o:allowincell="f" style="position:absolute;left:4500;top:3843;width:746;height:361;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3</w:t>
                        </w:r>
                      </w:p>
                    </w:txbxContent>
                  </v:textbox>
                  <v:fill o:detectmouseclick="t" type="solid" color2="#66ccff"/>
                  <v:stroke color="#767476" weight="12600" joinstyle="miter" endcap="flat"/>
                  <w10:wrap type="none"/>
                </v:roundrect>
                <v:shape id="shape_0" ID="Left-Right Arrow 22" fillcolor="#a6a6a6" stroked="t" o:allowincell="f" style="position:absolute;left:3741;top:3124;width:367;height:172;mso-wrap-style:none;v-text-anchor:middle;rotation:47;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roundrect id="shape_0" ID="Rounded Rectangle 21" fillcolor="#ccffcc" stroked="t" o:allowincell="f" style="position:absolute;left:1185;top:3693;width:711;height:324;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3</w:t>
                        </w:r>
                        <w:r>
                          <w:rPr>
                            <w:kern w:val="2"/>
                            <w:sz w:val="20"/>
                            <w:szCs w:val="20"/>
                            <w:vertAlign w:val="subscript"/>
                            <w:rFonts w:ascii="Arial" w:hAnsi="Arial" w:eastAsia="Times New Roman" w:cs="Arial"/>
                            <w:color w:val="767476"/>
                            <w:lang w:val="en-GB" w:bidi="ar-SA"/>
                          </w:rPr>
                          <w:t>1</w:t>
                        </w:r>
                      </w:p>
                    </w:txbxContent>
                  </v:textbox>
                  <v:fill o:detectmouseclick="t" type="solid" color2="#330033"/>
                  <v:stroke color="#767476" weight="12600" joinstyle="miter" endcap="flat"/>
                  <w10:wrap type="none"/>
                </v:roundrect>
                <v:shape id="shape_0" ID="Left-Right Arrow 22" fillcolor="#a6a6a6" stroked="t" o:allowincell="f" style="position:absolute;left:1662;top:3315;width:543;height:172;mso-wrap-style:none;v-text-anchor:middle;rotation:313;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shape id="shape_0" ID="Left-Right Arrow 22" fillcolor="#a6a6a6" stroked="t" o:allowincell="f" style="position:absolute;left:2631;top:3646;width:543;height:172;mso-wrap-style:none;v-text-anchor:middle;rotation:270;mso-position-horizontal-relative:char" type="_x0000_t69">
                  <v:textbox>
                    <w:txbxContent>
                      <w:p>
                        <w:pPr>
                          <w:overflowPunct w:val="false"/>
                          <w:autoSpaceDE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595959"/>
                  <v:stroke color="#767476" weight="12600" joinstyle="round" endcap="flat"/>
                  <w10:wrap type="none"/>
                </v:shape>
                <v:shape id="shape_0" stroked="f" o:allowincell="f" style="position:absolute;left:1876;top:2175;width:693;height:714;mso-wrap-style:none;v-text-anchor:middle;rotation:180;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1</w:t>
                        </w:r>
                        <w:r>
                          <w:rPr>
                            <w:kern w:val="2"/>
                            <w:sz w:val="18"/>
                            <w:szCs w:val="18"/>
                            <w:vertAlign w:val="subscript"/>
                            <w:rFonts w:ascii="Arial" w:hAnsi="Arial" w:eastAsia="Times New Roman" w:cs="Arial"/>
                            <w:color w:val="000000"/>
                            <w:lang w:val="en-GB" w:bidi="ar-SA"/>
                          </w:rPr>
                          <w:t>3</w:t>
                        </w:r>
                      </w:p>
                    </w:txbxContent>
                  </v:textbox>
                  <v:fill o:detectmouseclick="t" on="false"/>
                  <v:stroke color="#3465a4" joinstyle="round" endcap="flat"/>
                  <w10:wrap type="none"/>
                </v:shape>
                <v:shape id="shape_0" stroked="f" o:allowincell="f" style="position:absolute;left:1805;top:1707;width:799;height:629;mso-wrap-style:square;v-text-anchor:middle;rotation:299;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1</w:t>
                        </w:r>
                        <w:r>
                          <w:rPr>
                            <w:kern w:val="2"/>
                            <w:sz w:val="18"/>
                            <w:szCs w:val="18"/>
                            <w:vertAlign w:val="subscript"/>
                            <w:rFonts w:ascii="Arial" w:hAnsi="Arial" w:eastAsia="Times New Roman" w:cs="Arial"/>
                            <w:color w:val="000000"/>
                            <w:lang w:val="en-GB" w:bidi="ar-SA"/>
                          </w:rPr>
                          <w:t>2</w:t>
                        </w:r>
                      </w:p>
                    </w:txbxContent>
                  </v:textbox>
                  <v:fill o:detectmouseclick="t" on="false"/>
                  <v:stroke color="#3465a4" joinstyle="round" endcap="flat"/>
                  <w10:wrap type="none"/>
                </v:shape>
                <v:shape id="shape_0" stroked="f" o:allowincell="f" style="position:absolute;left:2239;top:1363;width:713;height:474;mso-wrap-style:none;v-text-anchor:middle;rotation:342;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FFFFFF"/>
                            <w:lang w:val="en-GB" w:bidi="ar-SA"/>
                          </w:rPr>
                          <w:t>App 1</w:t>
                        </w:r>
                        <w:r>
                          <w:rPr>
                            <w:kern w:val="2"/>
                            <w:sz w:val="18"/>
                            <w:szCs w:val="18"/>
                            <w:vertAlign w:val="subscript"/>
                            <w:rFonts w:ascii="Arial" w:hAnsi="Arial" w:eastAsia="Times New Roman" w:cs="Arial"/>
                            <w:color w:val="FFFFFF"/>
                            <w:lang w:val="en-GB" w:bidi="ar-SA"/>
                          </w:rPr>
                          <w:t>1</w:t>
                        </w:r>
                      </w:p>
                    </w:txbxContent>
                  </v:textbox>
                  <v:fill o:detectmouseclick="t" on="false"/>
                  <v:stroke color="#3465a4" joinstyle="round" endcap="flat"/>
                  <w10:wrap type="none"/>
                </v:shape>
                <v:shape id="shape_0" stroked="f" o:allowincell="f" style="position:absolute;left:2780;top:1307;width:713;height:474;mso-wrap-style:none;v-text-anchor:middle;rotation:18;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2</w:t>
                        </w:r>
                        <w:r>
                          <w:rPr>
                            <w:kern w:val="2"/>
                            <w:sz w:val="18"/>
                            <w:szCs w:val="18"/>
                            <w:vertAlign w:val="subscript"/>
                            <w:rFonts w:ascii="Arial" w:hAnsi="Arial" w:eastAsia="Times New Roman" w:cs="Arial"/>
                            <w:color w:val="000000"/>
                            <w:lang w:val="en-GB" w:bidi="ar-SA"/>
                          </w:rPr>
                          <w:t>1</w:t>
                        </w:r>
                      </w:p>
                    </w:txbxContent>
                  </v:textbox>
                  <v:fill o:detectmouseclick="t" on="false"/>
                  <v:stroke color="#3465a4" joinstyle="round" endcap="flat"/>
                  <w10:wrap type="none"/>
                </v:shape>
                <v:shape id="shape_0" stroked="f" o:allowincell="f" style="position:absolute;left:3194;top:1636;width:713;height:474;mso-wrap-style:none;v-text-anchor:middle;rotation:41;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2</w:t>
                        </w:r>
                        <w:r>
                          <w:rPr>
                            <w:kern w:val="2"/>
                            <w:sz w:val="18"/>
                            <w:szCs w:val="18"/>
                            <w:vertAlign w:val="subscript"/>
                            <w:rFonts w:ascii="Arial" w:hAnsi="Arial" w:eastAsia="Times New Roman" w:cs="Arial"/>
                            <w:color w:val="000000"/>
                            <w:lang w:val="en-GB" w:bidi="ar-SA"/>
                          </w:rPr>
                          <w:t>2</w:t>
                        </w:r>
                      </w:p>
                    </w:txbxContent>
                  </v:textbox>
                  <v:fill o:detectmouseclick="t" on="false"/>
                  <v:stroke color="#3465a4" joinstyle="round" endcap="flat"/>
                  <w10:wrap type="none"/>
                </v:shape>
                <v:shape id="shape_0" stroked="f" o:allowincell="f" style="position:absolute;left:3333;top:1980;width:693;height:714;mso-wrap-style:none;v-text-anchor:middle;rotation:180;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2</w:t>
                        </w:r>
                        <w:r>
                          <w:rPr>
                            <w:kern w:val="2"/>
                            <w:sz w:val="18"/>
                            <w:szCs w:val="18"/>
                            <w:vertAlign w:val="subscript"/>
                            <w:rFonts w:ascii="Arial" w:hAnsi="Arial" w:eastAsia="Times New Roman" w:cs="Arial"/>
                            <w:color w:val="000000"/>
                            <w:lang w:val="en-GB" w:bidi="ar-SA"/>
                          </w:rPr>
                          <w:t>3</w:t>
                        </w:r>
                      </w:p>
                    </w:txbxContent>
                  </v:textbox>
                  <v:fill o:detectmouseclick="t" on="false"/>
                  <v:stroke color="#3465a4" joinstyle="round" endcap="flat"/>
                  <w10:wrap type="none"/>
                </v:shape>
                <v:shape id="shape_0" stroked="f" o:allowincell="f" style="position:absolute;left:2049;top:2894;width:713;height:474;mso-wrap-style:none;v-text-anchor:middle;rotation:39;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 3</w:t>
                        </w:r>
                        <w:r>
                          <w:rPr>
                            <w:kern w:val="2"/>
                            <w:sz w:val="18"/>
                            <w:szCs w:val="18"/>
                            <w:vertAlign w:val="subscript"/>
                            <w:rFonts w:ascii="Arial" w:hAnsi="Arial" w:eastAsia="Times New Roman" w:cs="Arial"/>
                            <w:color w:val="000000"/>
                            <w:lang w:val="en-GB" w:bidi="ar-SA"/>
                          </w:rPr>
                          <w:t>1</w:t>
                        </w:r>
                      </w:p>
                    </w:txbxContent>
                  </v:textbox>
                  <v:fill o:detectmouseclick="t" on="false"/>
                  <v:stroke color="#3465a4" joinstyle="round" endcap="flat"/>
                  <w10:wrap type="none"/>
                </v:shape>
                <v:shape id="shape_0" stroked="f" o:allowincell="f" style="position:absolute;left:2687;top:3089;width:663;height:474;mso-wrap-style:none;v-text-anchor:middle;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000000"/>
                            <w:lang w:val="en-GB" w:bidi="ar-SA"/>
                          </w:rPr>
                          <w:t>App3</w:t>
                        </w:r>
                        <w:r>
                          <w:rPr>
                            <w:kern w:val="2"/>
                            <w:sz w:val="18"/>
                            <w:szCs w:val="18"/>
                            <w:vertAlign w:val="subscript"/>
                            <w:rFonts w:ascii="Arial" w:hAnsi="Arial" w:eastAsia="Times New Roman" w:cs="Arial"/>
                            <w:color w:val="000000"/>
                            <w:lang w:val="en-GB" w:bidi="ar-SA"/>
                          </w:rPr>
                          <w:t>2</w:t>
                        </w:r>
                      </w:p>
                    </w:txbxContent>
                  </v:textbox>
                  <v:fill o:detectmouseclick="t" on="false"/>
                  <v:stroke color="#3465a4" joinstyle="round" endcap="flat"/>
                  <w10:wrap type="none"/>
                </v:shape>
                <v:shape id="shape_0" stroked="f" o:allowincell="f" style="position:absolute;left:3153;top:2782;width:713;height:474;mso-wrap-style:none;v-text-anchor:middle;rotation:315;mso-position-horizontal-relative:char" type="_x0000_t202">
                  <v:textbox>
                    <w:txbxContent>
                      <w:p>
                        <w:pPr>
                          <w:overflowPunct w:val="false"/>
                          <w:autoSpaceDE w:val="false"/>
                          <w:bidi w:val="0"/>
                          <w:spacing w:before="0" w:after="180"/>
                          <w:jc w:val="center"/>
                          <w:rPr/>
                        </w:pPr>
                        <w:r>
                          <w:rPr>
                            <w:kern w:val="2"/>
                            <w:sz w:val="18"/>
                            <w:szCs w:val="18"/>
                            <w:rFonts w:ascii="Arial" w:hAnsi="Arial" w:eastAsia="Times New Roman" w:cs="Arial"/>
                            <w:color w:val="FFFFFF"/>
                            <w:lang w:val="en-GB" w:bidi="ar-SA"/>
                          </w:rPr>
                          <w:t>App 3</w:t>
                        </w:r>
                        <w:r>
                          <w:rPr>
                            <w:kern w:val="2"/>
                            <w:sz w:val="18"/>
                            <w:szCs w:val="18"/>
                            <w:vertAlign w:val="subscript"/>
                            <w:rFonts w:ascii="Arial" w:hAnsi="Arial" w:eastAsia="Times New Roman" w:cs="Arial"/>
                            <w:color w:val="FFFFFF"/>
                            <w:lang w:val="en-GB" w:bidi="ar-SA"/>
                          </w:rPr>
                          <w:t>3</w:t>
                        </w:r>
                      </w:p>
                    </w:txbxContent>
                  </v:textbox>
                  <v:fill o:detectmouseclick="t" on="false"/>
                  <v:stroke color="#3465a4" joinstyle="round" endcap="flat"/>
                  <w10:wrap type="none"/>
                </v:shape>
                <v:roundrect id="shape_0" ID="Rounded Rectangle 19" fillcolor="#3366ff" stroked="t" o:allowincell="f" style="position:absolute;left:1260;top:360;width:746;height:353;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1</w:t>
                        </w:r>
                      </w:p>
                    </w:txbxContent>
                  </v:textbox>
                  <v:fill o:detectmouseclick="t" type="solid" color2="#cc9900"/>
                  <v:stroke color="#767476" weight="12600" joinstyle="miter" endcap="flat"/>
                  <w10:wrap type="none"/>
                </v:roundrect>
                <v:roundrect id="shape_0" ID="Rounded Rectangle 19" fillcolor="#3366ff" stroked="t" o:allowincell="f" style="position:absolute;left:1335;top:546;width:746;height:353;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1</w:t>
                        </w:r>
                      </w:p>
                    </w:txbxContent>
                  </v:textbox>
                  <v:fill o:detectmouseclick="t" type="solid" color2="#cc9900"/>
                  <v:stroke color="#767476" weight="12600" joinstyle="miter" endcap="flat"/>
                  <w10:wrap type="none"/>
                </v:roundrect>
                <v:roundrect id="shape_0" ID="Rounded Rectangle 19" fillcolor="#cc00cc" stroked="t" o:allowincell="f" style="position:absolute;left:3420;top:360;width:711;height:325;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1</w:t>
                        </w:r>
                      </w:p>
                    </w:txbxContent>
                  </v:textbox>
                  <v:fill o:detectmouseclick="t" color2="#5e005e"/>
                  <v:stroke color="#767476" weight="12600" joinstyle="miter" endcap="flat"/>
                  <w10:wrap type="none"/>
                </v:roundrect>
                <v:roundrect id="shape_0" ID="Rounded Rectangle 19" fillcolor="#cc00cc" stroked="t" o:allowincell="f" style="position:absolute;left:3240;top:540;width:711;height:325;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1</w:t>
                        </w:r>
                      </w:p>
                    </w:txbxContent>
                  </v:textbox>
                  <v:fill o:detectmouseclick="t" color2="#5e005e"/>
                  <v:stroke color="#767476" weight="12600" joinstyle="miter" endcap="flat"/>
                  <w10:wrap type="none"/>
                </v:roundrect>
                <v:roundrect id="shape_0" ID="Rounded Rectangle 20" fillcolor="#ffe7e7" stroked="t" o:allowincell="f" style="position:absolute;left:4500;top:720;width:746;height:356;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2</w:t>
                        </w:r>
                        <w:r>
                          <w:rPr>
                            <w:kern w:val="2"/>
                            <w:sz w:val="20"/>
                            <w:szCs w:val="20"/>
                            <w:vertAlign w:val="subscript"/>
                            <w:rFonts w:ascii="Arial" w:hAnsi="Arial" w:eastAsia="Times New Roman" w:cs="Arial"/>
                            <w:color w:val="767476"/>
                            <w:lang w:val="en-GB" w:bidi="ar-SA"/>
                          </w:rPr>
                          <w:t>2</w:t>
                        </w:r>
                      </w:p>
                    </w:txbxContent>
                  </v:textbox>
                  <v:fill o:detectmouseclick="t" type="solid" color2="#001818"/>
                  <v:stroke color="#767476" weight="12600" joinstyle="miter" endcap="flat"/>
                  <w10:wrap type="none"/>
                </v:roundrect>
                <v:roundrect id="shape_0" ID="Rounded Rectangle 20" fillcolor="#ffe7e7" stroked="t" o:allowincell="f" style="position:absolute;left:4320;top:900;width:746;height:356;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2</w:t>
                        </w:r>
                        <w:r>
                          <w:rPr>
                            <w:kern w:val="2"/>
                            <w:sz w:val="20"/>
                            <w:szCs w:val="20"/>
                            <w:vertAlign w:val="subscript"/>
                            <w:rFonts w:ascii="Arial" w:hAnsi="Arial" w:eastAsia="Times New Roman" w:cs="Arial"/>
                            <w:color w:val="767476"/>
                            <w:lang w:val="en-GB" w:bidi="ar-SA"/>
                          </w:rPr>
                          <w:t>2</w:t>
                        </w:r>
                      </w:p>
                    </w:txbxContent>
                  </v:textbox>
                  <v:fill o:detectmouseclick="t" type="solid" color2="#001818"/>
                  <v:stroke color="#767476" weight="12600" joinstyle="miter" endcap="flat"/>
                  <w10:wrap type="none"/>
                </v:roundrect>
                <v:roundrect id="shape_0" ID="Rounded Rectangle 20" fillcolor="fuchsia" stroked="t" o:allowincell="f" style="position:absolute;left:4680;top:1800;width:711;height:325;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3</w:t>
                        </w:r>
                      </w:p>
                    </w:txbxContent>
                  </v:textbox>
                  <v:fill o:detectmouseclick="t" type="solid" color2="lime"/>
                  <v:stroke color="#767476" weight="12600" joinstyle="miter" endcap="flat"/>
                  <w10:wrap type="none"/>
                </v:roundrect>
                <v:roundrect id="shape_0" ID="Rounded Rectangle 20" fillcolor="fuchsia" stroked="t" o:allowincell="f" style="position:absolute;left:4500;top:1980;width:711;height:325;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2</w:t>
                        </w:r>
                        <w:r>
                          <w:rPr>
                            <w:kern w:val="2"/>
                            <w:sz w:val="20"/>
                            <w:szCs w:val="20"/>
                            <w:vertAlign w:val="subscript"/>
                            <w:rFonts w:ascii="Arial" w:hAnsi="Arial" w:eastAsia="Times New Roman" w:cs="Arial"/>
                            <w:color w:val="FFFFFF"/>
                            <w:lang w:val="en-GB" w:bidi="ar-SA"/>
                          </w:rPr>
                          <w:t>3</w:t>
                        </w:r>
                      </w:p>
                    </w:txbxContent>
                  </v:textbox>
                  <v:fill o:detectmouseclick="t" type="solid" color2="lime"/>
                  <v:stroke color="#767476" weight="12600" joinstyle="miter" endcap="flat"/>
                  <w10:wrap type="none"/>
                </v:roundrect>
                <v:roundrect id="shape_0" ID="Rounded Rectangle 21" fillcolor="#993300" stroked="t" o:allowincell="f" style="position:absolute;left:4277;top:3658;width:746;height:361;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3</w:t>
                        </w:r>
                      </w:p>
                    </w:txbxContent>
                  </v:textbox>
                  <v:fill o:detectmouseclick="t" type="solid" color2="#66ccff"/>
                  <v:stroke color="#767476" weight="12600" joinstyle="miter" endcap="flat"/>
                  <w10:wrap type="none"/>
                </v:roundrect>
                <v:roundrect id="shape_0" ID="Rounded Rectangle 21" fillcolor="#993300" stroked="t" o:allowincell="f" style="position:absolute;left:4140;top:3420;width:746;height:361;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3</w:t>
                        </w:r>
                      </w:p>
                    </w:txbxContent>
                  </v:textbox>
                  <v:fill o:detectmouseclick="t" type="solid" color2="#66ccff"/>
                  <v:stroke color="#767476" weight="12600" joinstyle="miter" endcap="flat"/>
                  <w10:wrap type="none"/>
                </v:roundrect>
                <v:roundrect id="shape_0" ID="Rounded Rectangle 21" fillcolor="#339966" stroked="t" o:allowincell="f" style="position:absolute;left:2800;top:4320;width:746;height:401;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2</w:t>
                        </w:r>
                      </w:p>
                    </w:txbxContent>
                  </v:textbox>
                  <v:fill o:detectmouseclick="t" type="solid" color2="#cc6699"/>
                  <v:stroke color="#767476" weight="12600" joinstyle="miter" endcap="flat"/>
                  <w10:wrap type="none"/>
                </v:roundrect>
                <v:roundrect id="shape_0" ID="Rounded Rectangle 21" fillcolor="#339966" stroked="t" o:allowincell="f" style="position:absolute;left:3040;top:4560;width:746;height:401;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3</w:t>
                        </w:r>
                        <w:r>
                          <w:rPr>
                            <w:kern w:val="2"/>
                            <w:sz w:val="20"/>
                            <w:szCs w:val="20"/>
                            <w:vertAlign w:val="subscript"/>
                            <w:rFonts w:ascii="Arial" w:hAnsi="Arial" w:eastAsia="Times New Roman" w:cs="Arial"/>
                            <w:color w:val="FFFFFF"/>
                            <w:lang w:val="en-GB" w:bidi="ar-SA"/>
                          </w:rPr>
                          <w:t>2</w:t>
                        </w:r>
                      </w:p>
                    </w:txbxContent>
                  </v:textbox>
                  <v:fill o:detectmouseclick="t" type="solid" color2="#cc6699"/>
                  <v:stroke color="#767476" weight="12600" joinstyle="miter" endcap="flat"/>
                  <w10:wrap type="none"/>
                </v:roundrect>
                <v:roundrect id="shape_0" ID="Rounded Rectangle 21" fillcolor="#ccffcc" stroked="t" o:allowincell="f" style="position:absolute;left:900;top:3852;width:711;height:324;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3</w:t>
                        </w:r>
                        <w:r>
                          <w:rPr>
                            <w:kern w:val="2"/>
                            <w:sz w:val="20"/>
                            <w:szCs w:val="20"/>
                            <w:vertAlign w:val="subscript"/>
                            <w:rFonts w:ascii="Arial" w:hAnsi="Arial" w:eastAsia="Times New Roman" w:cs="Arial"/>
                            <w:color w:val="767476"/>
                            <w:lang w:val="en-GB" w:bidi="ar-SA"/>
                          </w:rPr>
                          <w:t>1</w:t>
                        </w:r>
                      </w:p>
                    </w:txbxContent>
                  </v:textbox>
                  <v:fill o:detectmouseclick="t" type="solid" color2="#330033"/>
                  <v:stroke color="#767476" weight="12600" joinstyle="miter" endcap="flat"/>
                  <w10:wrap type="none"/>
                </v:roundrect>
                <v:roundrect id="shape_0" ID="Rounded Rectangle 21" fillcolor="#ccffcc" stroked="t" o:allowincell="f" style="position:absolute;left:720;top:4032;width:711;height:324;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767476"/>
                            <w:lang w:val="en-GB" w:bidi="ar-SA"/>
                          </w:rPr>
                          <w:t>FE 3</w:t>
                        </w:r>
                        <w:r>
                          <w:rPr>
                            <w:kern w:val="2"/>
                            <w:sz w:val="20"/>
                            <w:szCs w:val="20"/>
                            <w:vertAlign w:val="subscript"/>
                            <w:rFonts w:ascii="Arial" w:hAnsi="Arial" w:eastAsia="Times New Roman" w:cs="Arial"/>
                            <w:color w:val="767476"/>
                            <w:lang w:val="en-GB" w:bidi="ar-SA"/>
                          </w:rPr>
                          <w:t>1</w:t>
                        </w:r>
                      </w:p>
                    </w:txbxContent>
                  </v:textbox>
                  <v:fill o:detectmouseclick="t" type="solid" color2="#330033"/>
                  <v:stroke color="#767476" weight="12600" joinstyle="miter" endcap="flat"/>
                  <w10:wrap type="none"/>
                </v:roundrect>
                <v:roundrect id="shape_0" ID="Rounded Rectangle 19" fillcolor="#00a9d4" stroked="t" o:allowincell="f" style="position:absolute;left:180;top:2520;width:746;height:352;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3</w:t>
                        </w:r>
                      </w:p>
                    </w:txbxContent>
                  </v:textbox>
                  <v:fill o:detectmouseclick="t" type="solid" color2="#ff562b"/>
                  <v:stroke color="#767476" weight="12600" joinstyle="miter" endcap="flat"/>
                  <w10:wrap type="none"/>
                </v:roundrect>
                <v:roundrect id="shape_0" ID="Rounded Rectangle 19" fillcolor="#00a9d4" stroked="t" o:allowincell="f" style="position:absolute;left:360;top:2340;width:746;height:352;mso-wrap-style:squar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3</w:t>
                        </w:r>
                      </w:p>
                    </w:txbxContent>
                  </v:textbox>
                  <v:fill o:detectmouseclick="t" type="solid" color2="#ff562b"/>
                  <v:stroke color="#767476" weight="12600" joinstyle="miter" endcap="flat"/>
                  <w10:wrap type="none"/>
                </v:roundrect>
                <v:roundrect id="shape_0" ID="Rounded Rectangle 19" fillcolor="#89d2f9" stroked="t" o:allowincell="f" style="position:absolute;left:180;top:1175;width:711;height:324;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2</w:t>
                        </w:r>
                      </w:p>
                    </w:txbxContent>
                  </v:textbox>
                  <v:fill o:detectmouseclick="t" color2="#ddf0fc"/>
                  <v:stroke color="#767476" weight="12600" joinstyle="miter" endcap="flat"/>
                  <w10:wrap type="none"/>
                </v:roundrect>
                <v:roundrect id="shape_0" ID="Rounded Rectangle 19" fillcolor="#89d2f9" stroked="t" o:allowincell="f" style="position:absolute;left:420;top:1415;width:711;height:324;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2</w:t>
                        </w:r>
                      </w:p>
                    </w:txbxContent>
                  </v:textbox>
                  <v:fill o:detectmouseclick="t" color2="#ddf0fc"/>
                  <v:stroke color="#767476" weight="12600" joinstyle="miter" endcap="flat"/>
                  <w10:wrap type="none"/>
                </v:roundrect>
                <v:roundrect id="shape_0" ID="Rounded Rectangle 19" fillcolor="#89d2f9" stroked="t" o:allowincell="f" style="position:absolute;left:660;top:1655;width:711;height:324;mso-wrap-style:none;v-text-anchor:middle;mso-position-horizontal-relative:char">
                  <v:textbox>
                    <w:txbxContent>
                      <w:p>
                        <w:pPr>
                          <w:overflowPunct w:val="false"/>
                          <w:autoSpaceDE w:val="false"/>
                          <w:bidi w:val="0"/>
                          <w:spacing w:before="0" w:after="180"/>
                          <w:jc w:val="center"/>
                          <w:rPr/>
                        </w:pPr>
                        <w:r>
                          <w:rPr>
                            <w:kern w:val="2"/>
                            <w:sz w:val="20"/>
                            <w:szCs w:val="20"/>
                            <w:rFonts w:ascii="Arial" w:hAnsi="Arial" w:eastAsia="Times New Roman" w:cs="Arial"/>
                            <w:color w:val="FFFFFF"/>
                            <w:lang w:val="en-GB" w:bidi="ar-SA"/>
                          </w:rPr>
                          <w:t>FE 1</w:t>
                        </w:r>
                        <w:r>
                          <w:rPr>
                            <w:kern w:val="2"/>
                            <w:sz w:val="20"/>
                            <w:szCs w:val="20"/>
                            <w:vertAlign w:val="subscript"/>
                            <w:rFonts w:ascii="Arial" w:hAnsi="Arial" w:eastAsia="Times New Roman" w:cs="Arial"/>
                            <w:color w:val="FFFFFF"/>
                            <w:lang w:val="en-GB" w:bidi="ar-SA"/>
                          </w:rPr>
                          <w:t>2</w:t>
                        </w:r>
                      </w:p>
                    </w:txbxContent>
                  </v:textbox>
                  <v:fill o:detectmouseclick="t" color2="#ddf0fc"/>
                  <v:stroke color="#767476" weight="12600" joinstyle="miter" endcap="flat"/>
                  <w10:wrap type="none"/>
                </v:roundrect>
              </v:group>
            </w:pict>
          </mc:Fallback>
        </mc:AlternateContent>
      </w:r>
    </w:p>
    <w:p>
      <w:pPr>
        <w:pStyle w:val="TF"/>
        <w:rPr/>
      </w:pPr>
      <w:r>
        <w:rPr/>
        <w:t>Figure 7.2.1-3: Application Data Views in the UDR</w:t>
      </w:r>
    </w:p>
    <w:p>
      <w:pPr>
        <w:pStyle w:val="Heading2"/>
        <w:rPr/>
      </w:pPr>
      <w:bookmarkStart w:id="55" w:name="__RefHeading___Toc478564413"/>
      <w:bookmarkEnd w:id="55"/>
      <w:r>
        <w:rPr/>
        <w:t>7.3</w:t>
        <w:tab/>
        <w:t xml:space="preserve">Subscription </w:t>
      </w:r>
      <w:r>
        <w:rPr>
          <w:lang w:eastAsia="zh-CN"/>
        </w:rPr>
        <w:t>and Notification Related</w:t>
      </w:r>
      <w:r>
        <w:rPr>
          <w:lang w:eastAsia="zh-CN"/>
        </w:rPr>
        <w:t xml:space="preserve"> </w:t>
      </w:r>
      <w:r>
        <w:rPr/>
        <w:t>Data</w:t>
      </w:r>
    </w:p>
    <w:p>
      <w:pPr>
        <w:pStyle w:val="EX"/>
        <w:ind w:left="0" w:hanging="0"/>
        <w:rPr/>
      </w:pPr>
      <w:r>
        <w:rPr>
          <w:lang w:val="en-US"/>
        </w:rPr>
        <w:t xml:space="preserve">Specification </w:t>
      </w:r>
      <w:r>
        <w:rPr/>
        <w:t>23.335 [8] in Chapter 5.</w:t>
      </w:r>
      <w:r>
        <w:rPr>
          <w:lang w:eastAsia="zh-CN"/>
        </w:rPr>
        <w:t>7 and 5.8</w:t>
      </w:r>
      <w:r>
        <w:rPr/>
        <w:t xml:space="preserve"> defines the </w:t>
      </w:r>
      <w:r>
        <w:rPr>
          <w:lang w:eastAsia="zh-CN"/>
        </w:rPr>
        <w:t>procedure</w:t>
      </w:r>
      <w:r>
        <w:rPr/>
        <w:t xml:space="preserve"> </w:t>
      </w:r>
      <w:r>
        <w:rPr>
          <w:lang w:eastAsia="zh-CN"/>
        </w:rPr>
        <w:t>of subscription and notification</w:t>
      </w:r>
      <w:r>
        <w:rPr/>
        <w:t>.</w:t>
      </w:r>
      <w:r>
        <w:rPr>
          <w:lang w:eastAsia="zh-CN"/>
        </w:rPr>
        <w:t xml:space="preserve"> Specification 29.335[9] in Chapter 6.6, 6.7 and Annex A defines the content and format of the subscription and notification message</w:t>
      </w:r>
      <w:r>
        <w:rPr>
          <w:lang w:eastAsia="zh-CN"/>
        </w:rPr>
        <w:t>s</w:t>
      </w:r>
      <w:r>
        <w:rPr>
          <w:lang w:eastAsia="zh-CN"/>
        </w:rPr>
        <w:t>.</w:t>
      </w:r>
    </w:p>
    <w:p>
      <w:pPr>
        <w:pStyle w:val="EX"/>
        <w:ind w:left="0" w:hanging="0"/>
        <w:rPr/>
      </w:pPr>
      <w:r>
        <w:rPr>
          <w:lang w:eastAsia="zh-CN"/>
        </w:rPr>
        <w:t>Subscription can be done by subscription message</w:t>
      </w:r>
      <w:r>
        <w:rPr>
          <w:lang w:eastAsia="zh-CN"/>
        </w:rPr>
        <w:t xml:space="preserve"> (dynamic)</w:t>
      </w:r>
      <w:r>
        <w:rPr>
          <w:lang w:eastAsia="zh-CN"/>
        </w:rPr>
        <w:t xml:space="preserve"> or configuration</w:t>
      </w:r>
      <w:r>
        <w:rPr>
          <w:lang w:eastAsia="zh-CN"/>
        </w:rPr>
        <w:t xml:space="preserve"> </w:t>
      </w:r>
      <w:r>
        <w:rPr>
          <w:lang w:eastAsia="zh-CN"/>
        </w:rPr>
        <w:t>of the UDR</w:t>
      </w:r>
      <w:r>
        <w:rPr>
          <w:lang w:eastAsia="zh-CN"/>
        </w:rPr>
        <w:t xml:space="preserve"> (permanent)</w:t>
      </w:r>
      <w:r>
        <w:rPr>
          <w:lang w:eastAsia="zh-CN"/>
        </w:rPr>
        <w:t>. To support both kind</w:t>
      </w:r>
      <w:r>
        <w:rPr>
          <w:lang w:eastAsia="zh-CN"/>
        </w:rPr>
        <w:t>s</w:t>
      </w:r>
      <w:r>
        <w:rPr>
          <w:lang w:eastAsia="zh-CN"/>
        </w:rPr>
        <w:t xml:space="preserve"> of subscription</w:t>
      </w:r>
      <w:r>
        <w:rPr>
          <w:lang w:eastAsia="zh-CN"/>
        </w:rPr>
        <w:t xml:space="preserve"> and to allow authorised unsubscribe operations</w:t>
      </w:r>
      <w:r>
        <w:rPr>
          <w:lang w:eastAsia="zh-CN"/>
        </w:rPr>
        <w:t xml:space="preserve">, the following information should be stored in </w:t>
      </w:r>
      <w:r>
        <w:rPr>
          <w:lang w:eastAsia="zh-CN"/>
        </w:rPr>
        <w:t xml:space="preserve">the </w:t>
      </w:r>
      <w:r>
        <w:rPr>
          <w:lang w:eastAsia="zh-CN"/>
        </w:rPr>
        <w:t>UDR:</w:t>
      </w:r>
    </w:p>
    <w:p>
      <w:pPr>
        <w:pStyle w:val="B1"/>
        <w:rPr/>
      </w:pPr>
      <w:r>
        <w:rPr>
          <w:lang w:eastAsia="zh-CN"/>
        </w:rPr>
        <w:t>-</w:t>
        <w:tab/>
        <w:t>type of subscription, dynamic or permanent</w:t>
      </w:r>
    </w:p>
    <w:p>
      <w:pPr>
        <w:pStyle w:val="B1"/>
        <w:rPr>
          <w:lang w:eastAsia="zh-CN"/>
        </w:rPr>
      </w:pPr>
      <w:r>
        <w:rPr>
          <w:color w:val="000000"/>
        </w:rPr>
        <w:t>-</w:t>
        <w:tab/>
        <w:t xml:space="preserve">user </w:t>
      </w:r>
      <w:r>
        <w:rPr>
          <w:color w:val="000000"/>
          <w:lang w:eastAsia="zh-CN"/>
        </w:rPr>
        <w:t>identifier</w:t>
      </w:r>
      <w:r>
        <w:rPr>
          <w:color w:val="000000"/>
        </w:rPr>
        <w:t xml:space="preserve">, e.g. IMSI, MSISDN, IMS public user identity or IMS private user identity, if not specified the subscription is applicable to all </w:t>
      </w:r>
      <w:r>
        <w:rPr>
          <w:color w:val="000000"/>
          <w:lang w:eastAsia="zh-CN"/>
        </w:rPr>
        <w:t>users’</w:t>
      </w:r>
      <w:r>
        <w:rPr>
          <w:color w:val="000000"/>
          <w:lang w:eastAsia="zh-CN"/>
        </w:rPr>
        <w:t xml:space="preserve"> data of the application </w:t>
      </w:r>
      <w:r>
        <w:rPr>
          <w:color w:val="000000"/>
        </w:rPr>
        <w:t>in the UDR.</w:t>
      </w:r>
    </w:p>
    <w:p>
      <w:pPr>
        <w:pStyle w:val="B1"/>
        <w:rPr/>
      </w:pPr>
      <w:r>
        <w:rPr>
          <w:lang w:eastAsia="zh-CN"/>
        </w:rPr>
        <w:t>-</w:t>
        <w:tab/>
      </w:r>
      <w:r>
        <w:rPr>
          <w:lang w:eastAsia="zh-CN"/>
        </w:rPr>
        <w:t>information</w:t>
      </w:r>
      <w:r>
        <w:rPr>
          <w:lang w:eastAsia="zh-CN"/>
        </w:rPr>
        <w:t xml:space="preserve"> on the data</w:t>
      </w:r>
      <w:r>
        <w:rPr>
          <w:lang w:eastAsia="zh-CN"/>
        </w:rPr>
        <w:t xml:space="preserve"> requested to be observed</w:t>
      </w:r>
    </w:p>
    <w:p>
      <w:pPr>
        <w:pStyle w:val="B1"/>
        <w:rPr>
          <w:lang w:eastAsia="zh-CN"/>
        </w:rPr>
      </w:pPr>
      <w:r>
        <w:rPr>
          <w:lang w:val="en-US" w:eastAsia="zh-CN"/>
        </w:rPr>
        <w:t>-</w:t>
        <w:tab/>
      </w:r>
      <w:r>
        <w:rPr>
          <w:lang w:val="en-US" w:eastAsia="zh-CN"/>
        </w:rPr>
        <w:t xml:space="preserve">identity of the original </w:t>
      </w:r>
      <w:r>
        <w:rPr>
          <w:lang w:val="en-US" w:eastAsia="zh-CN"/>
        </w:rPr>
        <w:t>(originating)</w:t>
      </w:r>
      <w:r>
        <w:rPr>
          <w:lang w:val="en-US" w:eastAsia="zh-CN"/>
        </w:rPr>
        <w:t xml:space="preserve"> subscribing</w:t>
      </w:r>
      <w:r>
        <w:rPr>
          <w:lang w:val="en-US" w:eastAsia="zh-CN"/>
        </w:rPr>
        <w:t xml:space="preserve"> </w:t>
      </w:r>
      <w:r>
        <w:rPr>
          <w:lang w:val="en-US" w:eastAsia="zh-CN"/>
        </w:rPr>
        <w:t xml:space="preserve">entity identity, </w:t>
      </w:r>
      <w:r>
        <w:rPr>
          <w:lang w:val="en-US" w:eastAsia="zh-CN"/>
        </w:rPr>
        <w:t>t</w:t>
      </w:r>
      <w:r>
        <w:rPr>
          <w:lang w:val="en-US" w:eastAsia="zh-CN"/>
        </w:rPr>
        <w:t>his item indicates the original entity which sen</w:t>
      </w:r>
      <w:r>
        <w:rPr>
          <w:lang w:val="en-US" w:eastAsia="zh-CN"/>
        </w:rPr>
        <w:t>t</w:t>
      </w:r>
      <w:r>
        <w:rPr>
          <w:lang w:val="en-US" w:eastAsia="zh-CN"/>
        </w:rPr>
        <w:t xml:space="preserve"> the subscription request message to the FE in order to subscribe to the notification of the specific events of the data</w:t>
      </w:r>
      <w:r>
        <w:rPr>
          <w:lang w:eastAsia="zh-CN"/>
        </w:rPr>
        <w:t xml:space="preserve"> requested to be observed</w:t>
      </w:r>
    </w:p>
    <w:p>
      <w:pPr>
        <w:pStyle w:val="B1"/>
        <w:rPr>
          <w:lang w:eastAsia="zh-CN"/>
        </w:rPr>
      </w:pPr>
      <w:r>
        <w:rPr>
          <w:lang w:eastAsia="zh-CN"/>
        </w:rPr>
        <w:t>-</w:t>
        <w:tab/>
      </w:r>
      <w:r>
        <w:rPr>
          <w:lang w:eastAsia="zh-CN"/>
        </w:rPr>
        <w:t>notification condition</w:t>
      </w:r>
      <w:r>
        <w:rPr>
          <w:lang w:eastAsia="zh-CN"/>
        </w:rPr>
        <w:t>(s)</w:t>
      </w:r>
      <w:r>
        <w:rPr>
          <w:lang w:eastAsia="zh-CN"/>
        </w:rPr>
        <w:t xml:space="preserve">, this item </w:t>
      </w:r>
      <w:r>
        <w:rPr>
          <w:lang w:val="en-US" w:eastAsia="zh-CN"/>
        </w:rPr>
        <w:t xml:space="preserve">indicates the specific events on which the notification shall be triggered. </w:t>
      </w:r>
      <w:r>
        <w:rPr>
          <w:lang w:val="en-US" w:eastAsia="zh-CN"/>
        </w:rPr>
        <w:t>The triggering events</w:t>
      </w:r>
      <w:r>
        <w:rPr>
          <w:lang w:val="en-US" w:eastAsia="zh-CN"/>
        </w:rPr>
        <w:t xml:space="preserve"> shall consist</w:t>
      </w:r>
      <w:r>
        <w:rPr>
          <w:lang w:val="en-US" w:eastAsia="zh-CN"/>
        </w:rPr>
        <w:t xml:space="preserve"> of one or more of the following:</w:t>
      </w:r>
      <w:r>
        <w:rPr>
          <w:lang w:val="en-US" w:eastAsia="zh-CN"/>
        </w:rPr>
        <w:t xml:space="preserve"> the addition of the </w:t>
      </w:r>
      <w:r>
        <w:rPr>
          <w:lang w:eastAsia="zh-CN"/>
        </w:rPr>
        <w:t>observed</w:t>
      </w:r>
      <w:r>
        <w:rPr>
          <w:lang w:val="en-US" w:eastAsia="zh-CN"/>
        </w:rPr>
        <w:t xml:space="preserve"> data, the deletion of the observed data or the changes of the observed data.</w:t>
      </w:r>
    </w:p>
    <w:p>
      <w:pPr>
        <w:pStyle w:val="B1"/>
        <w:rPr>
          <w:lang w:eastAsia="zh-CN"/>
        </w:rPr>
      </w:pPr>
      <w:r>
        <w:rPr>
          <w:lang w:eastAsia="zh-CN"/>
        </w:rPr>
        <w:t>-</w:t>
        <w:tab/>
      </w:r>
      <w:r>
        <w:rPr>
          <w:lang w:eastAsia="zh-CN"/>
        </w:rPr>
        <w:t>type of notification</w:t>
      </w:r>
      <w:r>
        <w:rPr>
          <w:lang w:eastAsia="zh-CN"/>
        </w:rPr>
        <w:t>,</w:t>
      </w:r>
      <w:r>
        <w:rPr>
          <w:lang w:eastAsia="zh-CN"/>
        </w:rPr>
        <w:t xml:space="preserve"> this item</w:t>
      </w:r>
      <w:r>
        <w:rPr>
          <w:lang w:eastAsia="zh-CN"/>
        </w:rPr>
        <w:t xml:space="preserve"> </w:t>
      </w:r>
      <w:r>
        <w:rPr>
          <w:lang w:val="en-US" w:eastAsia="zh-CN"/>
        </w:rPr>
        <w:t xml:space="preserve">indicates whether this subscription request should </w:t>
      </w:r>
      <w:r>
        <w:rPr>
          <w:lang w:val="en-US" w:eastAsia="zh-CN"/>
        </w:rPr>
        <w:t>lead to</w:t>
      </w:r>
      <w:r>
        <w:rPr>
          <w:lang w:val="en-US" w:eastAsia="zh-CN"/>
        </w:rPr>
        <w:t xml:space="preserve"> a notification</w:t>
      </w:r>
      <w:r>
        <w:rPr>
          <w:lang w:eastAsia="ja-JP"/>
        </w:rPr>
        <w:t xml:space="preserve"> to any FE of the application type or cluster identifier, </w:t>
      </w:r>
      <w:r>
        <w:rPr>
          <w:lang w:val="en-US" w:eastAsia="zh-CN"/>
        </w:rPr>
        <w:t xml:space="preserve">or </w:t>
      </w:r>
      <w:r>
        <w:rPr>
          <w:lang w:val="en-US" w:eastAsia="zh-CN"/>
        </w:rPr>
        <w:t xml:space="preserve">to </w:t>
      </w:r>
      <w:r>
        <w:rPr>
          <w:lang w:val="en-US" w:eastAsia="zh-CN"/>
        </w:rPr>
        <w:t>a notification to the FE requesting the notification.</w:t>
      </w:r>
      <w:r>
        <w:rPr>
          <w:lang w:eastAsia="zh-CN"/>
        </w:rPr>
        <w:t>to originating entity or to an FE/application based on actual selection</w:t>
      </w:r>
    </w:p>
    <w:p>
      <w:pPr>
        <w:pStyle w:val="EX"/>
        <w:ind w:left="1702" w:hanging="1702"/>
        <w:rPr>
          <w:lang w:eastAsia="zh-CN"/>
        </w:rPr>
      </w:pPr>
      <w:r>
        <w:rPr>
          <w:lang w:eastAsia="zh-CN"/>
        </w:rPr>
        <w:t>To support dynamic subscriptions the following information has to be stored in the UDR:</w:t>
      </w:r>
      <w:r>
        <w:rPr>
          <w:lang w:eastAsia="zh-CN"/>
        </w:rPr>
        <w:t xml:space="preserve"> </w:t>
      </w:r>
    </w:p>
    <w:p>
      <w:pPr>
        <w:pStyle w:val="B1"/>
        <w:rPr/>
      </w:pPr>
      <w:r>
        <w:rPr>
          <w:lang w:eastAsia="zh-CN"/>
        </w:rPr>
        <w:t>-</w:t>
        <w:tab/>
      </w:r>
      <w:r>
        <w:rPr>
          <w:lang w:eastAsia="zh-CN"/>
        </w:rPr>
        <w:t>the subscription expiry time</w:t>
      </w:r>
    </w:p>
    <w:p>
      <w:pPr>
        <w:pStyle w:val="B1"/>
        <w:rPr/>
      </w:pPr>
      <w:r>
        <w:rPr>
          <w:lang w:eastAsia="zh-CN"/>
        </w:rPr>
        <w:t>-</w:t>
        <w:tab/>
        <w:t xml:space="preserve">the </w:t>
      </w:r>
      <w:r>
        <w:rPr>
          <w:lang w:eastAsia="zh-CN"/>
        </w:rPr>
        <w:t>i</w:t>
      </w:r>
      <w:r>
        <w:rPr>
          <w:lang w:eastAsia="zh-CN"/>
        </w:rPr>
        <w:t>dentifier</w:t>
      </w:r>
      <w:r>
        <w:rPr>
          <w:lang w:eastAsia="zh-CN"/>
        </w:rPr>
        <w:t xml:space="preserve"> of the FE</w:t>
      </w:r>
      <w:r>
        <w:rPr>
          <w:lang w:eastAsia="zh-CN"/>
        </w:rPr>
        <w:t xml:space="preserve"> or the FE Cluster </w:t>
      </w:r>
      <w:r>
        <w:rPr>
          <w:lang w:eastAsia="zh-CN"/>
        </w:rPr>
        <w:t>which sen</w:t>
      </w:r>
      <w:r>
        <w:rPr>
          <w:lang w:eastAsia="zh-CN"/>
        </w:rPr>
        <w:t>t</w:t>
      </w:r>
      <w:r>
        <w:rPr>
          <w:lang w:eastAsia="zh-CN"/>
        </w:rPr>
        <w:t xml:space="preserve"> the subscription message</w:t>
      </w:r>
      <w:r>
        <w:rPr>
          <w:lang w:eastAsia="zh-CN"/>
        </w:rPr>
        <w:t xml:space="preserve"> </w:t>
      </w:r>
      <w:r>
        <w:rPr>
          <w:lang w:eastAsia="zh-CN"/>
        </w:rPr>
        <w:t xml:space="preserve">(conditional, if the notification type indicates that the notification </w:t>
      </w:r>
      <w:r>
        <w:rPr>
          <w:lang w:eastAsia="ja-JP"/>
        </w:rPr>
        <w:t>is to be sent to the FE requesting the subscription</w:t>
      </w:r>
      <w:r>
        <w:rPr>
          <w:lang w:eastAsia="zh-CN"/>
        </w:rPr>
        <w:t>, this item is needed.)</w:t>
      </w:r>
    </w:p>
    <w:p>
      <w:pPr>
        <w:pStyle w:val="EX"/>
        <w:ind w:left="0" w:hanging="0"/>
        <w:rPr/>
      </w:pPr>
      <w:r>
        <w:rPr>
          <w:lang w:eastAsia="zh-CN"/>
        </w:rPr>
        <w:t xml:space="preserve">To support the notification of data modification, the following information should be stored in </w:t>
      </w:r>
      <w:r>
        <w:rPr>
          <w:lang w:eastAsia="zh-CN"/>
        </w:rPr>
        <w:t xml:space="preserve">the </w:t>
      </w:r>
      <w:r>
        <w:rPr>
          <w:lang w:eastAsia="zh-CN"/>
        </w:rPr>
        <w:t>UDR:</w:t>
      </w:r>
    </w:p>
    <w:p>
      <w:pPr>
        <w:pStyle w:val="B1"/>
        <w:rPr/>
      </w:pPr>
      <w:r>
        <w:rPr>
          <w:lang w:eastAsia="zh-CN"/>
        </w:rPr>
        <w:t>-</w:t>
        <w:tab/>
      </w:r>
      <w:r>
        <w:rPr>
          <w:lang w:eastAsia="zh-CN"/>
        </w:rPr>
        <w:t xml:space="preserve">additional data </w:t>
      </w:r>
      <w:r>
        <w:rPr>
          <w:lang w:eastAsia="zh-CN"/>
        </w:rPr>
        <w:t>to be sent to</w:t>
      </w:r>
      <w:r>
        <w:rPr>
          <w:lang w:eastAsia="zh-CN"/>
        </w:rPr>
        <w:t xml:space="preserve"> the application </w:t>
      </w:r>
      <w:r>
        <w:rPr>
          <w:lang w:eastAsia="zh-CN"/>
        </w:rPr>
        <w:t xml:space="preserve">in the notification </w:t>
      </w:r>
      <w:r>
        <w:rPr>
          <w:lang w:eastAsia="zh-CN"/>
        </w:rPr>
        <w:t>when the notification condition is met</w:t>
      </w:r>
    </w:p>
    <w:p>
      <w:pPr>
        <w:pStyle w:val="B1"/>
        <w:rPr/>
      </w:pPr>
      <w:r>
        <w:rPr>
          <w:lang w:eastAsia="zh-CN"/>
        </w:rPr>
        <w:t>-</w:t>
        <w:tab/>
      </w:r>
      <w:r>
        <w:rPr>
          <w:lang w:eastAsia="zh-CN"/>
        </w:rPr>
        <w:t xml:space="preserve">the FE selection </w:t>
      </w:r>
      <w:r>
        <w:rPr>
          <w:lang w:eastAsia="ja-JP"/>
        </w:rPr>
        <w:t xml:space="preserve">algorithm </w:t>
      </w:r>
      <w:r>
        <w:rPr>
          <w:lang w:eastAsia="zh-CN"/>
        </w:rPr>
        <w:t>(conditional, if the n</w:t>
      </w:r>
      <w:r>
        <w:rPr>
          <w:lang w:eastAsia="ja-JP"/>
        </w:rPr>
        <w:t xml:space="preserve">otification </w:t>
      </w:r>
      <w:r>
        <w:rPr>
          <w:lang w:eastAsia="zh-CN"/>
        </w:rPr>
        <w:t>t</w:t>
      </w:r>
      <w:r>
        <w:rPr>
          <w:lang w:eastAsia="ja-JP"/>
        </w:rPr>
        <w:t>ype indicates that the notification is to be sent to any FE of the application type or cluster identifier,</w:t>
      </w:r>
      <w:r>
        <w:rPr>
          <w:lang w:eastAsia="zh-CN"/>
        </w:rPr>
        <w:t xml:space="preserve"> this item is needed. This is only the identifier of the selection algorithm, not the algorithm itself.)</w:t>
      </w:r>
    </w:p>
    <w:p>
      <w:pPr>
        <w:pStyle w:val="Normal"/>
        <w:rPr/>
      </w:pPr>
      <w:r>
        <w:rPr>
          <w:lang w:eastAsia="zh-CN"/>
        </w:rPr>
        <w:t xml:space="preserve">If the Notification Type </w:t>
      </w:r>
      <w:r>
        <w:rPr>
          <w:lang w:eastAsia="ja-JP"/>
        </w:rPr>
        <w:t>indicates that the notification is to be sent to any FE</w:t>
      </w:r>
      <w:r>
        <w:rPr>
          <w:lang w:eastAsia="zh-CN"/>
        </w:rPr>
        <w:t xml:space="preserve">, when the notification condition is met, the UDR should use the FE select algorithm to select a proper FE to notify. For example, the UDR may </w:t>
      </w:r>
      <w:r>
        <w:rPr>
          <w:lang w:eastAsia="zh-CN"/>
        </w:rPr>
        <w:t>select to notify the</w:t>
      </w:r>
      <w:r>
        <w:rPr>
          <w:lang w:eastAsia="zh-CN"/>
        </w:rPr>
        <w:t xml:space="preserve"> application </w:t>
      </w:r>
      <w:r>
        <w:rPr>
          <w:lang w:eastAsia="zh-CN"/>
        </w:rPr>
        <w:t xml:space="preserve">actually </w:t>
      </w:r>
      <w:r>
        <w:rPr>
          <w:lang w:eastAsia="zh-CN"/>
        </w:rPr>
        <w:t>serving the user.</w:t>
      </w:r>
    </w:p>
    <w:p>
      <w:pPr>
        <w:pStyle w:val="Heading1"/>
        <w:ind w:left="1134" w:hanging="1134"/>
        <w:rPr/>
      </w:pPr>
      <w:bookmarkStart w:id="56" w:name="__RefHeading___Toc478564414"/>
      <w:r>
        <w:rPr/>
        <w:t>8</w:t>
        <w:tab/>
        <w:t>Consolidated data model management</w:t>
      </w:r>
      <w:bookmarkEnd w:id="56"/>
      <w:r>
        <w:rPr/>
        <w:t xml:space="preserve"> </w:t>
      </w:r>
    </w:p>
    <w:p>
      <w:pPr>
        <w:pStyle w:val="Heading2"/>
        <w:rPr/>
      </w:pPr>
      <w:bookmarkStart w:id="57" w:name="__RefHeading___Toc478564415"/>
      <w:bookmarkEnd w:id="57"/>
      <w:r>
        <w:rPr/>
        <w:t>8.1</w:t>
        <w:tab/>
        <w:t>Lifecycle Management of the Consolidated Data Model in the UDR</w:t>
      </w:r>
    </w:p>
    <w:p>
      <w:pPr>
        <w:pStyle w:val="Normal"/>
        <w:rPr/>
      </w:pPr>
      <w:r>
        <w:rPr/>
        <w:t>Figure 8.1-1 below shows the operational environment of UDC according to Figure 4.3-1. The Provisioning Gateway is an additional aspect which is essential for the operation of the UDR. The Provisioning Gateway provides a single logical point for consistent provisioning of user data for all services in the UDR. The mechanism used by the Provisioning Gateway to access UDR data using the CDM is outside the scope of the present document. The Application boxes denote Application Front Ends including Provisioning Front Ends according to 23.335 [8]. The Provisioning Front Ends access UDR data via the Ud reference point and are restricted by their Application Data Model.</w:t>
      </w:r>
    </w:p>
    <w:p>
      <w:pPr>
        <w:pStyle w:val="Normal"/>
        <w:rPr/>
      </w:pPr>
      <w:r>
        <w:rPr/>
        <w:t>Chapter 4.3 describes how AIM(s) may be added and consolidated into the SpIM and the generation of the Application Data Model and its mapping to the CDM. It is the decision of the operator when the newly added AIM(s) may become operational.</w:t>
      </w:r>
    </w:p>
    <w:p>
      <w:pPr>
        <w:pStyle w:val="Normal"/>
        <w:rPr/>
      </w:pPr>
      <w:r>
        <w:rPr/>
        <w:t>It is the decision of the operator, when a new actual version of the SpIM with the newly added AIM(s) is implemented into the UDR as actual version of the CDM.</w:t>
      </w:r>
    </w:p>
    <w:p>
      <w:pPr>
        <w:pStyle w:val="Normal"/>
        <w:rPr/>
      </w:pPr>
      <w:r>
        <w:rPr/>
        <w:t xml:space="preserve">The Provisioning Gateway provides a view of the actual version of the CDM to enable provisioning of all data stored by different applications in the UDR. </w:t>
      </w:r>
    </w:p>
    <w:p>
      <w:pPr>
        <w:pStyle w:val="Normal"/>
        <w:rPr/>
      </w:pPr>
      <w:r>
        <w:rPr/>
        <w:t xml:space="preserve">The CDM implementation into the UDR is an atomic operation. </w:t>
      </w:r>
    </w:p>
    <w:p>
      <w:pPr>
        <w:pStyle w:val="TH"/>
        <w:rPr/>
      </w:pPr>
      <w:r>
        <w:rPr/>
        <w:drawing>
          <wp:inline distT="0" distB="0" distL="0" distR="0">
            <wp:extent cx="6113780" cy="488505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13"/>
                    <a:srcRect l="-5" t="-6" r="-5" b="-6"/>
                    <a:stretch>
                      <a:fillRect/>
                    </a:stretch>
                  </pic:blipFill>
                  <pic:spPr bwMode="auto">
                    <a:xfrm>
                      <a:off x="0" y="0"/>
                      <a:ext cx="6113780" cy="4885055"/>
                    </a:xfrm>
                    <a:prstGeom prst="rect">
                      <a:avLst/>
                    </a:prstGeom>
                  </pic:spPr>
                </pic:pic>
              </a:graphicData>
            </a:graphic>
          </wp:inline>
        </w:drawing>
      </w:r>
    </w:p>
    <w:p>
      <w:pPr>
        <w:pStyle w:val="TF"/>
        <w:rPr/>
      </w:pPr>
      <w:r>
        <w:rPr/>
        <w:t>Figure 8.1-1: Evolution of the CDM in a UDR</w:t>
      </w:r>
    </w:p>
    <w:p>
      <w:pPr>
        <w:pStyle w:val="Heading2"/>
        <w:rPr/>
      </w:pPr>
      <w:bookmarkStart w:id="58" w:name="__RefHeading___Toc478564416"/>
      <w:bookmarkEnd w:id="58"/>
      <w:r>
        <w:rPr/>
        <w:t>8.2</w:t>
        <w:tab/>
        <w:t>Activation and Deactivation of Application Adaptation</w:t>
      </w:r>
    </w:p>
    <w:p>
      <w:pPr>
        <w:pStyle w:val="Normal"/>
        <w:rPr/>
      </w:pPr>
      <w:r>
        <w:rPr/>
        <w:t xml:space="preserve">As described above the operator shall be capable of </w:t>
      </w:r>
    </w:p>
    <w:p>
      <w:pPr>
        <w:pStyle w:val="B1"/>
        <w:rPr/>
      </w:pPr>
      <w:r>
        <w:rPr/>
        <w:t>- adding new AIM to SpIM, described in Chapter 4.3</w:t>
      </w:r>
    </w:p>
    <w:p>
      <w:pPr>
        <w:pStyle w:val="B1"/>
        <w:rPr/>
      </w:pPr>
      <w:r>
        <w:rPr/>
        <w:t>- adding ADM to UDR together with adaptation to CDM as described in Chapter 4.3 and 8.1.</w:t>
      </w:r>
    </w:p>
    <w:p>
      <w:pPr>
        <w:pStyle w:val="B1"/>
        <w:rPr/>
      </w:pPr>
      <w:r>
        <w:rPr/>
        <w:t>- generate and activate new actual CDM based on the current SpIM as described in Chapter 8.1 above</w:t>
      </w:r>
    </w:p>
    <w:p>
      <w:pPr>
        <w:pStyle w:val="B1"/>
        <w:rPr/>
      </w:pPr>
      <w:r>
        <w:rPr/>
        <w:t>- activate the access of the application to its data in the UDR which can only be done after the implementation of the CDM containing that data and is done by associating the proper Application Data View to the application.</w:t>
      </w:r>
    </w:p>
    <w:p>
      <w:pPr>
        <w:pStyle w:val="B1"/>
        <w:rPr/>
      </w:pPr>
      <w:r>
        <w:rPr/>
        <w:t>- deactivate the access of the application to its data in the UDR which is needed when, for example, the data of the application have changed  Deactivation is done by deleting the current association of Application Data View to the application.</w:t>
      </w:r>
    </w:p>
    <w:p>
      <w:pPr>
        <w:pStyle w:val="Heading1"/>
        <w:ind w:left="1134" w:hanging="1134"/>
        <w:rPr/>
      </w:pPr>
      <w:bookmarkStart w:id="59" w:name="__RefHeading___Toc478564417"/>
      <w:r>
        <w:rPr/>
        <w:t>9</w:t>
        <w:tab/>
        <w:t>Relation to other Information Models</w:t>
      </w:r>
      <w:bookmarkEnd w:id="59"/>
      <w:r>
        <w:rPr/>
        <w:t xml:space="preserve"> </w:t>
      </w:r>
    </w:p>
    <w:p>
      <w:pPr>
        <w:pStyle w:val="Heading2"/>
        <w:rPr/>
      </w:pPr>
      <w:bookmarkStart w:id="60" w:name="__RefHeading___Toc478564418"/>
      <w:bookmarkEnd w:id="60"/>
      <w:r>
        <w:rPr/>
        <w:t>9.1</w:t>
        <w:tab/>
        <w:t>Relation to SuM Network Resource Model</w:t>
      </w:r>
    </w:p>
    <w:p>
      <w:pPr>
        <w:pStyle w:val="Normal"/>
        <w:ind w:left="284" w:hanging="0"/>
        <w:rPr/>
      </w:pPr>
      <w:r>
        <w:rPr/>
        <w:t xml:space="preserve">The 3GPP SuM NRM as defined in the TS 32.172 [10] contains the information model related to the provisioning of the data of 3GPP services stored in the UDR. </w:t>
      </w:r>
      <w:r>
        <w:br w:type="page"/>
      </w:r>
    </w:p>
    <w:p>
      <w:pPr>
        <w:pStyle w:val="Heading8"/>
        <w:ind w:left="0" w:hanging="0"/>
        <w:rPr/>
      </w:pPr>
      <w:bookmarkStart w:id="61" w:name="__RefHeading___Toc478564419"/>
      <w:bookmarkStart w:id="62" w:name="historyclause"/>
      <w:bookmarkEnd w:id="61"/>
      <w:bookmarkEnd w:id="62"/>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color w:val="0000FF"/>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SP-100066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SP-100372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Publication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SP-100489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Correct inconsistency of PsAka with GprsAka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val="en-AU"/>
              </w:rPr>
            </w:pPr>
            <w:r>
              <w:rPr>
                <w:rFonts w:cs="Arial" w:ascii="Arial" w:hAnsi="Arial"/>
                <w:bCs/>
                <w:color w:val="000000"/>
                <w:sz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val="en-AU"/>
              </w:rPr>
            </w:pPr>
            <w:r>
              <w:rPr>
                <w:rFonts w:cs="Arial" w:ascii="Arial" w:hAnsi="Arial"/>
                <w:bCs/>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val="en-AU"/>
              </w:rPr>
            </w:pPr>
            <w:r>
              <w:rPr>
                <w:rFonts w:cs="Arial" w:ascii="Arial" w:hAnsi="Arial"/>
                <w:bCs/>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val="en-AU"/>
              </w:rPr>
            </w:pPr>
            <w:r>
              <w:rPr>
                <w:rFonts w:cs="Arial" w:ascii="Arial" w:hAnsi="Arial"/>
                <w:bCs/>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val="en-AU"/>
              </w:rPr>
            </w:pPr>
            <w:r>
              <w:rPr>
                <w:rFonts w:cs="Arial" w:ascii="Arial" w:hAnsi="Arial"/>
                <w:bCs/>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val="en-AU"/>
              </w:rPr>
            </w:pPr>
            <w:r>
              <w:rPr>
                <w:rFonts w:cs="Arial" w:ascii="Arial" w:hAnsi="Arial"/>
                <w:bCs/>
                <w:color w:val="000000"/>
                <w:sz w:val="16"/>
                <w:lang w:val="en-AU"/>
              </w:rPr>
              <w:t>16.0.0</w:t>
            </w:r>
          </w:p>
        </w:tc>
      </w:tr>
    </w:tbl>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page">
                <wp:posOffset>4738370</wp:posOffset>
              </wp:positionH>
              <wp:positionV relativeFrom="paragraph">
                <wp:posOffset>635</wp:posOffset>
              </wp:positionV>
              <wp:extent cx="2100580" cy="180340"/>
              <wp:effectExtent l="0" t="0" r="0" b="0"/>
              <wp:wrapSquare wrapText="largest"/>
              <wp:docPr id="26" name="Frame10"/>
              <a:graphic xmlns:a="http://schemas.openxmlformats.org/drawingml/2006/main">
                <a:graphicData uri="http://schemas.microsoft.com/office/word/2010/wordprocessingShape">
                  <wps:wsp>
                    <wps:cNvSpPr txBox="1"/>
                    <wps:spPr>
                      <a:xfrm>
                        <a:off x="0" y="0"/>
                        <a:ext cx="2100580" cy="180340"/>
                      </a:xfrm>
                      <a:prstGeom prst="rect"/>
                      <a:solidFill>
                        <a:srgbClr val="FFFFFF">
                          <a:alpha val="0"/>
                        </a:srgbClr>
                      </a:solidFill>
                    </wps:spPr>
                    <wps:txbx>
                      <w:txbxContent>
                        <w:p>
                          <w:pPr>
                            <w:pStyle w:val="Normal"/>
                            <w:spacing w:before="0" w:after="180"/>
                            <w:jc w:val="right"/>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32.181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65.4pt;height:14.2pt;mso-wrap-distance-left:0pt;mso-wrap-distance-right:0pt;mso-wrap-distance-top:0pt;mso-wrap-distance-bottom:0pt;margin-top:0.05pt;mso-position-vertical-relative:text;margin-left:373.1pt;mso-position-horizontal-relative:page">
              <v:fill opacity="0f"/>
              <v:textbox inset="0in,0in,0in,0in">
                <w:txbxContent>
                  <w:p>
                    <w:pPr>
                      <w:pStyle w:val="Normal"/>
                      <w:spacing w:before="0" w:after="180"/>
                      <w:jc w:val="right"/>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32.181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4445</wp:posOffset>
              </wp:positionV>
              <wp:extent cx="127635" cy="180340"/>
              <wp:effectExtent l="0" t="0" r="0" b="0"/>
              <wp:wrapSquare wrapText="largest"/>
              <wp:docPr id="2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left</wp:align>
              </wp:positionH>
              <wp:positionV relativeFrom="paragraph">
                <wp:posOffset>4445</wp:posOffset>
              </wp:positionV>
              <wp:extent cx="668020" cy="180340"/>
              <wp:effectExtent l="0" t="0" r="0" b="0"/>
              <wp:wrapSquare wrapText="largest"/>
              <wp:docPr id="28" name="Frame12"/>
              <a:graphic xmlns:a="http://schemas.openxmlformats.org/drawingml/2006/main">
                <a:graphicData uri="http://schemas.microsoft.com/office/word/2010/wordprocessingShape">
                  <wps:wsp>
                    <wps:cNvSpPr txBox="1"/>
                    <wps:spPr>
                      <a:xfrm>
                        <a:off x="0" y="0"/>
                        <a:ext cx="6680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52.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color w:val="000000"/>
      <w:sz w:val="16"/>
    </w:rPr>
  </w:style>
  <w:style w:type="character" w:styleId="WW8Num3z0">
    <w:name w:val="WW8Num3z0"/>
    <w:qFormat/>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style>
  <w:style w:type="character" w:styleId="WW8Num6z0">
    <w:name w:val="WW8Num6z0"/>
    <w:qFormat/>
    <w:rPr>
      <w:color w:val="000000"/>
      <w:sz w:val="16"/>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sz w:val="16"/>
    </w:rPr>
  </w:style>
  <w:style w:type="character" w:styleId="WW8Num12z0">
    <w:name w:val="WW8Num1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deChar">
    <w:name w:val="code Char"/>
    <w:qFormat/>
    <w:rPr>
      <w:rFonts w:ascii="Courier New" w:hAnsi="Courier New" w:cs="Courier New"/>
      <w:lang w:val="en-GB" w:eastAsia="en-US" w:bidi="ar-SA"/>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CharChar1CharCharCharChar">
    <w:name w:val=" Char Char1 Char Char Char Char"/>
    <w:basedOn w:val="Normal"/>
    <w:qFormat/>
    <w:pPr>
      <w:spacing w:lineRule="exact" w:line="240" w:before="0" w:after="160"/>
    </w:pPr>
    <w:rPr>
      <w:rFonts w:ascii="Arial" w:hAnsi="Arial" w:eastAsia="SimSun;宋体" w:cs="Arial"/>
      <w:szCs w:val="22"/>
      <w:lang w:val="en-U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CharChar">
    <w:name w:val=" Char Char"/>
    <w:basedOn w:val="Normal"/>
    <w:qFormat/>
    <w:pPr>
      <w:spacing w:lineRule="exact" w:line="240" w:before="0" w:after="160"/>
    </w:pPr>
    <w:rPr>
      <w:rFonts w:ascii="Arial" w:hAnsi="Arial" w:eastAsia="SimSun;宋体" w:cs="Arial"/>
      <w:szCs w:val="22"/>
      <w:lang w:val="en-US"/>
    </w:rPr>
  </w:style>
  <w:style w:type="paragraph" w:styleId="ZchnZchnCharCharCharChar">
    <w:name w:val=" Zchn Zchn Char Char Char Char"/>
    <w:basedOn w:val="Normal"/>
    <w:qFormat/>
    <w:pPr>
      <w:spacing w:lineRule="exact" w:line="240" w:before="0" w:after="160"/>
    </w:pPr>
    <w:rPr>
      <w:rFonts w:ascii="Arial" w:hAnsi="Arial" w:eastAsia="SimSun;宋体" w:cs="Arial"/>
      <w:szCs w:val="22"/>
      <w:lang w:val="en-US"/>
    </w:rPr>
  </w:style>
  <w:style w:type="paragraph" w:styleId="CharCharZchnZchnCharChar">
    <w:name w:val=" Char Char Zchn Zchn Char Char"/>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UDC 3GPP</cp:keywords>
  <dc:language>en-US</dc:language>
  <cp:lastModifiedBy>28.622_CR0086R1_(Rel-16)_eNRM</cp:lastModifiedBy>
  <cp:lastPrinted>2010-03-12T15:39:00Z</cp:lastPrinted>
  <dcterms:modified xsi:type="dcterms:W3CDTF">2020-07-15T11:54:00Z</dcterms:modified>
  <cp:revision>3</cp:revision>
  <dc:subject>Telecommunication management; User Data Convergence (UDC); Framework for model handling and management (Release 16)</dc:subject>
  <dc:title>3GPP TS 32.181</dc:title>
</cp:coreProperties>
</file>