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32.291 </w:t>
                            </w:r>
                            <w:r>
                              <w:rPr/>
                              <w:t xml:space="preserve">V16.15.0 </w:t>
                            </w:r>
                            <w:r>
                              <w:rPr>
                                <w:sz w:val="32"/>
                              </w:rPr>
                              <w:t>(2023-09)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32.291 </w:t>
                      </w:r>
                      <w:r>
                        <w:rPr/>
                        <w:t xml:space="preserve">V16.15.0 </w:t>
                      </w:r>
                      <w:r>
                        <w:rPr>
                          <w:sz w:val="32"/>
                        </w:rPr>
                        <w:t>(2023-09)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bidi="ar-IQ"/>
                              </w:rPr>
                              <w:t>Services and System Aspects</w:t>
                            </w:r>
                            <w:r>
                              <w:rPr/>
                              <w:t xml:space="preserve">; Telecommunication management; </w:t>
                            </w:r>
                          </w:p>
                          <w:p>
                            <w:pPr>
                              <w:pStyle w:val="ZT"/>
                              <w:rPr/>
                            </w:pPr>
                            <w:r>
                              <w:rPr/>
                              <w:t xml:space="preserve">Charging management; </w:t>
                            </w:r>
                          </w:p>
                          <w:p>
                            <w:pPr>
                              <w:pStyle w:val="ZT"/>
                              <w:rPr/>
                            </w:pPr>
                            <w:r>
                              <w:rPr/>
                              <w:t>5G system, charging service;</w:t>
                            </w:r>
                          </w:p>
                          <w:p>
                            <w:pPr>
                              <w:pStyle w:val="ZT"/>
                              <w:rPr/>
                            </w:pPr>
                            <w:r>
                              <w:rPr/>
                              <w:t xml:space="preserve">Stage 3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bidi="ar-IQ"/>
                        </w:rPr>
                        <w:t>Services and System Aspects</w:t>
                      </w:r>
                      <w:r>
                        <w:rPr/>
                        <w:t xml:space="preserve">; Telecommunication management; </w:t>
                      </w:r>
                    </w:p>
                    <w:p>
                      <w:pPr>
                        <w:pStyle w:val="ZT"/>
                        <w:rPr/>
                      </w:pPr>
                      <w:r>
                        <w:rPr/>
                        <w:t xml:space="preserve">Charging management; </w:t>
                      </w:r>
                    </w:p>
                    <w:p>
                      <w:pPr>
                        <w:pStyle w:val="ZT"/>
                        <w:rPr/>
                      </w:pPr>
                      <w:r>
                        <w:rPr/>
                        <w:t>5G system, charging service;</w:t>
                      </w:r>
                    </w:p>
                    <w:p>
                      <w:pPr>
                        <w:pStyle w:val="ZT"/>
                        <w:rPr/>
                      </w:pPr>
                      <w:r>
                        <w:rPr/>
                        <w:t xml:space="preserve">Stage 3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Fonts w:eastAsia="Arial"/>
                                <w:i/>
                              </w:rPr>
                              <w:t xml:space="preserve">  </w:t>
                            </w:r>
                            <w:r>
                              <w:rPr>
                                <w:color w:val="0000FF"/>
                              </w:rPr>
                              <w:tab/>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Fonts w:eastAsia="Arial"/>
                          <w:i/>
                        </w:rPr>
                        <w:t xml:space="preserve">  </w:t>
                      </w:r>
                      <w:r>
                        <w:rPr>
                          <w:color w:val="0000FF"/>
                        </w:rPr>
                        <w:tab/>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tabs>
          <w:tab w:val="clear" w:pos="284"/>
          <w:tab w:val="left" w:pos="3450" w:leader="none"/>
        </w:tabs>
        <w:rPr/>
      </w:pPr>
      <w:bookmarkStart w:id="2" w:name="page2"/>
      <w:bookmarkEnd w:id="2"/>
      <w:r>
        <w:rPr/>
        <w:tab/>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charging, service based interface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charging, service based interface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US" w:eastAsia="en-US" w:bidi="ar-SA"/>
            </w:rPr>
            <w:instrText xml:space="preserve"> TOC \o "1-9" </w:instrText>
          </w:r>
          <w:r>
            <w:rPr>
              <w:sz w:val="22"/>
              <w:szCs w:val="20"/>
              <w:rFonts w:eastAsia="SimSun;宋体" w:cs="Times New Roman"/>
              <w:color w:val="auto"/>
              <w:lang w:val="en-US" w:eastAsia="en-US" w:bidi="ar-SA"/>
            </w:rPr>
            <w:fldChar w:fldCharType="separate"/>
          </w:r>
          <w:r>
            <w:rPr>
              <w:rFonts w:eastAsia="SimSun;宋体" w:cs="Times New Roman"/>
              <w:color w:val="auto"/>
              <w:sz w:val="22"/>
              <w:szCs w:val="20"/>
              <w:lang w:val="en-US" w:eastAsia="en-US" w:bidi="ar-SA"/>
            </w:rPr>
            <w:t>Foreword</w:t>
            <w:tab/>
          </w:r>
          <w:hyperlink w:anchor="__RefHeading___Toc122712212">
            <w:r>
              <w:rPr>
                <w:rStyle w:val="IndexLink"/>
                <w:rFonts w:eastAsia="SimSun;宋体" w:cs="Times New Roman"/>
                <w:color w:val="auto"/>
                <w:sz w:val="22"/>
                <w:szCs w:val="20"/>
                <w:lang w:val="en-US" w:eastAsia="en-US" w:bidi="ar-SA"/>
              </w:rPr>
              <w:t>8</w:t>
            </w:r>
          </w:hyperlink>
        </w:p>
        <w:p>
          <w:pPr>
            <w:pStyle w:val="Contents1"/>
            <w:rPr>
              <w:rFonts w:ascii="Calibri" w:hAnsi="Calibri" w:eastAsia="Times New Roman" w:cs="Calibri"/>
              <w:szCs w:val="22"/>
              <w:lang w:val="en-US" w:eastAsia="en-US"/>
            </w:rPr>
          </w:pPr>
          <w:r>
            <w:rPr>
              <w:lang w:val="en-US" w:eastAsia="en-US"/>
            </w:rPr>
            <w:t>1</w:t>
          </w:r>
          <w:r>
            <w:rPr>
              <w:rFonts w:eastAsia="Times New Roman" w:cs="Calibri" w:ascii="Calibri" w:hAnsi="Calibri"/>
              <w:szCs w:val="22"/>
              <w:lang w:val="en-US" w:eastAsia="en-US"/>
            </w:rPr>
            <w:tab/>
          </w:r>
          <w:r>
            <w:rPr>
              <w:lang w:val="en-US" w:eastAsia="en-US"/>
            </w:rPr>
            <w:t>Scope</w:t>
            <w:tab/>
          </w:r>
          <w:hyperlink w:anchor="__RefHeading___Toc122712213">
            <w:r>
              <w:rPr>
                <w:rStyle w:val="IndexLink"/>
                <w:lang w:val="en-US" w:eastAsia="en-US"/>
              </w:rPr>
              <w:t>9</w:t>
            </w:r>
          </w:hyperlink>
        </w:p>
        <w:p>
          <w:pPr>
            <w:pStyle w:val="Contents1"/>
            <w:rPr>
              <w:rFonts w:ascii="Calibri" w:hAnsi="Calibri" w:eastAsia="Times New Roman" w:cs="Calibri"/>
              <w:szCs w:val="22"/>
              <w:lang w:val="en-US" w:eastAsia="en-US"/>
            </w:rPr>
          </w:pPr>
          <w:r>
            <w:rPr>
              <w:lang w:val="en-US" w:eastAsia="en-US"/>
            </w:rPr>
            <w:t>2</w:t>
          </w:r>
          <w:r>
            <w:rPr>
              <w:rFonts w:eastAsia="Times New Roman" w:cs="Calibri" w:ascii="Calibri" w:hAnsi="Calibri"/>
              <w:szCs w:val="22"/>
              <w:lang w:val="en-US" w:eastAsia="en-US"/>
            </w:rPr>
            <w:tab/>
          </w:r>
          <w:r>
            <w:rPr>
              <w:lang w:val="en-US" w:eastAsia="en-US"/>
            </w:rPr>
            <w:t>References</w:t>
            <w:tab/>
          </w:r>
          <w:hyperlink w:anchor="__RefHeading___Toc122712214">
            <w:r>
              <w:rPr>
                <w:rStyle w:val="IndexLink"/>
                <w:lang w:val="en-US" w:eastAsia="en-US"/>
              </w:rPr>
              <w:t>9</w:t>
            </w:r>
          </w:hyperlink>
        </w:p>
        <w:p>
          <w:pPr>
            <w:pStyle w:val="Contents1"/>
            <w:rPr>
              <w:rFonts w:ascii="Calibri" w:hAnsi="Calibri" w:eastAsia="Times New Roman" w:cs="Calibri"/>
              <w:szCs w:val="22"/>
              <w:lang w:val="en-US" w:eastAsia="en-US"/>
            </w:rPr>
          </w:pPr>
          <w:r>
            <w:rPr>
              <w:lang w:val="en-US" w:eastAsia="en-US"/>
            </w:rPr>
            <w:t>3</w:t>
          </w:r>
          <w:r>
            <w:rPr>
              <w:rFonts w:eastAsia="Times New Roman" w:cs="Calibri" w:ascii="Calibri" w:hAnsi="Calibri"/>
              <w:szCs w:val="22"/>
              <w:lang w:val="en-US" w:eastAsia="en-US"/>
            </w:rPr>
            <w:tab/>
          </w:r>
          <w:r>
            <w:rPr>
              <w:lang w:val="en-US" w:eastAsia="en-US"/>
            </w:rPr>
            <w:t>Definitions, symbols and abbreviations</w:t>
            <w:tab/>
          </w:r>
          <w:hyperlink w:anchor="__RefHeading___Toc122712215">
            <w:r>
              <w:rPr>
                <w:rStyle w:val="IndexLink"/>
                <w:lang w:val="en-US" w:eastAsia="en-US"/>
              </w:rPr>
              <w:t>11</w:t>
            </w:r>
          </w:hyperlink>
        </w:p>
        <w:p>
          <w:pPr>
            <w:pStyle w:val="Contents2"/>
            <w:rPr>
              <w:rFonts w:ascii="Calibri" w:hAnsi="Calibri" w:eastAsia="Times New Roman" w:cs="Calibri"/>
              <w:sz w:val="22"/>
              <w:szCs w:val="22"/>
              <w:lang w:val="en-US" w:eastAsia="en-US"/>
            </w:rPr>
          </w:pPr>
          <w:r>
            <w:rPr>
              <w:lang w:val="en-US" w:eastAsia="en-US"/>
            </w:rPr>
            <w:t>3.1</w:t>
          </w:r>
          <w:r>
            <w:rPr>
              <w:rFonts w:eastAsia="Times New Roman" w:cs="Calibri" w:ascii="Calibri" w:hAnsi="Calibri"/>
              <w:sz w:val="22"/>
              <w:szCs w:val="22"/>
              <w:lang w:val="en-US" w:eastAsia="en-US"/>
            </w:rPr>
            <w:tab/>
          </w:r>
          <w:r>
            <w:rPr>
              <w:lang w:val="en-US" w:eastAsia="en-US"/>
            </w:rPr>
            <w:t>Definitions</w:t>
            <w:tab/>
          </w:r>
          <w:hyperlink w:anchor="__RefHeading___Toc122712216">
            <w:r>
              <w:rPr>
                <w:rStyle w:val="IndexLink"/>
                <w:lang w:val="en-US" w:eastAsia="en-US"/>
              </w:rPr>
              <w:t>11</w:t>
            </w:r>
          </w:hyperlink>
        </w:p>
        <w:p>
          <w:pPr>
            <w:pStyle w:val="Contents2"/>
            <w:rPr>
              <w:rFonts w:ascii="Calibri" w:hAnsi="Calibri" w:eastAsia="Times New Roman" w:cs="Calibri"/>
              <w:sz w:val="22"/>
              <w:szCs w:val="22"/>
              <w:lang w:val="en-US" w:eastAsia="en-US"/>
            </w:rPr>
          </w:pPr>
          <w:r>
            <w:rPr>
              <w:lang w:val="en-US" w:eastAsia="en-US"/>
            </w:rPr>
            <w:t>3.2</w:t>
          </w:r>
          <w:r>
            <w:rPr>
              <w:rFonts w:eastAsia="Times New Roman" w:cs="Calibri" w:ascii="Calibri" w:hAnsi="Calibri"/>
              <w:sz w:val="22"/>
              <w:szCs w:val="22"/>
              <w:lang w:val="en-US" w:eastAsia="en-US"/>
            </w:rPr>
            <w:tab/>
          </w:r>
          <w:r>
            <w:rPr>
              <w:lang w:val="en-US" w:eastAsia="en-US"/>
            </w:rPr>
            <w:t>Symbols</w:t>
            <w:tab/>
          </w:r>
          <w:hyperlink w:anchor="__RefHeading___Toc122712217">
            <w:r>
              <w:rPr>
                <w:rStyle w:val="IndexLink"/>
                <w:lang w:val="en-US" w:eastAsia="en-US"/>
              </w:rPr>
              <w:t>11</w:t>
            </w:r>
          </w:hyperlink>
        </w:p>
        <w:p>
          <w:pPr>
            <w:pStyle w:val="Contents2"/>
            <w:rPr>
              <w:rFonts w:ascii="Calibri" w:hAnsi="Calibri" w:eastAsia="Times New Roman" w:cs="Calibri"/>
              <w:sz w:val="22"/>
              <w:szCs w:val="22"/>
              <w:lang w:val="en-US" w:eastAsia="en-US"/>
            </w:rPr>
          </w:pPr>
          <w:r>
            <w:rPr>
              <w:lang w:val="en-US" w:eastAsia="en-US"/>
            </w:rPr>
            <w:t>3.3</w:t>
          </w:r>
          <w:r>
            <w:rPr>
              <w:rFonts w:eastAsia="Times New Roman" w:cs="Calibri" w:ascii="Calibri" w:hAnsi="Calibri"/>
              <w:sz w:val="22"/>
              <w:szCs w:val="22"/>
              <w:lang w:val="en-US" w:eastAsia="en-US"/>
            </w:rPr>
            <w:tab/>
          </w:r>
          <w:r>
            <w:rPr>
              <w:lang w:val="en-US" w:eastAsia="en-US"/>
            </w:rPr>
            <w:t>Abbreviations</w:t>
            <w:tab/>
          </w:r>
          <w:hyperlink w:anchor="__RefHeading___Toc122712218">
            <w:r>
              <w:rPr>
                <w:rStyle w:val="IndexLink"/>
                <w:lang w:val="en-US" w:eastAsia="en-US"/>
              </w:rPr>
              <w:t>11</w:t>
            </w:r>
          </w:hyperlink>
        </w:p>
        <w:p>
          <w:pPr>
            <w:pStyle w:val="Contents1"/>
            <w:rPr>
              <w:rFonts w:ascii="Calibri" w:hAnsi="Calibri" w:eastAsia="Times New Roman" w:cs="Calibri"/>
              <w:szCs w:val="22"/>
              <w:lang w:val="en-US" w:eastAsia="en-US"/>
            </w:rPr>
          </w:pPr>
          <w:r>
            <w:rPr>
              <w:rFonts w:eastAsia="Times New Roman"/>
              <w:lang w:val="en-US" w:eastAsia="en-US"/>
            </w:rPr>
            <w:t>4</w:t>
          </w:r>
          <w:r>
            <w:rPr>
              <w:rFonts w:eastAsia="Times New Roman" w:cs="Calibri" w:ascii="Calibri" w:hAnsi="Calibri"/>
              <w:szCs w:val="22"/>
              <w:lang w:val="en-US" w:eastAsia="en-US"/>
            </w:rPr>
            <w:tab/>
          </w:r>
          <w:r>
            <w:rPr>
              <w:rFonts w:eastAsia="Times New Roman"/>
              <w:lang w:val="en-US" w:eastAsia="en-US"/>
            </w:rPr>
            <w:t>Overview</w:t>
          </w:r>
          <w:r>
            <w:rPr>
              <w:lang w:val="en-US" w:eastAsia="en-US"/>
            </w:rPr>
            <w:tab/>
          </w:r>
          <w:hyperlink w:anchor="__RefHeading___Toc122712219">
            <w:r>
              <w:rPr>
                <w:rStyle w:val="IndexLink"/>
                <w:lang w:val="en-US" w:eastAsia="en-US"/>
              </w:rPr>
              <w:t>11</w:t>
            </w:r>
          </w:hyperlink>
        </w:p>
        <w:p>
          <w:pPr>
            <w:pStyle w:val="Contents2"/>
            <w:rPr>
              <w:rFonts w:ascii="Calibri" w:hAnsi="Calibri" w:eastAsia="Times New Roman" w:cs="Calibri"/>
              <w:sz w:val="22"/>
              <w:szCs w:val="22"/>
              <w:lang w:val="en-US" w:eastAsia="en-US"/>
            </w:rPr>
          </w:pPr>
          <w:r>
            <w:rPr>
              <w:lang w:val="en-US" w:eastAsia="en-US"/>
            </w:rPr>
            <w:t>4.1</w:t>
          </w:r>
          <w:r>
            <w:rPr>
              <w:rFonts w:eastAsia="Times New Roman" w:cs="Calibri" w:ascii="Calibri" w:hAnsi="Calibri"/>
              <w:sz w:val="22"/>
              <w:szCs w:val="22"/>
              <w:lang w:val="en-US" w:eastAsia="en-US"/>
            </w:rPr>
            <w:tab/>
          </w:r>
          <w:r>
            <w:rPr>
              <w:lang w:val="en-US" w:eastAsia="en-US"/>
            </w:rPr>
            <w:t>Service architecture</w:t>
            <w:tab/>
          </w:r>
          <w:hyperlink w:anchor="__RefHeading___Toc122712220">
            <w:r>
              <w:rPr>
                <w:rStyle w:val="IndexLink"/>
                <w:lang w:val="en-US" w:eastAsia="en-US"/>
              </w:rPr>
              <w:t>11</w:t>
            </w:r>
          </w:hyperlink>
        </w:p>
        <w:p>
          <w:pPr>
            <w:pStyle w:val="Contents2"/>
            <w:rPr>
              <w:rFonts w:ascii="Calibri" w:hAnsi="Calibri" w:eastAsia="Times New Roman" w:cs="Calibri"/>
              <w:sz w:val="22"/>
              <w:szCs w:val="22"/>
              <w:lang w:val="en-US" w:eastAsia="en-US"/>
            </w:rPr>
          </w:pPr>
          <w:r>
            <w:rPr>
              <w:lang w:val="en-US" w:eastAsia="en-US"/>
            </w:rPr>
            <w:t>4.2</w:t>
          </w:r>
          <w:r>
            <w:rPr>
              <w:rFonts w:eastAsia="Times New Roman" w:cs="Calibri" w:ascii="Calibri" w:hAnsi="Calibri"/>
              <w:sz w:val="22"/>
              <w:szCs w:val="22"/>
              <w:lang w:val="en-US" w:eastAsia="en-US"/>
            </w:rPr>
            <w:tab/>
          </w:r>
          <w:r>
            <w:rPr>
              <w:lang w:val="en-US" w:eastAsia="en-US"/>
            </w:rPr>
            <w:t>Network functions</w:t>
            <w:tab/>
          </w:r>
          <w:hyperlink w:anchor="__RefHeading___Toc122712221">
            <w:r>
              <w:rPr>
                <w:rStyle w:val="IndexLink"/>
                <w:lang w:val="en-US" w:eastAsia="en-US"/>
              </w:rPr>
              <w:t>12</w:t>
            </w:r>
          </w:hyperlink>
        </w:p>
        <w:p>
          <w:pPr>
            <w:pStyle w:val="Contents3"/>
            <w:rPr>
              <w:rFonts w:ascii="Calibri" w:hAnsi="Calibri" w:eastAsia="Times New Roman" w:cs="Calibri"/>
              <w:sz w:val="22"/>
              <w:szCs w:val="22"/>
              <w:lang w:val="en-US" w:eastAsia="en-US"/>
            </w:rPr>
          </w:pPr>
          <w:r>
            <w:rPr>
              <w:lang w:val="en-US" w:eastAsia="en-US"/>
            </w:rPr>
            <w:t>4.2.1</w:t>
          </w:r>
          <w:r>
            <w:rPr>
              <w:rFonts w:eastAsia="Times New Roman" w:cs="Calibri" w:ascii="Calibri" w:hAnsi="Calibri"/>
              <w:sz w:val="22"/>
              <w:szCs w:val="22"/>
              <w:lang w:val="en-US" w:eastAsia="en-US"/>
            </w:rPr>
            <w:tab/>
          </w:r>
          <w:r>
            <w:rPr>
              <w:lang w:val="en-US" w:eastAsia="en-US"/>
            </w:rPr>
            <w:t>Charging Function (CHF)</w:t>
            <w:tab/>
          </w:r>
          <w:hyperlink w:anchor="__RefHeading___Toc122712222">
            <w:r>
              <w:rPr>
                <w:rStyle w:val="IndexLink"/>
                <w:lang w:val="en-US" w:eastAsia="en-US"/>
              </w:rPr>
              <w:t>12</w:t>
            </w:r>
          </w:hyperlink>
        </w:p>
        <w:p>
          <w:pPr>
            <w:pStyle w:val="Contents3"/>
            <w:rPr>
              <w:rFonts w:ascii="Calibri" w:hAnsi="Calibri" w:eastAsia="Times New Roman" w:cs="Calibri"/>
              <w:sz w:val="22"/>
              <w:szCs w:val="22"/>
              <w:lang w:val="en-US" w:eastAsia="en-US"/>
            </w:rPr>
          </w:pPr>
          <w:r>
            <w:rPr>
              <w:lang w:val="en-US" w:eastAsia="en-US"/>
            </w:rPr>
            <w:t>4.2.2</w:t>
          </w:r>
          <w:r>
            <w:rPr>
              <w:rFonts w:eastAsia="Times New Roman" w:cs="Calibri" w:ascii="Calibri" w:hAnsi="Calibri"/>
              <w:sz w:val="22"/>
              <w:szCs w:val="22"/>
              <w:lang w:val="en-US" w:eastAsia="en-US"/>
            </w:rPr>
            <w:tab/>
          </w:r>
          <w:r>
            <w:rPr>
              <w:lang w:val="en-US" w:eastAsia="en-US"/>
            </w:rPr>
            <w:t>NF Service Consumers</w:t>
            <w:tab/>
          </w:r>
          <w:hyperlink w:anchor="__RefHeading___Toc122712223">
            <w:r>
              <w:rPr>
                <w:rStyle w:val="IndexLink"/>
                <w:lang w:val="en-US" w:eastAsia="en-US"/>
              </w:rPr>
              <w:t>12</w:t>
            </w:r>
          </w:hyperlink>
        </w:p>
        <w:p>
          <w:pPr>
            <w:pStyle w:val="Contents1"/>
            <w:rPr>
              <w:rFonts w:ascii="Calibri" w:hAnsi="Calibri" w:eastAsia="Times New Roman" w:cs="Calibri"/>
              <w:szCs w:val="22"/>
              <w:lang w:val="en-US" w:eastAsia="en-US"/>
            </w:rPr>
          </w:pPr>
          <w:r>
            <w:rPr>
              <w:lang w:val="en-US" w:eastAsia="en-US"/>
            </w:rPr>
            <w:t>5</w:t>
          </w:r>
          <w:r>
            <w:rPr>
              <w:rFonts w:eastAsia="Times New Roman" w:cs="Calibri" w:ascii="Calibri" w:hAnsi="Calibri"/>
              <w:szCs w:val="22"/>
              <w:lang w:val="en-US" w:eastAsia="en-US"/>
            </w:rPr>
            <w:tab/>
          </w:r>
          <w:r>
            <w:rPr>
              <w:lang w:val="en-US" w:eastAsia="en-US"/>
            </w:rPr>
            <w:t>Services offered by the CHF</w:t>
            <w:tab/>
          </w:r>
          <w:hyperlink w:anchor="__RefHeading___Toc122712224">
            <w:r>
              <w:rPr>
                <w:rStyle w:val="IndexLink"/>
                <w:lang w:val="en-US" w:eastAsia="en-US"/>
              </w:rPr>
              <w:t>12</w:t>
            </w:r>
          </w:hyperlink>
        </w:p>
        <w:p>
          <w:pPr>
            <w:pStyle w:val="Contents2"/>
            <w:rPr>
              <w:rFonts w:ascii="Calibri" w:hAnsi="Calibri" w:eastAsia="Times New Roman" w:cs="Calibri"/>
              <w:sz w:val="22"/>
              <w:szCs w:val="22"/>
              <w:lang w:val="en-US" w:eastAsia="en-US"/>
            </w:rPr>
          </w:pPr>
          <w:r>
            <w:rPr>
              <w:lang w:val="en-US" w:eastAsia="en-US"/>
            </w:rPr>
            <w:t>5.1</w:t>
          </w:r>
          <w:r>
            <w:rPr>
              <w:rFonts w:eastAsia="Times New Roman" w:cs="Calibri" w:ascii="Calibri" w:hAnsi="Calibri"/>
              <w:sz w:val="22"/>
              <w:szCs w:val="22"/>
              <w:lang w:val="en-US" w:eastAsia="en-US"/>
            </w:rPr>
            <w:tab/>
          </w:r>
          <w:r>
            <w:rPr>
              <w:lang w:val="en-US" w:eastAsia="en-US"/>
            </w:rPr>
            <w:t>Introduction</w:t>
            <w:tab/>
          </w:r>
          <w:hyperlink w:anchor="__RefHeading___Toc122712225">
            <w:r>
              <w:rPr>
                <w:rStyle w:val="IndexLink"/>
                <w:lang w:val="en-US" w:eastAsia="en-US"/>
              </w:rPr>
              <w:t>12</w:t>
            </w:r>
          </w:hyperlink>
        </w:p>
        <w:p>
          <w:pPr>
            <w:pStyle w:val="Contents2"/>
            <w:rPr>
              <w:rFonts w:ascii="Calibri" w:hAnsi="Calibri" w:eastAsia="Times New Roman" w:cs="Calibri"/>
              <w:sz w:val="22"/>
              <w:szCs w:val="22"/>
              <w:lang w:val="en-US" w:eastAsia="en-US"/>
            </w:rPr>
          </w:pPr>
          <w:r>
            <w:rPr>
              <w:lang w:val="en-US" w:eastAsia="en-US"/>
            </w:rPr>
            <w:t>5.2</w:t>
          </w:r>
          <w:r>
            <w:rPr>
              <w:rFonts w:eastAsia="Times New Roman" w:cs="Calibri" w:ascii="Calibri" w:hAnsi="Calibri"/>
              <w:sz w:val="22"/>
              <w:szCs w:val="22"/>
              <w:lang w:val="en-US" w:eastAsia="en-US"/>
            </w:rPr>
            <w:tab/>
          </w:r>
          <w:r>
            <w:rPr>
              <w:lang w:val="en-US" w:eastAsia="en-US"/>
            </w:rPr>
            <w:t>Nchf_ConvergedCharging service</w:t>
            <w:tab/>
          </w:r>
          <w:hyperlink w:anchor="__RefHeading___Toc122712226">
            <w:r>
              <w:rPr>
                <w:rStyle w:val="IndexLink"/>
                <w:lang w:val="en-US" w:eastAsia="en-US"/>
              </w:rPr>
              <w:t>13</w:t>
            </w:r>
          </w:hyperlink>
        </w:p>
        <w:p>
          <w:pPr>
            <w:pStyle w:val="Contents3"/>
            <w:rPr>
              <w:rFonts w:ascii="Calibri" w:hAnsi="Calibri" w:eastAsia="Times New Roman" w:cs="Calibri"/>
              <w:sz w:val="22"/>
              <w:szCs w:val="22"/>
              <w:lang w:val="en-US" w:eastAsia="en-US"/>
            </w:rPr>
          </w:pPr>
          <w:r>
            <w:rPr>
              <w:lang w:val="en-US" w:eastAsia="en-US"/>
            </w:rPr>
            <w:t>5.2.1</w:t>
          </w:r>
          <w:r>
            <w:rPr>
              <w:rFonts w:eastAsia="Times New Roman" w:cs="Calibri" w:ascii="Calibri" w:hAnsi="Calibri"/>
              <w:sz w:val="22"/>
              <w:szCs w:val="22"/>
              <w:lang w:val="en-US" w:eastAsia="en-US"/>
            </w:rPr>
            <w:tab/>
          </w:r>
          <w:r>
            <w:rPr>
              <w:lang w:val="en-US" w:eastAsia="en-US"/>
            </w:rPr>
            <w:t>Service description</w:t>
            <w:tab/>
          </w:r>
          <w:hyperlink w:anchor="__RefHeading___Toc122712227">
            <w:r>
              <w:rPr>
                <w:rStyle w:val="IndexLink"/>
                <w:lang w:val="en-US" w:eastAsia="en-US"/>
              </w:rPr>
              <w:t>13</w:t>
            </w:r>
          </w:hyperlink>
        </w:p>
        <w:p>
          <w:pPr>
            <w:pStyle w:val="Contents3"/>
            <w:rPr>
              <w:rFonts w:ascii="Calibri" w:hAnsi="Calibri" w:eastAsia="Times New Roman" w:cs="Calibri"/>
              <w:sz w:val="22"/>
              <w:szCs w:val="22"/>
              <w:lang w:val="en-US" w:eastAsia="en-US"/>
            </w:rPr>
          </w:pPr>
          <w:r>
            <w:rPr>
              <w:lang w:val="en-US" w:eastAsia="en-US"/>
            </w:rPr>
            <w:t>5.2.2</w:t>
          </w:r>
          <w:r>
            <w:rPr>
              <w:rFonts w:eastAsia="Times New Roman" w:cs="Calibri" w:ascii="Calibri" w:hAnsi="Calibri"/>
              <w:sz w:val="22"/>
              <w:szCs w:val="22"/>
              <w:lang w:val="en-US" w:eastAsia="en-US"/>
            </w:rPr>
            <w:tab/>
          </w:r>
          <w:r>
            <w:rPr>
              <w:lang w:val="en-US" w:eastAsia="en-US"/>
            </w:rPr>
            <w:t>Service operations</w:t>
            <w:tab/>
          </w:r>
          <w:hyperlink w:anchor="__RefHeading___Toc122712228">
            <w:r>
              <w:rPr>
                <w:rStyle w:val="IndexLink"/>
                <w:lang w:val="en-US" w:eastAsia="en-US"/>
              </w:rPr>
              <w:t>13</w:t>
            </w:r>
          </w:hyperlink>
        </w:p>
        <w:p>
          <w:pPr>
            <w:pStyle w:val="Contents4"/>
            <w:rPr>
              <w:rFonts w:ascii="Calibri" w:hAnsi="Calibri" w:eastAsia="Times New Roman" w:cs="Calibri"/>
              <w:sz w:val="22"/>
              <w:szCs w:val="22"/>
              <w:lang w:val="en-US" w:eastAsia="en-US"/>
            </w:rPr>
          </w:pPr>
          <w:r>
            <w:rPr>
              <w:lang w:val="en-US" w:eastAsia="en-US"/>
            </w:rPr>
            <w:t>5.2.2</w:t>
          </w:r>
          <w:r>
            <w:rPr>
              <w:lang w:val="en-US" w:eastAsia="en-US"/>
            </w:rPr>
            <w:t>.1</w:t>
          </w:r>
          <w:r>
            <w:rPr>
              <w:rFonts w:eastAsia="Times New Roman" w:cs="Calibri" w:ascii="Calibri" w:hAnsi="Calibri"/>
              <w:sz w:val="22"/>
              <w:szCs w:val="22"/>
              <w:lang w:val="en-US" w:eastAsia="en-US"/>
            </w:rPr>
            <w:tab/>
          </w:r>
          <w:r>
            <w:rPr>
              <w:lang w:val="en-US" w:eastAsia="en-US"/>
            </w:rPr>
            <w:t>Introduction</w:t>
            <w:tab/>
          </w:r>
          <w:hyperlink w:anchor="__RefHeading___Toc122712229">
            <w:r>
              <w:rPr>
                <w:rStyle w:val="IndexLink"/>
                <w:lang w:val="en-US" w:eastAsia="en-US"/>
              </w:rPr>
              <w:t>13</w:t>
            </w:r>
          </w:hyperlink>
        </w:p>
        <w:p>
          <w:pPr>
            <w:pStyle w:val="Contents4"/>
            <w:rPr>
              <w:rFonts w:ascii="Calibri" w:hAnsi="Calibri" w:eastAsia="Times New Roman" w:cs="Calibri"/>
              <w:sz w:val="22"/>
              <w:szCs w:val="22"/>
              <w:lang w:val="en-US" w:eastAsia="en-US"/>
            </w:rPr>
          </w:pPr>
          <w:r>
            <w:rPr>
              <w:lang w:val="en-US" w:eastAsia="en-US"/>
            </w:rPr>
            <w:t>5.2.2.2</w:t>
          </w:r>
          <w:r>
            <w:rPr>
              <w:rFonts w:eastAsia="Times New Roman" w:cs="Calibri" w:ascii="Calibri" w:hAnsi="Calibri"/>
              <w:sz w:val="22"/>
              <w:szCs w:val="22"/>
              <w:lang w:val="en-US" w:eastAsia="en-US"/>
            </w:rPr>
            <w:tab/>
          </w:r>
          <w:r>
            <w:rPr>
              <w:lang w:val="en-US" w:eastAsia="en-US"/>
            </w:rPr>
            <w:t>Nchf_ConvergedCharging_Create Operation</w:t>
          </w:r>
          <w:r>
            <w:rPr>
              <w:lang w:val="en-US" w:eastAsia="en-US"/>
            </w:rPr>
            <w:tab/>
          </w:r>
          <w:hyperlink w:anchor="__RefHeading___Toc122712230">
            <w:r>
              <w:rPr>
                <w:rStyle w:val="IndexLink"/>
                <w:lang w:val="en-US" w:eastAsia="en-US"/>
              </w:rPr>
              <w:t>14</w:t>
            </w:r>
          </w:hyperlink>
        </w:p>
        <w:p>
          <w:pPr>
            <w:pStyle w:val="Contents4"/>
            <w:rPr>
              <w:rFonts w:ascii="Calibri" w:hAnsi="Calibri" w:eastAsia="Times New Roman" w:cs="Calibri"/>
              <w:sz w:val="22"/>
              <w:szCs w:val="22"/>
              <w:lang w:val="en-US" w:eastAsia="en-US"/>
            </w:rPr>
          </w:pPr>
          <w:r>
            <w:rPr>
              <w:lang w:val="en-US" w:eastAsia="en-US"/>
            </w:rPr>
            <w:t>5.2.2.3</w:t>
          </w:r>
          <w:r>
            <w:rPr>
              <w:rFonts w:eastAsia="Times New Roman" w:cs="Calibri" w:ascii="Calibri" w:hAnsi="Calibri"/>
              <w:sz w:val="22"/>
              <w:szCs w:val="22"/>
              <w:lang w:val="en-US" w:eastAsia="en-US"/>
            </w:rPr>
            <w:tab/>
          </w:r>
          <w:r>
            <w:rPr>
              <w:lang w:val="en-US" w:eastAsia="en-US"/>
            </w:rPr>
            <w:t>Nchf_ConvergedCharging_</w:t>
          </w:r>
          <w:r>
            <w:rPr>
              <w:lang w:val="en-US" w:eastAsia="en-US"/>
            </w:rPr>
            <w:t>Update Operation</w:t>
            <w:tab/>
          </w:r>
          <w:hyperlink w:anchor="__RefHeading___Toc122712231">
            <w:r>
              <w:rPr>
                <w:rStyle w:val="IndexLink"/>
                <w:lang w:val="en-US" w:eastAsia="en-US"/>
              </w:rPr>
              <w:t>15</w:t>
            </w:r>
          </w:hyperlink>
        </w:p>
        <w:p>
          <w:pPr>
            <w:pStyle w:val="Contents4"/>
            <w:rPr>
              <w:rFonts w:ascii="Calibri" w:hAnsi="Calibri" w:eastAsia="Times New Roman" w:cs="Calibri"/>
              <w:sz w:val="22"/>
              <w:szCs w:val="22"/>
              <w:lang w:val="en-US" w:eastAsia="en-US"/>
            </w:rPr>
          </w:pPr>
          <w:r>
            <w:rPr>
              <w:lang w:val="en-US" w:eastAsia="en-US"/>
            </w:rPr>
            <w:t>5.2.2</w:t>
          </w:r>
          <w:r>
            <w:rPr>
              <w:lang w:val="en-US" w:eastAsia="en-US"/>
            </w:rPr>
            <w:t>.4</w:t>
          </w:r>
          <w:r>
            <w:rPr>
              <w:rFonts w:eastAsia="Times New Roman" w:cs="Calibri" w:ascii="Calibri" w:hAnsi="Calibri"/>
              <w:sz w:val="22"/>
              <w:szCs w:val="22"/>
              <w:lang w:val="en-US" w:eastAsia="en-US"/>
            </w:rPr>
            <w:tab/>
          </w:r>
          <w:r>
            <w:rPr>
              <w:lang w:val="en-US" w:eastAsia="en-US"/>
            </w:rPr>
            <w:t>Nchf_ConvergedCharging_Release Operation</w:t>
            <w:tab/>
          </w:r>
          <w:hyperlink w:anchor="__RefHeading___Toc122712232">
            <w:r>
              <w:rPr>
                <w:rStyle w:val="IndexLink"/>
                <w:lang w:val="en-US" w:eastAsia="en-US"/>
              </w:rPr>
              <w:t>15</w:t>
            </w:r>
          </w:hyperlink>
        </w:p>
        <w:p>
          <w:pPr>
            <w:pStyle w:val="Contents4"/>
            <w:rPr>
              <w:rFonts w:ascii="Calibri" w:hAnsi="Calibri" w:eastAsia="Times New Roman" w:cs="Calibri"/>
              <w:sz w:val="22"/>
              <w:szCs w:val="22"/>
              <w:lang w:val="en-US" w:eastAsia="en-US"/>
            </w:rPr>
          </w:pPr>
          <w:r>
            <w:rPr>
              <w:lang w:val="en-US" w:eastAsia="en-US"/>
            </w:rPr>
            <w:t>5.2.2</w:t>
          </w:r>
          <w:r>
            <w:rPr>
              <w:lang w:val="en-US" w:eastAsia="en-US"/>
            </w:rPr>
            <w:t>.5</w:t>
          </w:r>
          <w:r>
            <w:rPr>
              <w:rFonts w:eastAsia="Times New Roman" w:cs="Calibri" w:ascii="Calibri" w:hAnsi="Calibri"/>
              <w:sz w:val="22"/>
              <w:szCs w:val="22"/>
              <w:lang w:val="en-US" w:eastAsia="en-US"/>
            </w:rPr>
            <w:tab/>
          </w:r>
          <w:r>
            <w:rPr>
              <w:lang w:val="en-US" w:eastAsia="en-US"/>
            </w:rPr>
            <w:t>Nchf_ConvergedCharging_Notify Operation</w:t>
            <w:tab/>
          </w:r>
          <w:hyperlink w:anchor="__RefHeading___Toc122712233">
            <w:r>
              <w:rPr>
                <w:rStyle w:val="IndexLink"/>
                <w:lang w:val="en-US" w:eastAsia="en-US"/>
              </w:rPr>
              <w:t>16</w:t>
            </w:r>
          </w:hyperlink>
        </w:p>
        <w:p>
          <w:pPr>
            <w:pStyle w:val="Contents2"/>
            <w:rPr>
              <w:rFonts w:ascii="Calibri" w:hAnsi="Calibri" w:eastAsia="Times New Roman" w:cs="Calibri"/>
              <w:sz w:val="22"/>
              <w:szCs w:val="22"/>
              <w:lang w:val="en-US" w:eastAsia="en-US"/>
            </w:rPr>
          </w:pPr>
          <w:r>
            <w:rPr>
              <w:lang w:val="en-US" w:eastAsia="en-US"/>
            </w:rPr>
            <w:t>5.3</w:t>
          </w:r>
          <w:r>
            <w:rPr>
              <w:rFonts w:eastAsia="Times New Roman" w:cs="Calibri" w:ascii="Calibri" w:hAnsi="Calibri"/>
              <w:sz w:val="22"/>
              <w:szCs w:val="22"/>
              <w:lang w:val="en-US" w:eastAsia="en-US"/>
            </w:rPr>
            <w:tab/>
          </w:r>
          <w:r>
            <w:rPr>
              <w:lang w:val="en-US" w:eastAsia="en-US"/>
            </w:rPr>
            <w:t>Nchf_OfflineOnlyCharging service</w:t>
            <w:tab/>
          </w:r>
          <w:hyperlink w:anchor="__RefHeading___Toc122712234">
            <w:r>
              <w:rPr>
                <w:rStyle w:val="IndexLink"/>
                <w:lang w:val="en-US" w:eastAsia="en-US"/>
              </w:rPr>
              <w:t>17</w:t>
            </w:r>
          </w:hyperlink>
        </w:p>
        <w:p>
          <w:pPr>
            <w:pStyle w:val="Contents3"/>
            <w:rPr>
              <w:rFonts w:ascii="Calibri" w:hAnsi="Calibri" w:eastAsia="Times New Roman" w:cs="Calibri"/>
              <w:sz w:val="22"/>
              <w:szCs w:val="22"/>
              <w:lang w:val="en-US" w:eastAsia="en-US"/>
            </w:rPr>
          </w:pPr>
          <w:r>
            <w:rPr>
              <w:lang w:val="en-US" w:eastAsia="en-US"/>
            </w:rPr>
            <w:t>5.3.1</w:t>
          </w:r>
          <w:r>
            <w:rPr>
              <w:rFonts w:eastAsia="Times New Roman" w:cs="Calibri" w:ascii="Calibri" w:hAnsi="Calibri"/>
              <w:sz w:val="22"/>
              <w:szCs w:val="22"/>
              <w:lang w:val="en-US" w:eastAsia="en-US"/>
            </w:rPr>
            <w:tab/>
          </w:r>
          <w:r>
            <w:rPr>
              <w:lang w:val="en-US" w:eastAsia="en-US"/>
            </w:rPr>
            <w:t>Service description</w:t>
            <w:tab/>
          </w:r>
          <w:hyperlink w:anchor="__RefHeading___Toc122712235">
            <w:r>
              <w:rPr>
                <w:rStyle w:val="IndexLink"/>
                <w:lang w:val="en-US" w:eastAsia="en-US"/>
              </w:rPr>
              <w:t>17</w:t>
            </w:r>
          </w:hyperlink>
        </w:p>
        <w:p>
          <w:pPr>
            <w:pStyle w:val="Contents3"/>
            <w:rPr>
              <w:rFonts w:ascii="Calibri" w:hAnsi="Calibri" w:eastAsia="Times New Roman" w:cs="Calibri"/>
              <w:sz w:val="22"/>
              <w:szCs w:val="22"/>
              <w:lang w:val="en-US" w:eastAsia="en-US"/>
            </w:rPr>
          </w:pPr>
          <w:r>
            <w:rPr>
              <w:lang w:val="en-US" w:eastAsia="en-US"/>
            </w:rPr>
            <w:t>5.3.2</w:t>
          </w:r>
          <w:r>
            <w:rPr>
              <w:rFonts w:eastAsia="Times New Roman" w:cs="Calibri" w:ascii="Calibri" w:hAnsi="Calibri"/>
              <w:sz w:val="22"/>
              <w:szCs w:val="22"/>
              <w:lang w:val="en-US" w:eastAsia="en-US"/>
            </w:rPr>
            <w:tab/>
          </w:r>
          <w:r>
            <w:rPr>
              <w:lang w:val="en-US" w:eastAsia="en-US"/>
            </w:rPr>
            <w:t>Service Operations</w:t>
            <w:tab/>
          </w:r>
          <w:hyperlink w:anchor="__RefHeading___Toc122712236">
            <w:r>
              <w:rPr>
                <w:rStyle w:val="IndexLink"/>
                <w:lang w:val="en-US" w:eastAsia="en-US"/>
              </w:rPr>
              <w:t>17</w:t>
            </w:r>
          </w:hyperlink>
        </w:p>
        <w:p>
          <w:pPr>
            <w:pStyle w:val="Contents4"/>
            <w:rPr>
              <w:rFonts w:ascii="Calibri" w:hAnsi="Calibri" w:eastAsia="Times New Roman" w:cs="Calibri"/>
              <w:sz w:val="22"/>
              <w:szCs w:val="22"/>
              <w:lang w:val="en-US" w:eastAsia="en-US"/>
            </w:rPr>
          </w:pPr>
          <w:r>
            <w:rPr>
              <w:lang w:val="en-US" w:eastAsia="en-US"/>
            </w:rPr>
            <w:t>5.3.2</w:t>
          </w:r>
          <w:r>
            <w:rPr>
              <w:lang w:val="en-US" w:eastAsia="en-US"/>
            </w:rPr>
            <w:t>.1</w:t>
          </w:r>
          <w:r>
            <w:rPr>
              <w:rFonts w:eastAsia="Times New Roman" w:cs="Calibri" w:ascii="Calibri" w:hAnsi="Calibri"/>
              <w:sz w:val="22"/>
              <w:szCs w:val="22"/>
              <w:lang w:val="en-US" w:eastAsia="en-US"/>
            </w:rPr>
            <w:tab/>
          </w:r>
          <w:r>
            <w:rPr>
              <w:lang w:val="en-US" w:eastAsia="en-US"/>
            </w:rPr>
            <w:t>Introduction</w:t>
            <w:tab/>
          </w:r>
          <w:hyperlink w:anchor="__RefHeading___Toc122712237">
            <w:r>
              <w:rPr>
                <w:rStyle w:val="IndexLink"/>
                <w:lang w:val="en-US" w:eastAsia="en-US"/>
              </w:rPr>
              <w:t>17</w:t>
            </w:r>
          </w:hyperlink>
        </w:p>
        <w:p>
          <w:pPr>
            <w:pStyle w:val="Contents4"/>
            <w:rPr>
              <w:rFonts w:ascii="Calibri" w:hAnsi="Calibri" w:eastAsia="Times New Roman" w:cs="Calibri"/>
              <w:sz w:val="22"/>
              <w:szCs w:val="22"/>
              <w:lang w:val="en-US" w:eastAsia="en-US"/>
            </w:rPr>
          </w:pPr>
          <w:r>
            <w:rPr>
              <w:lang w:val="en-US" w:eastAsia="en-US"/>
            </w:rPr>
            <w:t>5.3.2.2</w:t>
          </w:r>
          <w:r>
            <w:rPr>
              <w:rFonts w:eastAsia="Times New Roman" w:cs="Calibri" w:ascii="Calibri" w:hAnsi="Calibri"/>
              <w:sz w:val="22"/>
              <w:szCs w:val="22"/>
              <w:lang w:val="en-US" w:eastAsia="en-US"/>
            </w:rPr>
            <w:tab/>
          </w:r>
          <w:r>
            <w:rPr>
              <w:lang w:val="en-US" w:eastAsia="en-US"/>
            </w:rPr>
            <w:t>Nchf_OfflineOnlyCharging_Create Operation</w:t>
          </w:r>
          <w:r>
            <w:rPr>
              <w:lang w:val="en-US" w:eastAsia="en-US"/>
            </w:rPr>
            <w:tab/>
          </w:r>
          <w:hyperlink w:anchor="__RefHeading___Toc122712238">
            <w:r>
              <w:rPr>
                <w:rStyle w:val="IndexLink"/>
                <w:lang w:val="en-US" w:eastAsia="en-US"/>
              </w:rPr>
              <w:t>17</w:t>
            </w:r>
          </w:hyperlink>
        </w:p>
        <w:p>
          <w:pPr>
            <w:pStyle w:val="Contents4"/>
            <w:rPr>
              <w:rFonts w:ascii="Calibri" w:hAnsi="Calibri" w:eastAsia="Times New Roman" w:cs="Calibri"/>
              <w:sz w:val="22"/>
              <w:szCs w:val="22"/>
              <w:lang w:val="en-US" w:eastAsia="en-US"/>
            </w:rPr>
          </w:pPr>
          <w:r>
            <w:rPr>
              <w:lang w:val="en-US" w:eastAsia="en-US"/>
            </w:rPr>
            <w:t>5.3.2.3</w:t>
          </w:r>
          <w:r>
            <w:rPr>
              <w:rFonts w:eastAsia="Times New Roman" w:cs="Calibri" w:ascii="Calibri" w:hAnsi="Calibri"/>
              <w:sz w:val="22"/>
              <w:szCs w:val="22"/>
              <w:lang w:val="en-US" w:eastAsia="en-US"/>
            </w:rPr>
            <w:tab/>
          </w:r>
          <w:r>
            <w:rPr>
              <w:lang w:val="en-US" w:eastAsia="en-US"/>
            </w:rPr>
            <w:t>Nchf_OfflineOnlyCharging_</w:t>
          </w:r>
          <w:r>
            <w:rPr>
              <w:lang w:val="en-US" w:eastAsia="en-US"/>
            </w:rPr>
            <w:t>Update Operation</w:t>
            <w:tab/>
          </w:r>
          <w:hyperlink w:anchor="__RefHeading___Toc122712239">
            <w:r>
              <w:rPr>
                <w:rStyle w:val="IndexLink"/>
                <w:lang w:val="en-US" w:eastAsia="en-US"/>
              </w:rPr>
              <w:t>18</w:t>
            </w:r>
          </w:hyperlink>
        </w:p>
        <w:p>
          <w:pPr>
            <w:pStyle w:val="Contents4"/>
            <w:rPr>
              <w:rFonts w:ascii="Calibri" w:hAnsi="Calibri" w:eastAsia="Times New Roman" w:cs="Calibri"/>
              <w:sz w:val="22"/>
              <w:szCs w:val="22"/>
              <w:lang w:val="en-US" w:eastAsia="en-US"/>
            </w:rPr>
          </w:pPr>
          <w:r>
            <w:rPr>
              <w:lang w:val="en-US" w:eastAsia="en-US"/>
            </w:rPr>
            <w:t>5.3.2</w:t>
          </w:r>
          <w:r>
            <w:rPr>
              <w:lang w:val="en-US" w:eastAsia="en-US"/>
            </w:rPr>
            <w:t>.4</w:t>
          </w:r>
          <w:r>
            <w:rPr>
              <w:rFonts w:eastAsia="Times New Roman" w:cs="Calibri" w:ascii="Calibri" w:hAnsi="Calibri"/>
              <w:sz w:val="22"/>
              <w:szCs w:val="22"/>
              <w:lang w:val="en-US" w:eastAsia="en-US"/>
            </w:rPr>
            <w:tab/>
          </w:r>
          <w:r>
            <w:rPr>
              <w:lang w:val="en-US" w:eastAsia="en-US"/>
            </w:rPr>
            <w:t>Nchf_OfflineOnlyCharging_Release Operation</w:t>
            <w:tab/>
          </w:r>
          <w:hyperlink w:anchor="__RefHeading___Toc122712240">
            <w:r>
              <w:rPr>
                <w:rStyle w:val="IndexLink"/>
                <w:lang w:val="en-US" w:eastAsia="en-US"/>
              </w:rPr>
              <w:t>18</w:t>
            </w:r>
          </w:hyperlink>
        </w:p>
        <w:p>
          <w:pPr>
            <w:pStyle w:val="Contents1"/>
            <w:rPr>
              <w:rFonts w:ascii="Calibri" w:hAnsi="Calibri" w:eastAsia="Times New Roman" w:cs="Calibri"/>
              <w:szCs w:val="22"/>
              <w:lang w:val="en-US" w:eastAsia="en-US"/>
            </w:rPr>
          </w:pPr>
          <w:r>
            <w:rPr>
              <w:rFonts w:eastAsia="Times New Roman"/>
              <w:lang w:val="en-US" w:eastAsia="en-US"/>
            </w:rPr>
            <w:t>6</w:t>
          </w:r>
          <w:r>
            <w:rPr>
              <w:rFonts w:eastAsia="Times New Roman" w:cs="Calibri" w:ascii="Calibri" w:hAnsi="Calibri"/>
              <w:szCs w:val="22"/>
              <w:lang w:val="en-US" w:eastAsia="en-US"/>
            </w:rPr>
            <w:tab/>
          </w:r>
          <w:r>
            <w:rPr>
              <w:rFonts w:eastAsia="Times New Roman"/>
              <w:lang w:val="en-US" w:eastAsia="en-US"/>
            </w:rPr>
            <w:t>API definitions</w:t>
          </w:r>
          <w:r>
            <w:rPr>
              <w:lang w:val="en-US" w:eastAsia="en-US"/>
            </w:rPr>
            <w:tab/>
          </w:r>
          <w:hyperlink w:anchor="__RefHeading___Toc122712241">
            <w:r>
              <w:rPr>
                <w:rStyle w:val="IndexLink"/>
                <w:lang w:val="en-US" w:eastAsia="en-US"/>
              </w:rPr>
              <w:t>19</w:t>
            </w:r>
          </w:hyperlink>
        </w:p>
        <w:p>
          <w:pPr>
            <w:pStyle w:val="Contents2"/>
            <w:rPr>
              <w:rFonts w:ascii="Calibri" w:hAnsi="Calibri" w:eastAsia="Times New Roman" w:cs="Calibri"/>
              <w:sz w:val="22"/>
              <w:szCs w:val="22"/>
              <w:lang w:val="en-US" w:eastAsia="en-US"/>
            </w:rPr>
          </w:pPr>
          <w:r>
            <w:rPr>
              <w:lang w:val="en-US" w:eastAsia="en-US"/>
            </w:rPr>
            <w:t>6.1</w:t>
          </w:r>
          <w:r>
            <w:rPr>
              <w:rFonts w:eastAsia="Times New Roman" w:cs="Calibri" w:ascii="Calibri" w:hAnsi="Calibri"/>
              <w:sz w:val="22"/>
              <w:szCs w:val="22"/>
              <w:lang w:val="en-US" w:eastAsia="en-US"/>
            </w:rPr>
            <w:tab/>
          </w:r>
          <w:r>
            <w:rPr>
              <w:lang w:val="en-US" w:eastAsia="en-US"/>
            </w:rPr>
            <w:t>Nchf_ ConvergedCharging Service API</w:t>
            <w:tab/>
          </w:r>
          <w:hyperlink w:anchor="__RefHeading___Toc122712242">
            <w:r>
              <w:rPr>
                <w:rStyle w:val="IndexLink"/>
                <w:lang w:val="en-US" w:eastAsia="en-US"/>
              </w:rPr>
              <w:t>19</w:t>
            </w:r>
          </w:hyperlink>
        </w:p>
        <w:p>
          <w:pPr>
            <w:pStyle w:val="Contents3"/>
            <w:rPr>
              <w:rFonts w:ascii="Calibri" w:hAnsi="Calibri" w:eastAsia="Times New Roman" w:cs="Calibri"/>
              <w:sz w:val="22"/>
              <w:szCs w:val="22"/>
              <w:lang w:val="en-US" w:eastAsia="en-US"/>
            </w:rPr>
          </w:pPr>
          <w:r>
            <w:rPr>
              <w:lang w:val="en-US" w:eastAsia="en-US"/>
            </w:rPr>
            <w:t>6.1.1</w:t>
          </w:r>
          <w:r>
            <w:rPr>
              <w:rFonts w:eastAsia="Times New Roman" w:cs="Calibri" w:ascii="Calibri" w:hAnsi="Calibri"/>
              <w:sz w:val="22"/>
              <w:szCs w:val="22"/>
              <w:lang w:val="en-US" w:eastAsia="en-US"/>
            </w:rPr>
            <w:tab/>
          </w:r>
          <w:r>
            <w:rPr>
              <w:lang w:val="en-US" w:eastAsia="en-US"/>
            </w:rPr>
            <w:t>Introduction</w:t>
            <w:tab/>
          </w:r>
          <w:hyperlink w:anchor="__RefHeading___Toc122712243">
            <w:r>
              <w:rPr>
                <w:rStyle w:val="IndexLink"/>
                <w:lang w:val="en-US" w:eastAsia="en-US"/>
              </w:rPr>
              <w:t>19</w:t>
            </w:r>
          </w:hyperlink>
        </w:p>
        <w:p>
          <w:pPr>
            <w:pStyle w:val="Contents3"/>
            <w:rPr>
              <w:rFonts w:ascii="Calibri" w:hAnsi="Calibri" w:eastAsia="Times New Roman" w:cs="Calibri"/>
              <w:sz w:val="22"/>
              <w:szCs w:val="22"/>
              <w:lang w:val="en-US" w:eastAsia="en-US"/>
            </w:rPr>
          </w:pPr>
          <w:r>
            <w:rPr>
              <w:lang w:val="en-US" w:eastAsia="en-US"/>
            </w:rPr>
            <w:t>6.1.2</w:t>
          </w:r>
          <w:r>
            <w:rPr>
              <w:rFonts w:eastAsia="Times New Roman" w:cs="Calibri" w:ascii="Calibri" w:hAnsi="Calibri"/>
              <w:sz w:val="22"/>
              <w:szCs w:val="22"/>
              <w:lang w:val="en-US" w:eastAsia="en-US"/>
            </w:rPr>
            <w:tab/>
          </w:r>
          <w:r>
            <w:rPr>
              <w:lang w:val="en-US" w:eastAsia="en-US"/>
            </w:rPr>
            <w:t>Usage of HTTP</w:t>
            <w:tab/>
          </w:r>
          <w:hyperlink w:anchor="__RefHeading___Toc122712244">
            <w:r>
              <w:rPr>
                <w:rStyle w:val="IndexLink"/>
                <w:lang w:val="en-US" w:eastAsia="en-US"/>
              </w:rPr>
              <w:t>19</w:t>
            </w:r>
          </w:hyperlink>
        </w:p>
        <w:p>
          <w:pPr>
            <w:pStyle w:val="Contents4"/>
            <w:rPr>
              <w:rFonts w:ascii="Calibri" w:hAnsi="Calibri" w:eastAsia="Times New Roman" w:cs="Calibri"/>
              <w:sz w:val="22"/>
              <w:szCs w:val="22"/>
              <w:lang w:val="en-US" w:eastAsia="en-US"/>
            </w:rPr>
          </w:pPr>
          <w:r>
            <w:rPr>
              <w:lang w:val="en-US" w:eastAsia="en-US"/>
            </w:rPr>
            <w:t>6.1.2.1</w:t>
          </w:r>
          <w:r>
            <w:rPr>
              <w:rFonts w:eastAsia="Times New Roman" w:cs="Calibri" w:ascii="Calibri" w:hAnsi="Calibri"/>
              <w:sz w:val="22"/>
              <w:szCs w:val="22"/>
              <w:lang w:val="en-US" w:eastAsia="en-US"/>
            </w:rPr>
            <w:tab/>
          </w:r>
          <w:r>
            <w:rPr>
              <w:lang w:val="en-US" w:eastAsia="en-US"/>
            </w:rPr>
            <w:t>General</w:t>
          </w:r>
          <w:r>
            <w:rPr>
              <w:lang w:val="en-US" w:eastAsia="en-US"/>
            </w:rPr>
            <w:tab/>
          </w:r>
          <w:hyperlink w:anchor="__RefHeading___Toc122712245">
            <w:r>
              <w:rPr>
                <w:rStyle w:val="IndexLink"/>
                <w:lang w:val="en-US" w:eastAsia="en-US"/>
              </w:rPr>
              <w:t>19</w:t>
            </w:r>
          </w:hyperlink>
        </w:p>
        <w:p>
          <w:pPr>
            <w:pStyle w:val="Contents4"/>
            <w:rPr>
              <w:rFonts w:ascii="Calibri" w:hAnsi="Calibri" w:eastAsia="Times New Roman" w:cs="Calibri"/>
              <w:sz w:val="22"/>
              <w:szCs w:val="22"/>
              <w:lang w:val="en-US" w:eastAsia="en-US"/>
            </w:rPr>
          </w:pPr>
          <w:r>
            <w:rPr>
              <w:lang w:val="en-US" w:eastAsia="en-US"/>
            </w:rPr>
            <w:t>6.1.2.2</w:t>
          </w:r>
          <w:r>
            <w:rPr>
              <w:rFonts w:eastAsia="Times New Roman" w:cs="Calibri" w:ascii="Calibri" w:hAnsi="Calibri"/>
              <w:sz w:val="22"/>
              <w:szCs w:val="22"/>
              <w:lang w:val="en-US" w:eastAsia="en-US"/>
            </w:rPr>
            <w:tab/>
          </w:r>
          <w:r>
            <w:rPr>
              <w:lang w:val="en-US" w:eastAsia="en-US"/>
            </w:rPr>
            <w:t>HTTP standard headers</w:t>
          </w:r>
          <w:r>
            <w:rPr>
              <w:lang w:val="en-US" w:eastAsia="en-US"/>
            </w:rPr>
            <w:tab/>
          </w:r>
          <w:hyperlink w:anchor="__RefHeading___Toc122712246">
            <w:r>
              <w:rPr>
                <w:rStyle w:val="IndexLink"/>
                <w:lang w:val="en-US" w:eastAsia="en-US"/>
              </w:rPr>
              <w:t>19</w:t>
            </w:r>
          </w:hyperlink>
        </w:p>
        <w:p>
          <w:pPr>
            <w:pStyle w:val="Contents5"/>
            <w:rPr>
              <w:rFonts w:ascii="Calibri" w:hAnsi="Calibri" w:eastAsia="Times New Roman" w:cs="Calibri"/>
              <w:sz w:val="22"/>
              <w:szCs w:val="22"/>
              <w:lang w:val="en-US" w:eastAsia="en-US"/>
            </w:rPr>
          </w:pPr>
          <w:r>
            <w:rPr>
              <w:lang w:val="en-US" w:eastAsia="en-US"/>
            </w:rPr>
            <w:t>6.1.2.2.1</w:t>
          </w:r>
          <w:r>
            <w:rPr>
              <w:rFonts w:eastAsia="Times New Roman" w:cs="Calibri" w:ascii="Calibri" w:hAnsi="Calibri"/>
              <w:sz w:val="22"/>
              <w:szCs w:val="22"/>
              <w:lang w:val="en-US" w:eastAsia="en-US"/>
            </w:rPr>
            <w:tab/>
          </w:r>
          <w:r>
            <w:rPr>
              <w:lang w:val="en-US" w:eastAsia="en-US"/>
            </w:rPr>
            <w:t>General</w:t>
            <w:tab/>
          </w:r>
          <w:hyperlink w:anchor="__RefHeading___Toc122712247">
            <w:r>
              <w:rPr>
                <w:rStyle w:val="IndexLink"/>
                <w:lang w:val="en-US" w:eastAsia="en-US"/>
              </w:rPr>
              <w:t>19</w:t>
            </w:r>
          </w:hyperlink>
        </w:p>
        <w:p>
          <w:pPr>
            <w:pStyle w:val="Contents5"/>
            <w:rPr>
              <w:rFonts w:ascii="Calibri" w:hAnsi="Calibri" w:eastAsia="Times New Roman" w:cs="Calibri"/>
              <w:sz w:val="22"/>
              <w:szCs w:val="22"/>
              <w:lang w:val="en-US" w:eastAsia="en-US"/>
            </w:rPr>
          </w:pPr>
          <w:r>
            <w:rPr>
              <w:lang w:val="en-US" w:eastAsia="en-US"/>
            </w:rPr>
            <w:t>6.1.2.2.2</w:t>
          </w:r>
          <w:r>
            <w:rPr>
              <w:rFonts w:eastAsia="Times New Roman" w:cs="Calibri" w:ascii="Calibri" w:hAnsi="Calibri"/>
              <w:sz w:val="22"/>
              <w:szCs w:val="22"/>
              <w:lang w:val="en-US" w:eastAsia="en-US"/>
            </w:rPr>
            <w:tab/>
          </w:r>
          <w:r>
            <w:rPr>
              <w:lang w:val="en-US" w:eastAsia="en-US"/>
            </w:rPr>
            <w:t>Content type</w:t>
            <w:tab/>
          </w:r>
          <w:hyperlink w:anchor="__RefHeading___Toc122712248">
            <w:r>
              <w:rPr>
                <w:rStyle w:val="IndexLink"/>
                <w:lang w:val="en-US" w:eastAsia="en-US"/>
              </w:rPr>
              <w:t>20</w:t>
            </w:r>
          </w:hyperlink>
        </w:p>
        <w:p>
          <w:pPr>
            <w:pStyle w:val="Contents4"/>
            <w:rPr>
              <w:rFonts w:ascii="Calibri" w:hAnsi="Calibri" w:eastAsia="Times New Roman" w:cs="Calibri"/>
              <w:sz w:val="22"/>
              <w:szCs w:val="22"/>
              <w:lang w:val="en-US" w:eastAsia="en-US"/>
            </w:rPr>
          </w:pPr>
          <w:r>
            <w:rPr>
              <w:lang w:val="en-US" w:eastAsia="en-US"/>
            </w:rPr>
            <w:t>6.1.2.3</w:t>
          </w:r>
          <w:r>
            <w:rPr>
              <w:rFonts w:eastAsia="Times New Roman" w:cs="Calibri" w:ascii="Calibri" w:hAnsi="Calibri"/>
              <w:sz w:val="22"/>
              <w:szCs w:val="22"/>
              <w:lang w:val="en-US" w:eastAsia="en-US"/>
            </w:rPr>
            <w:tab/>
          </w:r>
          <w:r>
            <w:rPr>
              <w:lang w:val="en-US" w:eastAsia="en-US"/>
            </w:rPr>
            <w:t>HTTP custom headers</w:t>
          </w:r>
          <w:r>
            <w:rPr>
              <w:lang w:val="en-US" w:eastAsia="en-US"/>
            </w:rPr>
            <w:tab/>
          </w:r>
          <w:hyperlink w:anchor="__RefHeading___Toc122712249">
            <w:r>
              <w:rPr>
                <w:rStyle w:val="IndexLink"/>
                <w:lang w:val="en-US" w:eastAsia="en-US"/>
              </w:rPr>
              <w:t>20</w:t>
            </w:r>
          </w:hyperlink>
        </w:p>
        <w:p>
          <w:pPr>
            <w:pStyle w:val="Contents5"/>
            <w:rPr>
              <w:rFonts w:ascii="Calibri" w:hAnsi="Calibri" w:eastAsia="Times New Roman" w:cs="Calibri"/>
              <w:sz w:val="22"/>
              <w:szCs w:val="22"/>
              <w:lang w:val="en-US" w:eastAsia="en-US"/>
            </w:rPr>
          </w:pPr>
          <w:r>
            <w:rPr>
              <w:lang w:val="en-US" w:eastAsia="en-US"/>
            </w:rPr>
            <w:t>6.1.2.3.1</w:t>
          </w:r>
          <w:r>
            <w:rPr>
              <w:rFonts w:eastAsia="Times New Roman" w:cs="Calibri" w:ascii="Calibri" w:hAnsi="Calibri"/>
              <w:sz w:val="22"/>
              <w:szCs w:val="22"/>
              <w:lang w:val="en-US" w:eastAsia="en-US"/>
            </w:rPr>
            <w:tab/>
          </w:r>
          <w:r>
            <w:rPr>
              <w:lang w:val="en-US" w:eastAsia="en-US"/>
            </w:rPr>
            <w:t>General</w:t>
            <w:tab/>
          </w:r>
          <w:hyperlink w:anchor="__RefHeading___Toc122712250">
            <w:r>
              <w:rPr>
                <w:rStyle w:val="IndexLink"/>
                <w:lang w:val="en-US" w:eastAsia="en-US"/>
              </w:rPr>
              <w:t>20</w:t>
            </w:r>
          </w:hyperlink>
        </w:p>
        <w:p>
          <w:pPr>
            <w:pStyle w:val="Contents3"/>
            <w:rPr>
              <w:rFonts w:ascii="Calibri" w:hAnsi="Calibri" w:eastAsia="Times New Roman" w:cs="Calibri"/>
              <w:sz w:val="22"/>
              <w:szCs w:val="22"/>
              <w:lang w:val="en-US" w:eastAsia="en-US"/>
            </w:rPr>
          </w:pPr>
          <w:r>
            <w:rPr>
              <w:lang w:val="en-US" w:eastAsia="en-US"/>
            </w:rPr>
            <w:t>6.1.3</w:t>
          </w:r>
          <w:r>
            <w:rPr>
              <w:rFonts w:eastAsia="Times New Roman" w:cs="Calibri" w:ascii="Calibri" w:hAnsi="Calibri"/>
              <w:sz w:val="22"/>
              <w:szCs w:val="22"/>
              <w:lang w:val="en-US" w:eastAsia="en-US"/>
            </w:rPr>
            <w:tab/>
          </w:r>
          <w:r>
            <w:rPr>
              <w:lang w:val="en-US" w:eastAsia="en-US"/>
            </w:rPr>
            <w:t>Resources</w:t>
            <w:tab/>
          </w:r>
          <w:hyperlink w:anchor="__RefHeading___Toc122712251">
            <w:r>
              <w:rPr>
                <w:rStyle w:val="IndexLink"/>
                <w:lang w:val="en-US" w:eastAsia="en-US"/>
              </w:rPr>
              <w:t>20</w:t>
            </w:r>
          </w:hyperlink>
        </w:p>
        <w:p>
          <w:pPr>
            <w:pStyle w:val="Contents4"/>
            <w:rPr>
              <w:rFonts w:ascii="Calibri" w:hAnsi="Calibri" w:eastAsia="Times New Roman" w:cs="Calibri"/>
              <w:sz w:val="22"/>
              <w:szCs w:val="22"/>
              <w:lang w:val="en-US" w:eastAsia="en-US"/>
            </w:rPr>
          </w:pPr>
          <w:r>
            <w:rPr>
              <w:lang w:val="en-US" w:eastAsia="en-US"/>
            </w:rPr>
            <w:t>6.1.3.1</w:t>
          </w:r>
          <w:r>
            <w:rPr>
              <w:rFonts w:eastAsia="Times New Roman" w:cs="Calibri" w:ascii="Calibri" w:hAnsi="Calibri"/>
              <w:sz w:val="22"/>
              <w:szCs w:val="22"/>
              <w:lang w:val="en-US" w:eastAsia="en-US"/>
            </w:rPr>
            <w:tab/>
          </w:r>
          <w:r>
            <w:rPr>
              <w:lang w:val="en-US" w:eastAsia="en-US"/>
            </w:rPr>
            <w:t>Overview</w:t>
            <w:tab/>
          </w:r>
          <w:hyperlink w:anchor="__RefHeading___Toc122712252">
            <w:r>
              <w:rPr>
                <w:rStyle w:val="IndexLink"/>
                <w:lang w:val="en-US" w:eastAsia="en-US"/>
              </w:rPr>
              <w:t>20</w:t>
            </w:r>
          </w:hyperlink>
        </w:p>
        <w:p>
          <w:pPr>
            <w:pStyle w:val="Contents4"/>
            <w:rPr>
              <w:rFonts w:ascii="Calibri" w:hAnsi="Calibri" w:eastAsia="Times New Roman" w:cs="Calibri"/>
              <w:sz w:val="22"/>
              <w:szCs w:val="22"/>
              <w:lang w:val="en-US" w:eastAsia="en-US"/>
            </w:rPr>
          </w:pPr>
          <w:r>
            <w:rPr>
              <w:lang w:val="en-US" w:eastAsia="en-US"/>
            </w:rPr>
            <w:t>6.1.3.2</w:t>
          </w:r>
          <w:r>
            <w:rPr>
              <w:rFonts w:eastAsia="Times New Roman" w:cs="Calibri" w:ascii="Calibri" w:hAnsi="Calibri"/>
              <w:sz w:val="22"/>
              <w:szCs w:val="22"/>
              <w:lang w:val="en-US" w:eastAsia="en-US"/>
            </w:rPr>
            <w:tab/>
          </w:r>
          <w:r>
            <w:rPr>
              <w:lang w:val="en-US" w:eastAsia="en-US"/>
            </w:rPr>
            <w:t>Resource: Charging Data</w:t>
            <w:tab/>
          </w:r>
          <w:hyperlink w:anchor="__RefHeading___Toc122712253">
            <w:r>
              <w:rPr>
                <w:rStyle w:val="IndexLink"/>
                <w:lang w:val="en-US" w:eastAsia="en-US"/>
              </w:rPr>
              <w:t>21</w:t>
            </w:r>
          </w:hyperlink>
        </w:p>
        <w:p>
          <w:pPr>
            <w:pStyle w:val="Contents5"/>
            <w:rPr>
              <w:rFonts w:ascii="Calibri" w:hAnsi="Calibri" w:eastAsia="Times New Roman" w:cs="Calibri"/>
              <w:sz w:val="22"/>
              <w:szCs w:val="22"/>
              <w:lang w:val="en-US" w:eastAsia="en-US"/>
            </w:rPr>
          </w:pPr>
          <w:r>
            <w:rPr>
              <w:lang w:val="en-US" w:eastAsia="en-US"/>
            </w:rPr>
            <w:t>6.1.3.2.1</w:t>
          </w:r>
          <w:r>
            <w:rPr>
              <w:rFonts w:eastAsia="Times New Roman" w:cs="Calibri" w:ascii="Calibri" w:hAnsi="Calibri"/>
              <w:sz w:val="22"/>
              <w:szCs w:val="22"/>
              <w:lang w:val="en-US" w:eastAsia="en-US"/>
            </w:rPr>
            <w:tab/>
          </w:r>
          <w:r>
            <w:rPr>
              <w:lang w:val="en-US" w:eastAsia="en-US"/>
            </w:rPr>
            <w:t>Description</w:t>
            <w:tab/>
          </w:r>
          <w:hyperlink w:anchor="__RefHeading___Toc122712254">
            <w:r>
              <w:rPr>
                <w:rStyle w:val="IndexLink"/>
                <w:lang w:val="en-US" w:eastAsia="en-US"/>
              </w:rPr>
              <w:t>21</w:t>
            </w:r>
          </w:hyperlink>
        </w:p>
        <w:p>
          <w:pPr>
            <w:pStyle w:val="Contents5"/>
            <w:rPr>
              <w:rFonts w:ascii="Calibri" w:hAnsi="Calibri" w:eastAsia="Times New Roman" w:cs="Calibri"/>
              <w:sz w:val="22"/>
              <w:szCs w:val="22"/>
              <w:lang w:val="en-US" w:eastAsia="en-US"/>
            </w:rPr>
          </w:pPr>
          <w:r>
            <w:rPr>
              <w:lang w:val="en-US" w:eastAsia="en-US"/>
            </w:rPr>
            <w:t>6.1.3.2.2</w:t>
          </w:r>
          <w:r>
            <w:rPr>
              <w:rFonts w:eastAsia="Times New Roman" w:cs="Calibri" w:ascii="Calibri" w:hAnsi="Calibri"/>
              <w:sz w:val="22"/>
              <w:szCs w:val="22"/>
              <w:lang w:val="en-US" w:eastAsia="en-US"/>
            </w:rPr>
            <w:tab/>
          </w:r>
          <w:r>
            <w:rPr>
              <w:lang w:val="en-US" w:eastAsia="en-US"/>
            </w:rPr>
            <w:t>Resource Definition</w:t>
            <w:tab/>
          </w:r>
          <w:hyperlink w:anchor="__RefHeading___Toc122712255">
            <w:r>
              <w:rPr>
                <w:rStyle w:val="IndexLink"/>
                <w:lang w:val="en-US" w:eastAsia="en-US"/>
              </w:rPr>
              <w:t>21</w:t>
            </w:r>
          </w:hyperlink>
        </w:p>
        <w:p>
          <w:pPr>
            <w:pStyle w:val="Contents5"/>
            <w:rPr>
              <w:rFonts w:ascii="Calibri" w:hAnsi="Calibri" w:eastAsia="Times New Roman" w:cs="Calibri"/>
              <w:sz w:val="22"/>
              <w:szCs w:val="22"/>
              <w:lang w:val="en-US" w:eastAsia="en-US"/>
            </w:rPr>
          </w:pPr>
          <w:r>
            <w:rPr>
              <w:lang w:val="en-US" w:eastAsia="en-US"/>
            </w:rPr>
            <w:t>6.1.3.2.3</w:t>
          </w:r>
          <w:r>
            <w:rPr>
              <w:rFonts w:eastAsia="Times New Roman" w:cs="Calibri" w:ascii="Calibri" w:hAnsi="Calibri"/>
              <w:sz w:val="22"/>
              <w:szCs w:val="22"/>
              <w:lang w:val="en-US" w:eastAsia="en-US"/>
            </w:rPr>
            <w:tab/>
          </w:r>
          <w:r>
            <w:rPr>
              <w:lang w:val="en-US" w:eastAsia="en-US"/>
            </w:rPr>
            <w:t>Resource Standard Methods</w:t>
            <w:tab/>
          </w:r>
          <w:hyperlink w:anchor="__RefHeading___Toc122712256">
            <w:r>
              <w:rPr>
                <w:rStyle w:val="IndexLink"/>
                <w:lang w:val="en-US" w:eastAsia="en-US"/>
              </w:rPr>
              <w:t>21</w:t>
            </w:r>
          </w:hyperlink>
        </w:p>
        <w:p>
          <w:pPr>
            <w:pStyle w:val="Contents6"/>
            <w:rPr>
              <w:rFonts w:ascii="Calibri" w:hAnsi="Calibri" w:eastAsia="Times New Roman" w:cs="Calibri"/>
              <w:sz w:val="22"/>
              <w:szCs w:val="22"/>
              <w:lang w:val="en-US" w:eastAsia="en-US"/>
            </w:rPr>
          </w:pPr>
          <w:r>
            <w:rPr>
              <w:lang w:val="en-US" w:eastAsia="en-US"/>
            </w:rPr>
            <w:t>6.1.3.2.3.1</w:t>
          </w:r>
          <w:r>
            <w:rPr>
              <w:rFonts w:eastAsia="Times New Roman" w:cs="Calibri" w:ascii="Calibri" w:hAnsi="Calibri"/>
              <w:sz w:val="22"/>
              <w:szCs w:val="22"/>
              <w:lang w:val="en-US" w:eastAsia="en-US"/>
            </w:rPr>
            <w:tab/>
          </w:r>
          <w:r>
            <w:rPr>
              <w:lang w:val="en-US" w:eastAsia="en-US"/>
            </w:rPr>
            <w:t>POST</w:t>
            <w:tab/>
          </w:r>
          <w:hyperlink w:anchor="__RefHeading___Toc122712257">
            <w:r>
              <w:rPr>
                <w:rStyle w:val="IndexLink"/>
                <w:lang w:val="en-US" w:eastAsia="en-US"/>
              </w:rPr>
              <w:t>21</w:t>
            </w:r>
          </w:hyperlink>
        </w:p>
        <w:p>
          <w:pPr>
            <w:pStyle w:val="Contents5"/>
            <w:rPr>
              <w:rFonts w:ascii="Calibri" w:hAnsi="Calibri" w:eastAsia="Times New Roman" w:cs="Calibri"/>
              <w:sz w:val="22"/>
              <w:szCs w:val="22"/>
              <w:lang w:val="en-US" w:eastAsia="en-US"/>
            </w:rPr>
          </w:pPr>
          <w:r>
            <w:rPr>
              <w:lang w:val="en-US" w:eastAsia="en-US"/>
            </w:rPr>
            <w:t>6.1.3.2.4</w:t>
          </w:r>
          <w:r>
            <w:rPr>
              <w:rFonts w:eastAsia="Times New Roman" w:cs="Calibri" w:ascii="Calibri" w:hAnsi="Calibri"/>
              <w:sz w:val="22"/>
              <w:szCs w:val="22"/>
              <w:lang w:val="en-US" w:eastAsia="en-US"/>
            </w:rPr>
            <w:tab/>
          </w:r>
          <w:r>
            <w:rPr>
              <w:lang w:val="en-US" w:eastAsia="en-US"/>
            </w:rPr>
            <w:t>Resource Custom Operations</w:t>
            <w:tab/>
          </w:r>
          <w:hyperlink w:anchor="__RefHeading___Toc122712258">
            <w:r>
              <w:rPr>
                <w:rStyle w:val="IndexLink"/>
                <w:lang w:val="en-US" w:eastAsia="en-US"/>
              </w:rPr>
              <w:t>22</w:t>
            </w:r>
          </w:hyperlink>
        </w:p>
        <w:p>
          <w:pPr>
            <w:pStyle w:val="Contents4"/>
            <w:rPr>
              <w:rFonts w:ascii="Calibri" w:hAnsi="Calibri" w:eastAsia="Times New Roman" w:cs="Calibri"/>
              <w:sz w:val="22"/>
              <w:szCs w:val="22"/>
              <w:lang w:val="en-US" w:eastAsia="en-US"/>
            </w:rPr>
          </w:pPr>
          <w:r>
            <w:rPr>
              <w:lang w:val="en-US" w:eastAsia="en-US"/>
            </w:rPr>
            <w:t>6.1.3.3</w:t>
          </w:r>
          <w:r>
            <w:rPr>
              <w:rFonts w:eastAsia="Times New Roman" w:cs="Calibri" w:ascii="Calibri" w:hAnsi="Calibri"/>
              <w:sz w:val="22"/>
              <w:szCs w:val="22"/>
              <w:lang w:val="en-US" w:eastAsia="en-US"/>
            </w:rPr>
            <w:tab/>
          </w:r>
          <w:r>
            <w:rPr>
              <w:lang w:val="en-US" w:eastAsia="en-US"/>
            </w:rPr>
            <w:t>Resource: Individual Charging Data</w:t>
            <w:tab/>
          </w:r>
          <w:hyperlink w:anchor="__RefHeading___Toc122712259">
            <w:r>
              <w:rPr>
                <w:rStyle w:val="IndexLink"/>
                <w:lang w:val="en-US" w:eastAsia="en-US"/>
              </w:rPr>
              <w:t>22</w:t>
            </w:r>
          </w:hyperlink>
        </w:p>
        <w:p>
          <w:pPr>
            <w:pStyle w:val="Contents5"/>
            <w:rPr>
              <w:rFonts w:ascii="Calibri" w:hAnsi="Calibri" w:eastAsia="Times New Roman" w:cs="Calibri"/>
              <w:sz w:val="22"/>
              <w:szCs w:val="22"/>
              <w:lang w:val="en-US" w:eastAsia="en-US"/>
            </w:rPr>
          </w:pPr>
          <w:r>
            <w:rPr>
              <w:lang w:val="en-US" w:eastAsia="en-US"/>
            </w:rPr>
            <w:t>6.1.3.3.1</w:t>
          </w:r>
          <w:r>
            <w:rPr>
              <w:rFonts w:eastAsia="Times New Roman" w:cs="Calibri" w:ascii="Calibri" w:hAnsi="Calibri"/>
              <w:sz w:val="22"/>
              <w:szCs w:val="22"/>
              <w:lang w:val="en-US" w:eastAsia="en-US"/>
            </w:rPr>
            <w:tab/>
          </w:r>
          <w:r>
            <w:rPr>
              <w:lang w:val="en-US" w:eastAsia="en-US"/>
            </w:rPr>
            <w:t>Description</w:t>
            <w:tab/>
          </w:r>
          <w:hyperlink w:anchor="__RefHeading___Toc122712260">
            <w:r>
              <w:rPr>
                <w:rStyle w:val="IndexLink"/>
                <w:lang w:val="en-US" w:eastAsia="en-US"/>
              </w:rPr>
              <w:t>22</w:t>
            </w:r>
          </w:hyperlink>
        </w:p>
        <w:p>
          <w:pPr>
            <w:pStyle w:val="Contents5"/>
            <w:rPr>
              <w:rFonts w:ascii="Calibri" w:hAnsi="Calibri" w:eastAsia="Times New Roman" w:cs="Calibri"/>
              <w:sz w:val="22"/>
              <w:szCs w:val="22"/>
              <w:lang w:val="en-US" w:eastAsia="en-US"/>
            </w:rPr>
          </w:pPr>
          <w:r>
            <w:rPr>
              <w:lang w:val="en-US" w:eastAsia="en-US"/>
            </w:rPr>
            <w:t>6.1.3.3.2</w:t>
          </w:r>
          <w:r>
            <w:rPr>
              <w:rFonts w:eastAsia="Times New Roman" w:cs="Calibri" w:ascii="Calibri" w:hAnsi="Calibri"/>
              <w:sz w:val="22"/>
              <w:szCs w:val="22"/>
              <w:lang w:val="en-US" w:eastAsia="en-US"/>
            </w:rPr>
            <w:tab/>
          </w:r>
          <w:r>
            <w:rPr>
              <w:lang w:val="en-US" w:eastAsia="en-US"/>
            </w:rPr>
            <w:t>Resource Definition</w:t>
            <w:tab/>
          </w:r>
          <w:hyperlink w:anchor="__RefHeading___Toc122712261">
            <w:r>
              <w:rPr>
                <w:rStyle w:val="IndexLink"/>
                <w:lang w:val="en-US" w:eastAsia="en-US"/>
              </w:rPr>
              <w:t>22</w:t>
            </w:r>
          </w:hyperlink>
        </w:p>
        <w:p>
          <w:pPr>
            <w:pStyle w:val="Contents5"/>
            <w:rPr>
              <w:rFonts w:ascii="Calibri" w:hAnsi="Calibri" w:eastAsia="Times New Roman" w:cs="Calibri"/>
              <w:sz w:val="22"/>
              <w:szCs w:val="22"/>
              <w:lang w:val="en-US" w:eastAsia="en-US"/>
            </w:rPr>
          </w:pPr>
          <w:r>
            <w:rPr>
              <w:lang w:val="en-US" w:eastAsia="en-US"/>
            </w:rPr>
            <w:t>6.1.3.3.3</w:t>
          </w:r>
          <w:r>
            <w:rPr>
              <w:rFonts w:eastAsia="Times New Roman" w:cs="Calibri" w:ascii="Calibri" w:hAnsi="Calibri"/>
              <w:sz w:val="22"/>
              <w:szCs w:val="22"/>
              <w:lang w:val="en-US" w:eastAsia="en-US"/>
            </w:rPr>
            <w:tab/>
          </w:r>
          <w:r>
            <w:rPr>
              <w:lang w:val="en-US" w:eastAsia="en-US"/>
            </w:rPr>
            <w:t>Resource Standard Methods</w:t>
            <w:tab/>
          </w:r>
          <w:hyperlink w:anchor="__RefHeading___Toc122712262">
            <w:r>
              <w:rPr>
                <w:rStyle w:val="IndexLink"/>
                <w:lang w:val="en-US" w:eastAsia="en-US"/>
              </w:rPr>
              <w:t>23</w:t>
            </w:r>
          </w:hyperlink>
        </w:p>
        <w:p>
          <w:pPr>
            <w:pStyle w:val="Contents5"/>
            <w:rPr>
              <w:rFonts w:ascii="Calibri" w:hAnsi="Calibri" w:eastAsia="Times New Roman" w:cs="Calibri"/>
              <w:sz w:val="22"/>
              <w:szCs w:val="22"/>
              <w:lang w:val="en-US" w:eastAsia="en-US"/>
            </w:rPr>
          </w:pPr>
          <w:r>
            <w:rPr>
              <w:lang w:val="en-US" w:eastAsia="en-US"/>
            </w:rPr>
            <w:t>6.1.3.3.4</w:t>
          </w:r>
          <w:r>
            <w:rPr>
              <w:rFonts w:eastAsia="Times New Roman" w:cs="Calibri" w:ascii="Calibri" w:hAnsi="Calibri"/>
              <w:sz w:val="22"/>
              <w:szCs w:val="22"/>
              <w:lang w:val="en-US" w:eastAsia="en-US"/>
            </w:rPr>
            <w:tab/>
          </w:r>
          <w:r>
            <w:rPr>
              <w:lang w:val="en-US" w:eastAsia="en-US"/>
            </w:rPr>
            <w:t>Resource Custom Operations</w:t>
            <w:tab/>
          </w:r>
          <w:hyperlink w:anchor="__RefHeading___Toc122712263">
            <w:r>
              <w:rPr>
                <w:rStyle w:val="IndexLink"/>
                <w:lang w:val="en-US" w:eastAsia="en-US"/>
              </w:rPr>
              <w:t>23</w:t>
            </w:r>
          </w:hyperlink>
        </w:p>
        <w:p>
          <w:pPr>
            <w:pStyle w:val="Contents6"/>
            <w:rPr>
              <w:rFonts w:ascii="Calibri" w:hAnsi="Calibri" w:eastAsia="Times New Roman" w:cs="Calibri"/>
              <w:sz w:val="22"/>
              <w:szCs w:val="22"/>
              <w:lang w:val="en-US" w:eastAsia="en-US"/>
            </w:rPr>
          </w:pPr>
          <w:r>
            <w:rPr>
              <w:lang w:val="en-US" w:eastAsia="en-US"/>
            </w:rPr>
            <w:t>6.1.3.3.4.1</w:t>
          </w:r>
          <w:r>
            <w:rPr>
              <w:rFonts w:eastAsia="Times New Roman" w:cs="Calibri" w:ascii="Calibri" w:hAnsi="Calibri"/>
              <w:sz w:val="22"/>
              <w:szCs w:val="22"/>
              <w:lang w:val="en-US" w:eastAsia="en-US"/>
            </w:rPr>
            <w:tab/>
          </w:r>
          <w:r>
            <w:rPr>
              <w:lang w:val="en-US" w:eastAsia="en-US"/>
            </w:rPr>
            <w:t>Overview</w:t>
            <w:tab/>
          </w:r>
          <w:hyperlink w:anchor="__RefHeading___Toc122712264">
            <w:r>
              <w:rPr>
                <w:rStyle w:val="IndexLink"/>
                <w:lang w:val="en-US" w:eastAsia="en-US"/>
              </w:rPr>
              <w:t>23</w:t>
            </w:r>
          </w:hyperlink>
        </w:p>
        <w:p>
          <w:pPr>
            <w:pStyle w:val="Contents6"/>
            <w:rPr>
              <w:rFonts w:ascii="Calibri" w:hAnsi="Calibri" w:eastAsia="Times New Roman" w:cs="Calibri"/>
              <w:sz w:val="22"/>
              <w:szCs w:val="22"/>
              <w:lang w:val="en-US" w:eastAsia="en-US"/>
            </w:rPr>
          </w:pPr>
          <w:r>
            <w:rPr>
              <w:lang w:val="en-US" w:eastAsia="en-US"/>
            </w:rPr>
            <w:t>6.1.3.3.4.2</w:t>
          </w:r>
          <w:r>
            <w:rPr>
              <w:rFonts w:eastAsia="Times New Roman" w:cs="Calibri" w:ascii="Calibri" w:hAnsi="Calibri"/>
              <w:sz w:val="22"/>
              <w:szCs w:val="22"/>
              <w:lang w:val="en-US" w:eastAsia="en-US"/>
            </w:rPr>
            <w:tab/>
          </w:r>
          <w:r>
            <w:rPr>
              <w:lang w:val="en-US" w:eastAsia="en-US"/>
            </w:rPr>
            <w:t>Operation: update</w:t>
            <w:tab/>
          </w:r>
          <w:hyperlink w:anchor="__RefHeading___Toc122712265">
            <w:r>
              <w:rPr>
                <w:rStyle w:val="IndexLink"/>
                <w:lang w:val="en-US" w:eastAsia="en-US"/>
              </w:rPr>
              <w:t>23</w:t>
            </w:r>
          </w:hyperlink>
        </w:p>
        <w:p>
          <w:pPr>
            <w:pStyle w:val="Contents7"/>
            <w:rPr>
              <w:rFonts w:ascii="Calibri" w:hAnsi="Calibri" w:eastAsia="Times New Roman" w:cs="Calibri"/>
              <w:sz w:val="22"/>
              <w:szCs w:val="22"/>
              <w:lang w:val="en-US" w:eastAsia="en-US"/>
            </w:rPr>
          </w:pPr>
          <w:r>
            <w:rPr>
              <w:lang w:val="en-US" w:eastAsia="en-US"/>
            </w:rPr>
            <w:t>6.1.3.3.4.2.1</w:t>
          </w:r>
          <w:r>
            <w:rPr>
              <w:rFonts w:eastAsia="Times New Roman" w:cs="Calibri" w:ascii="Calibri" w:hAnsi="Calibri"/>
              <w:sz w:val="22"/>
              <w:szCs w:val="22"/>
              <w:lang w:val="en-US" w:eastAsia="en-US"/>
            </w:rPr>
            <w:tab/>
          </w:r>
          <w:r>
            <w:rPr>
              <w:lang w:val="en-US" w:eastAsia="en-US"/>
            </w:rPr>
            <w:t>Description</w:t>
            <w:tab/>
          </w:r>
          <w:hyperlink w:anchor="__RefHeading___Toc122712266">
            <w:r>
              <w:rPr>
                <w:rStyle w:val="IndexLink"/>
                <w:lang w:val="en-US" w:eastAsia="en-US"/>
              </w:rPr>
              <w:t>23</w:t>
            </w:r>
          </w:hyperlink>
        </w:p>
        <w:p>
          <w:pPr>
            <w:pStyle w:val="Contents7"/>
            <w:rPr>
              <w:rFonts w:ascii="Calibri" w:hAnsi="Calibri" w:eastAsia="Times New Roman" w:cs="Calibri"/>
              <w:sz w:val="22"/>
              <w:szCs w:val="22"/>
              <w:lang w:val="en-US" w:eastAsia="en-US"/>
            </w:rPr>
          </w:pPr>
          <w:r>
            <w:rPr>
              <w:lang w:val="en-US" w:eastAsia="en-US"/>
            </w:rPr>
            <w:t>6.1.3.3.4.2.2</w:t>
          </w:r>
          <w:r>
            <w:rPr>
              <w:rFonts w:eastAsia="Times New Roman" w:cs="Calibri" w:ascii="Calibri" w:hAnsi="Calibri"/>
              <w:sz w:val="22"/>
              <w:szCs w:val="22"/>
              <w:lang w:val="en-US" w:eastAsia="en-US"/>
            </w:rPr>
            <w:tab/>
          </w:r>
          <w:r>
            <w:rPr>
              <w:lang w:val="en-US" w:eastAsia="en-US"/>
            </w:rPr>
            <w:t>Operation Definition</w:t>
            <w:tab/>
          </w:r>
          <w:hyperlink w:anchor="__RefHeading___Toc122712267">
            <w:r>
              <w:rPr>
                <w:rStyle w:val="IndexLink"/>
                <w:lang w:val="en-US" w:eastAsia="en-US"/>
              </w:rPr>
              <w:t>23</w:t>
            </w:r>
          </w:hyperlink>
        </w:p>
        <w:p>
          <w:pPr>
            <w:pStyle w:val="Contents6"/>
            <w:rPr>
              <w:rFonts w:ascii="Calibri" w:hAnsi="Calibri" w:eastAsia="Times New Roman" w:cs="Calibri"/>
              <w:sz w:val="22"/>
              <w:szCs w:val="22"/>
              <w:lang w:val="en-US" w:eastAsia="en-US"/>
            </w:rPr>
          </w:pPr>
          <w:r>
            <w:rPr>
              <w:lang w:val="en-US" w:eastAsia="en-US"/>
            </w:rPr>
            <w:t>6.1.3.3.4.3</w:t>
          </w:r>
          <w:r>
            <w:rPr>
              <w:rFonts w:eastAsia="Times New Roman" w:cs="Calibri" w:ascii="Calibri" w:hAnsi="Calibri"/>
              <w:sz w:val="22"/>
              <w:szCs w:val="22"/>
              <w:lang w:val="en-US" w:eastAsia="en-US"/>
            </w:rPr>
            <w:tab/>
          </w:r>
          <w:r>
            <w:rPr>
              <w:lang w:val="en-US" w:eastAsia="en-US"/>
            </w:rPr>
            <w:t>Operation: release</w:t>
            <w:tab/>
          </w:r>
          <w:hyperlink w:anchor="__RefHeading___Toc122712268">
            <w:r>
              <w:rPr>
                <w:rStyle w:val="IndexLink"/>
                <w:lang w:val="en-US" w:eastAsia="en-US"/>
              </w:rPr>
              <w:t>24</w:t>
            </w:r>
          </w:hyperlink>
        </w:p>
        <w:p>
          <w:pPr>
            <w:pStyle w:val="Contents7"/>
            <w:rPr>
              <w:rFonts w:ascii="Calibri" w:hAnsi="Calibri" w:eastAsia="Times New Roman" w:cs="Calibri"/>
              <w:sz w:val="22"/>
              <w:szCs w:val="22"/>
              <w:lang w:val="en-US" w:eastAsia="en-US"/>
            </w:rPr>
          </w:pPr>
          <w:r>
            <w:rPr>
              <w:lang w:val="en-US" w:eastAsia="en-US"/>
            </w:rPr>
            <w:t>6.1.3.3.4.3.1</w:t>
          </w:r>
          <w:r>
            <w:rPr>
              <w:rFonts w:eastAsia="Times New Roman" w:cs="Calibri" w:ascii="Calibri" w:hAnsi="Calibri"/>
              <w:sz w:val="22"/>
              <w:szCs w:val="22"/>
              <w:lang w:val="en-US" w:eastAsia="en-US"/>
            </w:rPr>
            <w:tab/>
          </w:r>
          <w:r>
            <w:rPr>
              <w:lang w:val="en-US" w:eastAsia="en-US"/>
            </w:rPr>
            <w:t>Description</w:t>
            <w:tab/>
          </w:r>
          <w:hyperlink w:anchor="__RefHeading___Toc122712269">
            <w:r>
              <w:rPr>
                <w:rStyle w:val="IndexLink"/>
                <w:lang w:val="en-US" w:eastAsia="en-US"/>
              </w:rPr>
              <w:t>24</w:t>
            </w:r>
          </w:hyperlink>
        </w:p>
        <w:p>
          <w:pPr>
            <w:pStyle w:val="Contents7"/>
            <w:rPr>
              <w:rFonts w:ascii="Calibri" w:hAnsi="Calibri" w:eastAsia="Times New Roman" w:cs="Calibri"/>
              <w:sz w:val="22"/>
              <w:szCs w:val="22"/>
              <w:lang w:val="en-US" w:eastAsia="en-US"/>
            </w:rPr>
          </w:pPr>
          <w:r>
            <w:rPr>
              <w:lang w:val="en-US" w:eastAsia="en-US"/>
            </w:rPr>
            <w:t>6.1.3.3.4.3.2</w:t>
          </w:r>
          <w:r>
            <w:rPr>
              <w:rFonts w:eastAsia="Times New Roman" w:cs="Calibri" w:ascii="Calibri" w:hAnsi="Calibri"/>
              <w:sz w:val="22"/>
              <w:szCs w:val="22"/>
              <w:lang w:val="en-US" w:eastAsia="en-US"/>
            </w:rPr>
            <w:tab/>
          </w:r>
          <w:r>
            <w:rPr>
              <w:lang w:val="en-US" w:eastAsia="en-US"/>
            </w:rPr>
            <w:t>Operation Definition</w:t>
            <w:tab/>
          </w:r>
          <w:hyperlink w:anchor="__RefHeading___Toc122712270">
            <w:r>
              <w:rPr>
                <w:rStyle w:val="IndexLink"/>
                <w:lang w:val="en-US" w:eastAsia="en-US"/>
              </w:rPr>
              <w:t>24</w:t>
            </w:r>
          </w:hyperlink>
        </w:p>
        <w:p>
          <w:pPr>
            <w:pStyle w:val="Contents3"/>
            <w:rPr>
              <w:rFonts w:ascii="Calibri" w:hAnsi="Calibri" w:eastAsia="Times New Roman" w:cs="Calibri"/>
              <w:sz w:val="22"/>
              <w:szCs w:val="22"/>
              <w:lang w:val="en-US" w:eastAsia="en-US"/>
            </w:rPr>
          </w:pPr>
          <w:r>
            <w:rPr>
              <w:lang w:val="en-US" w:eastAsia="en-US"/>
            </w:rPr>
            <w:t>6.1.4</w:t>
          </w:r>
          <w:r>
            <w:rPr>
              <w:rFonts w:eastAsia="Times New Roman" w:cs="Calibri" w:ascii="Calibri" w:hAnsi="Calibri"/>
              <w:sz w:val="22"/>
              <w:szCs w:val="22"/>
              <w:lang w:val="en-US" w:eastAsia="en-US"/>
            </w:rPr>
            <w:tab/>
          </w:r>
          <w:r>
            <w:rPr>
              <w:lang w:val="en-US" w:eastAsia="en-US"/>
            </w:rPr>
            <w:t>Custom Operations without associated resources</w:t>
            <w:tab/>
          </w:r>
          <w:hyperlink w:anchor="__RefHeading___Toc122712271">
            <w:r>
              <w:rPr>
                <w:rStyle w:val="IndexLink"/>
                <w:lang w:val="en-US" w:eastAsia="en-US"/>
              </w:rPr>
              <w:t>25</w:t>
            </w:r>
          </w:hyperlink>
        </w:p>
        <w:p>
          <w:pPr>
            <w:pStyle w:val="Contents3"/>
            <w:rPr>
              <w:rFonts w:ascii="Calibri" w:hAnsi="Calibri" w:eastAsia="Times New Roman" w:cs="Calibri"/>
              <w:sz w:val="22"/>
              <w:szCs w:val="22"/>
              <w:lang w:val="en-US" w:eastAsia="en-US"/>
            </w:rPr>
          </w:pPr>
          <w:r>
            <w:rPr>
              <w:lang w:val="en-US" w:eastAsia="en-US"/>
            </w:rPr>
            <w:t>6.1.5</w:t>
          </w:r>
          <w:r>
            <w:rPr>
              <w:rFonts w:eastAsia="Times New Roman" w:cs="Calibri" w:ascii="Calibri" w:hAnsi="Calibri"/>
              <w:sz w:val="22"/>
              <w:szCs w:val="22"/>
              <w:lang w:val="en-US" w:eastAsia="en-US"/>
            </w:rPr>
            <w:tab/>
          </w:r>
          <w:r>
            <w:rPr>
              <w:lang w:val="en-US" w:eastAsia="en-US"/>
            </w:rPr>
            <w:t>Notifications</w:t>
            <w:tab/>
          </w:r>
          <w:hyperlink w:anchor="__RefHeading___Toc122712272">
            <w:r>
              <w:rPr>
                <w:rStyle w:val="IndexLink"/>
                <w:lang w:val="en-US" w:eastAsia="en-US"/>
              </w:rPr>
              <w:t>25</w:t>
            </w:r>
          </w:hyperlink>
        </w:p>
        <w:p>
          <w:pPr>
            <w:pStyle w:val="Contents4"/>
            <w:rPr>
              <w:rFonts w:ascii="Calibri" w:hAnsi="Calibri" w:eastAsia="Times New Roman" w:cs="Calibri"/>
              <w:sz w:val="22"/>
              <w:szCs w:val="22"/>
              <w:lang w:val="en-US" w:eastAsia="en-US"/>
            </w:rPr>
          </w:pPr>
          <w:r>
            <w:rPr>
              <w:lang w:val="en-US" w:eastAsia="en-US"/>
            </w:rPr>
            <w:t>6.1.5.1</w:t>
          </w:r>
          <w:r>
            <w:rPr>
              <w:rFonts w:eastAsia="Times New Roman" w:cs="Calibri" w:ascii="Calibri" w:hAnsi="Calibri"/>
              <w:sz w:val="22"/>
              <w:szCs w:val="22"/>
              <w:lang w:val="en-US" w:eastAsia="en-US"/>
            </w:rPr>
            <w:tab/>
          </w:r>
          <w:r>
            <w:rPr>
              <w:lang w:val="en-US" w:eastAsia="en-US"/>
            </w:rPr>
            <w:t>General</w:t>
            <w:tab/>
          </w:r>
          <w:hyperlink w:anchor="__RefHeading___Toc122712273">
            <w:r>
              <w:rPr>
                <w:rStyle w:val="IndexLink"/>
                <w:lang w:val="en-US" w:eastAsia="en-US"/>
              </w:rPr>
              <w:t>25</w:t>
            </w:r>
          </w:hyperlink>
        </w:p>
        <w:p>
          <w:pPr>
            <w:pStyle w:val="Contents4"/>
            <w:rPr>
              <w:rFonts w:ascii="Calibri" w:hAnsi="Calibri" w:eastAsia="Times New Roman" w:cs="Calibri"/>
              <w:sz w:val="22"/>
              <w:szCs w:val="22"/>
              <w:lang w:val="en-US" w:eastAsia="en-US"/>
            </w:rPr>
          </w:pPr>
          <w:r>
            <w:rPr>
              <w:lang w:val="en-US" w:eastAsia="en-US"/>
            </w:rPr>
            <w:t>6.1.5.2</w:t>
          </w:r>
          <w:r>
            <w:rPr>
              <w:rFonts w:eastAsia="Times New Roman" w:cs="Calibri" w:ascii="Calibri" w:hAnsi="Calibri"/>
              <w:sz w:val="22"/>
              <w:szCs w:val="22"/>
              <w:lang w:val="en-US" w:eastAsia="en-US"/>
            </w:rPr>
            <w:tab/>
          </w:r>
          <w:r>
            <w:rPr>
              <w:rFonts w:eastAsia="Times New Roman"/>
              <w:lang w:val="en-US" w:eastAsia="en-US"/>
            </w:rPr>
            <w:t>Event</w:t>
          </w:r>
          <w:r>
            <w:rPr>
              <w:lang w:val="en-US" w:eastAsia="en-US"/>
            </w:rPr>
            <w:t xml:space="preserve"> Notification</w:t>
            <w:tab/>
          </w:r>
          <w:hyperlink w:anchor="__RefHeading___Toc122712274">
            <w:r>
              <w:rPr>
                <w:rStyle w:val="IndexLink"/>
                <w:lang w:val="en-US" w:eastAsia="en-US"/>
              </w:rPr>
              <w:t>25</w:t>
            </w:r>
          </w:hyperlink>
        </w:p>
        <w:p>
          <w:pPr>
            <w:pStyle w:val="Contents5"/>
            <w:rPr>
              <w:rFonts w:ascii="Calibri" w:hAnsi="Calibri" w:eastAsia="Times New Roman" w:cs="Calibri"/>
              <w:sz w:val="22"/>
              <w:szCs w:val="22"/>
              <w:lang w:val="en-US" w:eastAsia="en-US"/>
            </w:rPr>
          </w:pPr>
          <w:r>
            <w:rPr>
              <w:lang w:val="en-US" w:eastAsia="en-US"/>
            </w:rPr>
            <w:t>6.1.5.2.1</w:t>
          </w:r>
          <w:r>
            <w:rPr>
              <w:rFonts w:eastAsia="Times New Roman" w:cs="Calibri" w:ascii="Calibri" w:hAnsi="Calibri"/>
              <w:sz w:val="22"/>
              <w:szCs w:val="22"/>
              <w:lang w:val="en-US" w:eastAsia="en-US"/>
            </w:rPr>
            <w:tab/>
          </w:r>
          <w:r>
            <w:rPr>
              <w:lang w:val="en-US" w:eastAsia="en-US"/>
            </w:rPr>
            <w:t>Description</w:t>
            <w:tab/>
          </w:r>
          <w:hyperlink w:anchor="__RefHeading___Toc122712275">
            <w:r>
              <w:rPr>
                <w:rStyle w:val="IndexLink"/>
                <w:lang w:val="en-US" w:eastAsia="en-US"/>
              </w:rPr>
              <w:t>25</w:t>
            </w:r>
          </w:hyperlink>
        </w:p>
        <w:p>
          <w:pPr>
            <w:pStyle w:val="Contents5"/>
            <w:rPr>
              <w:rFonts w:ascii="Calibri" w:hAnsi="Calibri" w:eastAsia="Times New Roman" w:cs="Calibri"/>
              <w:sz w:val="22"/>
              <w:szCs w:val="22"/>
              <w:lang w:val="en-US" w:eastAsia="en-US"/>
            </w:rPr>
          </w:pPr>
          <w:r>
            <w:rPr>
              <w:lang w:val="en-US" w:eastAsia="en-US"/>
            </w:rPr>
            <w:t>6.1.5.2.2</w:t>
          </w:r>
          <w:r>
            <w:rPr>
              <w:rFonts w:eastAsia="Times New Roman" w:cs="Calibri" w:ascii="Calibri" w:hAnsi="Calibri"/>
              <w:sz w:val="22"/>
              <w:szCs w:val="22"/>
              <w:lang w:val="en-US" w:eastAsia="en-US"/>
            </w:rPr>
            <w:tab/>
          </w:r>
          <w:r>
            <w:rPr>
              <w:lang w:val="en-US" w:eastAsia="en-US"/>
            </w:rPr>
            <w:t>Target URI</w:t>
            <w:tab/>
          </w:r>
          <w:hyperlink w:anchor="__RefHeading___Toc122712276">
            <w:r>
              <w:rPr>
                <w:rStyle w:val="IndexLink"/>
                <w:lang w:val="en-US" w:eastAsia="en-US"/>
              </w:rPr>
              <w:t>25</w:t>
            </w:r>
          </w:hyperlink>
        </w:p>
        <w:p>
          <w:pPr>
            <w:pStyle w:val="Contents5"/>
            <w:rPr>
              <w:rFonts w:ascii="Calibri" w:hAnsi="Calibri" w:eastAsia="Times New Roman" w:cs="Calibri"/>
              <w:sz w:val="22"/>
              <w:szCs w:val="22"/>
              <w:lang w:val="en-US" w:eastAsia="en-US"/>
            </w:rPr>
          </w:pPr>
          <w:r>
            <w:rPr>
              <w:lang w:val="en-US" w:eastAsia="en-US"/>
            </w:rPr>
            <w:t>6.1.5.2.3</w:t>
          </w:r>
          <w:r>
            <w:rPr>
              <w:rFonts w:eastAsia="Times New Roman" w:cs="Calibri" w:ascii="Calibri" w:hAnsi="Calibri"/>
              <w:sz w:val="22"/>
              <w:szCs w:val="22"/>
              <w:lang w:val="en-US" w:eastAsia="en-US"/>
            </w:rPr>
            <w:tab/>
          </w:r>
          <w:r>
            <w:rPr>
              <w:lang w:val="en-US" w:eastAsia="en-US"/>
            </w:rPr>
            <w:t>Standard Methods</w:t>
            <w:tab/>
          </w:r>
          <w:hyperlink w:anchor="__RefHeading___Toc122712277">
            <w:r>
              <w:rPr>
                <w:rStyle w:val="IndexLink"/>
                <w:lang w:val="en-US" w:eastAsia="en-US"/>
              </w:rPr>
              <w:t>25</w:t>
            </w:r>
          </w:hyperlink>
        </w:p>
        <w:p>
          <w:pPr>
            <w:pStyle w:val="Contents6"/>
            <w:rPr>
              <w:rFonts w:ascii="Calibri" w:hAnsi="Calibri" w:eastAsia="Times New Roman" w:cs="Calibri"/>
              <w:sz w:val="22"/>
              <w:szCs w:val="22"/>
              <w:lang w:val="en-US" w:eastAsia="en-US"/>
            </w:rPr>
          </w:pPr>
          <w:r>
            <w:rPr>
              <w:lang w:val="en-US" w:eastAsia="en-US"/>
            </w:rPr>
            <w:t>6.1.5.2.3.1</w:t>
          </w:r>
          <w:r>
            <w:rPr>
              <w:rFonts w:eastAsia="Times New Roman" w:cs="Calibri" w:ascii="Calibri" w:hAnsi="Calibri"/>
              <w:sz w:val="22"/>
              <w:szCs w:val="22"/>
              <w:lang w:val="en-US" w:eastAsia="en-US"/>
            </w:rPr>
            <w:tab/>
          </w:r>
          <w:r>
            <w:rPr>
              <w:lang w:val="en-US" w:eastAsia="en-US"/>
            </w:rPr>
            <w:t>POST</w:t>
            <w:tab/>
          </w:r>
          <w:hyperlink w:anchor="__RefHeading___Toc122712278">
            <w:r>
              <w:rPr>
                <w:rStyle w:val="IndexLink"/>
                <w:lang w:val="en-US" w:eastAsia="en-US"/>
              </w:rPr>
              <w:t>25</w:t>
            </w:r>
          </w:hyperlink>
        </w:p>
        <w:p>
          <w:pPr>
            <w:pStyle w:val="Contents3"/>
            <w:rPr>
              <w:rFonts w:ascii="Calibri" w:hAnsi="Calibri" w:eastAsia="Times New Roman" w:cs="Calibri"/>
              <w:sz w:val="22"/>
              <w:szCs w:val="22"/>
              <w:lang w:val="en-US" w:eastAsia="en-US"/>
            </w:rPr>
          </w:pPr>
          <w:r>
            <w:rPr>
              <w:lang w:val="en-US" w:eastAsia="en-US"/>
            </w:rPr>
            <w:t>6.1.6</w:t>
          </w:r>
          <w:r>
            <w:rPr>
              <w:rFonts w:eastAsia="Times New Roman" w:cs="Calibri" w:ascii="Calibri" w:hAnsi="Calibri"/>
              <w:sz w:val="22"/>
              <w:szCs w:val="22"/>
              <w:lang w:val="en-US" w:eastAsia="en-US"/>
            </w:rPr>
            <w:tab/>
          </w:r>
          <w:r>
            <w:rPr>
              <w:lang w:val="en-US" w:eastAsia="en-US"/>
            </w:rPr>
            <w:t>Data Model</w:t>
            <w:tab/>
          </w:r>
          <w:hyperlink w:anchor="__RefHeading___Toc122712279">
            <w:r>
              <w:rPr>
                <w:rStyle w:val="IndexLink"/>
                <w:lang w:val="en-US" w:eastAsia="en-US"/>
              </w:rPr>
              <w:t>26</w:t>
            </w:r>
          </w:hyperlink>
        </w:p>
        <w:p>
          <w:pPr>
            <w:pStyle w:val="Contents4"/>
            <w:rPr>
              <w:rFonts w:ascii="Calibri" w:hAnsi="Calibri" w:eastAsia="Times New Roman" w:cs="Calibri"/>
              <w:sz w:val="22"/>
              <w:szCs w:val="22"/>
              <w:lang w:val="en-US" w:eastAsia="en-US"/>
            </w:rPr>
          </w:pPr>
          <w:r>
            <w:rPr>
              <w:lang w:val="en-US" w:eastAsia="en-US"/>
            </w:rPr>
            <w:t>6.1.6.1</w:t>
          </w:r>
          <w:r>
            <w:rPr>
              <w:rFonts w:eastAsia="Times New Roman" w:cs="Calibri" w:ascii="Calibri" w:hAnsi="Calibri"/>
              <w:sz w:val="22"/>
              <w:szCs w:val="22"/>
              <w:lang w:val="en-US" w:eastAsia="en-US"/>
            </w:rPr>
            <w:tab/>
          </w:r>
          <w:r>
            <w:rPr>
              <w:lang w:val="en-US" w:eastAsia="en-US"/>
            </w:rPr>
            <w:t>General</w:t>
            <w:tab/>
          </w:r>
          <w:hyperlink w:anchor="__RefHeading___Toc122712280">
            <w:r>
              <w:rPr>
                <w:rStyle w:val="IndexLink"/>
                <w:lang w:val="en-US" w:eastAsia="en-US"/>
              </w:rPr>
              <w:t>26</w:t>
            </w:r>
          </w:hyperlink>
        </w:p>
        <w:p>
          <w:pPr>
            <w:pStyle w:val="Contents4"/>
            <w:rPr>
              <w:rFonts w:ascii="Calibri" w:hAnsi="Calibri" w:eastAsia="Times New Roman" w:cs="Calibri"/>
              <w:sz w:val="22"/>
              <w:szCs w:val="22"/>
              <w:lang w:val="en-US" w:eastAsia="en-US"/>
            </w:rPr>
          </w:pPr>
          <w:r>
            <w:rPr>
              <w:lang w:val="en-US" w:eastAsia="en-US"/>
            </w:rPr>
            <w:t>6.1.6</w:t>
          </w:r>
          <w:r>
            <w:rPr>
              <w:lang w:val="en-US" w:eastAsia="en-US"/>
            </w:rPr>
            <w:t>.2</w:t>
          </w:r>
          <w:r>
            <w:rPr>
              <w:rFonts w:eastAsia="Times New Roman" w:cs="Calibri" w:ascii="Calibri" w:hAnsi="Calibri"/>
              <w:sz w:val="22"/>
              <w:szCs w:val="22"/>
              <w:lang w:val="en-US" w:eastAsia="en-US"/>
            </w:rPr>
            <w:tab/>
          </w:r>
          <w:r>
            <w:rPr>
              <w:lang w:val="en-US" w:eastAsia="en-US"/>
            </w:rPr>
            <w:t>Structured data types</w:t>
          </w:r>
          <w:r>
            <w:rPr>
              <w:lang w:val="en-US" w:eastAsia="en-US"/>
            </w:rPr>
            <w:tab/>
          </w:r>
          <w:hyperlink w:anchor="__RefHeading___Toc122712281">
            <w:r>
              <w:rPr>
                <w:rStyle w:val="IndexLink"/>
                <w:lang w:val="en-US" w:eastAsia="en-US"/>
              </w:rPr>
              <w:t>30</w:t>
            </w:r>
          </w:hyperlink>
        </w:p>
        <w:p>
          <w:pPr>
            <w:pStyle w:val="Contents5"/>
            <w:rPr>
              <w:rFonts w:ascii="Calibri" w:hAnsi="Calibri" w:eastAsia="Times New Roman" w:cs="Calibri"/>
              <w:sz w:val="22"/>
              <w:szCs w:val="22"/>
              <w:lang w:val="en-US" w:eastAsia="en-US"/>
            </w:rPr>
          </w:pPr>
          <w:r>
            <w:rPr>
              <w:lang w:val="en-US" w:eastAsia="en-US"/>
            </w:rPr>
            <w:t>6.1.6.2.1</w:t>
          </w:r>
          <w:r>
            <w:rPr>
              <w:rFonts w:eastAsia="Times New Roman" w:cs="Calibri" w:ascii="Calibri" w:hAnsi="Calibri"/>
              <w:sz w:val="22"/>
              <w:szCs w:val="22"/>
              <w:lang w:val="en-US" w:eastAsia="en-US"/>
            </w:rPr>
            <w:tab/>
          </w:r>
          <w:r>
            <w:rPr>
              <w:lang w:val="en-US" w:eastAsia="en-US"/>
            </w:rPr>
            <w:t>Common Data Type</w:t>
            <w:tab/>
          </w:r>
          <w:hyperlink w:anchor="__RefHeading___Toc122712282">
            <w:r>
              <w:rPr>
                <w:rStyle w:val="IndexLink"/>
                <w:lang w:val="en-US" w:eastAsia="en-US"/>
              </w:rPr>
              <w:t>30</w:t>
            </w:r>
          </w:hyperlink>
        </w:p>
        <w:p>
          <w:pPr>
            <w:pStyle w:val="Contents6"/>
            <w:rPr>
              <w:rFonts w:ascii="Calibri" w:hAnsi="Calibri" w:eastAsia="Times New Roman" w:cs="Calibri"/>
              <w:sz w:val="22"/>
              <w:szCs w:val="22"/>
              <w:lang w:val="en-US" w:eastAsia="en-US"/>
            </w:rPr>
          </w:pPr>
          <w:r>
            <w:rPr>
              <w:lang w:val="en-US" w:eastAsia="en-US"/>
            </w:rPr>
            <w:t>6.1.6.2.1.1</w:t>
          </w:r>
          <w:r>
            <w:rPr>
              <w:rFonts w:eastAsia="Times New Roman" w:cs="Calibri" w:ascii="Calibri" w:hAnsi="Calibri"/>
              <w:sz w:val="22"/>
              <w:szCs w:val="22"/>
              <w:lang w:val="en-US" w:eastAsia="en-US"/>
            </w:rPr>
            <w:tab/>
          </w:r>
          <w:r>
            <w:rPr>
              <w:lang w:val="en-US" w:eastAsia="en-US"/>
            </w:rPr>
            <w:t>Type ChargingDataRequest</w:t>
            <w:tab/>
          </w:r>
          <w:hyperlink w:anchor="__RefHeading___Toc122712283">
            <w:r>
              <w:rPr>
                <w:rStyle w:val="IndexLink"/>
                <w:lang w:val="en-US" w:eastAsia="en-US"/>
              </w:rPr>
              <w:t>30</w:t>
            </w:r>
          </w:hyperlink>
        </w:p>
        <w:p>
          <w:pPr>
            <w:pStyle w:val="Contents6"/>
            <w:rPr>
              <w:rFonts w:ascii="Calibri" w:hAnsi="Calibri" w:eastAsia="Times New Roman" w:cs="Calibri"/>
              <w:sz w:val="22"/>
              <w:szCs w:val="22"/>
              <w:lang w:val="en-US" w:eastAsia="en-US"/>
            </w:rPr>
          </w:pPr>
          <w:r>
            <w:rPr>
              <w:lang w:val="en-US" w:eastAsia="en-US"/>
            </w:rPr>
            <w:t>6.1.6.2.1.2</w:t>
          </w:r>
          <w:r>
            <w:rPr>
              <w:rFonts w:eastAsia="Times New Roman" w:cs="Calibri" w:ascii="Calibri" w:hAnsi="Calibri"/>
              <w:sz w:val="22"/>
              <w:szCs w:val="22"/>
              <w:lang w:val="en-US" w:eastAsia="en-US"/>
            </w:rPr>
            <w:tab/>
          </w:r>
          <w:r>
            <w:rPr>
              <w:lang w:val="en-US" w:eastAsia="en-US"/>
            </w:rPr>
            <w:t>Type ChargingDataResponse</w:t>
            <w:tab/>
          </w:r>
          <w:hyperlink w:anchor="__RefHeading___Toc122712284">
            <w:r>
              <w:rPr>
                <w:rStyle w:val="IndexLink"/>
                <w:lang w:val="en-US" w:eastAsia="en-US"/>
              </w:rPr>
              <w:t>31</w:t>
            </w:r>
          </w:hyperlink>
        </w:p>
        <w:p>
          <w:pPr>
            <w:pStyle w:val="Contents6"/>
            <w:rPr>
              <w:rFonts w:ascii="Calibri" w:hAnsi="Calibri" w:eastAsia="Times New Roman" w:cs="Calibri"/>
              <w:sz w:val="22"/>
              <w:szCs w:val="22"/>
              <w:lang w:val="en-US" w:eastAsia="en-US"/>
            </w:rPr>
          </w:pPr>
          <w:r>
            <w:rPr>
              <w:lang w:val="en-US" w:eastAsia="en-US"/>
            </w:rPr>
            <w:t>6.1.6.2.1.3</w:t>
          </w:r>
          <w:r>
            <w:rPr>
              <w:rFonts w:eastAsia="Times New Roman" w:cs="Calibri" w:ascii="Calibri" w:hAnsi="Calibri"/>
              <w:sz w:val="22"/>
              <w:szCs w:val="22"/>
              <w:lang w:val="en-US" w:eastAsia="en-US"/>
            </w:rPr>
            <w:tab/>
          </w:r>
          <w:r>
            <w:rPr>
              <w:lang w:val="en-US" w:eastAsia="en-US"/>
            </w:rPr>
            <w:t>Type ChargingNotifyRequest</w:t>
            <w:tab/>
          </w:r>
          <w:hyperlink w:anchor="__RefHeading___Toc122712285">
            <w:r>
              <w:rPr>
                <w:rStyle w:val="IndexLink"/>
                <w:lang w:val="en-US" w:eastAsia="en-US"/>
              </w:rPr>
              <w:t>31</w:t>
            </w:r>
          </w:hyperlink>
        </w:p>
        <w:p>
          <w:pPr>
            <w:pStyle w:val="Contents6"/>
            <w:rPr>
              <w:rFonts w:ascii="Calibri" w:hAnsi="Calibri" w:eastAsia="Times New Roman" w:cs="Calibri"/>
              <w:sz w:val="22"/>
              <w:szCs w:val="22"/>
              <w:lang w:val="en-US" w:eastAsia="en-US"/>
            </w:rPr>
          </w:pPr>
          <w:r>
            <w:rPr>
              <w:lang w:val="en-US" w:eastAsia="en-US"/>
            </w:rPr>
            <w:t>6.1.6.2.1.4</w:t>
          </w:r>
          <w:r>
            <w:rPr>
              <w:rFonts w:eastAsia="Times New Roman" w:cs="Calibri" w:ascii="Calibri" w:hAnsi="Calibri"/>
              <w:sz w:val="22"/>
              <w:szCs w:val="22"/>
              <w:lang w:val="en-US" w:eastAsia="en-US"/>
            </w:rPr>
            <w:tab/>
          </w:r>
          <w:r>
            <w:rPr>
              <w:lang w:val="en-US" w:eastAsia="en-US"/>
            </w:rPr>
            <w:t>Type NFIdentification</w:t>
            <w:tab/>
          </w:r>
          <w:hyperlink w:anchor="__RefHeading___Toc122712286">
            <w:r>
              <w:rPr>
                <w:rStyle w:val="IndexLink"/>
                <w:lang w:val="en-US" w:eastAsia="en-US"/>
              </w:rPr>
              <w:t>32</w:t>
            </w:r>
          </w:hyperlink>
        </w:p>
        <w:p>
          <w:pPr>
            <w:pStyle w:val="Contents6"/>
            <w:rPr>
              <w:rFonts w:ascii="Calibri" w:hAnsi="Calibri" w:eastAsia="Times New Roman" w:cs="Calibri"/>
              <w:sz w:val="22"/>
              <w:szCs w:val="22"/>
              <w:lang w:val="en-US" w:eastAsia="en-US"/>
            </w:rPr>
          </w:pPr>
          <w:r>
            <w:rPr>
              <w:lang w:val="en-US" w:eastAsia="en-US"/>
            </w:rPr>
            <w:t>6.1.6.2.1.5</w:t>
          </w:r>
          <w:r>
            <w:rPr>
              <w:rFonts w:eastAsia="Times New Roman" w:cs="Calibri" w:ascii="Calibri" w:hAnsi="Calibri"/>
              <w:sz w:val="22"/>
              <w:szCs w:val="22"/>
              <w:lang w:val="en-US" w:eastAsia="en-US"/>
            </w:rPr>
            <w:tab/>
          </w:r>
          <w:r>
            <w:rPr>
              <w:lang w:val="en-US" w:eastAsia="en-US"/>
            </w:rPr>
            <w:t>Type MultipleUnitUsage</w:t>
            <w:tab/>
          </w:r>
          <w:hyperlink w:anchor="__RefHeading___Toc122712287">
            <w:r>
              <w:rPr>
                <w:rStyle w:val="IndexLink"/>
                <w:lang w:val="en-US" w:eastAsia="en-US"/>
              </w:rPr>
              <w:t>32</w:t>
            </w:r>
          </w:hyperlink>
        </w:p>
        <w:p>
          <w:pPr>
            <w:pStyle w:val="Contents6"/>
            <w:rPr>
              <w:rFonts w:ascii="Calibri" w:hAnsi="Calibri" w:eastAsia="Times New Roman" w:cs="Calibri"/>
              <w:sz w:val="22"/>
              <w:szCs w:val="22"/>
              <w:lang w:val="en-US" w:eastAsia="en-US"/>
            </w:rPr>
          </w:pPr>
          <w:r>
            <w:rPr>
              <w:lang w:val="en-US" w:eastAsia="en-US"/>
            </w:rPr>
            <w:t>6.1.6.2.1.6</w:t>
          </w:r>
          <w:r>
            <w:rPr>
              <w:rFonts w:eastAsia="Times New Roman" w:cs="Calibri" w:ascii="Calibri" w:hAnsi="Calibri"/>
              <w:sz w:val="22"/>
              <w:szCs w:val="22"/>
              <w:lang w:val="en-US" w:eastAsia="en-US"/>
            </w:rPr>
            <w:tab/>
          </w:r>
          <w:r>
            <w:rPr>
              <w:lang w:val="en-US" w:eastAsia="en-US"/>
            </w:rPr>
            <w:t>Type InvocationResult</w:t>
            <w:tab/>
          </w:r>
          <w:hyperlink w:anchor="__RefHeading___Toc122712288">
            <w:r>
              <w:rPr>
                <w:rStyle w:val="IndexLink"/>
                <w:lang w:val="en-US" w:eastAsia="en-US"/>
              </w:rPr>
              <w:t>33</w:t>
            </w:r>
          </w:hyperlink>
        </w:p>
        <w:p>
          <w:pPr>
            <w:pStyle w:val="Contents6"/>
            <w:rPr>
              <w:rFonts w:ascii="Calibri" w:hAnsi="Calibri" w:eastAsia="Times New Roman" w:cs="Calibri"/>
              <w:sz w:val="22"/>
              <w:szCs w:val="22"/>
              <w:lang w:val="en-US" w:eastAsia="en-US"/>
            </w:rPr>
          </w:pPr>
          <w:r>
            <w:rPr>
              <w:lang w:val="en-US" w:eastAsia="en-US"/>
            </w:rPr>
            <w:t>6.1.6.2.1.7</w:t>
          </w:r>
          <w:r>
            <w:rPr>
              <w:rFonts w:eastAsia="Times New Roman" w:cs="Calibri" w:ascii="Calibri" w:hAnsi="Calibri"/>
              <w:sz w:val="22"/>
              <w:szCs w:val="22"/>
              <w:lang w:val="en-US" w:eastAsia="en-US"/>
            </w:rPr>
            <w:tab/>
          </w:r>
          <w:r>
            <w:rPr>
              <w:lang w:val="en-US" w:eastAsia="en-US"/>
            </w:rPr>
            <w:t>Type Trigger</w:t>
            <w:tab/>
          </w:r>
          <w:hyperlink w:anchor="__RefHeading___Toc122712289">
            <w:r>
              <w:rPr>
                <w:rStyle w:val="IndexLink"/>
                <w:lang w:val="en-US" w:eastAsia="en-US"/>
              </w:rPr>
              <w:t>34</w:t>
            </w:r>
          </w:hyperlink>
        </w:p>
        <w:p>
          <w:pPr>
            <w:pStyle w:val="Contents6"/>
            <w:rPr>
              <w:rFonts w:ascii="Calibri" w:hAnsi="Calibri" w:eastAsia="Times New Roman" w:cs="Calibri"/>
              <w:sz w:val="22"/>
              <w:szCs w:val="22"/>
              <w:lang w:val="en-US" w:eastAsia="en-US"/>
            </w:rPr>
          </w:pPr>
          <w:r>
            <w:rPr>
              <w:lang w:val="en-US" w:eastAsia="en-US"/>
            </w:rPr>
            <w:t>6.1.6.2.1.8</w:t>
          </w:r>
          <w:r>
            <w:rPr>
              <w:rFonts w:eastAsia="Times New Roman" w:cs="Calibri" w:ascii="Calibri" w:hAnsi="Calibri"/>
              <w:sz w:val="22"/>
              <w:szCs w:val="22"/>
              <w:lang w:val="en-US" w:eastAsia="en-US"/>
            </w:rPr>
            <w:tab/>
          </w:r>
          <w:r>
            <w:rPr>
              <w:lang w:val="en-US" w:eastAsia="en-US"/>
            </w:rPr>
            <w:t>Type MultipleUnitInformation</w:t>
            <w:tab/>
          </w:r>
          <w:hyperlink w:anchor="__RefHeading___Toc122712290">
            <w:r>
              <w:rPr>
                <w:rStyle w:val="IndexLink"/>
                <w:lang w:val="en-US" w:eastAsia="en-US"/>
              </w:rPr>
              <w:t>35</w:t>
            </w:r>
          </w:hyperlink>
        </w:p>
        <w:p>
          <w:pPr>
            <w:pStyle w:val="Contents6"/>
            <w:rPr>
              <w:rFonts w:ascii="Calibri" w:hAnsi="Calibri" w:eastAsia="Times New Roman" w:cs="Calibri"/>
              <w:sz w:val="22"/>
              <w:szCs w:val="22"/>
              <w:lang w:val="en-US" w:eastAsia="en-US"/>
            </w:rPr>
          </w:pPr>
          <w:r>
            <w:rPr>
              <w:lang w:val="en-US" w:eastAsia="en-US"/>
            </w:rPr>
            <w:t>6.1.6.2.1.9</w:t>
          </w:r>
          <w:r>
            <w:rPr>
              <w:rFonts w:eastAsia="Times New Roman" w:cs="Calibri" w:ascii="Calibri" w:hAnsi="Calibri"/>
              <w:sz w:val="22"/>
              <w:szCs w:val="22"/>
              <w:lang w:val="en-US" w:eastAsia="en-US"/>
            </w:rPr>
            <w:tab/>
          </w:r>
          <w:r>
            <w:rPr>
              <w:lang w:val="en-US" w:eastAsia="en-US"/>
            </w:rPr>
            <w:t>Type RequestedUnit</w:t>
            <w:tab/>
          </w:r>
          <w:hyperlink w:anchor="__RefHeading___Toc122712291">
            <w:r>
              <w:rPr>
                <w:rStyle w:val="IndexLink"/>
                <w:lang w:val="en-US" w:eastAsia="en-US"/>
              </w:rPr>
              <w:t>35</w:t>
            </w:r>
          </w:hyperlink>
        </w:p>
        <w:p>
          <w:pPr>
            <w:pStyle w:val="Contents6"/>
            <w:rPr>
              <w:rFonts w:ascii="Calibri" w:hAnsi="Calibri" w:eastAsia="Times New Roman" w:cs="Calibri"/>
              <w:sz w:val="22"/>
              <w:szCs w:val="22"/>
              <w:lang w:val="en-US" w:eastAsia="en-US"/>
            </w:rPr>
          </w:pPr>
          <w:r>
            <w:rPr>
              <w:lang w:val="en-US" w:eastAsia="en-US"/>
            </w:rPr>
            <w:t>6.1.6.2.1.10</w:t>
          </w:r>
          <w:r>
            <w:rPr>
              <w:rFonts w:eastAsia="Times New Roman" w:cs="Calibri" w:ascii="Calibri" w:hAnsi="Calibri"/>
              <w:sz w:val="22"/>
              <w:szCs w:val="22"/>
              <w:lang w:val="en-US" w:eastAsia="en-US"/>
            </w:rPr>
            <w:tab/>
          </w:r>
          <w:r>
            <w:rPr>
              <w:lang w:val="en-US" w:eastAsia="en-US"/>
            </w:rPr>
            <w:t>Type UsedUnitContainer</w:t>
            <w:tab/>
          </w:r>
          <w:hyperlink w:anchor="__RefHeading___Toc122712292">
            <w:r>
              <w:rPr>
                <w:rStyle w:val="IndexLink"/>
                <w:lang w:val="en-US" w:eastAsia="en-US"/>
              </w:rPr>
              <w:t>36</w:t>
            </w:r>
          </w:hyperlink>
        </w:p>
        <w:p>
          <w:pPr>
            <w:pStyle w:val="Contents6"/>
            <w:rPr>
              <w:rFonts w:ascii="Calibri" w:hAnsi="Calibri" w:eastAsia="Times New Roman" w:cs="Calibri"/>
              <w:sz w:val="22"/>
              <w:szCs w:val="22"/>
              <w:lang w:val="en-US" w:eastAsia="en-US"/>
            </w:rPr>
          </w:pPr>
          <w:r>
            <w:rPr>
              <w:lang w:val="en-US" w:eastAsia="en-US"/>
            </w:rPr>
            <w:t>6.1.6.2.1.11</w:t>
          </w:r>
          <w:r>
            <w:rPr>
              <w:rFonts w:eastAsia="Times New Roman" w:cs="Calibri" w:ascii="Calibri" w:hAnsi="Calibri"/>
              <w:sz w:val="22"/>
              <w:szCs w:val="22"/>
              <w:lang w:val="en-US" w:eastAsia="en-US"/>
            </w:rPr>
            <w:tab/>
          </w:r>
          <w:r>
            <w:rPr>
              <w:lang w:val="en-US" w:eastAsia="en-US"/>
            </w:rPr>
            <w:t>Type GrantedUnit</w:t>
            <w:tab/>
          </w:r>
          <w:hyperlink w:anchor="__RefHeading___Toc122712293">
            <w:r>
              <w:rPr>
                <w:rStyle w:val="IndexLink"/>
                <w:lang w:val="en-US" w:eastAsia="en-US"/>
              </w:rPr>
              <w:t>37</w:t>
            </w:r>
          </w:hyperlink>
        </w:p>
        <w:p>
          <w:pPr>
            <w:pStyle w:val="Contents6"/>
            <w:rPr>
              <w:rFonts w:ascii="Calibri" w:hAnsi="Calibri" w:eastAsia="Times New Roman" w:cs="Calibri"/>
              <w:sz w:val="22"/>
              <w:szCs w:val="22"/>
              <w:lang w:val="en-US" w:eastAsia="en-US"/>
            </w:rPr>
          </w:pPr>
          <w:r>
            <w:rPr>
              <w:lang w:val="en-US" w:eastAsia="en-US"/>
            </w:rPr>
            <w:t>6.1.6.2.1.12</w:t>
          </w:r>
          <w:r>
            <w:rPr>
              <w:rFonts w:eastAsia="Times New Roman" w:cs="Calibri" w:ascii="Calibri" w:hAnsi="Calibri"/>
              <w:sz w:val="22"/>
              <w:szCs w:val="22"/>
              <w:lang w:val="en-US" w:eastAsia="en-US"/>
            </w:rPr>
            <w:tab/>
          </w:r>
          <w:r>
            <w:rPr>
              <w:lang w:val="en-US" w:eastAsia="en-US"/>
            </w:rPr>
            <w:t>Type FinalUnitIndication</w:t>
            <w:tab/>
          </w:r>
          <w:hyperlink w:anchor="__RefHeading___Toc122712294">
            <w:r>
              <w:rPr>
                <w:rStyle w:val="IndexLink"/>
                <w:lang w:val="en-US" w:eastAsia="en-US"/>
              </w:rPr>
              <w:t>37</w:t>
            </w:r>
          </w:hyperlink>
        </w:p>
        <w:p>
          <w:pPr>
            <w:pStyle w:val="Contents6"/>
            <w:rPr>
              <w:rFonts w:ascii="Calibri" w:hAnsi="Calibri" w:eastAsia="Times New Roman" w:cs="Calibri"/>
              <w:sz w:val="22"/>
              <w:szCs w:val="22"/>
              <w:lang w:val="en-US" w:eastAsia="en-US"/>
            </w:rPr>
          </w:pPr>
          <w:r>
            <w:rPr>
              <w:lang w:val="en-US" w:eastAsia="en-US"/>
            </w:rPr>
            <w:t>6.1.6.2.1.13</w:t>
          </w:r>
          <w:r>
            <w:rPr>
              <w:rFonts w:eastAsia="Times New Roman" w:cs="Calibri" w:ascii="Calibri" w:hAnsi="Calibri"/>
              <w:sz w:val="22"/>
              <w:szCs w:val="22"/>
              <w:lang w:val="en-US" w:eastAsia="en-US"/>
            </w:rPr>
            <w:tab/>
          </w:r>
          <w:r>
            <w:rPr>
              <w:lang w:val="en-US" w:eastAsia="en-US"/>
            </w:rPr>
            <w:t>Type RedirectServer</w:t>
            <w:tab/>
          </w:r>
          <w:hyperlink w:anchor="__RefHeading___Toc122712295">
            <w:r>
              <w:rPr>
                <w:rStyle w:val="IndexLink"/>
                <w:lang w:val="en-US" w:eastAsia="en-US"/>
              </w:rPr>
              <w:t>37</w:t>
            </w:r>
          </w:hyperlink>
        </w:p>
        <w:p>
          <w:pPr>
            <w:pStyle w:val="Contents6"/>
            <w:rPr>
              <w:rFonts w:ascii="Calibri" w:hAnsi="Calibri" w:eastAsia="Times New Roman" w:cs="Calibri"/>
              <w:sz w:val="22"/>
              <w:szCs w:val="22"/>
              <w:lang w:val="en-US" w:eastAsia="en-US"/>
            </w:rPr>
          </w:pPr>
          <w:r>
            <w:rPr>
              <w:lang w:val="en-US" w:eastAsia="en-US"/>
            </w:rPr>
            <w:t>6.1.6.2.1.14</w:t>
          </w:r>
          <w:r>
            <w:rPr>
              <w:rFonts w:eastAsia="Times New Roman" w:cs="Calibri" w:ascii="Calibri" w:hAnsi="Calibri"/>
              <w:sz w:val="22"/>
              <w:szCs w:val="22"/>
              <w:lang w:val="en-US" w:eastAsia="en-US"/>
            </w:rPr>
            <w:tab/>
          </w:r>
          <w:r>
            <w:rPr>
              <w:lang w:val="en-US" w:eastAsia="en-US"/>
            </w:rPr>
            <w:t>Type ReauthorizationDetails</w:t>
            <w:tab/>
          </w:r>
          <w:hyperlink w:anchor="__RefHeading___Toc122712296">
            <w:r>
              <w:rPr>
                <w:rStyle w:val="IndexLink"/>
                <w:lang w:val="en-US" w:eastAsia="en-US"/>
              </w:rPr>
              <w:t>38</w:t>
            </w:r>
          </w:hyperlink>
        </w:p>
        <w:p>
          <w:pPr>
            <w:pStyle w:val="Contents6"/>
            <w:rPr>
              <w:rFonts w:ascii="Calibri" w:hAnsi="Calibri" w:eastAsia="Times New Roman" w:cs="Calibri"/>
              <w:sz w:val="22"/>
              <w:szCs w:val="22"/>
              <w:lang w:val="en-US" w:eastAsia="en-US"/>
            </w:rPr>
          </w:pPr>
          <w:r>
            <w:rPr>
              <w:lang w:val="en-US" w:eastAsia="en-US"/>
            </w:rPr>
            <w:t>6.1.6.2.1.15</w:t>
          </w:r>
          <w:r>
            <w:rPr>
              <w:rFonts w:eastAsia="Times New Roman" w:cs="Calibri" w:ascii="Calibri" w:hAnsi="Calibri"/>
              <w:sz w:val="22"/>
              <w:szCs w:val="22"/>
              <w:lang w:val="en-US" w:eastAsia="en-US"/>
            </w:rPr>
            <w:tab/>
          </w:r>
          <w:r>
            <w:rPr>
              <w:lang w:val="en-US" w:eastAsia="en-US"/>
            </w:rPr>
            <w:t>Void</w:t>
            <w:tab/>
          </w:r>
          <w:hyperlink w:anchor="__RefHeading___Toc122712297">
            <w:r>
              <w:rPr>
                <w:rStyle w:val="IndexLink"/>
                <w:lang w:val="en-US" w:eastAsia="en-US"/>
              </w:rPr>
              <w:t>38</w:t>
            </w:r>
          </w:hyperlink>
        </w:p>
        <w:p>
          <w:pPr>
            <w:pStyle w:val="Contents6"/>
            <w:rPr>
              <w:rFonts w:ascii="Calibri" w:hAnsi="Calibri" w:eastAsia="Times New Roman" w:cs="Calibri"/>
              <w:sz w:val="22"/>
              <w:szCs w:val="22"/>
              <w:lang w:val="en-US" w:eastAsia="en-US"/>
            </w:rPr>
          </w:pPr>
          <w:r>
            <w:rPr>
              <w:lang w:val="en-US" w:eastAsia="en-US"/>
            </w:rPr>
            <w:t>6.1.6.2.1.16</w:t>
          </w:r>
          <w:r>
            <w:rPr>
              <w:rFonts w:eastAsia="Times New Roman" w:cs="Calibri" w:ascii="Calibri" w:hAnsi="Calibri"/>
              <w:sz w:val="22"/>
              <w:szCs w:val="22"/>
              <w:lang w:val="en-US" w:eastAsia="en-US"/>
            </w:rPr>
            <w:tab/>
          </w:r>
          <w:r>
            <w:rPr>
              <w:lang w:val="en-US" w:eastAsia="en-US"/>
            </w:rPr>
            <w:t>Type ChargingNotifyResponse</w:t>
            <w:tab/>
          </w:r>
          <w:hyperlink w:anchor="__RefHeading___Toc122712298">
            <w:r>
              <w:rPr>
                <w:rStyle w:val="IndexLink"/>
                <w:lang w:val="en-US" w:eastAsia="en-US"/>
              </w:rPr>
              <w:t>38</w:t>
            </w:r>
          </w:hyperlink>
        </w:p>
        <w:p>
          <w:pPr>
            <w:pStyle w:val="Contents5"/>
            <w:rPr>
              <w:rFonts w:ascii="Calibri" w:hAnsi="Calibri" w:eastAsia="Times New Roman" w:cs="Calibri"/>
              <w:sz w:val="22"/>
              <w:szCs w:val="22"/>
              <w:lang w:val="en-US" w:eastAsia="en-US"/>
            </w:rPr>
          </w:pPr>
          <w:r>
            <w:rPr>
              <w:lang w:val="en-US" w:eastAsia="en-US"/>
            </w:rPr>
            <w:t>6.1.6.2.2</w:t>
          </w:r>
          <w:r>
            <w:rPr>
              <w:rFonts w:eastAsia="Times New Roman" w:cs="Calibri" w:ascii="Calibri" w:hAnsi="Calibri"/>
              <w:sz w:val="22"/>
              <w:szCs w:val="22"/>
              <w:lang w:val="en-US" w:eastAsia="en-US"/>
            </w:rPr>
            <w:tab/>
          </w:r>
          <w:r>
            <w:rPr>
              <w:lang w:val="en-US" w:eastAsia="en-US"/>
            </w:rPr>
            <w:t>5G Data Connectivity Specified Data Type</w:t>
            <w:tab/>
          </w:r>
          <w:hyperlink w:anchor="__RefHeading___Toc122712299">
            <w:r>
              <w:rPr>
                <w:rStyle w:val="IndexLink"/>
                <w:lang w:val="en-US" w:eastAsia="en-US"/>
              </w:rPr>
              <w:t>38</w:t>
            </w:r>
          </w:hyperlink>
        </w:p>
        <w:p>
          <w:pPr>
            <w:pStyle w:val="Contents6"/>
            <w:rPr>
              <w:rFonts w:ascii="Calibri" w:hAnsi="Calibri" w:eastAsia="Times New Roman" w:cs="Calibri"/>
              <w:sz w:val="22"/>
              <w:szCs w:val="22"/>
              <w:lang w:val="en-US" w:eastAsia="en-US"/>
            </w:rPr>
          </w:pPr>
          <w:r>
            <w:rPr>
              <w:lang w:val="en-US" w:eastAsia="en-US"/>
            </w:rPr>
            <w:t>6.1.6.2.2.1</w:t>
          </w:r>
          <w:r>
            <w:rPr>
              <w:rFonts w:eastAsia="Times New Roman" w:cs="Calibri" w:ascii="Calibri" w:hAnsi="Calibri"/>
              <w:sz w:val="22"/>
              <w:szCs w:val="22"/>
              <w:lang w:val="en-US" w:eastAsia="en-US"/>
            </w:rPr>
            <w:tab/>
          </w:r>
          <w:r>
            <w:rPr>
              <w:lang w:val="en-US" w:eastAsia="en-US"/>
            </w:rPr>
            <w:t>Type ChargingDataRequest</w:t>
            <w:tab/>
          </w:r>
          <w:hyperlink w:anchor="__RefHeading___Toc122712300">
            <w:r>
              <w:rPr>
                <w:rStyle w:val="IndexLink"/>
                <w:lang w:val="en-US" w:eastAsia="en-US"/>
              </w:rPr>
              <w:t>38</w:t>
            </w:r>
          </w:hyperlink>
        </w:p>
        <w:p>
          <w:pPr>
            <w:pStyle w:val="Contents6"/>
            <w:rPr>
              <w:rFonts w:ascii="Calibri" w:hAnsi="Calibri" w:eastAsia="Times New Roman" w:cs="Calibri"/>
              <w:sz w:val="22"/>
              <w:szCs w:val="22"/>
              <w:lang w:val="en-US" w:eastAsia="en-US"/>
            </w:rPr>
          </w:pPr>
          <w:r>
            <w:rPr>
              <w:lang w:val="en-US" w:eastAsia="en-US"/>
            </w:rPr>
            <w:t>6.1.6.2.2.2</w:t>
          </w:r>
          <w:r>
            <w:rPr>
              <w:rFonts w:eastAsia="Times New Roman" w:cs="Calibri" w:ascii="Calibri" w:hAnsi="Calibri"/>
              <w:sz w:val="22"/>
              <w:szCs w:val="22"/>
              <w:lang w:val="en-US" w:eastAsia="en-US"/>
            </w:rPr>
            <w:tab/>
          </w:r>
          <w:r>
            <w:rPr>
              <w:lang w:val="en-US" w:eastAsia="en-US"/>
            </w:rPr>
            <w:t>Type ChargingDataResponse</w:t>
            <w:tab/>
          </w:r>
          <w:hyperlink w:anchor="__RefHeading___Toc122712301">
            <w:r>
              <w:rPr>
                <w:rStyle w:val="IndexLink"/>
                <w:lang w:val="en-US" w:eastAsia="en-US"/>
              </w:rPr>
              <w:t>38</w:t>
            </w:r>
          </w:hyperlink>
        </w:p>
        <w:p>
          <w:pPr>
            <w:pStyle w:val="Contents6"/>
            <w:rPr>
              <w:rFonts w:ascii="Calibri" w:hAnsi="Calibri" w:eastAsia="Times New Roman" w:cs="Calibri"/>
              <w:sz w:val="22"/>
              <w:szCs w:val="22"/>
              <w:lang w:val="en-US" w:eastAsia="en-US"/>
            </w:rPr>
          </w:pPr>
          <w:r>
            <w:rPr>
              <w:lang w:val="en-US" w:eastAsia="en-US"/>
            </w:rPr>
            <w:t>6.1.6.2.2.3</w:t>
          </w:r>
          <w:r>
            <w:rPr>
              <w:rFonts w:eastAsia="Times New Roman" w:cs="Calibri" w:ascii="Calibri" w:hAnsi="Calibri"/>
              <w:sz w:val="22"/>
              <w:szCs w:val="22"/>
              <w:lang w:val="en-US" w:eastAsia="en-US"/>
            </w:rPr>
            <w:tab/>
          </w:r>
          <w:r>
            <w:rPr>
              <w:lang w:val="en-US" w:eastAsia="en-US"/>
            </w:rPr>
            <w:t>Type MultipleUnitUsage</w:t>
            <w:tab/>
          </w:r>
          <w:hyperlink w:anchor="__RefHeading___Toc122712302">
            <w:r>
              <w:rPr>
                <w:rStyle w:val="IndexLink"/>
                <w:lang w:val="en-US" w:eastAsia="en-US"/>
              </w:rPr>
              <w:t>39</w:t>
            </w:r>
          </w:hyperlink>
        </w:p>
        <w:p>
          <w:pPr>
            <w:pStyle w:val="Contents6"/>
            <w:rPr>
              <w:rFonts w:ascii="Calibri" w:hAnsi="Calibri" w:eastAsia="Times New Roman" w:cs="Calibri"/>
              <w:sz w:val="22"/>
              <w:szCs w:val="22"/>
              <w:lang w:val="en-US" w:eastAsia="en-US"/>
            </w:rPr>
          </w:pPr>
          <w:r>
            <w:rPr>
              <w:lang w:val="en-US" w:eastAsia="en-US"/>
            </w:rPr>
            <w:t>6.1.6.2.2.4</w:t>
          </w:r>
          <w:r>
            <w:rPr>
              <w:rFonts w:eastAsia="Times New Roman" w:cs="Calibri" w:ascii="Calibri" w:hAnsi="Calibri"/>
              <w:sz w:val="22"/>
              <w:szCs w:val="22"/>
              <w:lang w:val="en-US" w:eastAsia="en-US"/>
            </w:rPr>
            <w:tab/>
          </w:r>
          <w:r>
            <w:rPr>
              <w:lang w:val="en-US" w:eastAsia="en-US"/>
            </w:rPr>
            <w:t>Type MultipleUnitInformation</w:t>
            <w:tab/>
          </w:r>
          <w:hyperlink w:anchor="__RefHeading___Toc122712303">
            <w:r>
              <w:rPr>
                <w:rStyle w:val="IndexLink"/>
                <w:lang w:val="en-US" w:eastAsia="en-US"/>
              </w:rPr>
              <w:t>39</w:t>
            </w:r>
          </w:hyperlink>
        </w:p>
        <w:p>
          <w:pPr>
            <w:pStyle w:val="Contents6"/>
            <w:rPr>
              <w:rFonts w:ascii="Calibri" w:hAnsi="Calibri" w:eastAsia="Times New Roman" w:cs="Calibri"/>
              <w:sz w:val="22"/>
              <w:szCs w:val="22"/>
              <w:lang w:val="en-US" w:eastAsia="en-US"/>
            </w:rPr>
          </w:pPr>
          <w:r>
            <w:rPr>
              <w:lang w:val="en-US" w:eastAsia="en-US"/>
            </w:rPr>
            <w:t>6.1.6.2.2.5</w:t>
          </w:r>
          <w:r>
            <w:rPr>
              <w:rFonts w:eastAsia="Times New Roman" w:cs="Calibri" w:ascii="Calibri" w:hAnsi="Calibri"/>
              <w:sz w:val="22"/>
              <w:szCs w:val="22"/>
              <w:lang w:val="en-US" w:eastAsia="en-US"/>
            </w:rPr>
            <w:tab/>
          </w:r>
          <w:r>
            <w:rPr>
              <w:lang w:val="en-US" w:eastAsia="en-US"/>
            </w:rPr>
            <w:t>Type UsedUnitContainer</w:t>
            <w:tab/>
          </w:r>
          <w:hyperlink w:anchor="__RefHeading___Toc122712304">
            <w:r>
              <w:rPr>
                <w:rStyle w:val="IndexLink"/>
                <w:lang w:val="en-US" w:eastAsia="en-US"/>
              </w:rPr>
              <w:t>39</w:t>
            </w:r>
          </w:hyperlink>
        </w:p>
        <w:p>
          <w:pPr>
            <w:pStyle w:val="Contents6"/>
            <w:rPr>
              <w:rFonts w:ascii="Calibri" w:hAnsi="Calibri" w:eastAsia="Times New Roman" w:cs="Calibri"/>
              <w:sz w:val="22"/>
              <w:szCs w:val="22"/>
              <w:lang w:val="en-US" w:eastAsia="en-US"/>
            </w:rPr>
          </w:pPr>
          <w:r>
            <w:rPr>
              <w:lang w:val="en-US" w:eastAsia="en-US"/>
            </w:rPr>
            <w:t>6.1.6.2.2.6</w:t>
          </w:r>
          <w:r>
            <w:rPr>
              <w:rFonts w:eastAsia="Times New Roman" w:cs="Calibri" w:ascii="Calibri" w:hAnsi="Calibri"/>
              <w:sz w:val="22"/>
              <w:szCs w:val="22"/>
              <w:lang w:val="en-US" w:eastAsia="en-US"/>
            </w:rPr>
            <w:tab/>
          </w:r>
          <w:r>
            <w:rPr>
              <w:lang w:val="en-US" w:eastAsia="en-US"/>
            </w:rPr>
            <w:t>Type PDUSessionChargingInformation</w:t>
            <w:tab/>
          </w:r>
          <w:hyperlink w:anchor="__RefHeading___Toc122712305">
            <w:r>
              <w:rPr>
                <w:rStyle w:val="IndexLink"/>
                <w:lang w:val="en-US" w:eastAsia="en-US"/>
              </w:rPr>
              <w:t>40</w:t>
            </w:r>
          </w:hyperlink>
        </w:p>
        <w:p>
          <w:pPr>
            <w:pStyle w:val="Contents6"/>
            <w:rPr>
              <w:rFonts w:ascii="Calibri" w:hAnsi="Calibri" w:eastAsia="Times New Roman" w:cs="Calibri"/>
              <w:sz w:val="22"/>
              <w:szCs w:val="22"/>
              <w:lang w:val="en-US" w:eastAsia="en-US"/>
            </w:rPr>
          </w:pPr>
          <w:r>
            <w:rPr>
              <w:lang w:val="en-US" w:eastAsia="en-US"/>
            </w:rPr>
            <w:t>6.1.6.2.2.7</w:t>
          </w:r>
          <w:r>
            <w:rPr>
              <w:rFonts w:eastAsia="Times New Roman" w:cs="Calibri" w:ascii="Calibri" w:hAnsi="Calibri"/>
              <w:sz w:val="22"/>
              <w:szCs w:val="22"/>
              <w:lang w:val="en-US" w:eastAsia="en-US"/>
            </w:rPr>
            <w:tab/>
          </w:r>
          <w:r>
            <w:rPr>
              <w:lang w:val="en-US" w:eastAsia="en-US"/>
            </w:rPr>
            <w:t>Type UserInformation</w:t>
            <w:tab/>
          </w:r>
          <w:hyperlink w:anchor="__RefHeading___Toc122712306">
            <w:r>
              <w:rPr>
                <w:rStyle w:val="IndexLink"/>
                <w:lang w:val="en-US" w:eastAsia="en-US"/>
              </w:rPr>
              <w:t>41</w:t>
            </w:r>
          </w:hyperlink>
        </w:p>
        <w:p>
          <w:pPr>
            <w:pStyle w:val="Contents6"/>
            <w:rPr>
              <w:rFonts w:ascii="Calibri" w:hAnsi="Calibri" w:eastAsia="Times New Roman" w:cs="Calibri"/>
              <w:sz w:val="22"/>
              <w:szCs w:val="22"/>
              <w:lang w:val="en-US" w:eastAsia="en-US"/>
            </w:rPr>
          </w:pPr>
          <w:r>
            <w:rPr>
              <w:lang w:val="en-US" w:eastAsia="en-US"/>
            </w:rPr>
            <w:t>6.1.6.2.2.8</w:t>
          </w:r>
          <w:r>
            <w:rPr>
              <w:rFonts w:eastAsia="Times New Roman" w:cs="Calibri" w:ascii="Calibri" w:hAnsi="Calibri"/>
              <w:sz w:val="22"/>
              <w:szCs w:val="22"/>
              <w:lang w:val="en-US" w:eastAsia="en-US"/>
            </w:rPr>
            <w:tab/>
          </w:r>
          <w:r>
            <w:rPr>
              <w:lang w:val="en-US" w:eastAsia="en-US"/>
            </w:rPr>
            <w:t>Type PDUSessionInformation</w:t>
            <w:tab/>
          </w:r>
          <w:hyperlink w:anchor="__RefHeading___Toc122712307">
            <w:r>
              <w:rPr>
                <w:rStyle w:val="IndexLink"/>
                <w:lang w:val="en-US" w:eastAsia="en-US"/>
              </w:rPr>
              <w:t>42</w:t>
            </w:r>
          </w:hyperlink>
        </w:p>
        <w:p>
          <w:pPr>
            <w:pStyle w:val="Contents6"/>
            <w:rPr>
              <w:rFonts w:ascii="Calibri" w:hAnsi="Calibri" w:eastAsia="Times New Roman" w:cs="Calibri"/>
              <w:sz w:val="22"/>
              <w:szCs w:val="22"/>
              <w:lang w:val="en-US" w:eastAsia="en-US"/>
            </w:rPr>
          </w:pPr>
          <w:r>
            <w:rPr>
              <w:lang w:val="en-US" w:eastAsia="en-US"/>
            </w:rPr>
            <w:t>6.1.6.2.2.9</w:t>
          </w:r>
          <w:r>
            <w:rPr>
              <w:rFonts w:eastAsia="Times New Roman" w:cs="Calibri" w:ascii="Calibri" w:hAnsi="Calibri"/>
              <w:sz w:val="22"/>
              <w:szCs w:val="22"/>
              <w:lang w:val="en-US" w:eastAsia="en-US"/>
            </w:rPr>
            <w:tab/>
          </w:r>
          <w:r>
            <w:rPr>
              <w:lang w:val="en-US" w:eastAsia="en-US"/>
            </w:rPr>
            <w:t>Type PDUContainerInformation</w:t>
            <w:tab/>
          </w:r>
          <w:hyperlink w:anchor="__RefHeading___Toc122712308">
            <w:r>
              <w:rPr>
                <w:rStyle w:val="IndexLink"/>
                <w:lang w:val="en-US" w:eastAsia="en-US"/>
              </w:rPr>
              <w:t>43</w:t>
            </w:r>
          </w:hyperlink>
        </w:p>
        <w:p>
          <w:pPr>
            <w:pStyle w:val="Contents6"/>
            <w:rPr>
              <w:rFonts w:ascii="Calibri" w:hAnsi="Calibri" w:eastAsia="Times New Roman" w:cs="Calibri"/>
              <w:sz w:val="22"/>
              <w:szCs w:val="22"/>
              <w:lang w:val="en-US" w:eastAsia="en-US"/>
            </w:rPr>
          </w:pPr>
          <w:r>
            <w:rPr>
              <w:lang w:val="en-US" w:eastAsia="en-US"/>
            </w:rPr>
            <w:t>6.1.6.2.2.10</w:t>
          </w:r>
          <w:r>
            <w:rPr>
              <w:rFonts w:eastAsia="Times New Roman" w:cs="Calibri" w:ascii="Calibri" w:hAnsi="Calibri"/>
              <w:sz w:val="22"/>
              <w:szCs w:val="22"/>
              <w:lang w:val="en-US" w:eastAsia="en-US"/>
            </w:rPr>
            <w:tab/>
          </w:r>
          <w:r>
            <w:rPr>
              <w:lang w:val="en-US" w:eastAsia="en-US"/>
            </w:rPr>
            <w:t>Type NetworkSlicingInfo</w:t>
            <w:tab/>
          </w:r>
          <w:hyperlink w:anchor="__RefHeading___Toc122712309">
            <w:r>
              <w:rPr>
                <w:rStyle w:val="IndexLink"/>
                <w:lang w:val="en-US" w:eastAsia="en-US"/>
              </w:rPr>
              <w:t>44</w:t>
            </w:r>
          </w:hyperlink>
        </w:p>
        <w:p>
          <w:pPr>
            <w:pStyle w:val="Contents6"/>
            <w:rPr>
              <w:rFonts w:ascii="Calibri" w:hAnsi="Calibri" w:eastAsia="Times New Roman" w:cs="Calibri"/>
              <w:sz w:val="22"/>
              <w:szCs w:val="22"/>
              <w:lang w:val="en-US" w:eastAsia="en-US"/>
            </w:rPr>
          </w:pPr>
          <w:r>
            <w:rPr>
              <w:lang w:val="en-US" w:eastAsia="en-US"/>
            </w:rPr>
            <w:t>6.1.6.2.2.11</w:t>
          </w:r>
          <w:r>
            <w:rPr>
              <w:rFonts w:eastAsia="Times New Roman" w:cs="Calibri" w:ascii="Calibri" w:hAnsi="Calibri"/>
              <w:sz w:val="22"/>
              <w:szCs w:val="22"/>
              <w:lang w:val="en-US" w:eastAsia="en-US"/>
            </w:rPr>
            <w:tab/>
          </w:r>
          <w:r>
            <w:rPr>
              <w:lang w:val="en-US" w:eastAsia="en-US"/>
            </w:rPr>
            <w:t>Type PDUAddress</w:t>
            <w:tab/>
          </w:r>
          <w:hyperlink w:anchor="__RefHeading___Toc122712310">
            <w:r>
              <w:rPr>
                <w:rStyle w:val="IndexLink"/>
                <w:lang w:val="en-US" w:eastAsia="en-US"/>
              </w:rPr>
              <w:t>44</w:t>
            </w:r>
          </w:hyperlink>
        </w:p>
        <w:p>
          <w:pPr>
            <w:pStyle w:val="Contents6"/>
            <w:rPr>
              <w:rFonts w:ascii="Calibri" w:hAnsi="Calibri" w:eastAsia="Times New Roman" w:cs="Calibri"/>
              <w:sz w:val="22"/>
              <w:szCs w:val="22"/>
              <w:lang w:val="en-US" w:eastAsia="en-US"/>
            </w:rPr>
          </w:pPr>
          <w:r>
            <w:rPr>
              <w:lang w:val="en-US" w:eastAsia="en-US"/>
            </w:rPr>
            <w:t>6.1.6.2.2.12</w:t>
          </w:r>
          <w:r>
            <w:rPr>
              <w:rFonts w:eastAsia="Times New Roman" w:cs="Calibri" w:ascii="Calibri" w:hAnsi="Calibri"/>
              <w:sz w:val="22"/>
              <w:szCs w:val="22"/>
              <w:lang w:val="en-US" w:eastAsia="en-US"/>
            </w:rPr>
            <w:tab/>
          </w:r>
          <w:r>
            <w:rPr>
              <w:lang w:val="en-US" w:eastAsia="en-US"/>
            </w:rPr>
            <w:t>Type ServingNetworkFunctionID</w:t>
            <w:tab/>
          </w:r>
          <w:hyperlink w:anchor="__RefHeading___Toc122712311">
            <w:r>
              <w:rPr>
                <w:rStyle w:val="IndexLink"/>
                <w:lang w:val="en-US" w:eastAsia="en-US"/>
              </w:rPr>
              <w:t>44</w:t>
            </w:r>
          </w:hyperlink>
        </w:p>
        <w:p>
          <w:pPr>
            <w:pStyle w:val="Contents6"/>
            <w:rPr>
              <w:rFonts w:ascii="Calibri" w:hAnsi="Calibri" w:eastAsia="Times New Roman" w:cs="Calibri"/>
              <w:sz w:val="22"/>
              <w:szCs w:val="22"/>
              <w:lang w:val="en-US" w:eastAsia="en-US"/>
            </w:rPr>
          </w:pPr>
          <w:r>
            <w:rPr>
              <w:lang w:val="en-US" w:eastAsia="en-US"/>
            </w:rPr>
            <w:t>6.1.6.2.2.13</w:t>
          </w:r>
          <w:r>
            <w:rPr>
              <w:rFonts w:eastAsia="Times New Roman" w:cs="Calibri" w:ascii="Calibri" w:hAnsi="Calibri"/>
              <w:sz w:val="22"/>
              <w:szCs w:val="22"/>
              <w:lang w:val="en-US" w:eastAsia="en-US"/>
            </w:rPr>
            <w:tab/>
          </w:r>
          <w:r>
            <w:rPr>
              <w:lang w:val="en-US" w:eastAsia="en-US"/>
            </w:rPr>
            <w:t>Type RoamingQBCInformation</w:t>
            <w:tab/>
          </w:r>
          <w:hyperlink w:anchor="__RefHeading___Toc122712312">
            <w:r>
              <w:rPr>
                <w:rStyle w:val="IndexLink"/>
                <w:lang w:val="en-US" w:eastAsia="en-US"/>
              </w:rPr>
              <w:t>45</w:t>
            </w:r>
          </w:hyperlink>
        </w:p>
        <w:p>
          <w:pPr>
            <w:pStyle w:val="Contents6"/>
            <w:rPr>
              <w:rFonts w:ascii="Calibri" w:hAnsi="Calibri" w:eastAsia="Times New Roman" w:cs="Calibri"/>
              <w:sz w:val="22"/>
              <w:szCs w:val="22"/>
              <w:lang w:val="en-US" w:eastAsia="en-US"/>
            </w:rPr>
          </w:pPr>
          <w:r>
            <w:rPr>
              <w:lang w:val="en-US" w:eastAsia="en-US"/>
            </w:rPr>
            <w:t>6.1.6.2.2.14</w:t>
          </w:r>
          <w:r>
            <w:rPr>
              <w:rFonts w:eastAsia="Times New Roman" w:cs="Calibri" w:ascii="Calibri" w:hAnsi="Calibri"/>
              <w:sz w:val="22"/>
              <w:szCs w:val="22"/>
              <w:lang w:val="en-US" w:eastAsia="en-US"/>
            </w:rPr>
            <w:tab/>
          </w:r>
          <w:r>
            <w:rPr>
              <w:lang w:val="en-US" w:eastAsia="en-US"/>
            </w:rPr>
            <w:t>Type MultipleQFIcontainer</w:t>
            <w:tab/>
          </w:r>
          <w:hyperlink w:anchor="__RefHeading___Toc122712313">
            <w:r>
              <w:rPr>
                <w:rStyle w:val="IndexLink"/>
                <w:lang w:val="en-US" w:eastAsia="en-US"/>
              </w:rPr>
              <w:t>45</w:t>
            </w:r>
          </w:hyperlink>
        </w:p>
        <w:p>
          <w:pPr>
            <w:pStyle w:val="Contents6"/>
            <w:rPr>
              <w:rFonts w:ascii="Calibri" w:hAnsi="Calibri" w:eastAsia="Times New Roman" w:cs="Calibri"/>
              <w:sz w:val="22"/>
              <w:szCs w:val="22"/>
              <w:lang w:val="en-US" w:eastAsia="en-US"/>
            </w:rPr>
          </w:pPr>
          <w:r>
            <w:rPr>
              <w:lang w:val="en-US" w:eastAsia="en-US"/>
            </w:rPr>
            <w:t>6.1.6.2.2.15</w:t>
          </w:r>
          <w:r>
            <w:rPr>
              <w:rFonts w:eastAsia="Times New Roman" w:cs="Calibri" w:ascii="Calibri" w:hAnsi="Calibri"/>
              <w:sz w:val="22"/>
              <w:szCs w:val="22"/>
              <w:lang w:val="en-US" w:eastAsia="en-US"/>
            </w:rPr>
            <w:tab/>
          </w:r>
          <w:r>
            <w:rPr>
              <w:lang w:val="en-US" w:eastAsia="en-US"/>
            </w:rPr>
            <w:t>Type RoamingChargingProfile</w:t>
            <w:tab/>
          </w:r>
          <w:hyperlink w:anchor="__RefHeading___Toc122712314">
            <w:r>
              <w:rPr>
                <w:rStyle w:val="IndexLink"/>
                <w:lang w:val="en-US" w:eastAsia="en-US"/>
              </w:rPr>
              <w:t>45</w:t>
            </w:r>
          </w:hyperlink>
        </w:p>
        <w:p>
          <w:pPr>
            <w:pStyle w:val="Contents6"/>
            <w:rPr>
              <w:rFonts w:ascii="Calibri" w:hAnsi="Calibri" w:eastAsia="Times New Roman" w:cs="Calibri"/>
              <w:sz w:val="22"/>
              <w:szCs w:val="22"/>
              <w:lang w:val="en-US" w:eastAsia="en-US"/>
            </w:rPr>
          </w:pPr>
          <w:r>
            <w:rPr>
              <w:lang w:val="en-US" w:eastAsia="en-US"/>
            </w:rPr>
            <w:t>6.1.6.2.2.16</w:t>
          </w:r>
          <w:r>
            <w:rPr>
              <w:rFonts w:eastAsia="Times New Roman" w:cs="Calibri" w:ascii="Calibri" w:hAnsi="Calibri"/>
              <w:sz w:val="22"/>
              <w:szCs w:val="22"/>
              <w:lang w:val="en-US" w:eastAsia="en-US"/>
            </w:rPr>
            <w:tab/>
          </w:r>
          <w:r>
            <w:rPr>
              <w:lang w:val="en-US" w:eastAsia="en-US"/>
            </w:rPr>
            <w:t>Type QFIContainerInformation</w:t>
            <w:tab/>
          </w:r>
          <w:hyperlink w:anchor="__RefHeading___Toc122712315">
            <w:r>
              <w:rPr>
                <w:rStyle w:val="IndexLink"/>
                <w:lang w:val="en-US" w:eastAsia="en-US"/>
              </w:rPr>
              <w:t>46</w:t>
            </w:r>
          </w:hyperlink>
        </w:p>
        <w:p>
          <w:pPr>
            <w:pStyle w:val="Contents6"/>
            <w:rPr>
              <w:rFonts w:ascii="Calibri" w:hAnsi="Calibri" w:eastAsia="Times New Roman" w:cs="Calibri"/>
              <w:sz w:val="22"/>
              <w:szCs w:val="22"/>
              <w:lang w:val="en-US" w:eastAsia="en-US"/>
            </w:rPr>
          </w:pPr>
          <w:r>
            <w:rPr>
              <w:lang w:val="en-US" w:eastAsia="en-US"/>
            </w:rPr>
            <w:t>6.1.6.2.2.17</w:t>
          </w:r>
          <w:r>
            <w:rPr>
              <w:rFonts w:eastAsia="Times New Roman" w:cs="Calibri" w:ascii="Calibri" w:hAnsi="Calibri"/>
              <w:sz w:val="22"/>
              <w:szCs w:val="22"/>
              <w:lang w:val="en-US" w:eastAsia="en-US"/>
            </w:rPr>
            <w:tab/>
          </w:r>
          <w:r>
            <w:rPr>
              <w:lang w:val="en-US" w:eastAsia="en-US"/>
            </w:rPr>
            <w:t xml:space="preserve">Type </w:t>
          </w:r>
          <w:r>
            <w:rPr>
              <w:lang w:val="en-US" w:eastAsia="en-US" w:bidi="ar-IQ"/>
            </w:rPr>
            <w:t>RANSecondaryRATUsageReport</w:t>
          </w:r>
          <w:r>
            <w:rPr>
              <w:lang w:val="en-US" w:eastAsia="en-US"/>
            </w:rPr>
            <w:tab/>
          </w:r>
          <w:hyperlink w:anchor="__RefHeading___Toc122712316">
            <w:r>
              <w:rPr>
                <w:rStyle w:val="IndexLink"/>
                <w:lang w:val="en-US" w:eastAsia="en-US"/>
              </w:rPr>
              <w:t>47</w:t>
            </w:r>
          </w:hyperlink>
        </w:p>
        <w:p>
          <w:pPr>
            <w:pStyle w:val="Contents6"/>
            <w:rPr>
              <w:rFonts w:ascii="Calibri" w:hAnsi="Calibri" w:eastAsia="Times New Roman" w:cs="Calibri"/>
              <w:sz w:val="22"/>
              <w:szCs w:val="22"/>
              <w:lang w:val="en-US" w:eastAsia="en-US"/>
            </w:rPr>
          </w:pPr>
          <w:r>
            <w:rPr>
              <w:lang w:val="en-US" w:eastAsia="en-US"/>
            </w:rPr>
            <w:t>6.1.6.2.2.18</w:t>
          </w:r>
          <w:r>
            <w:rPr>
              <w:rFonts w:eastAsia="Times New Roman" w:cs="Calibri" w:ascii="Calibri" w:hAnsi="Calibri"/>
              <w:sz w:val="22"/>
              <w:szCs w:val="22"/>
              <w:lang w:val="en-US" w:eastAsia="en-US"/>
            </w:rPr>
            <w:tab/>
          </w:r>
          <w:r>
            <w:rPr>
              <w:lang w:val="en-US" w:eastAsia="en-US"/>
            </w:rPr>
            <w:t>Type QosFlowsUsageReport</w:t>
            <w:tab/>
          </w:r>
          <w:hyperlink w:anchor="__RefHeading___Toc122712317">
            <w:r>
              <w:rPr>
                <w:rStyle w:val="IndexLink"/>
                <w:lang w:val="en-US" w:eastAsia="en-US"/>
              </w:rPr>
              <w:t>47</w:t>
            </w:r>
          </w:hyperlink>
        </w:p>
        <w:p>
          <w:pPr>
            <w:pStyle w:val="Contents6"/>
            <w:rPr>
              <w:rFonts w:ascii="Calibri" w:hAnsi="Calibri" w:eastAsia="Times New Roman" w:cs="Calibri"/>
              <w:sz w:val="22"/>
              <w:szCs w:val="22"/>
              <w:lang w:val="en-US" w:eastAsia="en-US"/>
            </w:rPr>
          </w:pPr>
          <w:r>
            <w:rPr>
              <w:lang w:val="en-US" w:eastAsia="en-US"/>
            </w:rPr>
            <w:t>6.1.6.2.2.19</w:t>
          </w:r>
          <w:r>
            <w:rPr>
              <w:rFonts w:eastAsia="Times New Roman" w:cs="Calibri" w:ascii="Calibri" w:hAnsi="Calibri"/>
              <w:sz w:val="22"/>
              <w:szCs w:val="22"/>
              <w:lang w:val="en-US" w:eastAsia="en-US"/>
            </w:rPr>
            <w:tab/>
          </w:r>
          <w:r>
            <w:rPr>
              <w:lang w:val="en-US" w:eastAsia="en-US"/>
            </w:rPr>
            <w:t>Type MAPDUSessionInformation</w:t>
            <w:tab/>
          </w:r>
          <w:hyperlink w:anchor="__RefHeading___Toc122712318">
            <w:r>
              <w:rPr>
                <w:rStyle w:val="IndexLink"/>
                <w:lang w:val="en-US" w:eastAsia="en-US"/>
              </w:rPr>
              <w:t>47</w:t>
            </w:r>
          </w:hyperlink>
        </w:p>
        <w:p>
          <w:pPr>
            <w:pStyle w:val="Contents6"/>
            <w:rPr>
              <w:rFonts w:ascii="Calibri" w:hAnsi="Calibri" w:eastAsia="Times New Roman" w:cs="Calibri"/>
              <w:sz w:val="22"/>
              <w:szCs w:val="22"/>
              <w:lang w:val="en-US" w:eastAsia="en-US"/>
            </w:rPr>
          </w:pPr>
          <w:r>
            <w:rPr>
              <w:lang w:val="en-US" w:eastAsia="en-US"/>
            </w:rPr>
            <w:t>6.1.6.2.2.20</w:t>
          </w:r>
          <w:r>
            <w:rPr>
              <w:rFonts w:eastAsia="Times New Roman" w:cs="Calibri" w:ascii="Calibri" w:hAnsi="Calibri"/>
              <w:sz w:val="22"/>
              <w:szCs w:val="22"/>
              <w:lang w:val="en-US" w:eastAsia="en-US"/>
            </w:rPr>
            <w:tab/>
          </w:r>
          <w:r>
            <w:rPr>
              <w:lang w:val="en-US" w:eastAsia="en-US"/>
            </w:rPr>
            <w:t>Type E</w:t>
          </w:r>
          <w:r>
            <w:rPr>
              <w:color w:val="000000"/>
              <w:lang w:val="en-US" w:eastAsia="en-US"/>
            </w:rPr>
            <w:t>nhancedDiagnostics5G</w:t>
          </w:r>
          <w:r>
            <w:rPr>
              <w:lang w:val="en-US" w:eastAsia="en-US"/>
            </w:rPr>
            <w:tab/>
          </w:r>
          <w:hyperlink w:anchor="__RefHeading___Toc122712319">
            <w:r>
              <w:rPr>
                <w:rStyle w:val="IndexLink"/>
                <w:lang w:val="en-US" w:eastAsia="en-US"/>
              </w:rPr>
              <w:t>47</w:t>
            </w:r>
          </w:hyperlink>
        </w:p>
        <w:p>
          <w:pPr>
            <w:pStyle w:val="Contents5"/>
            <w:rPr>
              <w:rFonts w:ascii="Calibri" w:hAnsi="Calibri" w:eastAsia="Times New Roman" w:cs="Calibri"/>
              <w:sz w:val="22"/>
              <w:szCs w:val="22"/>
              <w:lang w:val="en-US" w:eastAsia="en-US"/>
            </w:rPr>
          </w:pPr>
          <w:r>
            <w:rPr>
              <w:lang w:val="en-US" w:eastAsia="en-US"/>
            </w:rPr>
            <w:t>6.1.6.2.3</w:t>
          </w:r>
          <w:r>
            <w:rPr>
              <w:rFonts w:eastAsia="Times New Roman" w:cs="Calibri" w:ascii="Calibri" w:hAnsi="Calibri"/>
              <w:sz w:val="22"/>
              <w:szCs w:val="22"/>
              <w:lang w:val="en-US" w:eastAsia="en-US"/>
            </w:rPr>
            <w:tab/>
          </w:r>
          <w:r>
            <w:rPr>
              <w:lang w:val="en-US" w:eastAsia="en-US"/>
            </w:rPr>
            <w:t>SMS Specified Data Type</w:t>
            <w:tab/>
          </w:r>
          <w:hyperlink w:anchor="__RefHeading___Toc122712320">
            <w:r>
              <w:rPr>
                <w:rStyle w:val="IndexLink"/>
                <w:lang w:val="en-US" w:eastAsia="en-US"/>
              </w:rPr>
              <w:t>47</w:t>
            </w:r>
          </w:hyperlink>
        </w:p>
        <w:p>
          <w:pPr>
            <w:pStyle w:val="Contents6"/>
            <w:rPr>
              <w:rFonts w:ascii="Calibri" w:hAnsi="Calibri" w:eastAsia="Times New Roman" w:cs="Calibri"/>
              <w:sz w:val="22"/>
              <w:szCs w:val="22"/>
              <w:lang w:val="en-US" w:eastAsia="en-US"/>
            </w:rPr>
          </w:pPr>
          <w:r>
            <w:rPr>
              <w:lang w:val="en-US" w:eastAsia="en-US"/>
            </w:rPr>
            <w:t>6.1.6.2.3.1</w:t>
          </w:r>
          <w:r>
            <w:rPr>
              <w:rFonts w:eastAsia="Times New Roman" w:cs="Calibri" w:ascii="Calibri" w:hAnsi="Calibri"/>
              <w:sz w:val="22"/>
              <w:szCs w:val="22"/>
              <w:lang w:val="en-US" w:eastAsia="en-US"/>
            </w:rPr>
            <w:tab/>
          </w:r>
          <w:r>
            <w:rPr>
              <w:lang w:val="en-US" w:eastAsia="en-US"/>
            </w:rPr>
            <w:t>Type ChargingDataRequest</w:t>
            <w:tab/>
          </w:r>
          <w:hyperlink w:anchor="__RefHeading___Toc122712321">
            <w:r>
              <w:rPr>
                <w:rStyle w:val="IndexLink"/>
                <w:lang w:val="en-US" w:eastAsia="en-US"/>
              </w:rPr>
              <w:t>47</w:t>
            </w:r>
          </w:hyperlink>
        </w:p>
        <w:p>
          <w:pPr>
            <w:pStyle w:val="Contents6"/>
            <w:rPr>
              <w:rFonts w:ascii="Calibri" w:hAnsi="Calibri" w:eastAsia="Times New Roman" w:cs="Calibri"/>
              <w:sz w:val="22"/>
              <w:szCs w:val="22"/>
              <w:lang w:val="en-US" w:eastAsia="en-US"/>
            </w:rPr>
          </w:pPr>
          <w:r>
            <w:rPr>
              <w:lang w:val="en-US" w:eastAsia="en-US"/>
            </w:rPr>
            <w:t>6.1.6.2.3.2</w:t>
          </w:r>
          <w:r>
            <w:rPr>
              <w:rFonts w:eastAsia="Times New Roman" w:cs="Calibri" w:ascii="Calibri" w:hAnsi="Calibri"/>
              <w:sz w:val="22"/>
              <w:szCs w:val="22"/>
              <w:lang w:val="en-US" w:eastAsia="en-US"/>
            </w:rPr>
            <w:tab/>
          </w:r>
          <w:r>
            <w:rPr>
              <w:lang w:val="en-US" w:eastAsia="en-US"/>
            </w:rPr>
            <w:t>Type SMSChargingInformation</w:t>
            <w:tab/>
          </w:r>
          <w:hyperlink w:anchor="__RefHeading___Toc122712322">
            <w:r>
              <w:rPr>
                <w:rStyle w:val="IndexLink"/>
                <w:lang w:val="en-US" w:eastAsia="en-US"/>
              </w:rPr>
              <w:t>49</w:t>
            </w:r>
          </w:hyperlink>
        </w:p>
        <w:p>
          <w:pPr>
            <w:pStyle w:val="Contents6"/>
            <w:rPr>
              <w:rFonts w:ascii="Calibri" w:hAnsi="Calibri" w:eastAsia="Times New Roman" w:cs="Calibri"/>
              <w:sz w:val="22"/>
              <w:szCs w:val="22"/>
              <w:lang w:val="en-US" w:eastAsia="en-US"/>
            </w:rPr>
          </w:pPr>
          <w:r>
            <w:rPr>
              <w:lang w:val="en-US" w:eastAsia="en-US"/>
            </w:rPr>
            <w:t>6.1.6.2.3.3</w:t>
          </w:r>
          <w:r>
            <w:rPr>
              <w:rFonts w:eastAsia="Times New Roman" w:cs="Calibri" w:ascii="Calibri" w:hAnsi="Calibri"/>
              <w:sz w:val="22"/>
              <w:szCs w:val="22"/>
              <w:lang w:val="en-US" w:eastAsia="en-US"/>
            </w:rPr>
            <w:tab/>
          </w:r>
          <w:r>
            <w:rPr>
              <w:lang w:val="en-US" w:eastAsia="en-US"/>
            </w:rPr>
            <w:t>Type OriginatorInfo</w:t>
            <w:tab/>
          </w:r>
          <w:hyperlink w:anchor="__RefHeading___Toc122712323">
            <w:r>
              <w:rPr>
                <w:rStyle w:val="IndexLink"/>
                <w:lang w:val="en-US" w:eastAsia="en-US"/>
              </w:rPr>
              <w:t>50</w:t>
            </w:r>
          </w:hyperlink>
        </w:p>
        <w:p>
          <w:pPr>
            <w:pStyle w:val="Contents6"/>
            <w:rPr>
              <w:rFonts w:ascii="Calibri" w:hAnsi="Calibri" w:eastAsia="Times New Roman" w:cs="Calibri"/>
              <w:sz w:val="22"/>
              <w:szCs w:val="22"/>
              <w:lang w:val="en-US" w:eastAsia="en-US"/>
            </w:rPr>
          </w:pPr>
          <w:r>
            <w:rPr>
              <w:lang w:val="en-US" w:eastAsia="en-US"/>
            </w:rPr>
            <w:t>6.1.6.2.3.4</w:t>
          </w:r>
          <w:r>
            <w:rPr>
              <w:rFonts w:eastAsia="Times New Roman" w:cs="Calibri" w:ascii="Calibri" w:hAnsi="Calibri"/>
              <w:sz w:val="22"/>
              <w:szCs w:val="22"/>
              <w:lang w:val="en-US" w:eastAsia="en-US"/>
            </w:rPr>
            <w:tab/>
          </w:r>
          <w:r>
            <w:rPr>
              <w:lang w:val="en-US" w:eastAsia="en-US"/>
            </w:rPr>
            <w:t>Type RecipientInfo</w:t>
            <w:tab/>
          </w:r>
          <w:hyperlink w:anchor="__RefHeading___Toc122712324">
            <w:r>
              <w:rPr>
                <w:rStyle w:val="IndexLink"/>
                <w:lang w:val="en-US" w:eastAsia="en-US"/>
              </w:rPr>
              <w:t>51</w:t>
            </w:r>
          </w:hyperlink>
        </w:p>
        <w:p>
          <w:pPr>
            <w:pStyle w:val="Contents6"/>
            <w:rPr>
              <w:rFonts w:ascii="Calibri" w:hAnsi="Calibri" w:eastAsia="Times New Roman" w:cs="Calibri"/>
              <w:sz w:val="22"/>
              <w:szCs w:val="22"/>
              <w:lang w:val="en-US" w:eastAsia="en-US"/>
            </w:rPr>
          </w:pPr>
          <w:r>
            <w:rPr>
              <w:lang w:val="en-US" w:eastAsia="en-US"/>
            </w:rPr>
            <w:t>6.1.6.2.3.5</w:t>
          </w:r>
          <w:r>
            <w:rPr>
              <w:rFonts w:eastAsia="Times New Roman" w:cs="Calibri" w:ascii="Calibri" w:hAnsi="Calibri"/>
              <w:sz w:val="22"/>
              <w:szCs w:val="22"/>
              <w:lang w:val="en-US" w:eastAsia="en-US"/>
            </w:rPr>
            <w:tab/>
          </w:r>
          <w:r>
            <w:rPr>
              <w:lang w:val="en-US" w:eastAsia="en-US"/>
            </w:rPr>
            <w:t>Type SMAddressInfo</w:t>
            <w:tab/>
          </w:r>
          <w:hyperlink w:anchor="__RefHeading___Toc122712325">
            <w:r>
              <w:rPr>
                <w:rStyle w:val="IndexLink"/>
                <w:lang w:val="en-US" w:eastAsia="en-US"/>
              </w:rPr>
              <w:t>51</w:t>
            </w:r>
          </w:hyperlink>
        </w:p>
        <w:p>
          <w:pPr>
            <w:pStyle w:val="Contents6"/>
            <w:rPr>
              <w:rFonts w:ascii="Calibri" w:hAnsi="Calibri" w:eastAsia="Times New Roman" w:cs="Calibri"/>
              <w:sz w:val="22"/>
              <w:szCs w:val="22"/>
              <w:lang w:val="en-US" w:eastAsia="en-US"/>
            </w:rPr>
          </w:pPr>
          <w:r>
            <w:rPr>
              <w:lang w:val="en-US" w:eastAsia="en-US"/>
            </w:rPr>
            <w:t>6.1.6.2.3.6</w:t>
          </w:r>
          <w:r>
            <w:rPr>
              <w:rFonts w:eastAsia="Times New Roman" w:cs="Calibri" w:ascii="Calibri" w:hAnsi="Calibri"/>
              <w:sz w:val="22"/>
              <w:szCs w:val="22"/>
              <w:lang w:val="en-US" w:eastAsia="en-US"/>
            </w:rPr>
            <w:tab/>
          </w:r>
          <w:r>
            <w:rPr>
              <w:lang w:val="en-US" w:eastAsia="en-US"/>
            </w:rPr>
            <w:t xml:space="preserve">Type </w:t>
          </w:r>
          <w:r>
            <w:rPr>
              <w:rFonts w:cs="Arial"/>
              <w:lang w:val="en-US" w:eastAsia="en-US"/>
            </w:rPr>
            <w:t>RecipientAddress</w:t>
          </w:r>
          <w:r>
            <w:rPr>
              <w:lang w:val="en-US" w:eastAsia="en-US"/>
            </w:rPr>
            <w:tab/>
          </w:r>
          <w:hyperlink w:anchor="__RefHeading___Toc122712326">
            <w:r>
              <w:rPr>
                <w:rStyle w:val="IndexLink"/>
                <w:lang w:val="en-US" w:eastAsia="en-US"/>
              </w:rPr>
              <w:t>51</w:t>
            </w:r>
          </w:hyperlink>
        </w:p>
        <w:p>
          <w:pPr>
            <w:pStyle w:val="Contents6"/>
            <w:rPr>
              <w:rFonts w:ascii="Calibri" w:hAnsi="Calibri" w:eastAsia="Times New Roman" w:cs="Calibri"/>
              <w:sz w:val="22"/>
              <w:szCs w:val="22"/>
              <w:lang w:val="en-US" w:eastAsia="en-US"/>
            </w:rPr>
          </w:pPr>
          <w:r>
            <w:rPr>
              <w:lang w:val="en-US" w:eastAsia="en-US"/>
            </w:rPr>
            <w:t>6.1.6.2.3.7</w:t>
          </w:r>
          <w:r>
            <w:rPr>
              <w:rFonts w:eastAsia="Times New Roman" w:cs="Calibri" w:ascii="Calibri" w:hAnsi="Calibri"/>
              <w:sz w:val="22"/>
              <w:szCs w:val="22"/>
              <w:lang w:val="en-US" w:eastAsia="en-US"/>
            </w:rPr>
            <w:tab/>
          </w:r>
          <w:r>
            <w:rPr>
              <w:lang w:val="en-US" w:eastAsia="en-US"/>
            </w:rPr>
            <w:t xml:space="preserve">Type </w:t>
          </w:r>
          <w:r>
            <w:rPr>
              <w:rFonts w:cs="Arial"/>
              <w:lang w:val="en-US" w:eastAsia="en-US"/>
            </w:rPr>
            <w:t>MessageClass</w:t>
          </w:r>
          <w:r>
            <w:rPr>
              <w:lang w:val="en-US" w:eastAsia="en-US"/>
            </w:rPr>
            <w:tab/>
          </w:r>
          <w:hyperlink w:anchor="__RefHeading___Toc122712327">
            <w:r>
              <w:rPr>
                <w:rStyle w:val="IndexLink"/>
                <w:lang w:val="en-US" w:eastAsia="en-US"/>
              </w:rPr>
              <w:t>52</w:t>
            </w:r>
          </w:hyperlink>
        </w:p>
        <w:p>
          <w:pPr>
            <w:pStyle w:val="Contents6"/>
            <w:rPr>
              <w:rFonts w:ascii="Calibri" w:hAnsi="Calibri" w:eastAsia="Times New Roman" w:cs="Calibri"/>
              <w:sz w:val="22"/>
              <w:szCs w:val="22"/>
              <w:lang w:val="en-US" w:eastAsia="en-US"/>
            </w:rPr>
          </w:pPr>
          <w:r>
            <w:rPr>
              <w:lang w:val="en-US" w:eastAsia="en-US"/>
            </w:rPr>
            <w:t>6.1.6.2.3.8</w:t>
          </w:r>
          <w:r>
            <w:rPr>
              <w:rFonts w:eastAsia="Times New Roman" w:cs="Calibri" w:ascii="Calibri" w:hAnsi="Calibri"/>
              <w:sz w:val="22"/>
              <w:szCs w:val="22"/>
              <w:lang w:val="en-US" w:eastAsia="en-US"/>
            </w:rPr>
            <w:tab/>
          </w:r>
          <w:r>
            <w:rPr>
              <w:lang w:val="en-US" w:eastAsia="en-US"/>
            </w:rPr>
            <w:t>Type SMAddressDomain</w:t>
            <w:tab/>
          </w:r>
          <w:hyperlink w:anchor="__RefHeading___Toc122712328">
            <w:r>
              <w:rPr>
                <w:rStyle w:val="IndexLink"/>
                <w:lang w:val="en-US" w:eastAsia="en-US"/>
              </w:rPr>
              <w:t>52</w:t>
            </w:r>
          </w:hyperlink>
        </w:p>
        <w:p>
          <w:pPr>
            <w:pStyle w:val="Contents6"/>
            <w:rPr>
              <w:rFonts w:ascii="Calibri" w:hAnsi="Calibri" w:eastAsia="Times New Roman" w:cs="Calibri"/>
              <w:sz w:val="22"/>
              <w:szCs w:val="22"/>
              <w:lang w:val="en-US" w:eastAsia="en-US"/>
            </w:rPr>
          </w:pPr>
          <w:r>
            <w:rPr>
              <w:lang w:val="en-US" w:eastAsia="en-US"/>
            </w:rPr>
            <w:t>6.1.6.2.3.9</w:t>
          </w:r>
          <w:r>
            <w:rPr>
              <w:rFonts w:eastAsia="Times New Roman" w:cs="Calibri" w:ascii="Calibri" w:hAnsi="Calibri"/>
              <w:sz w:val="22"/>
              <w:szCs w:val="22"/>
              <w:lang w:val="en-US" w:eastAsia="en-US"/>
            </w:rPr>
            <w:tab/>
          </w:r>
          <w:r>
            <w:rPr>
              <w:lang w:val="en-US" w:eastAsia="en-US"/>
            </w:rPr>
            <w:t xml:space="preserve">Type </w:t>
          </w:r>
          <w:r>
            <w:rPr>
              <w:rFonts w:cs="Arial"/>
              <w:lang w:val="en-US" w:eastAsia="en-US"/>
            </w:rPr>
            <w:t>SMInterface</w:t>
          </w:r>
          <w:r>
            <w:rPr>
              <w:lang w:val="en-US" w:eastAsia="en-US"/>
            </w:rPr>
            <w:tab/>
          </w:r>
          <w:hyperlink w:anchor="__RefHeading___Toc122712329">
            <w:r>
              <w:rPr>
                <w:rStyle w:val="IndexLink"/>
                <w:lang w:val="en-US" w:eastAsia="en-US"/>
              </w:rPr>
              <w:t>52</w:t>
            </w:r>
          </w:hyperlink>
        </w:p>
        <w:p>
          <w:pPr>
            <w:pStyle w:val="Contents5"/>
            <w:rPr>
              <w:rFonts w:ascii="Calibri" w:hAnsi="Calibri" w:eastAsia="Times New Roman" w:cs="Calibri"/>
              <w:sz w:val="22"/>
              <w:szCs w:val="22"/>
              <w:lang w:val="en-US" w:eastAsia="en-US"/>
            </w:rPr>
          </w:pPr>
          <w:r>
            <w:rPr>
              <w:lang w:val="en-US" w:eastAsia="en-US"/>
            </w:rPr>
            <w:t>6.1.6.2.4</w:t>
          </w:r>
          <w:r>
            <w:rPr>
              <w:rFonts w:eastAsia="Times New Roman" w:cs="Calibri" w:ascii="Calibri" w:hAnsi="Calibri"/>
              <w:sz w:val="22"/>
              <w:szCs w:val="22"/>
              <w:lang w:val="en-US" w:eastAsia="en-US"/>
            </w:rPr>
            <w:tab/>
          </w:r>
          <w:r>
            <w:rPr>
              <w:lang w:val="en-US" w:eastAsia="en-US"/>
            </w:rPr>
            <w:t>5G connection and mobility Specified Data Type</w:t>
            <w:tab/>
          </w:r>
          <w:hyperlink w:anchor="__RefHeading___Toc122712330">
            <w:r>
              <w:rPr>
                <w:rStyle w:val="IndexLink"/>
                <w:lang w:val="en-US" w:eastAsia="en-US"/>
              </w:rPr>
              <w:t>52</w:t>
            </w:r>
          </w:hyperlink>
        </w:p>
        <w:p>
          <w:pPr>
            <w:pStyle w:val="Contents6"/>
            <w:rPr>
              <w:rFonts w:ascii="Calibri" w:hAnsi="Calibri" w:eastAsia="Times New Roman" w:cs="Calibri"/>
              <w:sz w:val="22"/>
              <w:szCs w:val="22"/>
              <w:lang w:val="en-US" w:eastAsia="en-US"/>
            </w:rPr>
          </w:pPr>
          <w:r>
            <w:rPr>
              <w:lang w:val="en-US" w:eastAsia="en-US"/>
            </w:rPr>
            <w:t>6.1.6.2.4.1</w:t>
          </w:r>
          <w:r>
            <w:rPr>
              <w:rFonts w:eastAsia="Times New Roman" w:cs="Calibri" w:ascii="Calibri" w:hAnsi="Calibri"/>
              <w:sz w:val="22"/>
              <w:szCs w:val="22"/>
              <w:lang w:val="en-US" w:eastAsia="en-US"/>
            </w:rPr>
            <w:tab/>
          </w:r>
          <w:r>
            <w:rPr>
              <w:lang w:val="en-US" w:eastAsia="en-US"/>
            </w:rPr>
            <w:t>Type ChargingDataRequest</w:t>
            <w:tab/>
          </w:r>
          <w:hyperlink w:anchor="__RefHeading___Toc122712331">
            <w:r>
              <w:rPr>
                <w:rStyle w:val="IndexLink"/>
                <w:lang w:val="en-US" w:eastAsia="en-US"/>
              </w:rPr>
              <w:t>52</w:t>
            </w:r>
          </w:hyperlink>
        </w:p>
        <w:p>
          <w:pPr>
            <w:pStyle w:val="Contents6"/>
            <w:rPr>
              <w:rFonts w:ascii="Calibri" w:hAnsi="Calibri" w:eastAsia="Times New Roman" w:cs="Calibri"/>
              <w:sz w:val="22"/>
              <w:szCs w:val="22"/>
              <w:lang w:val="en-US" w:eastAsia="en-US"/>
            </w:rPr>
          </w:pPr>
          <w:r>
            <w:rPr>
              <w:lang w:val="en-US" w:eastAsia="en-US"/>
            </w:rPr>
            <w:t>6.1.6.2.4.2</w:t>
          </w:r>
          <w:r>
            <w:rPr>
              <w:rFonts w:eastAsia="Times New Roman" w:cs="Calibri" w:ascii="Calibri" w:hAnsi="Calibri"/>
              <w:sz w:val="22"/>
              <w:szCs w:val="22"/>
              <w:lang w:val="en-US" w:eastAsia="en-US"/>
            </w:rPr>
            <w:tab/>
          </w:r>
          <w:r>
            <w:rPr>
              <w:lang w:val="en-US" w:eastAsia="en-US"/>
            </w:rPr>
            <w:t>Type ChargingDataResponse</w:t>
            <w:tab/>
          </w:r>
          <w:hyperlink w:anchor="__RefHeading___Toc122712332">
            <w:r>
              <w:rPr>
                <w:rStyle w:val="IndexLink"/>
                <w:lang w:val="en-US" w:eastAsia="en-US"/>
              </w:rPr>
              <w:t>53</w:t>
            </w:r>
          </w:hyperlink>
        </w:p>
        <w:p>
          <w:pPr>
            <w:pStyle w:val="Contents6"/>
            <w:rPr>
              <w:rFonts w:ascii="Calibri" w:hAnsi="Calibri" w:eastAsia="Times New Roman" w:cs="Calibri"/>
              <w:sz w:val="22"/>
              <w:szCs w:val="22"/>
              <w:lang w:val="en-US" w:eastAsia="en-US"/>
            </w:rPr>
          </w:pPr>
          <w:r>
            <w:rPr>
              <w:lang w:val="en-US" w:eastAsia="en-US"/>
            </w:rPr>
            <w:t>6.1.6.2.4.3</w:t>
          </w:r>
          <w:r>
            <w:rPr>
              <w:rFonts w:eastAsia="Times New Roman" w:cs="Calibri" w:ascii="Calibri" w:hAnsi="Calibri"/>
              <w:sz w:val="22"/>
              <w:szCs w:val="22"/>
              <w:lang w:val="en-US" w:eastAsia="en-US"/>
            </w:rPr>
            <w:tab/>
          </w:r>
          <w:r>
            <w:rPr>
              <w:lang w:val="en-US" w:eastAsia="en-US"/>
            </w:rPr>
            <w:t>Type RegistrationChargingInformation</w:t>
            <w:tab/>
          </w:r>
          <w:hyperlink w:anchor="__RefHeading___Toc122712333">
            <w:r>
              <w:rPr>
                <w:rStyle w:val="IndexLink"/>
                <w:lang w:val="en-US" w:eastAsia="en-US"/>
              </w:rPr>
              <w:t>54</w:t>
            </w:r>
          </w:hyperlink>
        </w:p>
        <w:p>
          <w:pPr>
            <w:pStyle w:val="Contents6"/>
            <w:rPr>
              <w:rFonts w:ascii="Calibri" w:hAnsi="Calibri" w:eastAsia="Times New Roman" w:cs="Calibri"/>
              <w:sz w:val="22"/>
              <w:szCs w:val="22"/>
              <w:lang w:val="en-US" w:eastAsia="en-US"/>
            </w:rPr>
          </w:pPr>
          <w:r>
            <w:rPr>
              <w:lang w:val="en-US" w:eastAsia="en-US"/>
            </w:rPr>
            <w:t>6.1.6.2.4.4</w:t>
          </w:r>
          <w:r>
            <w:rPr>
              <w:rFonts w:eastAsia="Times New Roman" w:cs="Calibri" w:ascii="Calibri" w:hAnsi="Calibri"/>
              <w:sz w:val="22"/>
              <w:szCs w:val="22"/>
              <w:lang w:val="en-US" w:eastAsia="en-US"/>
            </w:rPr>
            <w:tab/>
          </w:r>
          <w:r>
            <w:rPr>
              <w:lang w:val="en-US" w:eastAsia="en-US"/>
            </w:rPr>
            <w:t>Type N2ConnectionChargingInformation</w:t>
            <w:tab/>
          </w:r>
          <w:hyperlink w:anchor="__RefHeading___Toc122712334">
            <w:r>
              <w:rPr>
                <w:rStyle w:val="IndexLink"/>
                <w:lang w:val="en-US" w:eastAsia="en-US"/>
              </w:rPr>
              <w:t>55</w:t>
            </w:r>
          </w:hyperlink>
        </w:p>
        <w:p>
          <w:pPr>
            <w:pStyle w:val="Contents6"/>
            <w:rPr>
              <w:rFonts w:ascii="Calibri" w:hAnsi="Calibri" w:eastAsia="Times New Roman" w:cs="Calibri"/>
              <w:sz w:val="22"/>
              <w:szCs w:val="22"/>
              <w:lang w:val="en-US" w:eastAsia="en-US"/>
            </w:rPr>
          </w:pPr>
          <w:r>
            <w:rPr>
              <w:lang w:val="en-US" w:eastAsia="en-US"/>
            </w:rPr>
            <w:t>6.1.6.2.4.5</w:t>
          </w:r>
          <w:r>
            <w:rPr>
              <w:rFonts w:eastAsia="Times New Roman" w:cs="Calibri" w:ascii="Calibri" w:hAnsi="Calibri"/>
              <w:sz w:val="22"/>
              <w:szCs w:val="22"/>
              <w:lang w:val="en-US" w:eastAsia="en-US"/>
            </w:rPr>
            <w:tab/>
          </w:r>
          <w:r>
            <w:rPr>
              <w:lang w:val="en-US" w:eastAsia="en-US"/>
            </w:rPr>
            <w:t>Type LocationReportingChargingInformation</w:t>
            <w:tab/>
          </w:r>
          <w:hyperlink w:anchor="__RefHeading___Toc122712335">
            <w:r>
              <w:rPr>
                <w:rStyle w:val="IndexLink"/>
                <w:lang w:val="en-US" w:eastAsia="en-US"/>
              </w:rPr>
              <w:t>55</w:t>
            </w:r>
          </w:hyperlink>
        </w:p>
        <w:p>
          <w:pPr>
            <w:pStyle w:val="Contents6"/>
            <w:rPr>
              <w:rFonts w:ascii="Calibri" w:hAnsi="Calibri" w:eastAsia="Times New Roman" w:cs="Calibri"/>
              <w:sz w:val="22"/>
              <w:szCs w:val="22"/>
              <w:lang w:val="en-US" w:eastAsia="en-US"/>
            </w:rPr>
          </w:pPr>
          <w:r>
            <w:rPr>
              <w:lang w:val="en-US" w:eastAsia="en-US"/>
            </w:rPr>
            <w:t>6.1.6.2.4.6</w:t>
          </w:r>
          <w:r>
            <w:rPr>
              <w:rFonts w:eastAsia="Times New Roman" w:cs="Calibri" w:ascii="Calibri" w:hAnsi="Calibri"/>
              <w:sz w:val="22"/>
              <w:szCs w:val="22"/>
              <w:lang w:val="en-US" w:eastAsia="en-US"/>
            </w:rPr>
            <w:tab/>
          </w:r>
          <w:r>
            <w:rPr>
              <w:lang w:val="en-US" w:eastAsia="en-US"/>
            </w:rPr>
            <w:t>Type: PSCellInformation</w:t>
            <w:tab/>
          </w:r>
          <w:hyperlink w:anchor="__RefHeading___Toc122712336">
            <w:r>
              <w:rPr>
                <w:rStyle w:val="IndexLink"/>
                <w:lang w:val="en-US" w:eastAsia="en-US"/>
              </w:rPr>
              <w:t>56</w:t>
            </w:r>
          </w:hyperlink>
        </w:p>
        <w:p>
          <w:pPr>
            <w:pStyle w:val="Contents6"/>
            <w:rPr>
              <w:rFonts w:ascii="Calibri" w:hAnsi="Calibri" w:eastAsia="Times New Roman" w:cs="Calibri"/>
              <w:sz w:val="22"/>
              <w:szCs w:val="22"/>
              <w:lang w:val="en-US" w:eastAsia="en-US"/>
            </w:rPr>
          </w:pPr>
          <w:r>
            <w:rPr>
              <w:lang w:val="en-US" w:eastAsia="en-US"/>
            </w:rPr>
            <w:t>6.1.6.2.4.7</w:t>
          </w:r>
          <w:r>
            <w:rPr>
              <w:rFonts w:eastAsia="Times New Roman" w:cs="Calibri" w:ascii="Calibri" w:hAnsi="Calibri"/>
              <w:sz w:val="22"/>
              <w:szCs w:val="22"/>
              <w:lang w:val="en-US" w:eastAsia="en-US"/>
            </w:rPr>
            <w:tab/>
          </w:r>
          <w:r>
            <w:rPr>
              <w:lang w:val="en-US" w:eastAsia="en-US"/>
            </w:rPr>
            <w:t>Type: NSSAIMap</w:t>
            <w:tab/>
          </w:r>
          <w:hyperlink w:anchor="__RefHeading___Toc122712337">
            <w:r>
              <w:rPr>
                <w:rStyle w:val="IndexLink"/>
                <w:lang w:val="en-US" w:eastAsia="en-US"/>
              </w:rPr>
              <w:t>56</w:t>
            </w:r>
          </w:hyperlink>
        </w:p>
        <w:p>
          <w:pPr>
            <w:pStyle w:val="Contents5"/>
            <w:rPr>
              <w:rFonts w:ascii="Calibri" w:hAnsi="Calibri" w:eastAsia="Times New Roman" w:cs="Calibri"/>
              <w:sz w:val="22"/>
              <w:szCs w:val="22"/>
              <w:lang w:val="en-US" w:eastAsia="en-US"/>
            </w:rPr>
          </w:pPr>
          <w:r>
            <w:rPr>
              <w:lang w:val="en-US" w:eastAsia="en-US"/>
            </w:rPr>
            <w:t>6.1.6.2.5</w:t>
          </w:r>
          <w:r>
            <w:rPr>
              <w:rFonts w:eastAsia="Times New Roman" w:cs="Calibri" w:ascii="Calibri" w:hAnsi="Calibri"/>
              <w:sz w:val="22"/>
              <w:szCs w:val="22"/>
              <w:lang w:val="en-US" w:eastAsia="en-US"/>
            </w:rPr>
            <w:tab/>
          </w:r>
          <w:r>
            <w:rPr>
              <w:lang w:val="en-US" w:eastAsia="en-US"/>
            </w:rPr>
            <w:t>Exposure Function Northbound API Specified Data Type</w:t>
            <w:tab/>
          </w:r>
          <w:hyperlink w:anchor="__RefHeading___Toc122712338">
            <w:r>
              <w:rPr>
                <w:rStyle w:val="IndexLink"/>
                <w:lang w:val="en-US" w:eastAsia="en-US"/>
              </w:rPr>
              <w:t>56</w:t>
            </w:r>
          </w:hyperlink>
        </w:p>
        <w:p>
          <w:pPr>
            <w:pStyle w:val="Contents6"/>
            <w:rPr>
              <w:rFonts w:ascii="Calibri" w:hAnsi="Calibri" w:eastAsia="Times New Roman" w:cs="Calibri"/>
              <w:sz w:val="22"/>
              <w:szCs w:val="22"/>
              <w:lang w:val="en-US" w:eastAsia="en-US"/>
            </w:rPr>
          </w:pPr>
          <w:r>
            <w:rPr>
              <w:lang w:val="en-US" w:eastAsia="en-US"/>
            </w:rPr>
            <w:t>6.1.6.2.5.1</w:t>
          </w:r>
          <w:r>
            <w:rPr>
              <w:rFonts w:eastAsia="Times New Roman" w:cs="Calibri" w:ascii="Calibri" w:hAnsi="Calibri"/>
              <w:sz w:val="22"/>
              <w:szCs w:val="22"/>
              <w:lang w:val="en-US" w:eastAsia="en-US"/>
            </w:rPr>
            <w:tab/>
          </w:r>
          <w:r>
            <w:rPr>
              <w:lang w:val="en-US" w:eastAsia="en-US"/>
            </w:rPr>
            <w:t>Type ChargingDataRequest</w:t>
            <w:tab/>
          </w:r>
          <w:hyperlink w:anchor="__RefHeading___Toc122712339">
            <w:r>
              <w:rPr>
                <w:rStyle w:val="IndexLink"/>
                <w:lang w:val="en-US" w:eastAsia="en-US"/>
              </w:rPr>
              <w:t>56</w:t>
            </w:r>
          </w:hyperlink>
        </w:p>
        <w:p>
          <w:pPr>
            <w:pStyle w:val="Contents6"/>
            <w:rPr>
              <w:rFonts w:ascii="Calibri" w:hAnsi="Calibri" w:eastAsia="Times New Roman" w:cs="Calibri"/>
              <w:sz w:val="22"/>
              <w:szCs w:val="22"/>
              <w:lang w:val="en-US" w:eastAsia="en-US"/>
            </w:rPr>
          </w:pPr>
          <w:r>
            <w:rPr>
              <w:lang w:val="en-US" w:eastAsia="en-US"/>
            </w:rPr>
            <w:t>6.1.6.2.5.1a</w:t>
          </w:r>
          <w:r>
            <w:rPr>
              <w:rFonts w:eastAsia="Times New Roman" w:cs="Calibri" w:ascii="Calibri" w:hAnsi="Calibri"/>
              <w:sz w:val="22"/>
              <w:szCs w:val="22"/>
              <w:lang w:val="en-US" w:eastAsia="en-US"/>
            </w:rPr>
            <w:tab/>
          </w:r>
          <w:r>
            <w:rPr>
              <w:lang w:val="en-US" w:eastAsia="en-US"/>
            </w:rPr>
            <w:t>Type ChargingDataResponse</w:t>
            <w:tab/>
          </w:r>
          <w:hyperlink w:anchor="__RefHeading___Toc122712340">
            <w:r>
              <w:rPr>
                <w:rStyle w:val="IndexLink"/>
                <w:lang w:val="en-US" w:eastAsia="en-US"/>
              </w:rPr>
              <w:t>56</w:t>
            </w:r>
          </w:hyperlink>
        </w:p>
        <w:p>
          <w:pPr>
            <w:pStyle w:val="Contents6"/>
            <w:rPr>
              <w:rFonts w:ascii="Calibri" w:hAnsi="Calibri" w:eastAsia="Times New Roman" w:cs="Calibri"/>
              <w:sz w:val="22"/>
              <w:szCs w:val="22"/>
              <w:lang w:val="en-US" w:eastAsia="en-US"/>
            </w:rPr>
          </w:pPr>
          <w:r>
            <w:rPr>
              <w:lang w:val="en-US" w:eastAsia="en-US"/>
            </w:rPr>
            <w:t>6.1.6.2.5.2</w:t>
          </w:r>
          <w:r>
            <w:rPr>
              <w:rFonts w:eastAsia="Times New Roman" w:cs="Calibri" w:ascii="Calibri" w:hAnsi="Calibri"/>
              <w:sz w:val="22"/>
              <w:szCs w:val="22"/>
              <w:lang w:val="en-US" w:eastAsia="en-US"/>
            </w:rPr>
            <w:tab/>
          </w:r>
          <w:r>
            <w:rPr>
              <w:lang w:val="en-US" w:eastAsia="en-US"/>
            </w:rPr>
            <w:t>Type NEFChargingInformation</w:t>
            <w:tab/>
          </w:r>
          <w:hyperlink w:anchor="__RefHeading___Toc122712341">
            <w:r>
              <w:rPr>
                <w:rStyle w:val="IndexLink"/>
                <w:lang w:val="en-US" w:eastAsia="en-US"/>
              </w:rPr>
              <w:t>57</w:t>
            </w:r>
          </w:hyperlink>
        </w:p>
        <w:p>
          <w:pPr>
            <w:pStyle w:val="Contents5"/>
            <w:rPr>
              <w:rFonts w:ascii="Calibri" w:hAnsi="Calibri" w:eastAsia="Times New Roman" w:cs="Calibri"/>
              <w:sz w:val="22"/>
              <w:szCs w:val="22"/>
              <w:lang w:val="en-US" w:eastAsia="en-US"/>
            </w:rPr>
          </w:pPr>
          <w:r>
            <w:rPr>
              <w:lang w:val="en-US" w:eastAsia="en-US"/>
            </w:rPr>
            <w:t>6.1.6.2.6</w:t>
          </w:r>
          <w:r>
            <w:rPr>
              <w:rFonts w:eastAsia="Times New Roman" w:cs="Calibri" w:ascii="Calibri" w:hAnsi="Calibri"/>
              <w:sz w:val="22"/>
              <w:szCs w:val="22"/>
              <w:lang w:val="en-US" w:eastAsia="en-US"/>
            </w:rPr>
            <w:tab/>
          </w:r>
          <w:r>
            <w:rPr>
              <w:lang w:val="en-US" w:eastAsia="en-US"/>
            </w:rPr>
            <w:t>Network Slice Management (NSM) Specified Data Type</w:t>
            <w:tab/>
          </w:r>
          <w:hyperlink w:anchor="__RefHeading___Toc122712342">
            <w:r>
              <w:rPr>
                <w:rStyle w:val="IndexLink"/>
                <w:lang w:val="en-US" w:eastAsia="en-US"/>
              </w:rPr>
              <w:t>57</w:t>
            </w:r>
          </w:hyperlink>
        </w:p>
        <w:p>
          <w:pPr>
            <w:pStyle w:val="Contents6"/>
            <w:rPr>
              <w:rFonts w:ascii="Calibri" w:hAnsi="Calibri" w:eastAsia="Times New Roman" w:cs="Calibri"/>
              <w:sz w:val="22"/>
              <w:szCs w:val="22"/>
              <w:lang w:val="en-US" w:eastAsia="en-US"/>
            </w:rPr>
          </w:pPr>
          <w:r>
            <w:rPr>
              <w:lang w:val="en-US" w:eastAsia="en-US"/>
            </w:rPr>
            <w:t>6.1.6.2.6.1</w:t>
          </w:r>
          <w:r>
            <w:rPr>
              <w:rFonts w:eastAsia="Times New Roman" w:cs="Calibri" w:ascii="Calibri" w:hAnsi="Calibri"/>
              <w:sz w:val="22"/>
              <w:szCs w:val="22"/>
              <w:lang w:val="en-US" w:eastAsia="en-US"/>
            </w:rPr>
            <w:tab/>
          </w:r>
          <w:r>
            <w:rPr>
              <w:lang w:val="en-US" w:eastAsia="en-US"/>
            </w:rPr>
            <w:t>Type ChargingDataRequest</w:t>
            <w:tab/>
          </w:r>
          <w:hyperlink w:anchor="__RefHeading___Toc122712343">
            <w:r>
              <w:rPr>
                <w:rStyle w:val="IndexLink"/>
                <w:lang w:val="en-US" w:eastAsia="en-US"/>
              </w:rPr>
              <w:t>57</w:t>
            </w:r>
          </w:hyperlink>
        </w:p>
        <w:p>
          <w:pPr>
            <w:pStyle w:val="Contents6"/>
            <w:rPr>
              <w:rFonts w:ascii="Calibri" w:hAnsi="Calibri" w:eastAsia="Times New Roman" w:cs="Calibri"/>
              <w:sz w:val="22"/>
              <w:szCs w:val="22"/>
              <w:lang w:val="en-US" w:eastAsia="en-US"/>
            </w:rPr>
          </w:pPr>
          <w:r>
            <w:rPr>
              <w:lang w:val="en-US" w:eastAsia="en-US"/>
            </w:rPr>
            <w:t>6.1.6.2.6.2</w:t>
          </w:r>
          <w:r>
            <w:rPr>
              <w:rFonts w:eastAsia="Times New Roman" w:cs="Calibri" w:ascii="Calibri" w:hAnsi="Calibri"/>
              <w:sz w:val="22"/>
              <w:szCs w:val="22"/>
              <w:lang w:val="en-US" w:eastAsia="en-US"/>
            </w:rPr>
            <w:tab/>
          </w:r>
          <w:r>
            <w:rPr>
              <w:lang w:val="en-US" w:eastAsia="en-US"/>
            </w:rPr>
            <w:t>Type ChargingDataResponse</w:t>
            <w:tab/>
          </w:r>
          <w:hyperlink w:anchor="__RefHeading___Toc122712344">
            <w:r>
              <w:rPr>
                <w:rStyle w:val="IndexLink"/>
                <w:lang w:val="en-US" w:eastAsia="en-US"/>
              </w:rPr>
              <w:t>57</w:t>
            </w:r>
          </w:hyperlink>
        </w:p>
        <w:p>
          <w:pPr>
            <w:pStyle w:val="Contents6"/>
            <w:rPr>
              <w:rFonts w:ascii="Calibri" w:hAnsi="Calibri" w:eastAsia="Times New Roman" w:cs="Calibri"/>
              <w:sz w:val="22"/>
              <w:szCs w:val="22"/>
              <w:lang w:val="en-US" w:eastAsia="en-US"/>
            </w:rPr>
          </w:pPr>
          <w:r>
            <w:rPr>
              <w:lang w:val="en-US" w:eastAsia="en-US"/>
            </w:rPr>
            <w:t>6.1.6.2.6.3</w:t>
          </w:r>
          <w:r>
            <w:rPr>
              <w:rFonts w:eastAsia="Times New Roman" w:cs="Calibri" w:ascii="Calibri" w:hAnsi="Calibri"/>
              <w:sz w:val="22"/>
              <w:szCs w:val="22"/>
              <w:lang w:val="en-US" w:eastAsia="en-US"/>
            </w:rPr>
            <w:tab/>
          </w:r>
          <w:r>
            <w:rPr>
              <w:lang w:val="en-US" w:eastAsia="en-US"/>
            </w:rPr>
            <w:t>Type NSMChargingInformation</w:t>
            <w:tab/>
          </w:r>
          <w:hyperlink w:anchor="__RefHeading___Toc122712345">
            <w:r>
              <w:rPr>
                <w:rStyle w:val="IndexLink"/>
                <w:lang w:val="en-US" w:eastAsia="en-US"/>
              </w:rPr>
              <w:t>58</w:t>
            </w:r>
          </w:hyperlink>
        </w:p>
        <w:p>
          <w:pPr>
            <w:pStyle w:val="Contents6"/>
            <w:rPr>
              <w:rFonts w:ascii="Calibri" w:hAnsi="Calibri" w:eastAsia="Times New Roman" w:cs="Calibri"/>
              <w:sz w:val="22"/>
              <w:szCs w:val="22"/>
              <w:lang w:val="en-US" w:eastAsia="en-US"/>
            </w:rPr>
          </w:pPr>
          <w:r>
            <w:rPr>
              <w:lang w:val="en-US" w:eastAsia="en-US"/>
            </w:rPr>
            <w:t>6.1.6.2.6.4</w:t>
          </w:r>
          <w:r>
            <w:rPr>
              <w:rFonts w:eastAsia="Times New Roman" w:cs="Calibri" w:ascii="Calibri" w:hAnsi="Calibri"/>
              <w:sz w:val="22"/>
              <w:szCs w:val="22"/>
              <w:lang w:val="en-US" w:eastAsia="en-US"/>
            </w:rPr>
            <w:tab/>
          </w:r>
          <w:r>
            <w:rPr>
              <w:lang w:val="en-US" w:eastAsia="en-US"/>
            </w:rPr>
            <w:t>Type ServiceProfileChargingInformation</w:t>
            <w:tab/>
          </w:r>
          <w:hyperlink w:anchor="__RefHeading___Toc122712346">
            <w:r>
              <w:rPr>
                <w:rStyle w:val="IndexLink"/>
                <w:lang w:val="en-US" w:eastAsia="en-US"/>
              </w:rPr>
              <w:t>59</w:t>
            </w:r>
          </w:hyperlink>
        </w:p>
        <w:p>
          <w:pPr>
            <w:pStyle w:val="Contents6"/>
            <w:rPr>
              <w:rFonts w:ascii="Calibri" w:hAnsi="Calibri" w:eastAsia="Times New Roman" w:cs="Calibri"/>
              <w:sz w:val="22"/>
              <w:szCs w:val="22"/>
              <w:lang w:val="en-US" w:eastAsia="en-US"/>
            </w:rPr>
          </w:pPr>
          <w:r>
            <w:rPr>
              <w:lang w:val="en-US" w:eastAsia="en-US"/>
            </w:rPr>
            <w:t>6.1.6.2.6.5</w:t>
          </w:r>
          <w:r>
            <w:rPr>
              <w:rFonts w:eastAsia="Times New Roman" w:cs="Calibri" w:ascii="Calibri" w:hAnsi="Calibri"/>
              <w:sz w:val="22"/>
              <w:szCs w:val="22"/>
              <w:lang w:val="en-US" w:eastAsia="en-US"/>
            </w:rPr>
            <w:tab/>
          </w:r>
          <w:r>
            <w:rPr>
              <w:lang w:val="en-US" w:eastAsia="en-US"/>
            </w:rPr>
            <w:t xml:space="preserve">Type </w:t>
          </w:r>
          <w:r>
            <w:rPr>
              <w:rFonts w:cs="Arial"/>
              <w:lang w:val="en-US" w:eastAsia="en-US"/>
            </w:rPr>
            <w:t>Throughput</w:t>
          </w:r>
          <w:r>
            <w:rPr>
              <w:lang w:val="en-US" w:eastAsia="en-US"/>
            </w:rPr>
            <w:tab/>
          </w:r>
          <w:hyperlink w:anchor="__RefHeading___Toc122712347">
            <w:r>
              <w:rPr>
                <w:rStyle w:val="IndexLink"/>
                <w:lang w:val="en-US" w:eastAsia="en-US"/>
              </w:rPr>
              <w:t>60</w:t>
            </w:r>
          </w:hyperlink>
        </w:p>
        <w:p>
          <w:pPr>
            <w:pStyle w:val="Contents5"/>
            <w:rPr>
              <w:rFonts w:ascii="Calibri" w:hAnsi="Calibri" w:eastAsia="Times New Roman" w:cs="Calibri"/>
              <w:sz w:val="22"/>
              <w:szCs w:val="22"/>
              <w:lang w:val="en-US" w:eastAsia="en-US"/>
            </w:rPr>
          </w:pPr>
          <w:r>
            <w:rPr>
              <w:lang w:val="en-US" w:eastAsia="en-US"/>
            </w:rPr>
            <w:t>6.1.6.2.7</w:t>
          </w:r>
          <w:r>
            <w:rPr>
              <w:rFonts w:eastAsia="Times New Roman" w:cs="Calibri" w:ascii="Calibri" w:hAnsi="Calibri"/>
              <w:sz w:val="22"/>
              <w:szCs w:val="22"/>
              <w:lang w:val="en-US" w:eastAsia="en-US"/>
            </w:rPr>
            <w:tab/>
          </w:r>
          <w:r>
            <w:rPr>
              <w:lang w:val="en-US" w:eastAsia="en-US"/>
            </w:rPr>
            <w:t>NS performance and analytics Specified Data Type</w:t>
            <w:tab/>
          </w:r>
          <w:hyperlink w:anchor="__RefHeading___Toc122712348">
            <w:r>
              <w:rPr>
                <w:rStyle w:val="IndexLink"/>
                <w:lang w:val="en-US" w:eastAsia="en-US"/>
              </w:rPr>
              <w:t>60</w:t>
            </w:r>
          </w:hyperlink>
        </w:p>
        <w:p>
          <w:pPr>
            <w:pStyle w:val="Contents6"/>
            <w:rPr>
              <w:rFonts w:ascii="Calibri" w:hAnsi="Calibri" w:eastAsia="Times New Roman" w:cs="Calibri"/>
              <w:sz w:val="22"/>
              <w:szCs w:val="22"/>
              <w:lang w:val="en-US" w:eastAsia="en-US"/>
            </w:rPr>
          </w:pPr>
          <w:r>
            <w:rPr>
              <w:lang w:val="en-US" w:eastAsia="en-US"/>
            </w:rPr>
            <w:t>6.1.6.2.7.1</w:t>
          </w:r>
          <w:r>
            <w:rPr>
              <w:rFonts w:eastAsia="Times New Roman" w:cs="Calibri" w:ascii="Calibri" w:hAnsi="Calibri"/>
              <w:sz w:val="22"/>
              <w:szCs w:val="22"/>
              <w:lang w:val="en-US" w:eastAsia="en-US"/>
            </w:rPr>
            <w:tab/>
          </w:r>
          <w:r>
            <w:rPr>
              <w:lang w:val="en-US" w:eastAsia="en-US"/>
            </w:rPr>
            <w:t>Type ChargingDataRequest</w:t>
            <w:tab/>
          </w:r>
          <w:hyperlink w:anchor="__RefHeading___Toc122712349">
            <w:r>
              <w:rPr>
                <w:rStyle w:val="IndexLink"/>
                <w:lang w:val="en-US" w:eastAsia="en-US"/>
              </w:rPr>
              <w:t>60</w:t>
            </w:r>
          </w:hyperlink>
        </w:p>
        <w:p>
          <w:pPr>
            <w:pStyle w:val="Contents6"/>
            <w:rPr>
              <w:rFonts w:ascii="Calibri" w:hAnsi="Calibri" w:eastAsia="Times New Roman" w:cs="Calibri"/>
              <w:sz w:val="22"/>
              <w:szCs w:val="22"/>
              <w:lang w:val="en-US" w:eastAsia="en-US"/>
            </w:rPr>
          </w:pPr>
          <w:r>
            <w:rPr>
              <w:lang w:val="en-US" w:eastAsia="en-US"/>
            </w:rPr>
            <w:t>6.1.6.2.7.2</w:t>
          </w:r>
          <w:r>
            <w:rPr>
              <w:rFonts w:eastAsia="Times New Roman" w:cs="Calibri" w:ascii="Calibri" w:hAnsi="Calibri"/>
              <w:sz w:val="22"/>
              <w:szCs w:val="22"/>
              <w:lang w:val="en-US" w:eastAsia="en-US"/>
            </w:rPr>
            <w:tab/>
          </w:r>
          <w:r>
            <w:rPr>
              <w:lang w:val="en-US" w:eastAsia="en-US"/>
            </w:rPr>
            <w:t>Type ChargingDataResponse</w:t>
            <w:tab/>
          </w:r>
          <w:hyperlink w:anchor="__RefHeading___Toc122712350">
            <w:r>
              <w:rPr>
                <w:rStyle w:val="IndexLink"/>
                <w:lang w:val="en-US" w:eastAsia="en-US"/>
              </w:rPr>
              <w:t>60</w:t>
            </w:r>
          </w:hyperlink>
        </w:p>
        <w:p>
          <w:pPr>
            <w:pStyle w:val="Contents6"/>
            <w:rPr>
              <w:rFonts w:ascii="Calibri" w:hAnsi="Calibri" w:eastAsia="Times New Roman" w:cs="Calibri"/>
              <w:sz w:val="22"/>
              <w:szCs w:val="22"/>
              <w:lang w:val="en-US" w:eastAsia="en-US"/>
            </w:rPr>
          </w:pPr>
          <w:r>
            <w:rPr>
              <w:lang w:val="en-US" w:eastAsia="en-US"/>
            </w:rPr>
            <w:t>6.1.6.2.7.3</w:t>
          </w:r>
          <w:r>
            <w:rPr>
              <w:rFonts w:eastAsia="Times New Roman" w:cs="Calibri" w:ascii="Calibri" w:hAnsi="Calibri"/>
              <w:sz w:val="22"/>
              <w:szCs w:val="22"/>
              <w:lang w:val="en-US" w:eastAsia="en-US"/>
            </w:rPr>
            <w:tab/>
          </w:r>
          <w:r>
            <w:rPr>
              <w:lang w:val="en-US" w:eastAsia="en-US"/>
            </w:rPr>
            <w:t>Type UsedUnitContainer</w:t>
            <w:tab/>
          </w:r>
          <w:hyperlink w:anchor="__RefHeading___Toc122712351">
            <w:r>
              <w:rPr>
                <w:rStyle w:val="IndexLink"/>
                <w:lang w:val="en-US" w:eastAsia="en-US"/>
              </w:rPr>
              <w:t>60</w:t>
            </w:r>
          </w:hyperlink>
        </w:p>
        <w:p>
          <w:pPr>
            <w:pStyle w:val="Contents6"/>
            <w:rPr>
              <w:rFonts w:ascii="Calibri" w:hAnsi="Calibri" w:eastAsia="Times New Roman" w:cs="Calibri"/>
              <w:sz w:val="22"/>
              <w:szCs w:val="22"/>
              <w:lang w:val="en-US" w:eastAsia="en-US"/>
            </w:rPr>
          </w:pPr>
          <w:r>
            <w:rPr>
              <w:lang w:val="en-US" w:eastAsia="en-US"/>
            </w:rPr>
            <w:t>6.1.6.2.7.4</w:t>
          </w:r>
          <w:r>
            <w:rPr>
              <w:rFonts w:eastAsia="Times New Roman" w:cs="Calibri" w:ascii="Calibri" w:hAnsi="Calibri"/>
              <w:sz w:val="22"/>
              <w:szCs w:val="22"/>
              <w:lang w:val="en-US" w:eastAsia="en-US"/>
            </w:rPr>
            <w:tab/>
          </w:r>
          <w:r>
            <w:rPr>
              <w:lang w:val="en-US" w:eastAsia="en-US"/>
            </w:rPr>
            <w:t>Type NSPAChargingInformation</w:t>
            <w:tab/>
          </w:r>
          <w:hyperlink w:anchor="__RefHeading___Toc122712352">
            <w:r>
              <w:rPr>
                <w:rStyle w:val="IndexLink"/>
                <w:lang w:val="en-US" w:eastAsia="en-US"/>
              </w:rPr>
              <w:t>61</w:t>
            </w:r>
          </w:hyperlink>
        </w:p>
        <w:p>
          <w:pPr>
            <w:pStyle w:val="Contents6"/>
            <w:rPr>
              <w:rFonts w:ascii="Calibri" w:hAnsi="Calibri" w:eastAsia="Times New Roman" w:cs="Calibri"/>
              <w:sz w:val="22"/>
              <w:szCs w:val="22"/>
              <w:lang w:val="en-US" w:eastAsia="en-US"/>
            </w:rPr>
          </w:pPr>
          <w:r>
            <w:rPr>
              <w:lang w:val="en-US" w:eastAsia="en-US"/>
            </w:rPr>
            <w:t>6.1.6.2.7.5</w:t>
          </w:r>
          <w:r>
            <w:rPr>
              <w:rFonts w:eastAsia="Times New Roman" w:cs="Calibri" w:ascii="Calibri" w:hAnsi="Calibri"/>
              <w:sz w:val="22"/>
              <w:szCs w:val="22"/>
              <w:lang w:val="en-US" w:eastAsia="en-US"/>
            </w:rPr>
            <w:tab/>
          </w:r>
          <w:r>
            <w:rPr>
              <w:lang w:val="en-US" w:eastAsia="en-US"/>
            </w:rPr>
            <w:t>Type NSPAContainerInformation</w:t>
            <w:tab/>
          </w:r>
          <w:hyperlink w:anchor="__RefHeading___Toc122712353">
            <w:r>
              <w:rPr>
                <w:rStyle w:val="IndexLink"/>
                <w:lang w:val="en-US" w:eastAsia="en-US"/>
              </w:rPr>
              <w:t>61</w:t>
            </w:r>
          </w:hyperlink>
        </w:p>
        <w:p>
          <w:pPr>
            <w:pStyle w:val="Contents4"/>
            <w:rPr>
              <w:rFonts w:ascii="Calibri" w:hAnsi="Calibri" w:eastAsia="Times New Roman" w:cs="Calibri"/>
              <w:sz w:val="22"/>
              <w:szCs w:val="22"/>
              <w:lang w:val="en-US" w:eastAsia="en-US"/>
            </w:rPr>
          </w:pPr>
          <w:r>
            <w:rPr>
              <w:lang w:val="en-US" w:eastAsia="en-US"/>
            </w:rPr>
            <w:t>6.1.6.3</w:t>
          </w:r>
          <w:r>
            <w:rPr>
              <w:rFonts w:eastAsia="Times New Roman" w:cs="Calibri" w:ascii="Calibri" w:hAnsi="Calibri"/>
              <w:sz w:val="22"/>
              <w:szCs w:val="22"/>
              <w:lang w:val="en-US" w:eastAsia="en-US"/>
            </w:rPr>
            <w:tab/>
          </w:r>
          <w:r>
            <w:rPr>
              <w:lang w:val="en-US" w:eastAsia="en-US"/>
            </w:rPr>
            <w:t>Simple data types and enumerations</w:t>
            <w:tab/>
          </w:r>
          <w:hyperlink w:anchor="__RefHeading___Toc122712354">
            <w:r>
              <w:rPr>
                <w:rStyle w:val="IndexLink"/>
                <w:lang w:val="en-US" w:eastAsia="en-US"/>
              </w:rPr>
              <w:t>61</w:t>
            </w:r>
          </w:hyperlink>
        </w:p>
        <w:p>
          <w:pPr>
            <w:pStyle w:val="Contents5"/>
            <w:rPr>
              <w:rFonts w:ascii="Calibri" w:hAnsi="Calibri" w:eastAsia="Times New Roman" w:cs="Calibri"/>
              <w:sz w:val="22"/>
              <w:szCs w:val="22"/>
              <w:lang w:val="en-US" w:eastAsia="en-US"/>
            </w:rPr>
          </w:pPr>
          <w:r>
            <w:rPr>
              <w:lang w:val="en-US" w:eastAsia="en-US"/>
            </w:rPr>
            <w:t>6.1.6.3.1</w:t>
          </w:r>
          <w:r>
            <w:rPr>
              <w:rFonts w:eastAsia="Times New Roman" w:cs="Calibri" w:ascii="Calibri" w:hAnsi="Calibri"/>
              <w:sz w:val="22"/>
              <w:szCs w:val="22"/>
              <w:lang w:val="en-US" w:eastAsia="en-US"/>
            </w:rPr>
            <w:tab/>
          </w:r>
          <w:r>
            <w:rPr>
              <w:lang w:val="en-US" w:eastAsia="en-US"/>
            </w:rPr>
            <w:t>Introduction</w:t>
            <w:tab/>
          </w:r>
          <w:hyperlink w:anchor="__RefHeading___Toc122712355">
            <w:r>
              <w:rPr>
                <w:rStyle w:val="IndexLink"/>
                <w:lang w:val="en-US" w:eastAsia="en-US"/>
              </w:rPr>
              <w:t>61</w:t>
            </w:r>
          </w:hyperlink>
        </w:p>
        <w:p>
          <w:pPr>
            <w:pStyle w:val="Contents5"/>
            <w:rPr>
              <w:rFonts w:ascii="Calibri" w:hAnsi="Calibri" w:eastAsia="Times New Roman" w:cs="Calibri"/>
              <w:sz w:val="22"/>
              <w:szCs w:val="22"/>
              <w:lang w:val="en-US" w:eastAsia="en-US"/>
            </w:rPr>
          </w:pPr>
          <w:r>
            <w:rPr>
              <w:lang w:val="en-US" w:eastAsia="en-US"/>
            </w:rPr>
            <w:t>6.1.6.3.2</w:t>
          </w:r>
          <w:r>
            <w:rPr>
              <w:rFonts w:eastAsia="Times New Roman" w:cs="Calibri" w:ascii="Calibri" w:hAnsi="Calibri"/>
              <w:sz w:val="22"/>
              <w:szCs w:val="22"/>
              <w:lang w:val="en-US" w:eastAsia="en-US"/>
            </w:rPr>
            <w:tab/>
          </w:r>
          <w:r>
            <w:rPr>
              <w:lang w:val="en-US" w:eastAsia="en-US"/>
            </w:rPr>
            <w:t>Simple data types</w:t>
            <w:tab/>
          </w:r>
          <w:hyperlink w:anchor="__RefHeading___Toc122712356">
            <w:r>
              <w:rPr>
                <w:rStyle w:val="IndexLink"/>
                <w:lang w:val="en-US" w:eastAsia="en-US"/>
              </w:rPr>
              <w:t>61</w:t>
            </w:r>
          </w:hyperlink>
        </w:p>
        <w:p>
          <w:pPr>
            <w:pStyle w:val="Contents5"/>
            <w:rPr>
              <w:rFonts w:ascii="Calibri" w:hAnsi="Calibri" w:eastAsia="Times New Roman" w:cs="Calibri"/>
              <w:sz w:val="22"/>
              <w:szCs w:val="22"/>
              <w:lang w:val="en-US" w:eastAsia="en-US"/>
            </w:rPr>
          </w:pPr>
          <w:r>
            <w:rPr>
              <w:lang w:val="en-US" w:eastAsia="en-US"/>
            </w:rPr>
            <w:t>6.1.6.3.3</w:t>
          </w:r>
          <w:r>
            <w:rPr>
              <w:rFonts w:eastAsia="Times New Roman" w:cs="Calibri" w:ascii="Calibri" w:hAnsi="Calibri"/>
              <w:sz w:val="22"/>
              <w:szCs w:val="22"/>
              <w:lang w:val="en-US" w:eastAsia="en-US"/>
            </w:rPr>
            <w:tab/>
          </w:r>
          <w:r>
            <w:rPr>
              <w:lang w:val="en-US" w:eastAsia="en-US"/>
            </w:rPr>
            <w:t>Enumeration: NotificationType</w:t>
            <w:tab/>
          </w:r>
          <w:hyperlink w:anchor="__RefHeading___Toc122712357">
            <w:r>
              <w:rPr>
                <w:rStyle w:val="IndexLink"/>
                <w:lang w:val="en-US" w:eastAsia="en-US"/>
              </w:rPr>
              <w:t>61</w:t>
            </w:r>
          </w:hyperlink>
        </w:p>
        <w:p>
          <w:pPr>
            <w:pStyle w:val="Contents5"/>
            <w:rPr>
              <w:rFonts w:ascii="Calibri" w:hAnsi="Calibri" w:eastAsia="Times New Roman" w:cs="Calibri"/>
              <w:sz w:val="22"/>
              <w:szCs w:val="22"/>
              <w:lang w:val="en-US" w:eastAsia="en-US"/>
            </w:rPr>
          </w:pPr>
          <w:r>
            <w:rPr>
              <w:lang w:val="en-US" w:eastAsia="en-US"/>
            </w:rPr>
            <w:t>6.1.6.3.4</w:t>
          </w:r>
          <w:r>
            <w:rPr>
              <w:rFonts w:eastAsia="Times New Roman" w:cs="Calibri" w:ascii="Calibri" w:hAnsi="Calibri"/>
              <w:sz w:val="22"/>
              <w:szCs w:val="22"/>
              <w:lang w:val="en-US" w:eastAsia="en-US"/>
            </w:rPr>
            <w:tab/>
          </w:r>
          <w:r>
            <w:rPr>
              <w:lang w:val="en-US" w:eastAsia="en-US"/>
            </w:rPr>
            <w:t>Enumeration: NodeFunctionality</w:t>
            <w:tab/>
          </w:r>
          <w:hyperlink w:anchor="__RefHeading___Toc122712358">
            <w:r>
              <w:rPr>
                <w:rStyle w:val="IndexLink"/>
                <w:lang w:val="en-US" w:eastAsia="en-US"/>
              </w:rPr>
              <w:t>62</w:t>
            </w:r>
          </w:hyperlink>
        </w:p>
        <w:p>
          <w:pPr>
            <w:pStyle w:val="Contents5"/>
            <w:rPr>
              <w:rFonts w:ascii="Calibri" w:hAnsi="Calibri" w:eastAsia="Times New Roman" w:cs="Calibri"/>
              <w:sz w:val="22"/>
              <w:szCs w:val="22"/>
              <w:lang w:val="en-US" w:eastAsia="en-US"/>
            </w:rPr>
          </w:pPr>
          <w:r>
            <w:rPr>
              <w:lang w:val="en-US" w:eastAsia="en-US"/>
            </w:rPr>
            <w:t>6.1.6.3.5</w:t>
          </w:r>
          <w:r>
            <w:rPr>
              <w:rFonts w:eastAsia="Times New Roman" w:cs="Calibri" w:ascii="Calibri" w:hAnsi="Calibri"/>
              <w:sz w:val="22"/>
              <w:szCs w:val="22"/>
              <w:lang w:val="en-US" w:eastAsia="en-US"/>
            </w:rPr>
            <w:tab/>
          </w:r>
          <w:r>
            <w:rPr>
              <w:lang w:val="en-US" w:eastAsia="en-US"/>
            </w:rPr>
            <w:t>Enumeration: ChargingCharacteristicsSelectionMode</w:t>
            <w:tab/>
          </w:r>
          <w:hyperlink w:anchor="__RefHeading___Toc122712359">
            <w:r>
              <w:rPr>
                <w:rStyle w:val="IndexLink"/>
                <w:lang w:val="en-US" w:eastAsia="en-US"/>
              </w:rPr>
              <w:t>62</w:t>
            </w:r>
          </w:hyperlink>
        </w:p>
        <w:p>
          <w:pPr>
            <w:pStyle w:val="Contents5"/>
            <w:rPr>
              <w:rFonts w:ascii="Calibri" w:hAnsi="Calibri" w:eastAsia="Times New Roman" w:cs="Calibri"/>
              <w:sz w:val="22"/>
              <w:szCs w:val="22"/>
              <w:lang w:val="en-US" w:eastAsia="en-US"/>
            </w:rPr>
          </w:pPr>
          <w:r>
            <w:rPr>
              <w:lang w:val="en-US" w:eastAsia="en-US"/>
            </w:rPr>
            <w:t>6.1.6.3.6</w:t>
          </w:r>
          <w:r>
            <w:rPr>
              <w:rFonts w:eastAsia="Times New Roman" w:cs="Calibri" w:ascii="Calibri" w:hAnsi="Calibri"/>
              <w:sz w:val="22"/>
              <w:szCs w:val="22"/>
              <w:lang w:val="en-US" w:eastAsia="en-US"/>
            </w:rPr>
            <w:tab/>
          </w:r>
          <w:r>
            <w:rPr>
              <w:lang w:val="en-US" w:eastAsia="en-US"/>
            </w:rPr>
            <w:t>Enumeration: TriggerType</w:t>
            <w:tab/>
          </w:r>
          <w:hyperlink w:anchor="__RefHeading___Toc122712360">
            <w:r>
              <w:rPr>
                <w:rStyle w:val="IndexLink"/>
                <w:lang w:val="en-US" w:eastAsia="en-US"/>
              </w:rPr>
              <w:t>63</w:t>
            </w:r>
          </w:hyperlink>
        </w:p>
        <w:p>
          <w:pPr>
            <w:pStyle w:val="Contents5"/>
            <w:rPr>
              <w:rFonts w:ascii="Calibri" w:hAnsi="Calibri" w:eastAsia="Times New Roman" w:cs="Calibri"/>
              <w:sz w:val="22"/>
              <w:szCs w:val="22"/>
              <w:lang w:val="en-US" w:eastAsia="en-US"/>
            </w:rPr>
          </w:pPr>
          <w:r>
            <w:rPr>
              <w:lang w:val="en-US" w:eastAsia="en-US"/>
            </w:rPr>
            <w:t>6.1.6.3.7</w:t>
          </w:r>
          <w:r>
            <w:rPr>
              <w:rFonts w:eastAsia="Times New Roman" w:cs="Calibri" w:ascii="Calibri" w:hAnsi="Calibri"/>
              <w:sz w:val="22"/>
              <w:szCs w:val="22"/>
              <w:lang w:val="en-US" w:eastAsia="en-US"/>
            </w:rPr>
            <w:tab/>
          </w:r>
          <w:r>
            <w:rPr>
              <w:lang w:val="en-US" w:eastAsia="en-US"/>
            </w:rPr>
            <w:t>Enumeration: FinalUnitAction</w:t>
            <w:tab/>
          </w:r>
          <w:hyperlink w:anchor="__RefHeading___Toc122712361">
            <w:r>
              <w:rPr>
                <w:rStyle w:val="IndexLink"/>
                <w:lang w:val="en-US" w:eastAsia="en-US"/>
              </w:rPr>
              <w:t>65</w:t>
            </w:r>
          </w:hyperlink>
        </w:p>
        <w:p>
          <w:pPr>
            <w:pStyle w:val="Contents5"/>
            <w:rPr>
              <w:rFonts w:ascii="Calibri" w:hAnsi="Calibri" w:eastAsia="Times New Roman" w:cs="Calibri"/>
              <w:sz w:val="22"/>
              <w:szCs w:val="22"/>
              <w:lang w:val="en-US" w:eastAsia="en-US"/>
            </w:rPr>
          </w:pPr>
          <w:r>
            <w:rPr>
              <w:lang w:val="en-US" w:eastAsia="en-US"/>
            </w:rPr>
            <w:t>6.1.6.3.8</w:t>
          </w:r>
          <w:r>
            <w:rPr>
              <w:rFonts w:eastAsia="Times New Roman" w:cs="Calibri" w:ascii="Calibri" w:hAnsi="Calibri"/>
              <w:sz w:val="22"/>
              <w:szCs w:val="22"/>
              <w:lang w:val="en-US" w:eastAsia="en-US"/>
            </w:rPr>
            <w:tab/>
          </w:r>
          <w:r>
            <w:rPr>
              <w:lang w:val="en-US" w:eastAsia="en-US"/>
            </w:rPr>
            <w:t>Enumeration: RedirectAddressType</w:t>
            <w:tab/>
          </w:r>
          <w:hyperlink w:anchor="__RefHeading___Toc122712362">
            <w:r>
              <w:rPr>
                <w:rStyle w:val="IndexLink"/>
                <w:lang w:val="en-US" w:eastAsia="en-US"/>
              </w:rPr>
              <w:t>65</w:t>
            </w:r>
          </w:hyperlink>
        </w:p>
        <w:p>
          <w:pPr>
            <w:pStyle w:val="Contents5"/>
            <w:rPr>
              <w:rFonts w:ascii="Calibri" w:hAnsi="Calibri" w:eastAsia="Times New Roman" w:cs="Calibri"/>
              <w:sz w:val="22"/>
              <w:szCs w:val="22"/>
              <w:lang w:val="en-US" w:eastAsia="en-US"/>
            </w:rPr>
          </w:pPr>
          <w:r>
            <w:rPr>
              <w:lang w:val="en-US" w:eastAsia="en-US"/>
            </w:rPr>
            <w:t>6.1.6.3.9</w:t>
          </w:r>
          <w:r>
            <w:rPr>
              <w:rFonts w:eastAsia="Times New Roman" w:cs="Calibri" w:ascii="Calibri" w:hAnsi="Calibri"/>
              <w:sz w:val="22"/>
              <w:szCs w:val="22"/>
              <w:lang w:val="en-US" w:eastAsia="en-US"/>
            </w:rPr>
            <w:tab/>
          </w:r>
          <w:r>
            <w:rPr>
              <w:lang w:val="en-US" w:eastAsia="en-US"/>
            </w:rPr>
            <w:t>Enumeration: TriggerCategory</w:t>
            <w:tab/>
          </w:r>
          <w:hyperlink w:anchor="__RefHeading___Toc122712363">
            <w:r>
              <w:rPr>
                <w:rStyle w:val="IndexLink"/>
                <w:lang w:val="en-US" w:eastAsia="en-US"/>
              </w:rPr>
              <w:t>65</w:t>
            </w:r>
          </w:hyperlink>
        </w:p>
        <w:p>
          <w:pPr>
            <w:pStyle w:val="Contents5"/>
            <w:rPr>
              <w:rFonts w:ascii="Calibri" w:hAnsi="Calibri" w:eastAsia="Times New Roman" w:cs="Calibri"/>
              <w:sz w:val="22"/>
              <w:szCs w:val="22"/>
              <w:lang w:val="en-US" w:eastAsia="en-US"/>
            </w:rPr>
          </w:pPr>
          <w:r>
            <w:rPr>
              <w:lang w:val="en-US" w:eastAsia="en-US"/>
            </w:rPr>
            <w:t>6.1.6.3.10</w:t>
          </w:r>
          <w:r>
            <w:rPr>
              <w:rFonts w:eastAsia="Times New Roman" w:cs="Calibri" w:ascii="Calibri" w:hAnsi="Calibri"/>
              <w:sz w:val="22"/>
              <w:szCs w:val="22"/>
              <w:lang w:val="en-US" w:eastAsia="en-US"/>
            </w:rPr>
            <w:tab/>
          </w:r>
          <w:r>
            <w:rPr>
              <w:lang w:val="en-US" w:eastAsia="en-US"/>
            </w:rPr>
            <w:t>Enumeration: QuotaManagementIndicator</w:t>
            <w:tab/>
          </w:r>
          <w:hyperlink w:anchor="__RefHeading___Toc122712364">
            <w:r>
              <w:rPr>
                <w:rStyle w:val="IndexLink"/>
                <w:lang w:val="en-US" w:eastAsia="en-US"/>
              </w:rPr>
              <w:t>65</w:t>
            </w:r>
          </w:hyperlink>
        </w:p>
        <w:p>
          <w:pPr>
            <w:pStyle w:val="Contents5"/>
            <w:rPr>
              <w:rFonts w:ascii="Calibri" w:hAnsi="Calibri" w:eastAsia="Times New Roman" w:cs="Calibri"/>
              <w:sz w:val="22"/>
              <w:szCs w:val="22"/>
              <w:lang w:val="en-US" w:eastAsia="en-US"/>
            </w:rPr>
          </w:pPr>
          <w:r>
            <w:rPr>
              <w:lang w:val="en-US" w:eastAsia="en-US"/>
            </w:rPr>
            <w:t>6.1.6.3.11</w:t>
          </w:r>
          <w:r>
            <w:rPr>
              <w:rFonts w:eastAsia="Times New Roman" w:cs="Calibri" w:ascii="Calibri" w:hAnsi="Calibri"/>
              <w:sz w:val="22"/>
              <w:szCs w:val="22"/>
              <w:lang w:val="en-US" w:eastAsia="en-US"/>
            </w:rPr>
            <w:tab/>
          </w:r>
          <w:r>
            <w:rPr>
              <w:lang w:val="en-US" w:eastAsia="en-US"/>
            </w:rPr>
            <w:t>Enumeration: FailureHandling</w:t>
            <w:tab/>
          </w:r>
          <w:hyperlink w:anchor="__RefHeading___Toc122712365">
            <w:r>
              <w:rPr>
                <w:rStyle w:val="IndexLink"/>
                <w:lang w:val="en-US" w:eastAsia="en-US"/>
              </w:rPr>
              <w:t>66</w:t>
            </w:r>
          </w:hyperlink>
        </w:p>
        <w:p>
          <w:pPr>
            <w:pStyle w:val="Contents5"/>
            <w:rPr>
              <w:rFonts w:ascii="Calibri" w:hAnsi="Calibri" w:eastAsia="Times New Roman" w:cs="Calibri"/>
              <w:sz w:val="22"/>
              <w:szCs w:val="22"/>
              <w:lang w:val="en-US" w:eastAsia="en-US"/>
            </w:rPr>
          </w:pPr>
          <w:r>
            <w:rPr>
              <w:lang w:val="en-US" w:eastAsia="en-US"/>
            </w:rPr>
            <w:t>6.1.6.3.12</w:t>
          </w:r>
          <w:r>
            <w:rPr>
              <w:rFonts w:eastAsia="Times New Roman" w:cs="Calibri" w:ascii="Calibri" w:hAnsi="Calibri"/>
              <w:sz w:val="22"/>
              <w:szCs w:val="22"/>
              <w:lang w:val="en-US" w:eastAsia="en-US"/>
            </w:rPr>
            <w:tab/>
          </w:r>
          <w:r>
            <w:rPr>
              <w:lang w:val="en-US" w:eastAsia="en-US"/>
            </w:rPr>
            <w:t>Enumeration: SessionFailover</w:t>
            <w:tab/>
          </w:r>
          <w:hyperlink w:anchor="__RefHeading___Toc122712366">
            <w:r>
              <w:rPr>
                <w:rStyle w:val="IndexLink"/>
                <w:lang w:val="en-US" w:eastAsia="en-US"/>
              </w:rPr>
              <w:t>66</w:t>
            </w:r>
          </w:hyperlink>
        </w:p>
        <w:p>
          <w:pPr>
            <w:pStyle w:val="Contents5"/>
            <w:rPr>
              <w:rFonts w:ascii="Calibri" w:hAnsi="Calibri" w:eastAsia="Times New Roman" w:cs="Calibri"/>
              <w:sz w:val="22"/>
              <w:szCs w:val="22"/>
              <w:lang w:val="en-US" w:eastAsia="en-US"/>
            </w:rPr>
          </w:pPr>
          <w:r>
            <w:rPr>
              <w:lang w:val="en-US" w:eastAsia="en-US"/>
            </w:rPr>
            <w:t>6.1.6.3.13</w:t>
          </w:r>
          <w:r>
            <w:rPr>
              <w:rFonts w:eastAsia="Times New Roman" w:cs="Calibri" w:ascii="Calibri" w:hAnsi="Calibri"/>
              <w:sz w:val="22"/>
              <w:szCs w:val="22"/>
              <w:lang w:val="en-US" w:eastAsia="en-US"/>
            </w:rPr>
            <w:tab/>
          </w:r>
          <w:r>
            <w:rPr>
              <w:lang w:val="en-US" w:eastAsia="en-US"/>
            </w:rPr>
            <w:t>Enumeration: 3GPPPSDataOffStatus</w:t>
            <w:tab/>
          </w:r>
          <w:hyperlink w:anchor="__RefHeading___Toc122712367">
            <w:r>
              <w:rPr>
                <w:rStyle w:val="IndexLink"/>
                <w:lang w:val="en-US" w:eastAsia="en-US"/>
              </w:rPr>
              <w:t>66</w:t>
            </w:r>
          </w:hyperlink>
        </w:p>
        <w:p>
          <w:pPr>
            <w:pStyle w:val="Contents5"/>
            <w:rPr>
              <w:rFonts w:ascii="Calibri" w:hAnsi="Calibri" w:eastAsia="Times New Roman" w:cs="Calibri"/>
              <w:sz w:val="22"/>
              <w:szCs w:val="22"/>
              <w:lang w:val="en-US" w:eastAsia="en-US"/>
            </w:rPr>
          </w:pPr>
          <w:r>
            <w:rPr>
              <w:lang w:val="en-US" w:eastAsia="en-US"/>
            </w:rPr>
            <w:t>6.1.6.3.14</w:t>
          </w:r>
          <w:r>
            <w:rPr>
              <w:rFonts w:eastAsia="Times New Roman" w:cs="Calibri" w:ascii="Calibri" w:hAnsi="Calibri"/>
              <w:sz w:val="22"/>
              <w:szCs w:val="22"/>
              <w:lang w:val="en-US" w:eastAsia="en-US"/>
            </w:rPr>
            <w:tab/>
          </w:r>
          <w:r>
            <w:rPr>
              <w:lang w:val="en-US" w:eastAsia="en-US"/>
            </w:rPr>
            <w:t>Enumeration: ResultCode</w:t>
            <w:tab/>
          </w:r>
          <w:hyperlink w:anchor="__RefHeading___Toc122712368">
            <w:r>
              <w:rPr>
                <w:rStyle w:val="IndexLink"/>
                <w:lang w:val="en-US" w:eastAsia="en-US"/>
              </w:rPr>
              <w:t>67</w:t>
            </w:r>
          </w:hyperlink>
        </w:p>
        <w:p>
          <w:pPr>
            <w:pStyle w:val="Contents5"/>
            <w:rPr>
              <w:rFonts w:ascii="Calibri" w:hAnsi="Calibri" w:eastAsia="Times New Roman" w:cs="Calibri"/>
              <w:sz w:val="22"/>
              <w:szCs w:val="22"/>
              <w:lang w:val="en-US" w:eastAsia="en-US"/>
            </w:rPr>
          </w:pPr>
          <w:r>
            <w:rPr>
              <w:lang w:val="en-US" w:eastAsia="en-US"/>
            </w:rPr>
            <w:t>6.1.6.3.15</w:t>
          </w:r>
          <w:r>
            <w:rPr>
              <w:rFonts w:eastAsia="Times New Roman" w:cs="Calibri" w:ascii="Calibri" w:hAnsi="Calibri"/>
              <w:sz w:val="22"/>
              <w:szCs w:val="22"/>
              <w:lang w:val="en-US" w:eastAsia="en-US"/>
            </w:rPr>
            <w:tab/>
          </w:r>
          <w:r>
            <w:rPr>
              <w:lang w:val="en-US" w:eastAsia="en-US"/>
            </w:rPr>
            <w:t>Enumeration: PartialRecordMethod</w:t>
            <w:tab/>
          </w:r>
          <w:hyperlink w:anchor="__RefHeading___Toc122712369">
            <w:r>
              <w:rPr>
                <w:rStyle w:val="IndexLink"/>
                <w:lang w:val="en-US" w:eastAsia="en-US"/>
              </w:rPr>
              <w:t>68</w:t>
            </w:r>
          </w:hyperlink>
        </w:p>
        <w:p>
          <w:pPr>
            <w:pStyle w:val="Contents5"/>
            <w:rPr>
              <w:rFonts w:ascii="Calibri" w:hAnsi="Calibri" w:eastAsia="Times New Roman" w:cs="Calibri"/>
              <w:sz w:val="22"/>
              <w:szCs w:val="22"/>
              <w:lang w:val="en-US" w:eastAsia="en-US"/>
            </w:rPr>
          </w:pPr>
          <w:r>
            <w:rPr>
              <w:lang w:val="en-US" w:eastAsia="en-US"/>
            </w:rPr>
            <w:t>6.1.6.3.16</w:t>
          </w:r>
          <w:r>
            <w:rPr>
              <w:rFonts w:eastAsia="Times New Roman" w:cs="Calibri" w:ascii="Calibri" w:hAnsi="Calibri"/>
              <w:sz w:val="22"/>
              <w:szCs w:val="22"/>
              <w:lang w:val="en-US" w:eastAsia="en-US"/>
            </w:rPr>
            <w:tab/>
          </w:r>
          <w:r>
            <w:rPr>
              <w:lang w:val="en-US" w:eastAsia="en-US"/>
            </w:rPr>
            <w:t>Enumeration: RoamerInOut</w:t>
            <w:tab/>
          </w:r>
          <w:hyperlink w:anchor="__RefHeading___Toc122712370">
            <w:r>
              <w:rPr>
                <w:rStyle w:val="IndexLink"/>
                <w:lang w:val="en-US" w:eastAsia="en-US"/>
              </w:rPr>
              <w:t>68</w:t>
            </w:r>
          </w:hyperlink>
        </w:p>
        <w:p>
          <w:pPr>
            <w:pStyle w:val="Contents5"/>
            <w:rPr>
              <w:rFonts w:ascii="Calibri" w:hAnsi="Calibri" w:eastAsia="Times New Roman" w:cs="Calibri"/>
              <w:sz w:val="22"/>
              <w:szCs w:val="22"/>
              <w:lang w:val="en-US" w:eastAsia="en-US"/>
            </w:rPr>
          </w:pPr>
          <w:r>
            <w:rPr>
              <w:lang w:val="en-US" w:eastAsia="en-US"/>
            </w:rPr>
            <w:t>6.1.6.3.17</w:t>
          </w:r>
          <w:r>
            <w:rPr>
              <w:rFonts w:eastAsia="Times New Roman" w:cs="Calibri" w:ascii="Calibri" w:hAnsi="Calibri"/>
              <w:sz w:val="22"/>
              <w:szCs w:val="22"/>
              <w:lang w:val="en-US" w:eastAsia="en-US"/>
            </w:rPr>
            <w:tab/>
          </w:r>
          <w:r>
            <w:rPr>
              <w:lang w:val="en-US" w:eastAsia="en-US"/>
            </w:rPr>
            <w:t>Void</w:t>
            <w:tab/>
          </w:r>
          <w:hyperlink w:anchor="__RefHeading___Toc122712371">
            <w:r>
              <w:rPr>
                <w:rStyle w:val="IndexLink"/>
                <w:lang w:val="en-US" w:eastAsia="en-US"/>
              </w:rPr>
              <w:t>68</w:t>
            </w:r>
          </w:hyperlink>
        </w:p>
        <w:p>
          <w:pPr>
            <w:pStyle w:val="Contents5"/>
            <w:rPr>
              <w:rFonts w:ascii="Calibri" w:hAnsi="Calibri" w:eastAsia="Times New Roman" w:cs="Calibri"/>
              <w:sz w:val="22"/>
              <w:szCs w:val="22"/>
              <w:lang w:val="en-US" w:eastAsia="en-US"/>
            </w:rPr>
          </w:pPr>
          <w:r>
            <w:rPr>
              <w:lang w:val="en-US" w:eastAsia="en-US"/>
            </w:rPr>
            <w:t>6.1.6.3.18</w:t>
          </w:r>
          <w:r>
            <w:rPr>
              <w:rFonts w:eastAsia="Times New Roman" w:cs="Calibri" w:ascii="Calibri" w:hAnsi="Calibri"/>
              <w:sz w:val="22"/>
              <w:szCs w:val="22"/>
              <w:lang w:val="en-US" w:eastAsia="en-US"/>
            </w:rPr>
            <w:tab/>
          </w:r>
          <w:r>
            <w:rPr>
              <w:lang w:val="en-US" w:eastAsia="en-US"/>
            </w:rPr>
            <w:t>Enumeration: SMMessageType</w:t>
            <w:tab/>
          </w:r>
          <w:hyperlink w:anchor="__RefHeading___Toc122712372">
            <w:r>
              <w:rPr>
                <w:rStyle w:val="IndexLink"/>
                <w:lang w:val="en-US" w:eastAsia="en-US"/>
              </w:rPr>
              <w:t>68</w:t>
            </w:r>
          </w:hyperlink>
        </w:p>
        <w:p>
          <w:pPr>
            <w:pStyle w:val="Contents5"/>
            <w:rPr>
              <w:rFonts w:ascii="Calibri" w:hAnsi="Calibri" w:eastAsia="Times New Roman" w:cs="Calibri"/>
              <w:sz w:val="22"/>
              <w:szCs w:val="22"/>
              <w:lang w:val="en-US" w:eastAsia="en-US"/>
            </w:rPr>
          </w:pPr>
          <w:r>
            <w:rPr>
              <w:lang w:val="en-US" w:eastAsia="en-US"/>
            </w:rPr>
            <w:t>6.1.6.3.19</w:t>
          </w:r>
          <w:r>
            <w:rPr>
              <w:rFonts w:eastAsia="Times New Roman" w:cs="Calibri" w:ascii="Calibri" w:hAnsi="Calibri"/>
              <w:sz w:val="22"/>
              <w:szCs w:val="22"/>
              <w:lang w:val="en-US" w:eastAsia="en-US"/>
            </w:rPr>
            <w:tab/>
          </w:r>
          <w:r>
            <w:rPr>
              <w:lang w:val="en-US" w:eastAsia="en-US"/>
            </w:rPr>
            <w:t>Enumeration: SMPriority</w:t>
            <w:tab/>
          </w:r>
          <w:hyperlink w:anchor="__RefHeading___Toc122712373">
            <w:r>
              <w:rPr>
                <w:rStyle w:val="IndexLink"/>
                <w:lang w:val="en-US" w:eastAsia="en-US"/>
              </w:rPr>
              <w:t>68</w:t>
            </w:r>
          </w:hyperlink>
        </w:p>
        <w:p>
          <w:pPr>
            <w:pStyle w:val="Contents5"/>
            <w:rPr>
              <w:rFonts w:ascii="Calibri" w:hAnsi="Calibri" w:eastAsia="Times New Roman" w:cs="Calibri"/>
              <w:sz w:val="22"/>
              <w:szCs w:val="22"/>
              <w:lang w:val="en-US" w:eastAsia="en-US"/>
            </w:rPr>
          </w:pPr>
          <w:r>
            <w:rPr>
              <w:lang w:val="en-US" w:eastAsia="en-US"/>
            </w:rPr>
            <w:t>6.1.6.3.20</w:t>
          </w:r>
          <w:r>
            <w:rPr>
              <w:rFonts w:eastAsia="Times New Roman" w:cs="Calibri" w:ascii="Calibri" w:hAnsi="Calibri"/>
              <w:sz w:val="22"/>
              <w:szCs w:val="22"/>
              <w:lang w:val="en-US" w:eastAsia="en-US"/>
            </w:rPr>
            <w:tab/>
          </w:r>
          <w:r>
            <w:rPr>
              <w:lang w:val="en-US" w:eastAsia="en-US"/>
            </w:rPr>
            <w:t>Enumeration: DeliveryReportRequested</w:t>
            <w:tab/>
          </w:r>
          <w:hyperlink w:anchor="__RefHeading___Toc122712374">
            <w:r>
              <w:rPr>
                <w:rStyle w:val="IndexLink"/>
                <w:lang w:val="en-US" w:eastAsia="en-US"/>
              </w:rPr>
              <w:t>68</w:t>
            </w:r>
          </w:hyperlink>
        </w:p>
        <w:p>
          <w:pPr>
            <w:pStyle w:val="Contents5"/>
            <w:rPr>
              <w:rFonts w:ascii="Calibri" w:hAnsi="Calibri" w:eastAsia="Times New Roman" w:cs="Calibri"/>
              <w:sz w:val="22"/>
              <w:szCs w:val="22"/>
              <w:lang w:val="en-US" w:eastAsia="en-US"/>
            </w:rPr>
          </w:pPr>
          <w:r>
            <w:rPr>
              <w:lang w:val="en-US" w:eastAsia="en-US"/>
            </w:rPr>
            <w:t>6.1.6.3.21</w:t>
          </w:r>
          <w:r>
            <w:rPr>
              <w:rFonts w:eastAsia="Times New Roman" w:cs="Calibri" w:ascii="Calibri" w:hAnsi="Calibri"/>
              <w:sz w:val="22"/>
              <w:szCs w:val="22"/>
              <w:lang w:val="en-US" w:eastAsia="en-US"/>
            </w:rPr>
            <w:tab/>
          </w:r>
          <w:r>
            <w:rPr>
              <w:lang w:val="en-US" w:eastAsia="en-US"/>
            </w:rPr>
            <w:t>Enumeration: InterfaceType</w:t>
            <w:tab/>
          </w:r>
          <w:hyperlink w:anchor="__RefHeading___Toc122712375">
            <w:r>
              <w:rPr>
                <w:rStyle w:val="IndexLink"/>
                <w:lang w:val="en-US" w:eastAsia="en-US"/>
              </w:rPr>
              <w:t>69</w:t>
            </w:r>
          </w:hyperlink>
        </w:p>
        <w:p>
          <w:pPr>
            <w:pStyle w:val="Contents5"/>
            <w:rPr>
              <w:rFonts w:ascii="Calibri" w:hAnsi="Calibri" w:eastAsia="Times New Roman" w:cs="Calibri"/>
              <w:sz w:val="22"/>
              <w:szCs w:val="22"/>
              <w:lang w:val="en-US" w:eastAsia="en-US"/>
            </w:rPr>
          </w:pPr>
          <w:r>
            <w:rPr>
              <w:lang w:val="en-US" w:eastAsia="en-US"/>
            </w:rPr>
            <w:t>6.1.6.3.22</w:t>
          </w:r>
          <w:r>
            <w:rPr>
              <w:rFonts w:eastAsia="Times New Roman" w:cs="Calibri" w:ascii="Calibri" w:hAnsi="Calibri"/>
              <w:sz w:val="22"/>
              <w:szCs w:val="22"/>
              <w:lang w:val="en-US" w:eastAsia="en-US"/>
            </w:rPr>
            <w:tab/>
          </w:r>
          <w:r>
            <w:rPr>
              <w:lang w:val="en-US" w:eastAsia="en-US"/>
            </w:rPr>
            <w:t>Enumeration: ClassIdentifier</w:t>
            <w:tab/>
          </w:r>
          <w:hyperlink w:anchor="__RefHeading___Toc122712376">
            <w:r>
              <w:rPr>
                <w:rStyle w:val="IndexLink"/>
                <w:lang w:val="en-US" w:eastAsia="en-US"/>
              </w:rPr>
              <w:t>69</w:t>
            </w:r>
          </w:hyperlink>
        </w:p>
        <w:p>
          <w:pPr>
            <w:pStyle w:val="Contents5"/>
            <w:rPr>
              <w:rFonts w:ascii="Calibri" w:hAnsi="Calibri" w:eastAsia="Times New Roman" w:cs="Calibri"/>
              <w:sz w:val="22"/>
              <w:szCs w:val="22"/>
              <w:lang w:val="en-US" w:eastAsia="en-US"/>
            </w:rPr>
          </w:pPr>
          <w:r>
            <w:rPr>
              <w:lang w:val="en-US" w:eastAsia="en-US"/>
            </w:rPr>
            <w:t>6.1.6.3.23</w:t>
          </w:r>
          <w:r>
            <w:rPr>
              <w:rFonts w:eastAsia="Times New Roman" w:cs="Calibri" w:ascii="Calibri" w:hAnsi="Calibri"/>
              <w:sz w:val="22"/>
              <w:szCs w:val="22"/>
              <w:lang w:val="en-US" w:eastAsia="en-US"/>
            </w:rPr>
            <w:tab/>
          </w:r>
          <w:r>
            <w:rPr>
              <w:lang w:val="en-US" w:eastAsia="en-US"/>
            </w:rPr>
            <w:t>Enumeration: SMAddressType</w:t>
            <w:tab/>
          </w:r>
          <w:hyperlink w:anchor="__RefHeading___Toc122712377">
            <w:r>
              <w:rPr>
                <w:rStyle w:val="IndexLink"/>
                <w:lang w:val="en-US" w:eastAsia="en-US"/>
              </w:rPr>
              <w:t>69</w:t>
            </w:r>
          </w:hyperlink>
        </w:p>
        <w:p>
          <w:pPr>
            <w:pStyle w:val="Contents5"/>
            <w:rPr>
              <w:rFonts w:ascii="Calibri" w:hAnsi="Calibri" w:eastAsia="Times New Roman" w:cs="Calibri"/>
              <w:sz w:val="22"/>
              <w:szCs w:val="22"/>
              <w:lang w:val="en-US" w:eastAsia="en-US"/>
            </w:rPr>
          </w:pPr>
          <w:r>
            <w:rPr>
              <w:lang w:val="en-US" w:eastAsia="en-US"/>
            </w:rPr>
            <w:t>6.1.6.3.24</w:t>
          </w:r>
          <w:r>
            <w:rPr>
              <w:rFonts w:eastAsia="Times New Roman" w:cs="Calibri" w:ascii="Calibri" w:hAnsi="Calibri"/>
              <w:sz w:val="22"/>
              <w:szCs w:val="22"/>
              <w:lang w:val="en-US" w:eastAsia="en-US"/>
            </w:rPr>
            <w:tab/>
          </w:r>
          <w:r>
            <w:rPr>
              <w:lang w:val="en-US" w:eastAsia="en-US"/>
            </w:rPr>
            <w:t>Enumeration: SMAddresseeType</w:t>
            <w:tab/>
          </w:r>
          <w:hyperlink w:anchor="__RefHeading___Toc122712378">
            <w:r>
              <w:rPr>
                <w:rStyle w:val="IndexLink"/>
                <w:lang w:val="en-US" w:eastAsia="en-US"/>
              </w:rPr>
              <w:t>69</w:t>
            </w:r>
          </w:hyperlink>
        </w:p>
        <w:p>
          <w:pPr>
            <w:pStyle w:val="Contents5"/>
            <w:rPr>
              <w:rFonts w:ascii="Calibri" w:hAnsi="Calibri" w:eastAsia="Times New Roman" w:cs="Calibri"/>
              <w:sz w:val="22"/>
              <w:szCs w:val="22"/>
              <w:lang w:val="en-US" w:eastAsia="en-US"/>
            </w:rPr>
          </w:pPr>
          <w:r>
            <w:rPr>
              <w:lang w:val="en-US" w:eastAsia="en-US"/>
            </w:rPr>
            <w:t>6.1.6.3.25</w:t>
          </w:r>
          <w:r>
            <w:rPr>
              <w:rFonts w:eastAsia="Times New Roman" w:cs="Calibri" w:ascii="Calibri" w:hAnsi="Calibri"/>
              <w:sz w:val="22"/>
              <w:szCs w:val="22"/>
              <w:lang w:val="en-US" w:eastAsia="en-US"/>
            </w:rPr>
            <w:tab/>
          </w:r>
          <w:r>
            <w:rPr>
              <w:lang w:val="en-US" w:eastAsia="en-US"/>
            </w:rPr>
            <w:t>Enumeration: SMServiceType</w:t>
            <w:tab/>
          </w:r>
          <w:hyperlink w:anchor="__RefHeading___Toc122712379">
            <w:r>
              <w:rPr>
                <w:rStyle w:val="IndexLink"/>
                <w:lang w:val="en-US" w:eastAsia="en-US"/>
              </w:rPr>
              <w:t>70</w:t>
            </w:r>
          </w:hyperlink>
        </w:p>
        <w:p>
          <w:pPr>
            <w:pStyle w:val="Contents5"/>
            <w:rPr>
              <w:rFonts w:ascii="Calibri" w:hAnsi="Calibri" w:eastAsia="Times New Roman" w:cs="Calibri"/>
              <w:sz w:val="22"/>
              <w:szCs w:val="22"/>
              <w:lang w:val="en-US" w:eastAsia="en-US"/>
            </w:rPr>
          </w:pPr>
          <w:r>
            <w:rPr>
              <w:lang w:val="en-US" w:eastAsia="en-US"/>
            </w:rPr>
            <w:t>6.1.6.3.26</w:t>
          </w:r>
          <w:r>
            <w:rPr>
              <w:rFonts w:eastAsia="Times New Roman" w:cs="Calibri" w:ascii="Calibri" w:hAnsi="Calibri"/>
              <w:sz w:val="22"/>
              <w:szCs w:val="22"/>
              <w:lang w:val="en-US" w:eastAsia="en-US"/>
            </w:rPr>
            <w:tab/>
          </w:r>
          <w:r>
            <w:rPr>
              <w:lang w:val="en-US" w:eastAsia="en-US"/>
            </w:rPr>
            <w:t>Enumeration: ReplyPathRequested</w:t>
            <w:tab/>
          </w:r>
          <w:hyperlink w:anchor="__RefHeading___Toc122712380">
            <w:r>
              <w:rPr>
                <w:rStyle w:val="IndexLink"/>
                <w:lang w:val="en-US" w:eastAsia="en-US"/>
              </w:rPr>
              <w:t>70</w:t>
            </w:r>
          </w:hyperlink>
        </w:p>
        <w:p>
          <w:pPr>
            <w:pStyle w:val="Contents5"/>
            <w:rPr>
              <w:rFonts w:ascii="Calibri" w:hAnsi="Calibri" w:eastAsia="Times New Roman" w:cs="Calibri"/>
              <w:sz w:val="22"/>
              <w:szCs w:val="22"/>
              <w:lang w:val="en-US" w:eastAsia="en-US"/>
            </w:rPr>
          </w:pPr>
          <w:r>
            <w:rPr>
              <w:lang w:val="en-US" w:eastAsia="en-US"/>
            </w:rPr>
            <w:t>6.1.6.3.27</w:t>
          </w:r>
          <w:r>
            <w:rPr>
              <w:rFonts w:eastAsia="Times New Roman" w:cs="Calibri" w:ascii="Calibri" w:hAnsi="Calibri"/>
              <w:sz w:val="22"/>
              <w:szCs w:val="22"/>
              <w:lang w:val="en-US" w:eastAsia="en-US"/>
            </w:rPr>
            <w:tab/>
          </w:r>
          <w:r>
            <w:rPr>
              <w:lang w:val="en-US" w:eastAsia="en-US"/>
            </w:rPr>
            <w:t>Enumeration: DnnSelectionMode</w:t>
            <w:tab/>
          </w:r>
          <w:hyperlink w:anchor="__RefHeading___Toc122712381">
            <w:r>
              <w:rPr>
                <w:rStyle w:val="IndexLink"/>
                <w:lang w:val="en-US" w:eastAsia="en-US"/>
              </w:rPr>
              <w:t>70</w:t>
            </w:r>
          </w:hyperlink>
        </w:p>
        <w:p>
          <w:pPr>
            <w:pStyle w:val="Contents5"/>
            <w:rPr>
              <w:rFonts w:ascii="Calibri" w:hAnsi="Calibri" w:eastAsia="Times New Roman" w:cs="Calibri"/>
              <w:sz w:val="22"/>
              <w:szCs w:val="22"/>
              <w:lang w:val="en-US" w:eastAsia="en-US"/>
            </w:rPr>
          </w:pPr>
          <w:r>
            <w:rPr>
              <w:lang w:val="en-US" w:eastAsia="en-US"/>
            </w:rPr>
            <w:t>6.1.6.3.28</w:t>
          </w:r>
          <w:r>
            <w:rPr>
              <w:rFonts w:eastAsia="Times New Roman" w:cs="Calibri" w:ascii="Calibri" w:hAnsi="Calibri"/>
              <w:sz w:val="22"/>
              <w:szCs w:val="22"/>
              <w:lang w:val="en-US" w:eastAsia="en-US"/>
            </w:rPr>
            <w:tab/>
          </w:r>
          <w:r>
            <w:rPr>
              <w:lang w:val="en-US" w:eastAsia="en-US"/>
            </w:rPr>
            <w:t>Enumeration: EventType</w:t>
            <w:tab/>
          </w:r>
          <w:hyperlink w:anchor="__RefHeading___Toc122712382">
            <w:r>
              <w:rPr>
                <w:rStyle w:val="IndexLink"/>
                <w:lang w:val="en-US" w:eastAsia="en-US"/>
              </w:rPr>
              <w:t>70</w:t>
            </w:r>
          </w:hyperlink>
        </w:p>
        <w:p>
          <w:pPr>
            <w:pStyle w:val="Contents5"/>
            <w:rPr>
              <w:rFonts w:ascii="Calibri" w:hAnsi="Calibri" w:eastAsia="Times New Roman" w:cs="Calibri"/>
              <w:sz w:val="22"/>
              <w:szCs w:val="22"/>
              <w:lang w:val="en-US" w:eastAsia="en-US"/>
            </w:rPr>
          </w:pPr>
          <w:r>
            <w:rPr>
              <w:lang w:val="en-US" w:eastAsia="en-US"/>
            </w:rPr>
            <w:t>6.1.6.3.29</w:t>
          </w:r>
          <w:r>
            <w:rPr>
              <w:rFonts w:eastAsia="Times New Roman" w:cs="Calibri" w:ascii="Calibri" w:hAnsi="Calibri"/>
              <w:sz w:val="22"/>
              <w:szCs w:val="22"/>
              <w:lang w:val="en-US" w:eastAsia="en-US"/>
            </w:rPr>
            <w:tab/>
          </w:r>
          <w:r>
            <w:rPr>
              <w:lang w:val="en-US" w:eastAsia="en-US"/>
            </w:rPr>
            <w:t xml:space="preserve">Enumeration: </w:t>
          </w:r>
          <w:r>
            <w:rPr>
              <w:lang w:val="en-US" w:eastAsia="en-US" w:bidi="ar-IQ"/>
            </w:rPr>
            <w:t>MICOModeIndication</w:t>
          </w:r>
          <w:r>
            <w:rPr>
              <w:lang w:val="en-US" w:eastAsia="en-US"/>
            </w:rPr>
            <w:tab/>
          </w:r>
          <w:hyperlink w:anchor="__RefHeading___Toc122712383">
            <w:r>
              <w:rPr>
                <w:rStyle w:val="IndexLink"/>
                <w:lang w:val="en-US" w:eastAsia="en-US"/>
              </w:rPr>
              <w:t>71</w:t>
            </w:r>
          </w:hyperlink>
        </w:p>
        <w:p>
          <w:pPr>
            <w:pStyle w:val="Contents5"/>
            <w:rPr>
              <w:rFonts w:ascii="Calibri" w:hAnsi="Calibri" w:eastAsia="Times New Roman" w:cs="Calibri"/>
              <w:sz w:val="22"/>
              <w:szCs w:val="22"/>
              <w:lang w:val="en-US" w:eastAsia="en-US"/>
            </w:rPr>
          </w:pPr>
          <w:r>
            <w:rPr>
              <w:lang w:val="en-US" w:eastAsia="en-US"/>
            </w:rPr>
            <w:t>6.1.6.3.30</w:t>
          </w:r>
          <w:r>
            <w:rPr>
              <w:rFonts w:eastAsia="Times New Roman" w:cs="Calibri" w:ascii="Calibri" w:hAnsi="Calibri"/>
              <w:sz w:val="22"/>
              <w:szCs w:val="22"/>
              <w:lang w:val="en-US" w:eastAsia="en-US"/>
            </w:rPr>
            <w:tab/>
          </w:r>
          <w:r>
            <w:rPr>
              <w:lang w:val="en-US" w:eastAsia="en-US"/>
            </w:rPr>
            <w:t xml:space="preserve">Enumeration: </w:t>
          </w:r>
          <w:r>
            <w:rPr>
              <w:lang w:val="en-US" w:eastAsia="en-US" w:bidi="ar-IQ"/>
            </w:rPr>
            <w:t>RegistrationMessageType</w:t>
          </w:r>
          <w:r>
            <w:rPr>
              <w:lang w:val="en-US" w:eastAsia="en-US"/>
            </w:rPr>
            <w:tab/>
          </w:r>
          <w:hyperlink w:anchor="__RefHeading___Toc122712384">
            <w:r>
              <w:rPr>
                <w:rStyle w:val="IndexLink"/>
                <w:lang w:val="en-US" w:eastAsia="en-US"/>
              </w:rPr>
              <w:t>71</w:t>
            </w:r>
          </w:hyperlink>
        </w:p>
        <w:p>
          <w:pPr>
            <w:pStyle w:val="Contents5"/>
            <w:rPr>
              <w:rFonts w:ascii="Calibri" w:hAnsi="Calibri" w:eastAsia="Times New Roman" w:cs="Calibri"/>
              <w:sz w:val="22"/>
              <w:szCs w:val="22"/>
              <w:lang w:val="en-US" w:eastAsia="en-US"/>
            </w:rPr>
          </w:pPr>
          <w:r>
            <w:rPr>
              <w:lang w:val="en-US" w:eastAsia="en-US"/>
            </w:rPr>
            <w:t>6.1.6.3.31</w:t>
          </w:r>
          <w:r>
            <w:rPr>
              <w:rFonts w:eastAsia="Times New Roman" w:cs="Calibri" w:ascii="Calibri" w:hAnsi="Calibri"/>
              <w:sz w:val="22"/>
              <w:szCs w:val="22"/>
              <w:lang w:val="en-US" w:eastAsia="en-US"/>
            </w:rPr>
            <w:tab/>
          </w:r>
          <w:r>
            <w:rPr>
              <w:lang w:val="en-US" w:eastAsia="en-US"/>
            </w:rPr>
            <w:t>Enumeration: SmsIndication</w:t>
            <w:tab/>
          </w:r>
          <w:hyperlink w:anchor="__RefHeading___Toc122712385">
            <w:r>
              <w:rPr>
                <w:rStyle w:val="IndexLink"/>
                <w:lang w:val="en-US" w:eastAsia="en-US"/>
              </w:rPr>
              <w:t>71</w:t>
            </w:r>
          </w:hyperlink>
        </w:p>
        <w:p>
          <w:pPr>
            <w:pStyle w:val="Contents5"/>
            <w:rPr>
              <w:rFonts w:ascii="Calibri" w:hAnsi="Calibri" w:eastAsia="Times New Roman" w:cs="Calibri"/>
              <w:sz w:val="22"/>
              <w:szCs w:val="22"/>
              <w:lang w:val="en-US" w:eastAsia="en-US"/>
            </w:rPr>
          </w:pPr>
          <w:r>
            <w:rPr>
              <w:lang w:val="en-US" w:eastAsia="en-US"/>
            </w:rPr>
            <w:t>6.1.6.3.32</w:t>
          </w:r>
          <w:r>
            <w:rPr>
              <w:rFonts w:eastAsia="Times New Roman" w:cs="Calibri" w:ascii="Calibri" w:hAnsi="Calibri"/>
              <w:sz w:val="22"/>
              <w:szCs w:val="22"/>
              <w:lang w:val="en-US" w:eastAsia="en-US"/>
            </w:rPr>
            <w:tab/>
          </w:r>
          <w:r>
            <w:rPr>
              <w:lang w:val="en-US" w:eastAsia="en-US"/>
            </w:rPr>
            <w:t>Enumeration: APIDirection</w:t>
            <w:tab/>
          </w:r>
          <w:hyperlink w:anchor="__RefHeading___Toc122712386">
            <w:r>
              <w:rPr>
                <w:rStyle w:val="IndexLink"/>
                <w:lang w:val="en-US" w:eastAsia="en-US"/>
              </w:rPr>
              <w:t>71</w:t>
            </w:r>
          </w:hyperlink>
        </w:p>
        <w:p>
          <w:pPr>
            <w:pStyle w:val="Contents5"/>
            <w:rPr>
              <w:rFonts w:ascii="Calibri" w:hAnsi="Calibri" w:eastAsia="Times New Roman" w:cs="Calibri"/>
              <w:sz w:val="22"/>
              <w:szCs w:val="22"/>
              <w:lang w:val="en-US" w:eastAsia="en-US"/>
            </w:rPr>
          </w:pPr>
          <w:r>
            <w:rPr>
              <w:lang w:val="en-US" w:eastAsia="en-US"/>
            </w:rPr>
            <w:t>6.1.6.3.33</w:t>
          </w:r>
          <w:r>
            <w:rPr>
              <w:rFonts w:eastAsia="Times New Roman" w:cs="Calibri" w:ascii="Calibri" w:hAnsi="Calibri"/>
              <w:sz w:val="22"/>
              <w:szCs w:val="22"/>
              <w:lang w:val="en-US" w:eastAsia="en-US"/>
            </w:rPr>
            <w:tab/>
          </w:r>
          <w:r>
            <w:rPr>
              <w:lang w:val="en-US" w:eastAsia="en-US"/>
            </w:rPr>
            <w:t xml:space="preserve">Enumeration: </w:t>
          </w:r>
          <w:r>
            <w:rPr>
              <w:lang w:val="en-US" w:eastAsia="en-US" w:bidi="ar-IQ"/>
            </w:rPr>
            <w:t>ManagementOperation</w:t>
          </w:r>
          <w:r>
            <w:rPr>
              <w:lang w:val="en-US" w:eastAsia="en-US"/>
            </w:rPr>
            <w:tab/>
          </w:r>
          <w:hyperlink w:anchor="__RefHeading___Toc122712387">
            <w:r>
              <w:rPr>
                <w:rStyle w:val="IndexLink"/>
                <w:lang w:val="en-US" w:eastAsia="en-US"/>
              </w:rPr>
              <w:t>71</w:t>
            </w:r>
          </w:hyperlink>
        </w:p>
        <w:p>
          <w:pPr>
            <w:pStyle w:val="Contents5"/>
            <w:rPr>
              <w:rFonts w:ascii="Calibri" w:hAnsi="Calibri" w:eastAsia="Times New Roman" w:cs="Calibri"/>
              <w:sz w:val="22"/>
              <w:szCs w:val="22"/>
              <w:lang w:val="en-US" w:eastAsia="en-US"/>
            </w:rPr>
          </w:pPr>
          <w:r>
            <w:rPr>
              <w:lang w:val="en-US" w:eastAsia="en-US"/>
            </w:rPr>
            <w:t>6.1.6.3.34</w:t>
          </w:r>
          <w:r>
            <w:rPr>
              <w:rFonts w:eastAsia="Times New Roman" w:cs="Calibri" w:ascii="Calibri" w:hAnsi="Calibri"/>
              <w:sz w:val="22"/>
              <w:szCs w:val="22"/>
              <w:lang w:val="en-US" w:eastAsia="en-US"/>
            </w:rPr>
            <w:tab/>
          </w:r>
          <w:r>
            <w:rPr>
              <w:lang w:val="en-US" w:eastAsia="en-US"/>
            </w:rPr>
            <w:t>Enumeration: ManagementOperationStatus</w:t>
            <w:tab/>
          </w:r>
          <w:hyperlink w:anchor="__RefHeading___Toc122712388">
            <w:r>
              <w:rPr>
                <w:rStyle w:val="IndexLink"/>
                <w:lang w:val="en-US" w:eastAsia="en-US"/>
              </w:rPr>
              <w:t>71</w:t>
            </w:r>
          </w:hyperlink>
        </w:p>
        <w:p>
          <w:pPr>
            <w:pStyle w:val="Contents4"/>
            <w:rPr>
              <w:rFonts w:ascii="Calibri" w:hAnsi="Calibri" w:eastAsia="Times New Roman" w:cs="Calibri"/>
              <w:sz w:val="22"/>
              <w:szCs w:val="22"/>
              <w:lang w:val="en-US" w:eastAsia="en-US"/>
            </w:rPr>
          </w:pPr>
          <w:r>
            <w:rPr>
              <w:lang w:val="en-US" w:eastAsia="en-US"/>
            </w:rPr>
            <w:t>6.1.6.4</w:t>
          </w:r>
          <w:r>
            <w:rPr>
              <w:rFonts w:eastAsia="Times New Roman" w:cs="Calibri" w:ascii="Calibri" w:hAnsi="Calibri"/>
              <w:sz w:val="22"/>
              <w:szCs w:val="22"/>
              <w:lang w:val="en-US" w:eastAsia="en-US"/>
            </w:rPr>
            <w:tab/>
          </w:r>
          <w:r>
            <w:rPr>
              <w:lang w:val="en-US" w:eastAsia="en-US"/>
            </w:rPr>
            <w:t>Data types describing alternative data types or combinations of data types</w:t>
            <w:tab/>
          </w:r>
          <w:hyperlink w:anchor="__RefHeading___Toc122712389">
            <w:r>
              <w:rPr>
                <w:rStyle w:val="IndexLink"/>
                <w:lang w:val="en-US" w:eastAsia="en-US"/>
              </w:rPr>
              <w:t>71</w:t>
            </w:r>
          </w:hyperlink>
        </w:p>
        <w:p>
          <w:pPr>
            <w:pStyle w:val="Contents4"/>
            <w:rPr>
              <w:rFonts w:ascii="Calibri" w:hAnsi="Calibri" w:eastAsia="Times New Roman" w:cs="Calibri"/>
              <w:sz w:val="22"/>
              <w:szCs w:val="22"/>
              <w:lang w:val="en-US" w:eastAsia="en-US"/>
            </w:rPr>
          </w:pPr>
          <w:r>
            <w:rPr>
              <w:lang w:val="en-US" w:eastAsia="en-US"/>
            </w:rPr>
            <w:t>6.1.6.5</w:t>
          </w:r>
          <w:r>
            <w:rPr>
              <w:rFonts w:eastAsia="Times New Roman" w:cs="Calibri" w:ascii="Calibri" w:hAnsi="Calibri"/>
              <w:sz w:val="22"/>
              <w:szCs w:val="22"/>
              <w:lang w:val="en-US" w:eastAsia="en-US"/>
            </w:rPr>
            <w:tab/>
          </w:r>
          <w:r>
            <w:rPr>
              <w:lang w:val="en-US" w:eastAsia="en-US"/>
            </w:rPr>
            <w:t>Binary data</w:t>
            <w:tab/>
          </w:r>
          <w:hyperlink w:anchor="__RefHeading___Toc122712390">
            <w:r>
              <w:rPr>
                <w:rStyle w:val="IndexLink"/>
                <w:lang w:val="en-US" w:eastAsia="en-US"/>
              </w:rPr>
              <w:t>72</w:t>
            </w:r>
          </w:hyperlink>
        </w:p>
        <w:p>
          <w:pPr>
            <w:pStyle w:val="Contents3"/>
            <w:rPr>
              <w:rFonts w:ascii="Calibri" w:hAnsi="Calibri" w:eastAsia="Times New Roman" w:cs="Calibri"/>
              <w:sz w:val="22"/>
              <w:szCs w:val="22"/>
              <w:lang w:val="en-US" w:eastAsia="en-US"/>
            </w:rPr>
          </w:pPr>
          <w:r>
            <w:rPr>
              <w:lang w:val="en-US" w:eastAsia="en-US"/>
            </w:rPr>
            <w:t>6.1.7</w:t>
          </w:r>
          <w:r>
            <w:rPr>
              <w:rFonts w:eastAsia="Times New Roman" w:cs="Calibri" w:ascii="Calibri" w:hAnsi="Calibri"/>
              <w:sz w:val="22"/>
              <w:szCs w:val="22"/>
              <w:lang w:val="en-US" w:eastAsia="en-US"/>
            </w:rPr>
            <w:tab/>
          </w:r>
          <w:r>
            <w:rPr>
              <w:lang w:val="en-US" w:eastAsia="en-US"/>
            </w:rPr>
            <w:t>Error handling</w:t>
            <w:tab/>
          </w:r>
          <w:hyperlink w:anchor="__RefHeading___Toc122712391">
            <w:r>
              <w:rPr>
                <w:rStyle w:val="IndexLink"/>
                <w:lang w:val="en-US" w:eastAsia="en-US"/>
              </w:rPr>
              <w:t>72</w:t>
            </w:r>
          </w:hyperlink>
        </w:p>
        <w:p>
          <w:pPr>
            <w:pStyle w:val="Contents4"/>
            <w:rPr>
              <w:rFonts w:ascii="Calibri" w:hAnsi="Calibri" w:eastAsia="Times New Roman" w:cs="Calibri"/>
              <w:sz w:val="22"/>
              <w:szCs w:val="22"/>
              <w:lang w:val="en-US" w:eastAsia="en-US"/>
            </w:rPr>
          </w:pPr>
          <w:r>
            <w:rPr>
              <w:lang w:val="en-US" w:eastAsia="en-US"/>
            </w:rPr>
            <w:t>6.1.7.1</w:t>
          </w:r>
          <w:r>
            <w:rPr>
              <w:rFonts w:eastAsia="Times New Roman" w:cs="Calibri" w:ascii="Calibri" w:hAnsi="Calibri"/>
              <w:sz w:val="22"/>
              <w:szCs w:val="22"/>
              <w:lang w:val="en-US" w:eastAsia="en-US"/>
            </w:rPr>
            <w:tab/>
          </w:r>
          <w:r>
            <w:rPr>
              <w:lang w:val="en-US" w:eastAsia="en-US"/>
            </w:rPr>
            <w:t>General</w:t>
            <w:tab/>
          </w:r>
          <w:hyperlink w:anchor="__RefHeading___Toc122712392">
            <w:r>
              <w:rPr>
                <w:rStyle w:val="IndexLink"/>
                <w:lang w:val="en-US" w:eastAsia="en-US"/>
              </w:rPr>
              <w:t>72</w:t>
            </w:r>
          </w:hyperlink>
        </w:p>
        <w:p>
          <w:pPr>
            <w:pStyle w:val="Contents4"/>
            <w:rPr>
              <w:rFonts w:ascii="Calibri" w:hAnsi="Calibri" w:eastAsia="Times New Roman" w:cs="Calibri"/>
              <w:sz w:val="22"/>
              <w:szCs w:val="22"/>
              <w:lang w:val="en-US" w:eastAsia="en-US"/>
            </w:rPr>
          </w:pPr>
          <w:r>
            <w:rPr>
              <w:lang w:val="en-US" w:eastAsia="en-US"/>
            </w:rPr>
            <w:t>6.1.7.2</w:t>
          </w:r>
          <w:r>
            <w:rPr>
              <w:rFonts w:eastAsia="Times New Roman" w:cs="Calibri" w:ascii="Calibri" w:hAnsi="Calibri"/>
              <w:sz w:val="22"/>
              <w:szCs w:val="22"/>
              <w:lang w:val="en-US" w:eastAsia="en-US"/>
            </w:rPr>
            <w:tab/>
          </w:r>
          <w:r>
            <w:rPr>
              <w:lang w:val="en-US" w:eastAsia="en-US"/>
            </w:rPr>
            <w:t>Protocol Errors</w:t>
            <w:tab/>
          </w:r>
          <w:hyperlink w:anchor="__RefHeading___Toc122712393">
            <w:r>
              <w:rPr>
                <w:rStyle w:val="IndexLink"/>
                <w:lang w:val="en-US" w:eastAsia="en-US"/>
              </w:rPr>
              <w:t>72</w:t>
            </w:r>
          </w:hyperlink>
        </w:p>
        <w:p>
          <w:pPr>
            <w:pStyle w:val="Contents4"/>
            <w:rPr>
              <w:rFonts w:ascii="Calibri" w:hAnsi="Calibri" w:eastAsia="Times New Roman" w:cs="Calibri"/>
              <w:sz w:val="22"/>
              <w:szCs w:val="22"/>
              <w:lang w:val="en-US" w:eastAsia="en-US"/>
            </w:rPr>
          </w:pPr>
          <w:r>
            <w:rPr>
              <w:lang w:val="en-US" w:eastAsia="en-US"/>
            </w:rPr>
            <w:t>6.1.7.3</w:t>
          </w:r>
          <w:r>
            <w:rPr>
              <w:rFonts w:eastAsia="Times New Roman" w:cs="Calibri" w:ascii="Calibri" w:hAnsi="Calibri"/>
              <w:sz w:val="22"/>
              <w:szCs w:val="22"/>
              <w:lang w:val="en-US" w:eastAsia="en-US"/>
            </w:rPr>
            <w:tab/>
          </w:r>
          <w:r>
            <w:rPr>
              <w:lang w:val="en-US" w:eastAsia="en-US"/>
            </w:rPr>
            <w:t>Application errors</w:t>
            <w:tab/>
          </w:r>
          <w:hyperlink w:anchor="__RefHeading___Toc122712394">
            <w:r>
              <w:rPr>
                <w:rStyle w:val="IndexLink"/>
                <w:lang w:val="en-US" w:eastAsia="en-US"/>
              </w:rPr>
              <w:t>72</w:t>
            </w:r>
          </w:hyperlink>
        </w:p>
        <w:p>
          <w:pPr>
            <w:pStyle w:val="Contents3"/>
            <w:rPr>
              <w:rFonts w:ascii="Calibri" w:hAnsi="Calibri" w:eastAsia="Times New Roman" w:cs="Calibri"/>
              <w:sz w:val="22"/>
              <w:szCs w:val="22"/>
              <w:lang w:val="en-US" w:eastAsia="en-US"/>
            </w:rPr>
          </w:pPr>
          <w:r>
            <w:rPr>
              <w:lang w:val="en-US" w:eastAsia="en-US"/>
            </w:rPr>
            <w:t>6.1.8</w:t>
          </w:r>
          <w:r>
            <w:rPr>
              <w:rFonts w:eastAsia="Times New Roman" w:cs="Calibri" w:ascii="Calibri" w:hAnsi="Calibri"/>
              <w:sz w:val="22"/>
              <w:szCs w:val="22"/>
              <w:lang w:val="en-US" w:eastAsia="en-US"/>
            </w:rPr>
            <w:tab/>
          </w:r>
          <w:r>
            <w:rPr>
              <w:lang w:val="en-US" w:eastAsia="en-US"/>
            </w:rPr>
            <w:t>Feature negotiation</w:t>
            <w:tab/>
          </w:r>
          <w:hyperlink w:anchor="__RefHeading___Toc122712395">
            <w:r>
              <w:rPr>
                <w:rStyle w:val="IndexLink"/>
                <w:lang w:val="en-US" w:eastAsia="en-US"/>
              </w:rPr>
              <w:t>73</w:t>
            </w:r>
          </w:hyperlink>
        </w:p>
        <w:p>
          <w:pPr>
            <w:pStyle w:val="Contents3"/>
            <w:rPr>
              <w:rFonts w:ascii="Calibri" w:hAnsi="Calibri" w:eastAsia="Times New Roman" w:cs="Calibri"/>
              <w:sz w:val="22"/>
              <w:szCs w:val="22"/>
              <w:lang w:val="en-US" w:eastAsia="en-US"/>
            </w:rPr>
          </w:pPr>
          <w:r>
            <w:rPr>
              <w:lang w:val="en-US" w:eastAsia="en-US"/>
            </w:rPr>
            <w:t>6.1.9</w:t>
          </w:r>
          <w:r>
            <w:rPr>
              <w:rFonts w:eastAsia="Times New Roman" w:cs="Calibri" w:ascii="Calibri" w:hAnsi="Calibri"/>
              <w:sz w:val="22"/>
              <w:szCs w:val="22"/>
              <w:lang w:val="en-US" w:eastAsia="en-US"/>
            </w:rPr>
            <w:tab/>
          </w:r>
          <w:r>
            <w:rPr>
              <w:lang w:val="en-US" w:eastAsia="en-US"/>
            </w:rPr>
            <w:t>Usage of general functionalities in SBA</w:t>
            <w:tab/>
          </w:r>
          <w:hyperlink w:anchor="__RefHeading___Toc122712396">
            <w:r>
              <w:rPr>
                <w:rStyle w:val="IndexLink"/>
                <w:lang w:val="en-US" w:eastAsia="en-US"/>
              </w:rPr>
              <w:t>73</w:t>
            </w:r>
          </w:hyperlink>
        </w:p>
        <w:p>
          <w:pPr>
            <w:pStyle w:val="Contents4"/>
            <w:rPr>
              <w:rFonts w:ascii="Calibri" w:hAnsi="Calibri" w:eastAsia="Times New Roman" w:cs="Calibri"/>
              <w:sz w:val="22"/>
              <w:szCs w:val="22"/>
              <w:lang w:val="en-US" w:eastAsia="en-US"/>
            </w:rPr>
          </w:pPr>
          <w:r>
            <w:rPr>
              <w:lang w:val="en-US" w:eastAsia="en-US"/>
            </w:rPr>
            <w:t>6.1.9.1</w:t>
          </w:r>
          <w:r>
            <w:rPr>
              <w:rFonts w:eastAsia="Times New Roman" w:cs="Calibri" w:ascii="Calibri" w:hAnsi="Calibri"/>
              <w:sz w:val="22"/>
              <w:szCs w:val="22"/>
              <w:lang w:val="en-US" w:eastAsia="en-US"/>
            </w:rPr>
            <w:tab/>
          </w:r>
          <w:r>
            <w:rPr>
              <w:lang w:val="en-US" w:eastAsia="en-US"/>
            </w:rPr>
            <w:t>General</w:t>
            <w:tab/>
          </w:r>
          <w:hyperlink w:anchor="__RefHeading___Toc122712397">
            <w:r>
              <w:rPr>
                <w:rStyle w:val="IndexLink"/>
                <w:lang w:val="en-US" w:eastAsia="en-US"/>
              </w:rPr>
              <w:t>73</w:t>
            </w:r>
          </w:hyperlink>
        </w:p>
        <w:p>
          <w:pPr>
            <w:pStyle w:val="Contents4"/>
            <w:rPr>
              <w:rFonts w:ascii="Calibri" w:hAnsi="Calibri" w:eastAsia="Times New Roman" w:cs="Calibri"/>
              <w:sz w:val="22"/>
              <w:szCs w:val="22"/>
              <w:lang w:val="en-US" w:eastAsia="en-US"/>
            </w:rPr>
          </w:pPr>
          <w:r>
            <w:rPr>
              <w:lang w:val="en-US" w:eastAsia="en-US"/>
            </w:rPr>
            <w:t>6.1.9.2</w:t>
          </w:r>
          <w:r>
            <w:rPr>
              <w:rFonts w:eastAsia="Times New Roman" w:cs="Calibri" w:ascii="Calibri" w:hAnsi="Calibri"/>
              <w:sz w:val="22"/>
              <w:szCs w:val="22"/>
              <w:lang w:val="en-US" w:eastAsia="en-US"/>
            </w:rPr>
            <w:tab/>
          </w:r>
          <w:r>
            <w:rPr>
              <w:lang w:val="en-US" w:eastAsia="en-US"/>
            </w:rPr>
            <w:t>Extensibility Mechanisms</w:t>
            <w:tab/>
          </w:r>
          <w:hyperlink w:anchor="__RefHeading___Toc122712398">
            <w:r>
              <w:rPr>
                <w:rStyle w:val="IndexLink"/>
                <w:lang w:val="en-US" w:eastAsia="en-US"/>
              </w:rPr>
              <w:t>73</w:t>
            </w:r>
          </w:hyperlink>
        </w:p>
        <w:p>
          <w:pPr>
            <w:pStyle w:val="Contents2"/>
            <w:rPr>
              <w:rFonts w:ascii="Calibri" w:hAnsi="Calibri" w:eastAsia="Times New Roman" w:cs="Calibri"/>
              <w:sz w:val="22"/>
              <w:szCs w:val="22"/>
              <w:lang w:val="en-US" w:eastAsia="en-US"/>
            </w:rPr>
          </w:pPr>
          <w:r>
            <w:rPr>
              <w:lang w:val="en-US" w:eastAsia="en-US"/>
            </w:rPr>
            <w:t>6.2</w:t>
          </w:r>
          <w:r>
            <w:rPr>
              <w:rFonts w:eastAsia="Times New Roman" w:cs="Calibri" w:ascii="Calibri" w:hAnsi="Calibri"/>
              <w:sz w:val="22"/>
              <w:szCs w:val="22"/>
              <w:lang w:val="en-US" w:eastAsia="en-US"/>
            </w:rPr>
            <w:tab/>
          </w:r>
          <w:r>
            <w:rPr>
              <w:lang w:val="en-US" w:eastAsia="en-US"/>
            </w:rPr>
            <w:t>Nchf_ OfflineOnlyCharging Service API</w:t>
            <w:tab/>
          </w:r>
          <w:hyperlink w:anchor="__RefHeading___Toc122712399">
            <w:r>
              <w:rPr>
                <w:rStyle w:val="IndexLink"/>
                <w:lang w:val="en-US" w:eastAsia="en-US"/>
              </w:rPr>
              <w:t>73</w:t>
            </w:r>
          </w:hyperlink>
        </w:p>
        <w:p>
          <w:pPr>
            <w:pStyle w:val="Contents3"/>
            <w:rPr>
              <w:rFonts w:ascii="Calibri" w:hAnsi="Calibri" w:eastAsia="Times New Roman" w:cs="Calibri"/>
              <w:sz w:val="22"/>
              <w:szCs w:val="22"/>
              <w:lang w:val="en-US" w:eastAsia="en-US"/>
            </w:rPr>
          </w:pPr>
          <w:r>
            <w:rPr>
              <w:lang w:val="en-US" w:eastAsia="en-US"/>
            </w:rPr>
            <w:t>6.2.1</w:t>
          </w:r>
          <w:r>
            <w:rPr>
              <w:rFonts w:eastAsia="Times New Roman" w:cs="Calibri" w:ascii="Calibri" w:hAnsi="Calibri"/>
              <w:sz w:val="22"/>
              <w:szCs w:val="22"/>
              <w:lang w:val="en-US" w:eastAsia="en-US"/>
            </w:rPr>
            <w:tab/>
          </w:r>
          <w:r>
            <w:rPr>
              <w:lang w:val="en-US" w:eastAsia="en-US"/>
            </w:rPr>
            <w:t>Introduction</w:t>
            <w:tab/>
          </w:r>
          <w:hyperlink w:anchor="__RefHeading___Toc122712400">
            <w:r>
              <w:rPr>
                <w:rStyle w:val="IndexLink"/>
                <w:lang w:val="en-US" w:eastAsia="en-US"/>
              </w:rPr>
              <w:t>73</w:t>
            </w:r>
          </w:hyperlink>
        </w:p>
        <w:p>
          <w:pPr>
            <w:pStyle w:val="Contents3"/>
            <w:rPr>
              <w:rFonts w:ascii="Calibri" w:hAnsi="Calibri" w:eastAsia="Times New Roman" w:cs="Calibri"/>
              <w:sz w:val="22"/>
              <w:szCs w:val="22"/>
              <w:lang w:val="en-US" w:eastAsia="en-US"/>
            </w:rPr>
          </w:pPr>
          <w:r>
            <w:rPr>
              <w:lang w:val="en-US" w:eastAsia="en-US"/>
            </w:rPr>
            <w:t>6.2.2</w:t>
          </w:r>
          <w:r>
            <w:rPr>
              <w:rFonts w:eastAsia="Times New Roman" w:cs="Calibri" w:ascii="Calibri" w:hAnsi="Calibri"/>
              <w:sz w:val="22"/>
              <w:szCs w:val="22"/>
              <w:lang w:val="en-US" w:eastAsia="en-US"/>
            </w:rPr>
            <w:tab/>
          </w:r>
          <w:r>
            <w:rPr>
              <w:lang w:val="en-US" w:eastAsia="en-US"/>
            </w:rPr>
            <w:t>Usage of HTTP</w:t>
            <w:tab/>
          </w:r>
          <w:hyperlink w:anchor="__RefHeading___Toc122712401">
            <w:r>
              <w:rPr>
                <w:rStyle w:val="IndexLink"/>
                <w:lang w:val="en-US" w:eastAsia="en-US"/>
              </w:rPr>
              <w:t>73</w:t>
            </w:r>
          </w:hyperlink>
        </w:p>
        <w:p>
          <w:pPr>
            <w:pStyle w:val="Contents3"/>
            <w:rPr>
              <w:rFonts w:ascii="Calibri" w:hAnsi="Calibri" w:eastAsia="Times New Roman" w:cs="Calibri"/>
              <w:sz w:val="22"/>
              <w:szCs w:val="22"/>
              <w:lang w:val="en-US" w:eastAsia="en-US"/>
            </w:rPr>
          </w:pPr>
          <w:r>
            <w:rPr>
              <w:lang w:val="en-US" w:eastAsia="en-US"/>
            </w:rPr>
            <w:t>6.2.3</w:t>
          </w:r>
          <w:r>
            <w:rPr>
              <w:rFonts w:eastAsia="Times New Roman" w:cs="Calibri" w:ascii="Calibri" w:hAnsi="Calibri"/>
              <w:sz w:val="22"/>
              <w:szCs w:val="22"/>
              <w:lang w:val="en-US" w:eastAsia="en-US"/>
            </w:rPr>
            <w:tab/>
          </w:r>
          <w:r>
            <w:rPr>
              <w:lang w:val="en-US" w:eastAsia="en-US"/>
            </w:rPr>
            <w:t>Resources</w:t>
            <w:tab/>
          </w:r>
          <w:hyperlink w:anchor="__RefHeading___Toc122712402">
            <w:r>
              <w:rPr>
                <w:rStyle w:val="IndexLink"/>
                <w:lang w:val="en-US" w:eastAsia="en-US"/>
              </w:rPr>
              <w:t>74</w:t>
            </w:r>
          </w:hyperlink>
        </w:p>
        <w:p>
          <w:pPr>
            <w:pStyle w:val="Contents4"/>
            <w:rPr>
              <w:rFonts w:ascii="Calibri" w:hAnsi="Calibri" w:eastAsia="Times New Roman" w:cs="Calibri"/>
              <w:sz w:val="22"/>
              <w:szCs w:val="22"/>
              <w:lang w:val="en-US" w:eastAsia="en-US"/>
            </w:rPr>
          </w:pPr>
          <w:r>
            <w:rPr>
              <w:lang w:val="en-US" w:eastAsia="en-US"/>
            </w:rPr>
            <w:t>6.2.3.1</w:t>
          </w:r>
          <w:r>
            <w:rPr>
              <w:rFonts w:eastAsia="Times New Roman" w:cs="Calibri" w:ascii="Calibri" w:hAnsi="Calibri"/>
              <w:sz w:val="22"/>
              <w:szCs w:val="22"/>
              <w:lang w:val="en-US" w:eastAsia="en-US"/>
            </w:rPr>
            <w:tab/>
          </w:r>
          <w:r>
            <w:rPr>
              <w:lang w:val="en-US" w:eastAsia="en-US"/>
            </w:rPr>
            <w:t>Overview</w:t>
            <w:tab/>
          </w:r>
          <w:hyperlink w:anchor="__RefHeading___Toc122712403">
            <w:r>
              <w:rPr>
                <w:rStyle w:val="IndexLink"/>
                <w:lang w:val="en-US" w:eastAsia="en-US"/>
              </w:rPr>
              <w:t>74</w:t>
            </w:r>
          </w:hyperlink>
        </w:p>
        <w:p>
          <w:pPr>
            <w:pStyle w:val="Contents4"/>
            <w:rPr>
              <w:rFonts w:ascii="Calibri" w:hAnsi="Calibri" w:eastAsia="Times New Roman" w:cs="Calibri"/>
              <w:sz w:val="22"/>
              <w:szCs w:val="22"/>
              <w:lang w:val="en-US" w:eastAsia="en-US"/>
            </w:rPr>
          </w:pPr>
          <w:r>
            <w:rPr>
              <w:lang w:val="en-US" w:eastAsia="en-US"/>
            </w:rPr>
            <w:t>6.2.3.2</w:t>
          </w:r>
          <w:r>
            <w:rPr>
              <w:rFonts w:eastAsia="Times New Roman" w:cs="Calibri" w:ascii="Calibri" w:hAnsi="Calibri"/>
              <w:sz w:val="22"/>
              <w:szCs w:val="22"/>
              <w:lang w:val="en-US" w:eastAsia="en-US"/>
            </w:rPr>
            <w:tab/>
          </w:r>
          <w:r>
            <w:rPr>
              <w:lang w:val="en-US" w:eastAsia="en-US"/>
            </w:rPr>
            <w:t>Resource: Charging Data</w:t>
            <w:tab/>
          </w:r>
          <w:hyperlink w:anchor="__RefHeading___Toc122712404">
            <w:r>
              <w:rPr>
                <w:rStyle w:val="IndexLink"/>
                <w:lang w:val="en-US" w:eastAsia="en-US"/>
              </w:rPr>
              <w:t>74</w:t>
            </w:r>
          </w:hyperlink>
        </w:p>
        <w:p>
          <w:pPr>
            <w:pStyle w:val="Contents5"/>
            <w:rPr>
              <w:rFonts w:ascii="Calibri" w:hAnsi="Calibri" w:eastAsia="Times New Roman" w:cs="Calibri"/>
              <w:sz w:val="22"/>
              <w:szCs w:val="22"/>
              <w:lang w:val="en-US" w:eastAsia="en-US"/>
            </w:rPr>
          </w:pPr>
          <w:r>
            <w:rPr>
              <w:lang w:val="en-US" w:eastAsia="en-US"/>
            </w:rPr>
            <w:t>6.2.3.2.1</w:t>
          </w:r>
          <w:r>
            <w:rPr>
              <w:rFonts w:eastAsia="Times New Roman" w:cs="Calibri" w:ascii="Calibri" w:hAnsi="Calibri"/>
              <w:sz w:val="22"/>
              <w:szCs w:val="22"/>
              <w:lang w:val="en-US" w:eastAsia="en-US"/>
            </w:rPr>
            <w:tab/>
          </w:r>
          <w:r>
            <w:rPr>
              <w:lang w:val="en-US" w:eastAsia="en-US"/>
            </w:rPr>
            <w:t>Description</w:t>
            <w:tab/>
          </w:r>
          <w:hyperlink w:anchor="__RefHeading___Toc122712405">
            <w:r>
              <w:rPr>
                <w:rStyle w:val="IndexLink"/>
                <w:lang w:val="en-US" w:eastAsia="en-US"/>
              </w:rPr>
              <w:t>74</w:t>
            </w:r>
          </w:hyperlink>
        </w:p>
        <w:p>
          <w:pPr>
            <w:pStyle w:val="Contents5"/>
            <w:rPr>
              <w:rFonts w:ascii="Calibri" w:hAnsi="Calibri" w:eastAsia="Times New Roman" w:cs="Calibri"/>
              <w:sz w:val="22"/>
              <w:szCs w:val="22"/>
              <w:lang w:val="en-US" w:eastAsia="en-US"/>
            </w:rPr>
          </w:pPr>
          <w:r>
            <w:rPr>
              <w:lang w:val="en-US" w:eastAsia="en-US"/>
            </w:rPr>
            <w:t>6.2.3.2.2</w:t>
          </w:r>
          <w:r>
            <w:rPr>
              <w:rFonts w:eastAsia="Times New Roman" w:cs="Calibri" w:ascii="Calibri" w:hAnsi="Calibri"/>
              <w:sz w:val="22"/>
              <w:szCs w:val="22"/>
              <w:lang w:val="en-US" w:eastAsia="en-US"/>
            </w:rPr>
            <w:tab/>
          </w:r>
          <w:r>
            <w:rPr>
              <w:lang w:val="en-US" w:eastAsia="en-US"/>
            </w:rPr>
            <w:t>Resource Definition</w:t>
            <w:tab/>
          </w:r>
          <w:hyperlink w:anchor="__RefHeading___Toc122712406">
            <w:r>
              <w:rPr>
                <w:rStyle w:val="IndexLink"/>
                <w:lang w:val="en-US" w:eastAsia="en-US"/>
              </w:rPr>
              <w:t>75</w:t>
            </w:r>
          </w:hyperlink>
        </w:p>
        <w:p>
          <w:pPr>
            <w:pStyle w:val="Contents5"/>
            <w:rPr>
              <w:rFonts w:ascii="Calibri" w:hAnsi="Calibri" w:eastAsia="Times New Roman" w:cs="Calibri"/>
              <w:sz w:val="22"/>
              <w:szCs w:val="22"/>
              <w:lang w:val="en-US" w:eastAsia="en-US"/>
            </w:rPr>
          </w:pPr>
          <w:r>
            <w:rPr>
              <w:lang w:val="en-US" w:eastAsia="en-US"/>
            </w:rPr>
            <w:t>6.2.3.2.3</w:t>
          </w:r>
          <w:r>
            <w:rPr>
              <w:rFonts w:eastAsia="Times New Roman" w:cs="Calibri" w:ascii="Calibri" w:hAnsi="Calibri"/>
              <w:sz w:val="22"/>
              <w:szCs w:val="22"/>
              <w:lang w:val="en-US" w:eastAsia="en-US"/>
            </w:rPr>
            <w:tab/>
          </w:r>
          <w:r>
            <w:rPr>
              <w:lang w:val="en-US" w:eastAsia="en-US"/>
            </w:rPr>
            <w:t>Resource Standard Methods</w:t>
            <w:tab/>
          </w:r>
          <w:hyperlink w:anchor="__RefHeading___Toc122712407">
            <w:r>
              <w:rPr>
                <w:rStyle w:val="IndexLink"/>
                <w:lang w:val="en-US" w:eastAsia="en-US"/>
              </w:rPr>
              <w:t>75</w:t>
            </w:r>
          </w:hyperlink>
        </w:p>
        <w:p>
          <w:pPr>
            <w:pStyle w:val="Contents6"/>
            <w:rPr>
              <w:rFonts w:ascii="Calibri" w:hAnsi="Calibri" w:eastAsia="Times New Roman" w:cs="Calibri"/>
              <w:sz w:val="22"/>
              <w:szCs w:val="22"/>
              <w:lang w:val="en-US" w:eastAsia="en-US"/>
            </w:rPr>
          </w:pPr>
          <w:r>
            <w:rPr>
              <w:lang w:val="en-US" w:eastAsia="en-US"/>
            </w:rPr>
            <w:t>6.2.3.2.3.1</w:t>
          </w:r>
          <w:r>
            <w:rPr>
              <w:rFonts w:eastAsia="Times New Roman" w:cs="Calibri" w:ascii="Calibri" w:hAnsi="Calibri"/>
              <w:sz w:val="22"/>
              <w:szCs w:val="22"/>
              <w:lang w:val="en-US" w:eastAsia="en-US"/>
            </w:rPr>
            <w:tab/>
          </w:r>
          <w:r>
            <w:rPr>
              <w:lang w:val="en-US" w:eastAsia="en-US"/>
            </w:rPr>
            <w:t>POST</w:t>
            <w:tab/>
          </w:r>
          <w:hyperlink w:anchor="__RefHeading___Toc122712408">
            <w:r>
              <w:rPr>
                <w:rStyle w:val="IndexLink"/>
                <w:lang w:val="en-US" w:eastAsia="en-US"/>
              </w:rPr>
              <w:t>75</w:t>
            </w:r>
          </w:hyperlink>
        </w:p>
        <w:p>
          <w:pPr>
            <w:pStyle w:val="Contents5"/>
            <w:rPr>
              <w:rFonts w:ascii="Calibri" w:hAnsi="Calibri" w:eastAsia="Times New Roman" w:cs="Calibri"/>
              <w:sz w:val="22"/>
              <w:szCs w:val="22"/>
              <w:lang w:val="en-US" w:eastAsia="en-US"/>
            </w:rPr>
          </w:pPr>
          <w:r>
            <w:rPr>
              <w:lang w:val="en-US" w:eastAsia="en-US"/>
            </w:rPr>
            <w:t>6.2.3.2.4</w:t>
          </w:r>
          <w:r>
            <w:rPr>
              <w:rFonts w:eastAsia="Times New Roman" w:cs="Calibri" w:ascii="Calibri" w:hAnsi="Calibri"/>
              <w:sz w:val="22"/>
              <w:szCs w:val="22"/>
              <w:lang w:val="en-US" w:eastAsia="en-US"/>
            </w:rPr>
            <w:tab/>
          </w:r>
          <w:r>
            <w:rPr>
              <w:lang w:val="en-US" w:eastAsia="en-US"/>
            </w:rPr>
            <w:t>Resource Custom Operations</w:t>
            <w:tab/>
          </w:r>
          <w:hyperlink w:anchor="__RefHeading___Toc122712409">
            <w:r>
              <w:rPr>
                <w:rStyle w:val="IndexLink"/>
                <w:lang w:val="en-US" w:eastAsia="en-US"/>
              </w:rPr>
              <w:t>76</w:t>
            </w:r>
          </w:hyperlink>
        </w:p>
        <w:p>
          <w:pPr>
            <w:pStyle w:val="Contents4"/>
            <w:rPr>
              <w:rFonts w:ascii="Calibri" w:hAnsi="Calibri" w:eastAsia="Times New Roman" w:cs="Calibri"/>
              <w:sz w:val="22"/>
              <w:szCs w:val="22"/>
              <w:lang w:val="en-US" w:eastAsia="en-US"/>
            </w:rPr>
          </w:pPr>
          <w:r>
            <w:rPr>
              <w:lang w:val="en-US" w:eastAsia="en-US"/>
            </w:rPr>
            <w:t>6.2.3.3</w:t>
          </w:r>
          <w:r>
            <w:rPr>
              <w:rFonts w:eastAsia="Times New Roman" w:cs="Calibri" w:ascii="Calibri" w:hAnsi="Calibri"/>
              <w:sz w:val="22"/>
              <w:szCs w:val="22"/>
              <w:lang w:val="en-US" w:eastAsia="en-US"/>
            </w:rPr>
            <w:tab/>
          </w:r>
          <w:r>
            <w:rPr>
              <w:lang w:val="en-US" w:eastAsia="en-US"/>
            </w:rPr>
            <w:t>Resource: Individual Offline Only Charging Data</w:t>
            <w:tab/>
          </w:r>
          <w:hyperlink w:anchor="__RefHeading___Toc122712410">
            <w:r>
              <w:rPr>
                <w:rStyle w:val="IndexLink"/>
                <w:lang w:val="en-US" w:eastAsia="en-US"/>
              </w:rPr>
              <w:t>76</w:t>
            </w:r>
          </w:hyperlink>
        </w:p>
        <w:p>
          <w:pPr>
            <w:pStyle w:val="Contents5"/>
            <w:rPr>
              <w:rFonts w:ascii="Calibri" w:hAnsi="Calibri" w:eastAsia="Times New Roman" w:cs="Calibri"/>
              <w:sz w:val="22"/>
              <w:szCs w:val="22"/>
              <w:lang w:val="en-US" w:eastAsia="en-US"/>
            </w:rPr>
          </w:pPr>
          <w:r>
            <w:rPr>
              <w:lang w:val="en-US" w:eastAsia="en-US"/>
            </w:rPr>
            <w:t>6.2.3.3.1</w:t>
          </w:r>
          <w:r>
            <w:rPr>
              <w:rFonts w:eastAsia="Times New Roman" w:cs="Calibri" w:ascii="Calibri" w:hAnsi="Calibri"/>
              <w:sz w:val="22"/>
              <w:szCs w:val="22"/>
              <w:lang w:val="en-US" w:eastAsia="en-US"/>
            </w:rPr>
            <w:tab/>
          </w:r>
          <w:r>
            <w:rPr>
              <w:lang w:val="en-US" w:eastAsia="en-US"/>
            </w:rPr>
            <w:t>Description</w:t>
            <w:tab/>
          </w:r>
          <w:hyperlink w:anchor="__RefHeading___Toc122712411">
            <w:r>
              <w:rPr>
                <w:rStyle w:val="IndexLink"/>
                <w:lang w:val="en-US" w:eastAsia="en-US"/>
              </w:rPr>
              <w:t>76</w:t>
            </w:r>
          </w:hyperlink>
        </w:p>
        <w:p>
          <w:pPr>
            <w:pStyle w:val="Contents5"/>
            <w:rPr>
              <w:rFonts w:ascii="Calibri" w:hAnsi="Calibri" w:eastAsia="Times New Roman" w:cs="Calibri"/>
              <w:sz w:val="22"/>
              <w:szCs w:val="22"/>
              <w:lang w:val="en-US" w:eastAsia="en-US"/>
            </w:rPr>
          </w:pPr>
          <w:r>
            <w:rPr>
              <w:lang w:val="en-US" w:eastAsia="en-US"/>
            </w:rPr>
            <w:t>6.2.3.3.2</w:t>
          </w:r>
          <w:r>
            <w:rPr>
              <w:rFonts w:eastAsia="Times New Roman" w:cs="Calibri" w:ascii="Calibri" w:hAnsi="Calibri"/>
              <w:sz w:val="22"/>
              <w:szCs w:val="22"/>
              <w:lang w:val="en-US" w:eastAsia="en-US"/>
            </w:rPr>
            <w:tab/>
          </w:r>
          <w:r>
            <w:rPr>
              <w:lang w:val="en-US" w:eastAsia="en-US"/>
            </w:rPr>
            <w:t>Resource Definition</w:t>
            <w:tab/>
          </w:r>
          <w:hyperlink w:anchor="__RefHeading___Toc122712412">
            <w:r>
              <w:rPr>
                <w:rStyle w:val="IndexLink"/>
                <w:lang w:val="en-US" w:eastAsia="en-US"/>
              </w:rPr>
              <w:t>77</w:t>
            </w:r>
          </w:hyperlink>
        </w:p>
        <w:p>
          <w:pPr>
            <w:pStyle w:val="Contents5"/>
            <w:rPr>
              <w:rFonts w:ascii="Calibri" w:hAnsi="Calibri" w:eastAsia="Times New Roman" w:cs="Calibri"/>
              <w:sz w:val="22"/>
              <w:szCs w:val="22"/>
              <w:lang w:val="en-US" w:eastAsia="en-US"/>
            </w:rPr>
          </w:pPr>
          <w:r>
            <w:rPr>
              <w:lang w:val="en-US" w:eastAsia="en-US"/>
            </w:rPr>
            <w:t>6.2.3.3.3</w:t>
          </w:r>
          <w:r>
            <w:rPr>
              <w:rFonts w:eastAsia="Times New Roman" w:cs="Calibri" w:ascii="Calibri" w:hAnsi="Calibri"/>
              <w:sz w:val="22"/>
              <w:szCs w:val="22"/>
              <w:lang w:val="en-US" w:eastAsia="en-US"/>
            </w:rPr>
            <w:tab/>
          </w:r>
          <w:r>
            <w:rPr>
              <w:lang w:val="en-US" w:eastAsia="en-US"/>
            </w:rPr>
            <w:t>Resource Standard Methods</w:t>
            <w:tab/>
          </w:r>
          <w:hyperlink w:anchor="__RefHeading___Toc122712413">
            <w:r>
              <w:rPr>
                <w:rStyle w:val="IndexLink"/>
                <w:lang w:val="en-US" w:eastAsia="en-US"/>
              </w:rPr>
              <w:t>77</w:t>
            </w:r>
          </w:hyperlink>
        </w:p>
        <w:p>
          <w:pPr>
            <w:pStyle w:val="Contents5"/>
            <w:rPr>
              <w:rFonts w:ascii="Calibri" w:hAnsi="Calibri" w:eastAsia="Times New Roman" w:cs="Calibri"/>
              <w:sz w:val="22"/>
              <w:szCs w:val="22"/>
              <w:lang w:val="en-US" w:eastAsia="en-US"/>
            </w:rPr>
          </w:pPr>
          <w:r>
            <w:rPr>
              <w:lang w:val="en-US" w:eastAsia="en-US"/>
            </w:rPr>
            <w:t>6.2.3.3.4</w:t>
          </w:r>
          <w:r>
            <w:rPr>
              <w:rFonts w:eastAsia="Times New Roman" w:cs="Calibri" w:ascii="Calibri" w:hAnsi="Calibri"/>
              <w:sz w:val="22"/>
              <w:szCs w:val="22"/>
              <w:lang w:val="en-US" w:eastAsia="en-US"/>
            </w:rPr>
            <w:tab/>
          </w:r>
          <w:r>
            <w:rPr>
              <w:lang w:val="en-US" w:eastAsia="en-US"/>
            </w:rPr>
            <w:t>Resource Custom Operations</w:t>
            <w:tab/>
          </w:r>
          <w:hyperlink w:anchor="__RefHeading___Toc122712414">
            <w:r>
              <w:rPr>
                <w:rStyle w:val="IndexLink"/>
                <w:lang w:val="en-US" w:eastAsia="en-US"/>
              </w:rPr>
              <w:t>77</w:t>
            </w:r>
          </w:hyperlink>
        </w:p>
        <w:p>
          <w:pPr>
            <w:pStyle w:val="Contents6"/>
            <w:rPr>
              <w:rFonts w:ascii="Calibri" w:hAnsi="Calibri" w:eastAsia="Times New Roman" w:cs="Calibri"/>
              <w:sz w:val="22"/>
              <w:szCs w:val="22"/>
              <w:lang w:val="en-US" w:eastAsia="en-US"/>
            </w:rPr>
          </w:pPr>
          <w:r>
            <w:rPr>
              <w:lang w:val="en-US" w:eastAsia="en-US"/>
            </w:rPr>
            <w:t>6.2.3.3.4.1</w:t>
          </w:r>
          <w:r>
            <w:rPr>
              <w:rFonts w:eastAsia="Times New Roman" w:cs="Calibri" w:ascii="Calibri" w:hAnsi="Calibri"/>
              <w:sz w:val="22"/>
              <w:szCs w:val="22"/>
              <w:lang w:val="en-US" w:eastAsia="en-US"/>
            </w:rPr>
            <w:tab/>
          </w:r>
          <w:r>
            <w:rPr>
              <w:lang w:val="en-US" w:eastAsia="en-US"/>
            </w:rPr>
            <w:t>Overview</w:t>
            <w:tab/>
          </w:r>
          <w:hyperlink w:anchor="__RefHeading___Toc122712415">
            <w:r>
              <w:rPr>
                <w:rStyle w:val="IndexLink"/>
                <w:lang w:val="en-US" w:eastAsia="en-US"/>
              </w:rPr>
              <w:t>77</w:t>
            </w:r>
          </w:hyperlink>
        </w:p>
        <w:p>
          <w:pPr>
            <w:pStyle w:val="Contents6"/>
            <w:rPr>
              <w:rFonts w:ascii="Calibri" w:hAnsi="Calibri" w:eastAsia="Times New Roman" w:cs="Calibri"/>
              <w:sz w:val="22"/>
              <w:szCs w:val="22"/>
              <w:lang w:val="en-US" w:eastAsia="en-US"/>
            </w:rPr>
          </w:pPr>
          <w:r>
            <w:rPr>
              <w:lang w:val="en-US" w:eastAsia="en-US"/>
            </w:rPr>
            <w:t>6.2.3.3.4.2</w:t>
          </w:r>
          <w:r>
            <w:rPr>
              <w:rFonts w:eastAsia="Times New Roman" w:cs="Calibri" w:ascii="Calibri" w:hAnsi="Calibri"/>
              <w:sz w:val="22"/>
              <w:szCs w:val="22"/>
              <w:lang w:val="en-US" w:eastAsia="en-US"/>
            </w:rPr>
            <w:tab/>
          </w:r>
          <w:r>
            <w:rPr>
              <w:lang w:val="en-US" w:eastAsia="en-US"/>
            </w:rPr>
            <w:t>Operation: update</w:t>
            <w:tab/>
          </w:r>
          <w:hyperlink w:anchor="__RefHeading___Toc122712416">
            <w:r>
              <w:rPr>
                <w:rStyle w:val="IndexLink"/>
                <w:lang w:val="en-US" w:eastAsia="en-US"/>
              </w:rPr>
              <w:t>77</w:t>
            </w:r>
          </w:hyperlink>
        </w:p>
        <w:p>
          <w:pPr>
            <w:pStyle w:val="Contents7"/>
            <w:rPr>
              <w:rFonts w:ascii="Calibri" w:hAnsi="Calibri" w:eastAsia="Times New Roman" w:cs="Calibri"/>
              <w:sz w:val="22"/>
              <w:szCs w:val="22"/>
              <w:lang w:val="en-US" w:eastAsia="en-US"/>
            </w:rPr>
          </w:pPr>
          <w:r>
            <w:rPr>
              <w:lang w:val="en-US" w:eastAsia="en-US"/>
            </w:rPr>
            <w:t>6.2.3.3.4.2.1</w:t>
          </w:r>
          <w:r>
            <w:rPr>
              <w:rFonts w:eastAsia="Times New Roman" w:cs="Calibri" w:ascii="Calibri" w:hAnsi="Calibri"/>
              <w:sz w:val="22"/>
              <w:szCs w:val="22"/>
              <w:lang w:val="en-US" w:eastAsia="en-US"/>
            </w:rPr>
            <w:tab/>
          </w:r>
          <w:r>
            <w:rPr>
              <w:lang w:val="en-US" w:eastAsia="en-US"/>
            </w:rPr>
            <w:t>Description</w:t>
            <w:tab/>
          </w:r>
          <w:hyperlink w:anchor="__RefHeading___Toc122712417">
            <w:r>
              <w:rPr>
                <w:rStyle w:val="IndexLink"/>
                <w:lang w:val="en-US" w:eastAsia="en-US"/>
              </w:rPr>
              <w:t>77</w:t>
            </w:r>
          </w:hyperlink>
        </w:p>
        <w:p>
          <w:pPr>
            <w:pStyle w:val="Contents7"/>
            <w:rPr>
              <w:rFonts w:ascii="Calibri" w:hAnsi="Calibri" w:eastAsia="Times New Roman" w:cs="Calibri"/>
              <w:sz w:val="22"/>
              <w:szCs w:val="22"/>
              <w:lang w:val="en-US" w:eastAsia="en-US"/>
            </w:rPr>
          </w:pPr>
          <w:r>
            <w:rPr>
              <w:lang w:val="en-US" w:eastAsia="en-US"/>
            </w:rPr>
            <w:t>6.2.3.3.4.2.2</w:t>
          </w:r>
          <w:r>
            <w:rPr>
              <w:rFonts w:eastAsia="Times New Roman" w:cs="Calibri" w:ascii="Calibri" w:hAnsi="Calibri"/>
              <w:sz w:val="22"/>
              <w:szCs w:val="22"/>
              <w:lang w:val="en-US" w:eastAsia="en-US"/>
            </w:rPr>
            <w:tab/>
          </w:r>
          <w:r>
            <w:rPr>
              <w:lang w:val="en-US" w:eastAsia="en-US"/>
            </w:rPr>
            <w:t>Operation Definition</w:t>
            <w:tab/>
          </w:r>
          <w:hyperlink w:anchor="__RefHeading___Toc122712418">
            <w:r>
              <w:rPr>
                <w:rStyle w:val="IndexLink"/>
                <w:lang w:val="en-US" w:eastAsia="en-US"/>
              </w:rPr>
              <w:t>77</w:t>
            </w:r>
          </w:hyperlink>
        </w:p>
        <w:p>
          <w:pPr>
            <w:pStyle w:val="Contents6"/>
            <w:rPr>
              <w:rFonts w:ascii="Calibri" w:hAnsi="Calibri" w:eastAsia="Times New Roman" w:cs="Calibri"/>
              <w:sz w:val="22"/>
              <w:szCs w:val="22"/>
              <w:lang w:val="en-US" w:eastAsia="en-US"/>
            </w:rPr>
          </w:pPr>
          <w:r>
            <w:rPr>
              <w:lang w:val="en-US" w:eastAsia="en-US"/>
            </w:rPr>
            <w:t>6.2.3.3.4.3</w:t>
          </w:r>
          <w:r>
            <w:rPr>
              <w:rFonts w:eastAsia="Times New Roman" w:cs="Calibri" w:ascii="Calibri" w:hAnsi="Calibri"/>
              <w:sz w:val="22"/>
              <w:szCs w:val="22"/>
              <w:lang w:val="en-US" w:eastAsia="en-US"/>
            </w:rPr>
            <w:tab/>
          </w:r>
          <w:r>
            <w:rPr>
              <w:lang w:val="en-US" w:eastAsia="en-US"/>
            </w:rPr>
            <w:t>Operation: release</w:t>
            <w:tab/>
          </w:r>
          <w:hyperlink w:anchor="__RefHeading___Toc122712419">
            <w:r>
              <w:rPr>
                <w:rStyle w:val="IndexLink"/>
                <w:lang w:val="en-US" w:eastAsia="en-US"/>
              </w:rPr>
              <w:t>78</w:t>
            </w:r>
          </w:hyperlink>
        </w:p>
        <w:p>
          <w:pPr>
            <w:pStyle w:val="Contents7"/>
            <w:rPr>
              <w:rFonts w:ascii="Calibri" w:hAnsi="Calibri" w:eastAsia="Times New Roman" w:cs="Calibri"/>
              <w:sz w:val="22"/>
              <w:szCs w:val="22"/>
              <w:lang w:val="en-US" w:eastAsia="en-US"/>
            </w:rPr>
          </w:pPr>
          <w:r>
            <w:rPr>
              <w:lang w:val="en-US" w:eastAsia="en-US"/>
            </w:rPr>
            <w:t>6.2.3.3.4.3.1</w:t>
          </w:r>
          <w:r>
            <w:rPr>
              <w:rFonts w:eastAsia="Times New Roman" w:cs="Calibri" w:ascii="Calibri" w:hAnsi="Calibri"/>
              <w:sz w:val="22"/>
              <w:szCs w:val="22"/>
              <w:lang w:val="en-US" w:eastAsia="en-US"/>
            </w:rPr>
            <w:tab/>
          </w:r>
          <w:r>
            <w:rPr>
              <w:lang w:val="en-US" w:eastAsia="en-US"/>
            </w:rPr>
            <w:t>Description</w:t>
            <w:tab/>
          </w:r>
          <w:hyperlink w:anchor="__RefHeading___Toc122712420">
            <w:r>
              <w:rPr>
                <w:rStyle w:val="IndexLink"/>
                <w:lang w:val="en-US" w:eastAsia="en-US"/>
              </w:rPr>
              <w:t>78</w:t>
            </w:r>
          </w:hyperlink>
        </w:p>
        <w:p>
          <w:pPr>
            <w:pStyle w:val="Contents7"/>
            <w:rPr>
              <w:rFonts w:ascii="Calibri" w:hAnsi="Calibri" w:eastAsia="Times New Roman" w:cs="Calibri"/>
              <w:sz w:val="22"/>
              <w:szCs w:val="22"/>
              <w:lang w:val="en-US" w:eastAsia="en-US"/>
            </w:rPr>
          </w:pPr>
          <w:r>
            <w:rPr>
              <w:lang w:val="en-US" w:eastAsia="en-US"/>
            </w:rPr>
            <w:t>6.2.3.3.4.3.2</w:t>
          </w:r>
          <w:r>
            <w:rPr>
              <w:rFonts w:eastAsia="Times New Roman" w:cs="Calibri" w:ascii="Calibri" w:hAnsi="Calibri"/>
              <w:sz w:val="22"/>
              <w:szCs w:val="22"/>
              <w:lang w:val="en-US" w:eastAsia="en-US"/>
            </w:rPr>
            <w:tab/>
          </w:r>
          <w:r>
            <w:rPr>
              <w:lang w:val="en-US" w:eastAsia="en-US"/>
            </w:rPr>
            <w:t>Operation Definition</w:t>
            <w:tab/>
          </w:r>
          <w:hyperlink w:anchor="__RefHeading___Toc122712421">
            <w:r>
              <w:rPr>
                <w:rStyle w:val="IndexLink"/>
                <w:lang w:val="en-US" w:eastAsia="en-US"/>
              </w:rPr>
              <w:t>79</w:t>
            </w:r>
          </w:hyperlink>
        </w:p>
        <w:p>
          <w:pPr>
            <w:pStyle w:val="Contents3"/>
            <w:rPr>
              <w:rFonts w:ascii="Calibri" w:hAnsi="Calibri" w:eastAsia="Times New Roman" w:cs="Calibri"/>
              <w:sz w:val="22"/>
              <w:szCs w:val="22"/>
              <w:lang w:val="en-US" w:eastAsia="en-US"/>
            </w:rPr>
          </w:pPr>
          <w:r>
            <w:rPr>
              <w:lang w:val="en-US" w:eastAsia="en-US"/>
            </w:rPr>
            <w:t>6.2.4</w:t>
          </w:r>
          <w:r>
            <w:rPr>
              <w:rFonts w:eastAsia="Times New Roman" w:cs="Calibri" w:ascii="Calibri" w:hAnsi="Calibri"/>
              <w:sz w:val="22"/>
              <w:szCs w:val="22"/>
              <w:lang w:val="en-US" w:eastAsia="en-US"/>
            </w:rPr>
            <w:tab/>
          </w:r>
          <w:r>
            <w:rPr>
              <w:lang w:val="en-US" w:eastAsia="en-US"/>
            </w:rPr>
            <w:t>Custom Operations without associated resources</w:t>
            <w:tab/>
          </w:r>
          <w:hyperlink w:anchor="__RefHeading___Toc122712422">
            <w:r>
              <w:rPr>
                <w:rStyle w:val="IndexLink"/>
                <w:lang w:val="en-US" w:eastAsia="en-US"/>
              </w:rPr>
              <w:t>79</w:t>
            </w:r>
          </w:hyperlink>
        </w:p>
        <w:p>
          <w:pPr>
            <w:pStyle w:val="Contents3"/>
            <w:rPr>
              <w:rFonts w:ascii="Calibri" w:hAnsi="Calibri" w:eastAsia="Times New Roman" w:cs="Calibri"/>
              <w:sz w:val="22"/>
              <w:szCs w:val="22"/>
              <w:lang w:val="en-US" w:eastAsia="en-US"/>
            </w:rPr>
          </w:pPr>
          <w:r>
            <w:rPr>
              <w:lang w:val="en-US" w:eastAsia="en-US"/>
            </w:rPr>
            <w:t>6.2.5</w:t>
          </w:r>
          <w:r>
            <w:rPr>
              <w:rFonts w:eastAsia="Times New Roman" w:cs="Calibri" w:ascii="Calibri" w:hAnsi="Calibri"/>
              <w:sz w:val="22"/>
              <w:szCs w:val="22"/>
              <w:lang w:val="en-US" w:eastAsia="en-US"/>
            </w:rPr>
            <w:tab/>
          </w:r>
          <w:r>
            <w:rPr>
              <w:lang w:val="en-US" w:eastAsia="en-US"/>
            </w:rPr>
            <w:t>Data Model</w:t>
            <w:tab/>
          </w:r>
          <w:hyperlink w:anchor="__RefHeading___Toc122712423">
            <w:r>
              <w:rPr>
                <w:rStyle w:val="IndexLink"/>
                <w:lang w:val="en-US" w:eastAsia="en-US"/>
              </w:rPr>
              <w:t>79</w:t>
            </w:r>
          </w:hyperlink>
        </w:p>
        <w:p>
          <w:pPr>
            <w:pStyle w:val="Contents4"/>
            <w:rPr>
              <w:rFonts w:ascii="Calibri" w:hAnsi="Calibri" w:eastAsia="Times New Roman" w:cs="Calibri"/>
              <w:sz w:val="22"/>
              <w:szCs w:val="22"/>
              <w:lang w:val="en-US" w:eastAsia="en-US"/>
            </w:rPr>
          </w:pPr>
          <w:r>
            <w:rPr>
              <w:lang w:val="en-US" w:eastAsia="en-US"/>
            </w:rPr>
            <w:t>6.2.5.1</w:t>
          </w:r>
          <w:r>
            <w:rPr>
              <w:rFonts w:eastAsia="Times New Roman" w:cs="Calibri" w:ascii="Calibri" w:hAnsi="Calibri"/>
              <w:sz w:val="22"/>
              <w:szCs w:val="22"/>
              <w:lang w:val="en-US" w:eastAsia="en-US"/>
            </w:rPr>
            <w:tab/>
          </w:r>
          <w:r>
            <w:rPr>
              <w:lang w:val="en-US" w:eastAsia="en-US"/>
            </w:rPr>
            <w:t>General</w:t>
            <w:tab/>
          </w:r>
          <w:hyperlink w:anchor="__RefHeading___Toc122712424">
            <w:r>
              <w:rPr>
                <w:rStyle w:val="IndexLink"/>
                <w:lang w:val="en-US" w:eastAsia="en-US"/>
              </w:rPr>
              <w:t>79</w:t>
            </w:r>
          </w:hyperlink>
        </w:p>
        <w:p>
          <w:pPr>
            <w:pStyle w:val="Contents4"/>
            <w:rPr>
              <w:rFonts w:ascii="Calibri" w:hAnsi="Calibri" w:eastAsia="Times New Roman" w:cs="Calibri"/>
              <w:sz w:val="22"/>
              <w:szCs w:val="22"/>
              <w:lang w:val="en-US" w:eastAsia="en-US"/>
            </w:rPr>
          </w:pPr>
          <w:r>
            <w:rPr>
              <w:lang w:val="en-US" w:eastAsia="en-US"/>
            </w:rPr>
            <w:t>6.2.5</w:t>
          </w:r>
          <w:r>
            <w:rPr>
              <w:lang w:val="en-US" w:eastAsia="en-US"/>
            </w:rPr>
            <w:t>.2</w:t>
          </w:r>
          <w:r>
            <w:rPr>
              <w:rFonts w:eastAsia="Times New Roman" w:cs="Calibri" w:ascii="Calibri" w:hAnsi="Calibri"/>
              <w:sz w:val="22"/>
              <w:szCs w:val="22"/>
              <w:lang w:val="en-US" w:eastAsia="en-US"/>
            </w:rPr>
            <w:tab/>
          </w:r>
          <w:r>
            <w:rPr>
              <w:lang w:val="en-US" w:eastAsia="en-US"/>
            </w:rPr>
            <w:t>Structured data types</w:t>
          </w:r>
          <w:r>
            <w:rPr>
              <w:lang w:val="en-US" w:eastAsia="en-US"/>
            </w:rPr>
            <w:tab/>
          </w:r>
          <w:hyperlink w:anchor="__RefHeading___Toc122712425">
            <w:r>
              <w:rPr>
                <w:rStyle w:val="IndexLink"/>
                <w:lang w:val="en-US" w:eastAsia="en-US"/>
              </w:rPr>
              <w:t>80</w:t>
            </w:r>
          </w:hyperlink>
        </w:p>
        <w:p>
          <w:pPr>
            <w:pStyle w:val="Contents5"/>
            <w:rPr>
              <w:rFonts w:ascii="Calibri" w:hAnsi="Calibri" w:eastAsia="Times New Roman" w:cs="Calibri"/>
              <w:sz w:val="22"/>
              <w:szCs w:val="22"/>
              <w:lang w:val="en-US" w:eastAsia="en-US"/>
            </w:rPr>
          </w:pPr>
          <w:r>
            <w:rPr>
              <w:lang w:val="en-US" w:eastAsia="en-US"/>
            </w:rPr>
            <w:t>6.2.5.2.1</w:t>
          </w:r>
          <w:r>
            <w:rPr>
              <w:rFonts w:eastAsia="Times New Roman" w:cs="Calibri" w:ascii="Calibri" w:hAnsi="Calibri"/>
              <w:sz w:val="22"/>
              <w:szCs w:val="22"/>
              <w:lang w:val="en-US" w:eastAsia="en-US"/>
            </w:rPr>
            <w:tab/>
          </w:r>
          <w:r>
            <w:rPr>
              <w:lang w:val="en-US" w:eastAsia="en-US"/>
            </w:rPr>
            <w:t>Common Data Type</w:t>
            <w:tab/>
          </w:r>
          <w:hyperlink w:anchor="__RefHeading___Toc122712426">
            <w:r>
              <w:rPr>
                <w:rStyle w:val="IndexLink"/>
                <w:lang w:val="en-US" w:eastAsia="en-US"/>
              </w:rPr>
              <w:t>80</w:t>
            </w:r>
          </w:hyperlink>
        </w:p>
        <w:p>
          <w:pPr>
            <w:pStyle w:val="Contents6"/>
            <w:rPr>
              <w:rFonts w:ascii="Calibri" w:hAnsi="Calibri" w:eastAsia="Times New Roman" w:cs="Calibri"/>
              <w:sz w:val="22"/>
              <w:szCs w:val="22"/>
              <w:lang w:val="en-US" w:eastAsia="en-US"/>
            </w:rPr>
          </w:pPr>
          <w:r>
            <w:rPr>
              <w:lang w:val="en-US" w:eastAsia="en-US"/>
            </w:rPr>
            <w:t>6.2.5.2.1.1</w:t>
          </w:r>
          <w:r>
            <w:rPr>
              <w:rFonts w:eastAsia="Times New Roman" w:cs="Calibri" w:ascii="Calibri" w:hAnsi="Calibri"/>
              <w:sz w:val="22"/>
              <w:szCs w:val="22"/>
              <w:lang w:val="en-US" w:eastAsia="en-US"/>
            </w:rPr>
            <w:tab/>
          </w:r>
          <w:r>
            <w:rPr>
              <w:lang w:val="en-US" w:eastAsia="en-US"/>
            </w:rPr>
            <w:t>Type ChargingDataRequest</w:t>
            <w:tab/>
          </w:r>
          <w:hyperlink w:anchor="__RefHeading___Toc122712427">
            <w:r>
              <w:rPr>
                <w:rStyle w:val="IndexLink"/>
                <w:lang w:val="en-US" w:eastAsia="en-US"/>
              </w:rPr>
              <w:t>80</w:t>
            </w:r>
          </w:hyperlink>
        </w:p>
        <w:p>
          <w:pPr>
            <w:pStyle w:val="Contents6"/>
            <w:rPr>
              <w:rFonts w:ascii="Calibri" w:hAnsi="Calibri" w:eastAsia="Times New Roman" w:cs="Calibri"/>
              <w:sz w:val="22"/>
              <w:szCs w:val="22"/>
              <w:lang w:val="en-US" w:eastAsia="en-US"/>
            </w:rPr>
          </w:pPr>
          <w:r>
            <w:rPr>
              <w:lang w:val="en-US" w:eastAsia="en-US"/>
            </w:rPr>
            <w:t>6.2.5.2.1.2</w:t>
          </w:r>
          <w:r>
            <w:rPr>
              <w:rFonts w:eastAsia="Times New Roman" w:cs="Calibri" w:ascii="Calibri" w:hAnsi="Calibri"/>
              <w:sz w:val="22"/>
              <w:szCs w:val="22"/>
              <w:lang w:val="en-US" w:eastAsia="en-US"/>
            </w:rPr>
            <w:tab/>
          </w:r>
          <w:r>
            <w:rPr>
              <w:lang w:val="en-US" w:eastAsia="en-US"/>
            </w:rPr>
            <w:t>Type ChargingDataResponse</w:t>
            <w:tab/>
          </w:r>
          <w:hyperlink w:anchor="__RefHeading___Toc122712428">
            <w:r>
              <w:rPr>
                <w:rStyle w:val="IndexLink"/>
                <w:lang w:val="en-US" w:eastAsia="en-US"/>
              </w:rPr>
              <w:t>81</w:t>
            </w:r>
          </w:hyperlink>
        </w:p>
        <w:p>
          <w:pPr>
            <w:pStyle w:val="Contents6"/>
            <w:rPr>
              <w:rFonts w:ascii="Calibri" w:hAnsi="Calibri" w:eastAsia="Times New Roman" w:cs="Calibri"/>
              <w:sz w:val="22"/>
              <w:szCs w:val="22"/>
              <w:lang w:val="en-US" w:eastAsia="en-US"/>
            </w:rPr>
          </w:pPr>
          <w:r>
            <w:rPr>
              <w:lang w:val="en-US" w:eastAsia="en-US"/>
            </w:rPr>
            <w:t>6.2.5.2.1.3</w:t>
          </w:r>
          <w:r>
            <w:rPr>
              <w:rFonts w:eastAsia="Times New Roman" w:cs="Calibri" w:ascii="Calibri" w:hAnsi="Calibri"/>
              <w:sz w:val="22"/>
              <w:szCs w:val="22"/>
              <w:lang w:val="en-US" w:eastAsia="en-US"/>
            </w:rPr>
            <w:tab/>
          </w:r>
          <w:r>
            <w:rPr>
              <w:lang w:val="en-US" w:eastAsia="en-US"/>
            </w:rPr>
            <w:t>Type MultipleUnitUsage</w:t>
            <w:tab/>
          </w:r>
          <w:hyperlink w:anchor="__RefHeading___Toc122712429">
            <w:r>
              <w:rPr>
                <w:rStyle w:val="IndexLink"/>
                <w:lang w:val="en-US" w:eastAsia="en-US"/>
              </w:rPr>
              <w:t>81</w:t>
            </w:r>
          </w:hyperlink>
        </w:p>
        <w:p>
          <w:pPr>
            <w:pStyle w:val="Contents6"/>
            <w:rPr>
              <w:rFonts w:ascii="Calibri" w:hAnsi="Calibri" w:eastAsia="Times New Roman" w:cs="Calibri"/>
              <w:sz w:val="22"/>
              <w:szCs w:val="22"/>
              <w:lang w:val="en-US" w:eastAsia="en-US"/>
            </w:rPr>
          </w:pPr>
          <w:r>
            <w:rPr>
              <w:lang w:val="en-US" w:eastAsia="en-US"/>
            </w:rPr>
            <w:t>6.2.5.2.1.4</w:t>
          </w:r>
          <w:r>
            <w:rPr>
              <w:rFonts w:eastAsia="Times New Roman" w:cs="Calibri" w:ascii="Calibri" w:hAnsi="Calibri"/>
              <w:sz w:val="22"/>
              <w:szCs w:val="22"/>
              <w:lang w:val="en-US" w:eastAsia="en-US"/>
            </w:rPr>
            <w:tab/>
          </w:r>
          <w:r>
            <w:rPr>
              <w:lang w:val="en-US" w:eastAsia="en-US"/>
            </w:rPr>
            <w:t>Type UsedUnitContainer</w:t>
            <w:tab/>
          </w:r>
          <w:hyperlink w:anchor="__RefHeading___Toc122712430">
            <w:r>
              <w:rPr>
                <w:rStyle w:val="IndexLink"/>
                <w:lang w:val="en-US" w:eastAsia="en-US"/>
              </w:rPr>
              <w:t>82</w:t>
            </w:r>
          </w:hyperlink>
        </w:p>
        <w:p>
          <w:pPr>
            <w:pStyle w:val="Contents6"/>
            <w:rPr>
              <w:rFonts w:ascii="Calibri" w:hAnsi="Calibri" w:eastAsia="Times New Roman" w:cs="Calibri"/>
              <w:sz w:val="22"/>
              <w:szCs w:val="22"/>
              <w:lang w:val="en-US" w:eastAsia="en-US"/>
            </w:rPr>
          </w:pPr>
          <w:r>
            <w:rPr>
              <w:lang w:val="en-US" w:eastAsia="en-US"/>
            </w:rPr>
            <w:t>6.2.5.2.1.5</w:t>
          </w:r>
          <w:r>
            <w:rPr>
              <w:rFonts w:eastAsia="Times New Roman" w:cs="Calibri" w:ascii="Calibri" w:hAnsi="Calibri"/>
              <w:sz w:val="22"/>
              <w:szCs w:val="22"/>
              <w:lang w:val="en-US" w:eastAsia="en-US"/>
            </w:rPr>
            <w:tab/>
          </w:r>
          <w:r>
            <w:rPr>
              <w:lang w:val="en-US" w:eastAsia="en-US"/>
            </w:rPr>
            <w:t>Type Trigger</w:t>
            <w:tab/>
          </w:r>
          <w:hyperlink w:anchor="__RefHeading___Toc122712431">
            <w:r>
              <w:rPr>
                <w:rStyle w:val="IndexLink"/>
                <w:lang w:val="en-US" w:eastAsia="en-US"/>
              </w:rPr>
              <w:t>83</w:t>
            </w:r>
          </w:hyperlink>
        </w:p>
        <w:p>
          <w:pPr>
            <w:pStyle w:val="Contents5"/>
            <w:rPr>
              <w:rFonts w:ascii="Calibri" w:hAnsi="Calibri" w:eastAsia="Times New Roman" w:cs="Calibri"/>
              <w:sz w:val="22"/>
              <w:szCs w:val="22"/>
              <w:lang w:val="en-US" w:eastAsia="en-US"/>
            </w:rPr>
          </w:pPr>
          <w:r>
            <w:rPr>
              <w:lang w:val="en-US" w:eastAsia="en-US"/>
            </w:rPr>
            <w:t>6.2.5.2.2</w:t>
          </w:r>
          <w:r>
            <w:rPr>
              <w:rFonts w:eastAsia="Times New Roman" w:cs="Calibri" w:ascii="Calibri" w:hAnsi="Calibri"/>
              <w:sz w:val="22"/>
              <w:szCs w:val="22"/>
              <w:lang w:val="en-US" w:eastAsia="en-US"/>
            </w:rPr>
            <w:tab/>
          </w:r>
          <w:r>
            <w:rPr>
              <w:lang w:val="en-US" w:eastAsia="en-US"/>
            </w:rPr>
            <w:t>5G Data Connectivity Specified Data Type</w:t>
            <w:tab/>
          </w:r>
          <w:hyperlink w:anchor="__RefHeading___Toc122712432">
            <w:r>
              <w:rPr>
                <w:rStyle w:val="IndexLink"/>
                <w:lang w:val="en-US" w:eastAsia="en-US"/>
              </w:rPr>
              <w:t>83</w:t>
            </w:r>
          </w:hyperlink>
        </w:p>
        <w:p>
          <w:pPr>
            <w:pStyle w:val="Contents6"/>
            <w:rPr>
              <w:rFonts w:ascii="Calibri" w:hAnsi="Calibri" w:eastAsia="Times New Roman" w:cs="Calibri"/>
              <w:sz w:val="22"/>
              <w:szCs w:val="22"/>
              <w:lang w:val="en-US" w:eastAsia="en-US"/>
            </w:rPr>
          </w:pPr>
          <w:r>
            <w:rPr>
              <w:lang w:val="en-US" w:eastAsia="en-US"/>
            </w:rPr>
            <w:t>6.2.5.2.2.1</w:t>
          </w:r>
          <w:r>
            <w:rPr>
              <w:rFonts w:eastAsia="Times New Roman" w:cs="Calibri" w:ascii="Calibri" w:hAnsi="Calibri"/>
              <w:sz w:val="22"/>
              <w:szCs w:val="22"/>
              <w:lang w:val="en-US" w:eastAsia="en-US"/>
            </w:rPr>
            <w:tab/>
          </w:r>
          <w:r>
            <w:rPr>
              <w:lang w:val="en-US" w:eastAsia="en-US"/>
            </w:rPr>
            <w:t>Type ChargingDataRequest</w:t>
            <w:tab/>
          </w:r>
          <w:hyperlink w:anchor="__RefHeading___Toc122712433">
            <w:r>
              <w:rPr>
                <w:rStyle w:val="IndexLink"/>
                <w:lang w:val="en-US" w:eastAsia="en-US"/>
              </w:rPr>
              <w:t>83</w:t>
            </w:r>
          </w:hyperlink>
        </w:p>
        <w:p>
          <w:pPr>
            <w:pStyle w:val="Contents6"/>
            <w:rPr>
              <w:rFonts w:ascii="Calibri" w:hAnsi="Calibri" w:eastAsia="Times New Roman" w:cs="Calibri"/>
              <w:sz w:val="22"/>
              <w:szCs w:val="22"/>
              <w:lang w:val="en-US" w:eastAsia="en-US"/>
            </w:rPr>
          </w:pPr>
          <w:r>
            <w:rPr>
              <w:lang w:val="en-US" w:eastAsia="en-US"/>
            </w:rPr>
            <w:t>6.2.5.2.2.2</w:t>
          </w:r>
          <w:r>
            <w:rPr>
              <w:rFonts w:eastAsia="Times New Roman" w:cs="Calibri" w:ascii="Calibri" w:hAnsi="Calibri"/>
              <w:sz w:val="22"/>
              <w:szCs w:val="22"/>
              <w:lang w:val="en-US" w:eastAsia="en-US"/>
            </w:rPr>
            <w:tab/>
          </w:r>
          <w:r>
            <w:rPr>
              <w:lang w:val="en-US" w:eastAsia="en-US"/>
            </w:rPr>
            <w:t>Type ChargingDataResponse</w:t>
            <w:tab/>
          </w:r>
          <w:hyperlink w:anchor="__RefHeading___Toc122712434">
            <w:r>
              <w:rPr>
                <w:rStyle w:val="IndexLink"/>
                <w:lang w:val="en-US" w:eastAsia="en-US"/>
              </w:rPr>
              <w:t>83</w:t>
            </w:r>
          </w:hyperlink>
        </w:p>
        <w:p>
          <w:pPr>
            <w:pStyle w:val="Contents6"/>
            <w:rPr>
              <w:rFonts w:ascii="Calibri" w:hAnsi="Calibri" w:eastAsia="Times New Roman" w:cs="Calibri"/>
              <w:sz w:val="22"/>
              <w:szCs w:val="22"/>
              <w:lang w:val="en-US" w:eastAsia="en-US"/>
            </w:rPr>
          </w:pPr>
          <w:r>
            <w:rPr>
              <w:lang w:val="en-US" w:eastAsia="en-US"/>
            </w:rPr>
            <w:t>6.2.5.2.2.3</w:t>
          </w:r>
          <w:r>
            <w:rPr>
              <w:rFonts w:eastAsia="Times New Roman" w:cs="Calibri" w:ascii="Calibri" w:hAnsi="Calibri"/>
              <w:sz w:val="22"/>
              <w:szCs w:val="22"/>
              <w:lang w:val="en-US" w:eastAsia="en-US"/>
            </w:rPr>
            <w:tab/>
          </w:r>
          <w:r>
            <w:rPr>
              <w:lang w:val="en-US" w:eastAsia="en-US"/>
            </w:rPr>
            <w:t>Type MultipleUnitUsage</w:t>
            <w:tab/>
          </w:r>
          <w:hyperlink w:anchor="__RefHeading___Toc122712435">
            <w:r>
              <w:rPr>
                <w:rStyle w:val="IndexLink"/>
                <w:lang w:val="en-US" w:eastAsia="en-US"/>
              </w:rPr>
              <w:t>83</w:t>
            </w:r>
          </w:hyperlink>
        </w:p>
        <w:p>
          <w:pPr>
            <w:pStyle w:val="Contents6"/>
            <w:rPr>
              <w:rFonts w:ascii="Calibri" w:hAnsi="Calibri" w:eastAsia="Times New Roman" w:cs="Calibri"/>
              <w:sz w:val="22"/>
              <w:szCs w:val="22"/>
              <w:lang w:val="en-US" w:eastAsia="en-US"/>
            </w:rPr>
          </w:pPr>
          <w:r>
            <w:rPr>
              <w:lang w:val="en-US" w:eastAsia="en-US"/>
            </w:rPr>
            <w:t>6.2.5.2.2.4</w:t>
          </w:r>
          <w:r>
            <w:rPr>
              <w:rFonts w:eastAsia="Times New Roman" w:cs="Calibri" w:ascii="Calibri" w:hAnsi="Calibri"/>
              <w:sz w:val="22"/>
              <w:szCs w:val="22"/>
              <w:lang w:val="en-US" w:eastAsia="en-US"/>
            </w:rPr>
            <w:tab/>
          </w:r>
          <w:r>
            <w:rPr>
              <w:lang w:val="en-US" w:eastAsia="en-US"/>
            </w:rPr>
            <w:t>Type UsedUnitContainer</w:t>
            <w:tab/>
          </w:r>
          <w:hyperlink w:anchor="__RefHeading___Toc122712436">
            <w:r>
              <w:rPr>
                <w:rStyle w:val="IndexLink"/>
                <w:lang w:val="en-US" w:eastAsia="en-US"/>
              </w:rPr>
              <w:t>83</w:t>
            </w:r>
          </w:hyperlink>
        </w:p>
        <w:p>
          <w:pPr>
            <w:pStyle w:val="Contents6"/>
            <w:rPr>
              <w:rFonts w:ascii="Calibri" w:hAnsi="Calibri" w:eastAsia="Times New Roman" w:cs="Calibri"/>
              <w:sz w:val="22"/>
              <w:szCs w:val="22"/>
              <w:lang w:val="en-US" w:eastAsia="en-US"/>
            </w:rPr>
          </w:pPr>
          <w:r>
            <w:rPr>
              <w:lang w:val="en-US" w:eastAsia="en-US"/>
            </w:rPr>
            <w:t>6.2.5.2.2.5</w:t>
          </w:r>
          <w:r>
            <w:rPr>
              <w:rFonts w:eastAsia="Times New Roman" w:cs="Calibri" w:ascii="Calibri" w:hAnsi="Calibri"/>
              <w:sz w:val="22"/>
              <w:szCs w:val="22"/>
              <w:lang w:val="en-US" w:eastAsia="en-US"/>
            </w:rPr>
            <w:tab/>
          </w:r>
          <w:r>
            <w:rPr>
              <w:lang w:val="en-US" w:eastAsia="en-US"/>
            </w:rPr>
            <w:t>Type PDUSessionChargingInformation</w:t>
            <w:tab/>
          </w:r>
          <w:hyperlink w:anchor="__RefHeading___Toc122712437">
            <w:r>
              <w:rPr>
                <w:rStyle w:val="IndexLink"/>
                <w:lang w:val="en-US" w:eastAsia="en-US"/>
              </w:rPr>
              <w:t>83</w:t>
            </w:r>
          </w:hyperlink>
        </w:p>
        <w:p>
          <w:pPr>
            <w:pStyle w:val="Contents6"/>
            <w:rPr>
              <w:rFonts w:ascii="Calibri" w:hAnsi="Calibri" w:eastAsia="Times New Roman" w:cs="Calibri"/>
              <w:sz w:val="22"/>
              <w:szCs w:val="22"/>
              <w:lang w:val="en-US" w:eastAsia="en-US"/>
            </w:rPr>
          </w:pPr>
          <w:r>
            <w:rPr>
              <w:lang w:val="en-US" w:eastAsia="en-US"/>
            </w:rPr>
            <w:t>6.2.5.2.2.6</w:t>
          </w:r>
          <w:r>
            <w:rPr>
              <w:rFonts w:eastAsia="Times New Roman" w:cs="Calibri" w:ascii="Calibri" w:hAnsi="Calibri"/>
              <w:sz w:val="22"/>
              <w:szCs w:val="22"/>
              <w:lang w:val="en-US" w:eastAsia="en-US"/>
            </w:rPr>
            <w:tab/>
          </w:r>
          <w:r>
            <w:rPr>
              <w:lang w:val="en-US" w:eastAsia="en-US"/>
            </w:rPr>
            <w:t>Type UserInformation</w:t>
            <w:tab/>
          </w:r>
          <w:hyperlink w:anchor="__RefHeading___Toc122712438">
            <w:r>
              <w:rPr>
                <w:rStyle w:val="IndexLink"/>
                <w:lang w:val="en-US" w:eastAsia="en-US"/>
              </w:rPr>
              <w:t>83</w:t>
            </w:r>
          </w:hyperlink>
        </w:p>
        <w:p>
          <w:pPr>
            <w:pStyle w:val="Contents6"/>
            <w:rPr>
              <w:rFonts w:ascii="Calibri" w:hAnsi="Calibri" w:eastAsia="Times New Roman" w:cs="Calibri"/>
              <w:sz w:val="22"/>
              <w:szCs w:val="22"/>
              <w:lang w:val="en-US" w:eastAsia="en-US"/>
            </w:rPr>
          </w:pPr>
          <w:r>
            <w:rPr>
              <w:lang w:val="en-US" w:eastAsia="en-US"/>
            </w:rPr>
            <w:t>6.2.5.2.2.7</w:t>
          </w:r>
          <w:r>
            <w:rPr>
              <w:rFonts w:eastAsia="Times New Roman" w:cs="Calibri" w:ascii="Calibri" w:hAnsi="Calibri"/>
              <w:sz w:val="22"/>
              <w:szCs w:val="22"/>
              <w:lang w:val="en-US" w:eastAsia="en-US"/>
            </w:rPr>
            <w:tab/>
          </w:r>
          <w:r>
            <w:rPr>
              <w:lang w:val="en-US" w:eastAsia="en-US"/>
            </w:rPr>
            <w:t>Type PDUSessionInformation</w:t>
            <w:tab/>
          </w:r>
          <w:hyperlink w:anchor="__RefHeading___Toc122712439">
            <w:r>
              <w:rPr>
                <w:rStyle w:val="IndexLink"/>
                <w:lang w:val="en-US" w:eastAsia="en-US"/>
              </w:rPr>
              <w:t>83</w:t>
            </w:r>
          </w:hyperlink>
        </w:p>
        <w:p>
          <w:pPr>
            <w:pStyle w:val="Contents6"/>
            <w:rPr>
              <w:rFonts w:ascii="Calibri" w:hAnsi="Calibri" w:eastAsia="Times New Roman" w:cs="Calibri"/>
              <w:sz w:val="22"/>
              <w:szCs w:val="22"/>
              <w:lang w:val="en-US" w:eastAsia="en-US"/>
            </w:rPr>
          </w:pPr>
          <w:r>
            <w:rPr>
              <w:lang w:val="en-US" w:eastAsia="en-US"/>
            </w:rPr>
            <w:t>6.2.5.2.2.8</w:t>
          </w:r>
          <w:r>
            <w:rPr>
              <w:rFonts w:eastAsia="Times New Roman" w:cs="Calibri" w:ascii="Calibri" w:hAnsi="Calibri"/>
              <w:sz w:val="22"/>
              <w:szCs w:val="22"/>
              <w:lang w:val="en-US" w:eastAsia="en-US"/>
            </w:rPr>
            <w:tab/>
          </w:r>
          <w:r>
            <w:rPr>
              <w:lang w:val="en-US" w:eastAsia="en-US"/>
            </w:rPr>
            <w:t>Type PDUContainerInformation</w:t>
            <w:tab/>
          </w:r>
          <w:hyperlink w:anchor="__RefHeading___Toc122712440">
            <w:r>
              <w:rPr>
                <w:rStyle w:val="IndexLink"/>
                <w:lang w:val="en-US" w:eastAsia="en-US"/>
              </w:rPr>
              <w:t>83</w:t>
            </w:r>
          </w:hyperlink>
        </w:p>
        <w:p>
          <w:pPr>
            <w:pStyle w:val="Contents6"/>
            <w:rPr>
              <w:rFonts w:ascii="Calibri" w:hAnsi="Calibri" w:eastAsia="Times New Roman" w:cs="Calibri"/>
              <w:sz w:val="22"/>
              <w:szCs w:val="22"/>
              <w:lang w:val="en-US" w:eastAsia="en-US"/>
            </w:rPr>
          </w:pPr>
          <w:r>
            <w:rPr>
              <w:lang w:val="en-US" w:eastAsia="en-US"/>
            </w:rPr>
            <w:t>6.2.5.2.2.9</w:t>
          </w:r>
          <w:r>
            <w:rPr>
              <w:rFonts w:eastAsia="Times New Roman" w:cs="Calibri" w:ascii="Calibri" w:hAnsi="Calibri"/>
              <w:sz w:val="22"/>
              <w:szCs w:val="22"/>
              <w:lang w:val="en-US" w:eastAsia="en-US"/>
            </w:rPr>
            <w:tab/>
          </w:r>
          <w:r>
            <w:rPr>
              <w:lang w:val="en-US" w:eastAsia="en-US"/>
            </w:rPr>
            <w:t>Type NetworkSlicingInfo</w:t>
            <w:tab/>
          </w:r>
          <w:hyperlink w:anchor="__RefHeading___Toc122712441">
            <w:r>
              <w:rPr>
                <w:rStyle w:val="IndexLink"/>
                <w:lang w:val="en-US" w:eastAsia="en-US"/>
              </w:rPr>
              <w:t>84</w:t>
            </w:r>
          </w:hyperlink>
        </w:p>
        <w:p>
          <w:pPr>
            <w:pStyle w:val="Contents6"/>
            <w:rPr>
              <w:rFonts w:ascii="Calibri" w:hAnsi="Calibri" w:eastAsia="Times New Roman" w:cs="Calibri"/>
              <w:sz w:val="22"/>
              <w:szCs w:val="22"/>
              <w:lang w:val="en-US" w:eastAsia="en-US"/>
            </w:rPr>
          </w:pPr>
          <w:r>
            <w:rPr>
              <w:lang w:val="en-US" w:eastAsia="en-US"/>
            </w:rPr>
            <w:t>6.2.5.2.2.10</w:t>
          </w:r>
          <w:r>
            <w:rPr>
              <w:rFonts w:eastAsia="Times New Roman" w:cs="Calibri" w:ascii="Calibri" w:hAnsi="Calibri"/>
              <w:sz w:val="22"/>
              <w:szCs w:val="22"/>
              <w:lang w:val="en-US" w:eastAsia="en-US"/>
            </w:rPr>
            <w:tab/>
          </w:r>
          <w:r>
            <w:rPr>
              <w:lang w:val="en-US" w:eastAsia="en-US"/>
            </w:rPr>
            <w:t>Type PDUAddress</w:t>
            <w:tab/>
          </w:r>
          <w:hyperlink w:anchor="__RefHeading___Toc122712442">
            <w:r>
              <w:rPr>
                <w:rStyle w:val="IndexLink"/>
                <w:lang w:val="en-US" w:eastAsia="en-US"/>
              </w:rPr>
              <w:t>84</w:t>
            </w:r>
          </w:hyperlink>
        </w:p>
        <w:p>
          <w:pPr>
            <w:pStyle w:val="Contents6"/>
            <w:rPr>
              <w:rFonts w:ascii="Calibri" w:hAnsi="Calibri" w:eastAsia="Times New Roman" w:cs="Calibri"/>
              <w:sz w:val="22"/>
              <w:szCs w:val="22"/>
              <w:lang w:val="en-US" w:eastAsia="en-US"/>
            </w:rPr>
          </w:pPr>
          <w:r>
            <w:rPr>
              <w:lang w:val="en-US" w:eastAsia="en-US"/>
            </w:rPr>
            <w:t>6.2.5.2.2.11</w:t>
          </w:r>
          <w:r>
            <w:rPr>
              <w:rFonts w:eastAsia="Times New Roman" w:cs="Calibri" w:ascii="Calibri" w:hAnsi="Calibri"/>
              <w:sz w:val="22"/>
              <w:szCs w:val="22"/>
              <w:lang w:val="en-US" w:eastAsia="en-US"/>
            </w:rPr>
            <w:tab/>
          </w:r>
          <w:r>
            <w:rPr>
              <w:lang w:val="en-US" w:eastAsia="en-US"/>
            </w:rPr>
            <w:t>Type ServingNetworkFunctionID</w:t>
            <w:tab/>
          </w:r>
          <w:hyperlink w:anchor="__RefHeading___Toc122712443">
            <w:r>
              <w:rPr>
                <w:rStyle w:val="IndexLink"/>
                <w:lang w:val="en-US" w:eastAsia="en-US"/>
              </w:rPr>
              <w:t>84</w:t>
            </w:r>
          </w:hyperlink>
        </w:p>
        <w:p>
          <w:pPr>
            <w:pStyle w:val="Contents6"/>
            <w:rPr>
              <w:rFonts w:ascii="Calibri" w:hAnsi="Calibri" w:eastAsia="Times New Roman" w:cs="Calibri"/>
              <w:sz w:val="22"/>
              <w:szCs w:val="22"/>
              <w:lang w:val="en-US" w:eastAsia="en-US"/>
            </w:rPr>
          </w:pPr>
          <w:r>
            <w:rPr>
              <w:lang w:val="en-US" w:eastAsia="en-US"/>
            </w:rPr>
            <w:t>6.2.5.2.2.12</w:t>
          </w:r>
          <w:r>
            <w:rPr>
              <w:rFonts w:eastAsia="Times New Roman" w:cs="Calibri" w:ascii="Calibri" w:hAnsi="Calibri"/>
              <w:sz w:val="22"/>
              <w:szCs w:val="22"/>
              <w:lang w:val="en-US" w:eastAsia="en-US"/>
            </w:rPr>
            <w:tab/>
          </w:r>
          <w:r>
            <w:rPr>
              <w:lang w:val="en-US" w:eastAsia="en-US"/>
            </w:rPr>
            <w:t>Type RoamingQBCInformation</w:t>
            <w:tab/>
          </w:r>
          <w:hyperlink w:anchor="__RefHeading___Toc122712444">
            <w:r>
              <w:rPr>
                <w:rStyle w:val="IndexLink"/>
                <w:lang w:val="en-US" w:eastAsia="en-US"/>
              </w:rPr>
              <w:t>84</w:t>
            </w:r>
          </w:hyperlink>
        </w:p>
        <w:p>
          <w:pPr>
            <w:pStyle w:val="Contents6"/>
            <w:rPr>
              <w:rFonts w:ascii="Calibri" w:hAnsi="Calibri" w:eastAsia="Times New Roman" w:cs="Calibri"/>
              <w:sz w:val="22"/>
              <w:szCs w:val="22"/>
              <w:lang w:val="en-US" w:eastAsia="en-US"/>
            </w:rPr>
          </w:pPr>
          <w:r>
            <w:rPr>
              <w:lang w:val="en-US" w:eastAsia="en-US"/>
            </w:rPr>
            <w:t>6.2.5.2.2.13</w:t>
          </w:r>
          <w:r>
            <w:rPr>
              <w:rFonts w:eastAsia="Times New Roman" w:cs="Calibri" w:ascii="Calibri" w:hAnsi="Calibri"/>
              <w:sz w:val="22"/>
              <w:szCs w:val="22"/>
              <w:lang w:val="en-US" w:eastAsia="en-US"/>
            </w:rPr>
            <w:tab/>
          </w:r>
          <w:r>
            <w:rPr>
              <w:lang w:val="en-US" w:eastAsia="en-US"/>
            </w:rPr>
            <w:t>Type MultipleQFIcontainer</w:t>
            <w:tab/>
          </w:r>
          <w:hyperlink w:anchor="__RefHeading___Toc122712445">
            <w:r>
              <w:rPr>
                <w:rStyle w:val="IndexLink"/>
                <w:lang w:val="en-US" w:eastAsia="en-US"/>
              </w:rPr>
              <w:t>84</w:t>
            </w:r>
          </w:hyperlink>
        </w:p>
        <w:p>
          <w:pPr>
            <w:pStyle w:val="Contents6"/>
            <w:rPr>
              <w:rFonts w:ascii="Calibri" w:hAnsi="Calibri" w:eastAsia="Times New Roman" w:cs="Calibri"/>
              <w:sz w:val="22"/>
              <w:szCs w:val="22"/>
              <w:lang w:val="en-US" w:eastAsia="en-US"/>
            </w:rPr>
          </w:pPr>
          <w:r>
            <w:rPr>
              <w:lang w:val="en-US" w:eastAsia="en-US"/>
            </w:rPr>
            <w:t>6.2.5.2.2.14</w:t>
          </w:r>
          <w:r>
            <w:rPr>
              <w:rFonts w:eastAsia="Times New Roman" w:cs="Calibri" w:ascii="Calibri" w:hAnsi="Calibri"/>
              <w:sz w:val="22"/>
              <w:szCs w:val="22"/>
              <w:lang w:val="en-US" w:eastAsia="en-US"/>
            </w:rPr>
            <w:tab/>
          </w:r>
          <w:r>
            <w:rPr>
              <w:lang w:val="en-US" w:eastAsia="en-US"/>
            </w:rPr>
            <w:t>Type RoamingChargingProfile</w:t>
            <w:tab/>
          </w:r>
          <w:hyperlink w:anchor="__RefHeading___Toc122712446">
            <w:r>
              <w:rPr>
                <w:rStyle w:val="IndexLink"/>
                <w:lang w:val="en-US" w:eastAsia="en-US"/>
              </w:rPr>
              <w:t>84</w:t>
            </w:r>
          </w:hyperlink>
        </w:p>
        <w:p>
          <w:pPr>
            <w:pStyle w:val="Contents6"/>
            <w:rPr>
              <w:rFonts w:ascii="Calibri" w:hAnsi="Calibri" w:eastAsia="Times New Roman" w:cs="Calibri"/>
              <w:sz w:val="22"/>
              <w:szCs w:val="22"/>
              <w:lang w:val="en-US" w:eastAsia="en-US"/>
            </w:rPr>
          </w:pPr>
          <w:r>
            <w:rPr>
              <w:lang w:val="en-US" w:eastAsia="en-US"/>
            </w:rPr>
            <w:t>6.2.5.2.2.15</w:t>
          </w:r>
          <w:r>
            <w:rPr>
              <w:rFonts w:eastAsia="Times New Roman" w:cs="Calibri" w:ascii="Calibri" w:hAnsi="Calibri"/>
              <w:sz w:val="22"/>
              <w:szCs w:val="22"/>
              <w:lang w:val="en-US" w:eastAsia="en-US"/>
            </w:rPr>
            <w:tab/>
          </w:r>
          <w:r>
            <w:rPr>
              <w:lang w:val="en-US" w:eastAsia="en-US"/>
            </w:rPr>
            <w:t>Type QFIContainerInformation</w:t>
            <w:tab/>
          </w:r>
          <w:hyperlink w:anchor="__RefHeading___Toc122712447">
            <w:r>
              <w:rPr>
                <w:rStyle w:val="IndexLink"/>
                <w:lang w:val="en-US" w:eastAsia="en-US"/>
              </w:rPr>
              <w:t>84</w:t>
            </w:r>
          </w:hyperlink>
        </w:p>
        <w:p>
          <w:pPr>
            <w:pStyle w:val="Contents6"/>
            <w:rPr>
              <w:rFonts w:ascii="Calibri" w:hAnsi="Calibri" w:eastAsia="Times New Roman" w:cs="Calibri"/>
              <w:sz w:val="22"/>
              <w:szCs w:val="22"/>
              <w:lang w:val="en-US" w:eastAsia="en-US"/>
            </w:rPr>
          </w:pPr>
          <w:r>
            <w:rPr>
              <w:lang w:val="en-US" w:eastAsia="en-US"/>
            </w:rPr>
            <w:t>6.2.5.2.2.16</w:t>
          </w:r>
          <w:r>
            <w:rPr>
              <w:rFonts w:eastAsia="Times New Roman" w:cs="Calibri" w:ascii="Calibri" w:hAnsi="Calibri"/>
              <w:sz w:val="22"/>
              <w:szCs w:val="22"/>
              <w:lang w:val="en-US" w:eastAsia="en-US"/>
            </w:rPr>
            <w:tab/>
          </w:r>
          <w:r>
            <w:rPr>
              <w:lang w:val="en-US" w:eastAsia="en-US"/>
            </w:rPr>
            <w:t xml:space="preserve">Type </w:t>
          </w:r>
          <w:r>
            <w:rPr>
              <w:lang w:val="en-US" w:eastAsia="en-US" w:bidi="ar-IQ"/>
            </w:rPr>
            <w:t>RANSecondaryRATUsageReport</w:t>
          </w:r>
          <w:r>
            <w:rPr>
              <w:lang w:val="en-US" w:eastAsia="en-US"/>
            </w:rPr>
            <w:tab/>
          </w:r>
          <w:hyperlink w:anchor="__RefHeading___Toc122712448">
            <w:r>
              <w:rPr>
                <w:rStyle w:val="IndexLink"/>
                <w:lang w:val="en-US" w:eastAsia="en-US"/>
              </w:rPr>
              <w:t>84</w:t>
            </w:r>
          </w:hyperlink>
        </w:p>
        <w:p>
          <w:pPr>
            <w:pStyle w:val="Contents6"/>
            <w:rPr>
              <w:rFonts w:ascii="Calibri" w:hAnsi="Calibri" w:eastAsia="Times New Roman" w:cs="Calibri"/>
              <w:sz w:val="22"/>
              <w:szCs w:val="22"/>
              <w:lang w:val="en-US" w:eastAsia="en-US"/>
            </w:rPr>
          </w:pPr>
          <w:r>
            <w:rPr>
              <w:lang w:val="en-US" w:eastAsia="en-US"/>
            </w:rPr>
            <w:t>6.2.5.2.2.17</w:t>
          </w:r>
          <w:r>
            <w:rPr>
              <w:rFonts w:eastAsia="Times New Roman" w:cs="Calibri" w:ascii="Calibri" w:hAnsi="Calibri"/>
              <w:sz w:val="22"/>
              <w:szCs w:val="22"/>
              <w:lang w:val="en-US" w:eastAsia="en-US"/>
            </w:rPr>
            <w:tab/>
          </w:r>
          <w:r>
            <w:rPr>
              <w:lang w:val="en-US" w:eastAsia="en-US"/>
            </w:rPr>
            <w:t>Type QosFlowsUsageReport</w:t>
            <w:tab/>
          </w:r>
          <w:hyperlink w:anchor="__RefHeading___Toc122712449">
            <w:r>
              <w:rPr>
                <w:rStyle w:val="IndexLink"/>
                <w:lang w:val="en-US" w:eastAsia="en-US"/>
              </w:rPr>
              <w:t>84</w:t>
            </w:r>
          </w:hyperlink>
        </w:p>
        <w:p>
          <w:pPr>
            <w:pStyle w:val="Contents4"/>
            <w:rPr>
              <w:rFonts w:ascii="Calibri" w:hAnsi="Calibri" w:eastAsia="Times New Roman" w:cs="Calibri"/>
              <w:sz w:val="22"/>
              <w:szCs w:val="22"/>
              <w:lang w:val="en-US" w:eastAsia="en-US"/>
            </w:rPr>
          </w:pPr>
          <w:r>
            <w:rPr>
              <w:lang w:val="en-US" w:eastAsia="en-US"/>
            </w:rPr>
            <w:t>6.2.5.3</w:t>
          </w:r>
          <w:r>
            <w:rPr>
              <w:rFonts w:eastAsia="Times New Roman" w:cs="Calibri" w:ascii="Calibri" w:hAnsi="Calibri"/>
              <w:sz w:val="22"/>
              <w:szCs w:val="22"/>
              <w:lang w:val="en-US" w:eastAsia="en-US"/>
            </w:rPr>
            <w:tab/>
          </w:r>
          <w:r>
            <w:rPr>
              <w:lang w:val="en-US" w:eastAsia="en-US"/>
            </w:rPr>
            <w:t>Simple data types and enumerations</w:t>
            <w:tab/>
          </w:r>
          <w:hyperlink w:anchor="__RefHeading___Toc122712450">
            <w:r>
              <w:rPr>
                <w:rStyle w:val="IndexLink"/>
                <w:lang w:val="en-US" w:eastAsia="en-US"/>
              </w:rPr>
              <w:t>84</w:t>
            </w:r>
          </w:hyperlink>
        </w:p>
        <w:p>
          <w:pPr>
            <w:pStyle w:val="Contents5"/>
            <w:rPr>
              <w:rFonts w:ascii="Calibri" w:hAnsi="Calibri" w:eastAsia="Times New Roman" w:cs="Calibri"/>
              <w:sz w:val="22"/>
              <w:szCs w:val="22"/>
              <w:lang w:val="en-US" w:eastAsia="en-US"/>
            </w:rPr>
          </w:pPr>
          <w:r>
            <w:rPr>
              <w:lang w:val="en-US" w:eastAsia="en-US"/>
            </w:rPr>
            <w:t>6.2.5.3.1</w:t>
          </w:r>
          <w:r>
            <w:rPr>
              <w:rFonts w:eastAsia="Times New Roman" w:cs="Calibri" w:ascii="Calibri" w:hAnsi="Calibri"/>
              <w:sz w:val="22"/>
              <w:szCs w:val="22"/>
              <w:lang w:val="en-US" w:eastAsia="en-US"/>
            </w:rPr>
            <w:tab/>
          </w:r>
          <w:r>
            <w:rPr>
              <w:lang w:val="en-US" w:eastAsia="en-US"/>
            </w:rPr>
            <w:t>Introduction</w:t>
            <w:tab/>
          </w:r>
          <w:hyperlink w:anchor="__RefHeading___Toc122712451">
            <w:r>
              <w:rPr>
                <w:rStyle w:val="IndexLink"/>
                <w:lang w:val="en-US" w:eastAsia="en-US"/>
              </w:rPr>
              <w:t>84</w:t>
            </w:r>
          </w:hyperlink>
        </w:p>
        <w:p>
          <w:pPr>
            <w:pStyle w:val="Contents5"/>
            <w:rPr>
              <w:rFonts w:ascii="Calibri" w:hAnsi="Calibri" w:eastAsia="Times New Roman" w:cs="Calibri"/>
              <w:sz w:val="22"/>
              <w:szCs w:val="22"/>
              <w:lang w:val="en-US" w:eastAsia="en-US"/>
            </w:rPr>
          </w:pPr>
          <w:r>
            <w:rPr>
              <w:lang w:val="en-US" w:eastAsia="en-US"/>
            </w:rPr>
            <w:t>6.2.5.3.2</w:t>
          </w:r>
          <w:r>
            <w:rPr>
              <w:rFonts w:eastAsia="Times New Roman" w:cs="Calibri" w:ascii="Calibri" w:hAnsi="Calibri"/>
              <w:sz w:val="22"/>
              <w:szCs w:val="22"/>
              <w:lang w:val="en-US" w:eastAsia="en-US"/>
            </w:rPr>
            <w:tab/>
          </w:r>
          <w:r>
            <w:rPr>
              <w:lang w:val="en-US" w:eastAsia="en-US"/>
            </w:rPr>
            <w:t>Simple data types</w:t>
            <w:tab/>
          </w:r>
          <w:hyperlink w:anchor="__RefHeading___Toc122712452">
            <w:r>
              <w:rPr>
                <w:rStyle w:val="IndexLink"/>
                <w:lang w:val="en-US" w:eastAsia="en-US"/>
              </w:rPr>
              <w:t>84</w:t>
            </w:r>
          </w:hyperlink>
        </w:p>
        <w:p>
          <w:pPr>
            <w:pStyle w:val="Contents5"/>
            <w:rPr>
              <w:rFonts w:ascii="Calibri" w:hAnsi="Calibri" w:eastAsia="Times New Roman" w:cs="Calibri"/>
              <w:sz w:val="22"/>
              <w:szCs w:val="22"/>
              <w:lang w:val="en-US" w:eastAsia="en-US"/>
            </w:rPr>
          </w:pPr>
          <w:r>
            <w:rPr>
              <w:lang w:val="en-US" w:eastAsia="en-US"/>
            </w:rPr>
            <w:t>6.2.5.3.3</w:t>
          </w:r>
          <w:r>
            <w:rPr>
              <w:rFonts w:eastAsia="Times New Roman" w:cs="Calibri" w:ascii="Calibri" w:hAnsi="Calibri"/>
              <w:sz w:val="22"/>
              <w:szCs w:val="22"/>
              <w:lang w:val="en-US" w:eastAsia="en-US"/>
            </w:rPr>
            <w:tab/>
          </w:r>
          <w:r>
            <w:rPr>
              <w:lang w:val="en-US" w:eastAsia="en-US"/>
            </w:rPr>
            <w:t>Enumeration: ChargingCharacteristicsSelectionMode</w:t>
            <w:tab/>
          </w:r>
          <w:hyperlink w:anchor="__RefHeading___Toc122712453">
            <w:r>
              <w:rPr>
                <w:rStyle w:val="IndexLink"/>
                <w:lang w:val="en-US" w:eastAsia="en-US"/>
              </w:rPr>
              <w:t>84</w:t>
            </w:r>
          </w:hyperlink>
        </w:p>
        <w:p>
          <w:pPr>
            <w:pStyle w:val="Contents5"/>
            <w:rPr>
              <w:rFonts w:ascii="Calibri" w:hAnsi="Calibri" w:eastAsia="Times New Roman" w:cs="Calibri"/>
              <w:sz w:val="22"/>
              <w:szCs w:val="22"/>
              <w:lang w:val="en-US" w:eastAsia="en-US"/>
            </w:rPr>
          </w:pPr>
          <w:r>
            <w:rPr>
              <w:lang w:val="en-US" w:eastAsia="en-US"/>
            </w:rPr>
            <w:t>6.2.5.3.4</w:t>
          </w:r>
          <w:r>
            <w:rPr>
              <w:rFonts w:eastAsia="Times New Roman" w:cs="Calibri" w:ascii="Calibri" w:hAnsi="Calibri"/>
              <w:sz w:val="22"/>
              <w:szCs w:val="22"/>
              <w:lang w:val="en-US" w:eastAsia="en-US"/>
            </w:rPr>
            <w:tab/>
          </w:r>
          <w:r>
            <w:rPr>
              <w:lang w:val="en-US" w:eastAsia="en-US"/>
            </w:rPr>
            <w:t>Enumeration: NodeFunctionality</w:t>
            <w:tab/>
          </w:r>
          <w:hyperlink w:anchor="__RefHeading___Toc122712454">
            <w:r>
              <w:rPr>
                <w:rStyle w:val="IndexLink"/>
                <w:lang w:val="en-US" w:eastAsia="en-US"/>
              </w:rPr>
              <w:t>85</w:t>
            </w:r>
          </w:hyperlink>
        </w:p>
        <w:p>
          <w:pPr>
            <w:pStyle w:val="Contents5"/>
            <w:rPr>
              <w:rFonts w:ascii="Calibri" w:hAnsi="Calibri" w:eastAsia="Times New Roman" w:cs="Calibri"/>
              <w:sz w:val="22"/>
              <w:szCs w:val="22"/>
              <w:lang w:val="en-US" w:eastAsia="en-US"/>
            </w:rPr>
          </w:pPr>
          <w:r>
            <w:rPr>
              <w:lang w:val="en-US" w:eastAsia="en-US"/>
            </w:rPr>
            <w:t>6.2.5.3.5</w:t>
          </w:r>
          <w:r>
            <w:rPr>
              <w:rFonts w:eastAsia="Times New Roman" w:cs="Calibri" w:ascii="Calibri" w:hAnsi="Calibri"/>
              <w:sz w:val="22"/>
              <w:szCs w:val="22"/>
              <w:lang w:val="en-US" w:eastAsia="en-US"/>
            </w:rPr>
            <w:tab/>
          </w:r>
          <w:r>
            <w:rPr>
              <w:lang w:val="en-US" w:eastAsia="en-US"/>
            </w:rPr>
            <w:t>Enumeration: TriggerType</w:t>
            <w:tab/>
          </w:r>
          <w:hyperlink w:anchor="__RefHeading___Toc122712455">
            <w:r>
              <w:rPr>
                <w:rStyle w:val="IndexLink"/>
                <w:lang w:val="en-US" w:eastAsia="en-US"/>
              </w:rPr>
              <w:t>86</w:t>
            </w:r>
          </w:hyperlink>
        </w:p>
        <w:p>
          <w:pPr>
            <w:pStyle w:val="Contents5"/>
            <w:rPr>
              <w:rFonts w:ascii="Calibri" w:hAnsi="Calibri" w:eastAsia="Times New Roman" w:cs="Calibri"/>
              <w:sz w:val="22"/>
              <w:szCs w:val="22"/>
              <w:lang w:val="en-US" w:eastAsia="en-US"/>
            </w:rPr>
          </w:pPr>
          <w:r>
            <w:rPr>
              <w:lang w:val="en-US" w:eastAsia="en-US"/>
            </w:rPr>
            <w:t>6.2.5.3.6</w:t>
          </w:r>
          <w:r>
            <w:rPr>
              <w:rFonts w:eastAsia="Times New Roman" w:cs="Calibri" w:ascii="Calibri" w:hAnsi="Calibri"/>
              <w:sz w:val="22"/>
              <w:szCs w:val="22"/>
              <w:lang w:val="en-US" w:eastAsia="en-US"/>
            </w:rPr>
            <w:tab/>
          </w:r>
          <w:r>
            <w:rPr>
              <w:lang w:val="en-US" w:eastAsia="en-US"/>
            </w:rPr>
            <w:t>Enumeration: ResultCode</w:t>
            <w:tab/>
          </w:r>
          <w:hyperlink w:anchor="__RefHeading___Toc122712456">
            <w:r>
              <w:rPr>
                <w:rStyle w:val="IndexLink"/>
                <w:lang w:val="en-US" w:eastAsia="en-US"/>
              </w:rPr>
              <w:t>87</w:t>
            </w:r>
          </w:hyperlink>
        </w:p>
        <w:p>
          <w:pPr>
            <w:pStyle w:val="Contents5"/>
            <w:rPr>
              <w:rFonts w:ascii="Calibri" w:hAnsi="Calibri" w:eastAsia="Times New Roman" w:cs="Calibri"/>
              <w:sz w:val="22"/>
              <w:szCs w:val="22"/>
              <w:lang w:val="en-US" w:eastAsia="en-US"/>
            </w:rPr>
          </w:pPr>
          <w:r>
            <w:rPr>
              <w:lang w:val="en-US" w:eastAsia="en-US"/>
            </w:rPr>
            <w:t>6.2.5.3.7</w:t>
          </w:r>
          <w:r>
            <w:rPr>
              <w:rFonts w:eastAsia="Times New Roman" w:cs="Calibri" w:ascii="Calibri" w:hAnsi="Calibri"/>
              <w:sz w:val="22"/>
              <w:szCs w:val="22"/>
              <w:lang w:val="en-US" w:eastAsia="en-US"/>
            </w:rPr>
            <w:tab/>
          </w:r>
          <w:r>
            <w:rPr>
              <w:lang w:val="en-US" w:eastAsia="en-US"/>
            </w:rPr>
            <w:t>Enumeration: 3GPPPSDataOffStatus</w:t>
            <w:tab/>
          </w:r>
          <w:hyperlink w:anchor="__RefHeading___Toc122712457">
            <w:r>
              <w:rPr>
                <w:rStyle w:val="IndexLink"/>
                <w:lang w:val="en-US" w:eastAsia="en-US"/>
              </w:rPr>
              <w:t>87</w:t>
            </w:r>
          </w:hyperlink>
        </w:p>
        <w:p>
          <w:pPr>
            <w:pStyle w:val="Contents5"/>
            <w:rPr>
              <w:rFonts w:ascii="Calibri" w:hAnsi="Calibri" w:eastAsia="Times New Roman" w:cs="Calibri"/>
              <w:sz w:val="22"/>
              <w:szCs w:val="22"/>
              <w:lang w:val="en-US" w:eastAsia="en-US"/>
            </w:rPr>
          </w:pPr>
          <w:r>
            <w:rPr>
              <w:lang w:val="en-US" w:eastAsia="en-US"/>
            </w:rPr>
            <w:t>6.2.5.3.8</w:t>
          </w:r>
          <w:r>
            <w:rPr>
              <w:rFonts w:eastAsia="Times New Roman" w:cs="Calibri" w:ascii="Calibri" w:hAnsi="Calibri"/>
              <w:sz w:val="22"/>
              <w:szCs w:val="22"/>
              <w:lang w:val="en-US" w:eastAsia="en-US"/>
            </w:rPr>
            <w:tab/>
          </w:r>
          <w:r>
            <w:rPr>
              <w:lang w:val="en-US" w:eastAsia="en-US"/>
            </w:rPr>
            <w:t>Enumeration: PartialRecordMethod</w:t>
            <w:tab/>
          </w:r>
          <w:hyperlink w:anchor="__RefHeading___Toc122712458">
            <w:r>
              <w:rPr>
                <w:rStyle w:val="IndexLink"/>
                <w:lang w:val="en-US" w:eastAsia="en-US"/>
              </w:rPr>
              <w:t>87</w:t>
            </w:r>
          </w:hyperlink>
        </w:p>
        <w:p>
          <w:pPr>
            <w:pStyle w:val="Contents5"/>
            <w:rPr>
              <w:rFonts w:ascii="Calibri" w:hAnsi="Calibri" w:eastAsia="Times New Roman" w:cs="Calibri"/>
              <w:sz w:val="22"/>
              <w:szCs w:val="22"/>
              <w:lang w:val="en-US" w:eastAsia="en-US"/>
            </w:rPr>
          </w:pPr>
          <w:r>
            <w:rPr>
              <w:lang w:val="en-US" w:eastAsia="en-US"/>
            </w:rPr>
            <w:t>6.2.5.3.9</w:t>
          </w:r>
          <w:r>
            <w:rPr>
              <w:rFonts w:eastAsia="Times New Roman" w:cs="Calibri" w:ascii="Calibri" w:hAnsi="Calibri"/>
              <w:sz w:val="22"/>
              <w:szCs w:val="22"/>
              <w:lang w:val="en-US" w:eastAsia="en-US"/>
            </w:rPr>
            <w:tab/>
          </w:r>
          <w:r>
            <w:rPr>
              <w:lang w:val="en-US" w:eastAsia="en-US"/>
            </w:rPr>
            <w:t>Enumeration: RoamerInOut</w:t>
            <w:tab/>
          </w:r>
          <w:hyperlink w:anchor="__RefHeading___Toc122712459">
            <w:r>
              <w:rPr>
                <w:rStyle w:val="IndexLink"/>
                <w:lang w:val="en-US" w:eastAsia="en-US"/>
              </w:rPr>
              <w:t>87</w:t>
            </w:r>
          </w:hyperlink>
        </w:p>
        <w:p>
          <w:pPr>
            <w:pStyle w:val="Contents5"/>
            <w:rPr>
              <w:rFonts w:ascii="Calibri" w:hAnsi="Calibri" w:eastAsia="Times New Roman" w:cs="Calibri"/>
              <w:sz w:val="22"/>
              <w:szCs w:val="22"/>
              <w:lang w:val="en-US" w:eastAsia="en-US"/>
            </w:rPr>
          </w:pPr>
          <w:r>
            <w:rPr>
              <w:lang w:val="en-US" w:eastAsia="en-US"/>
            </w:rPr>
            <w:t>6.2.5.3.10</w:t>
          </w:r>
          <w:r>
            <w:rPr>
              <w:rFonts w:eastAsia="Times New Roman" w:cs="Calibri" w:ascii="Calibri" w:hAnsi="Calibri"/>
              <w:sz w:val="22"/>
              <w:szCs w:val="22"/>
              <w:lang w:val="en-US" w:eastAsia="en-US"/>
            </w:rPr>
            <w:tab/>
          </w:r>
          <w:r>
            <w:rPr>
              <w:lang w:val="en-US" w:eastAsia="en-US"/>
            </w:rPr>
            <w:t>Void</w:t>
            <w:tab/>
          </w:r>
          <w:hyperlink w:anchor="__RefHeading___Toc122712460">
            <w:r>
              <w:rPr>
                <w:rStyle w:val="IndexLink"/>
                <w:lang w:val="en-US" w:eastAsia="en-US"/>
              </w:rPr>
              <w:t>87</w:t>
            </w:r>
          </w:hyperlink>
        </w:p>
        <w:p>
          <w:pPr>
            <w:pStyle w:val="Contents3"/>
            <w:rPr>
              <w:rFonts w:ascii="Calibri" w:hAnsi="Calibri" w:eastAsia="Times New Roman" w:cs="Calibri"/>
              <w:sz w:val="22"/>
              <w:szCs w:val="22"/>
              <w:lang w:val="en-US" w:eastAsia="en-US"/>
            </w:rPr>
          </w:pPr>
          <w:r>
            <w:rPr>
              <w:lang w:val="en-US" w:eastAsia="en-US"/>
            </w:rPr>
            <w:t>6.2.6</w:t>
          </w:r>
          <w:r>
            <w:rPr>
              <w:rFonts w:eastAsia="Times New Roman" w:cs="Calibri" w:ascii="Calibri" w:hAnsi="Calibri"/>
              <w:sz w:val="22"/>
              <w:szCs w:val="22"/>
              <w:lang w:val="en-US" w:eastAsia="en-US"/>
            </w:rPr>
            <w:tab/>
          </w:r>
          <w:r>
            <w:rPr>
              <w:lang w:val="en-US" w:eastAsia="en-US"/>
            </w:rPr>
            <w:t>Error handling</w:t>
            <w:tab/>
          </w:r>
          <w:hyperlink w:anchor="__RefHeading___Toc122712461">
            <w:r>
              <w:rPr>
                <w:rStyle w:val="IndexLink"/>
                <w:lang w:val="en-US" w:eastAsia="en-US"/>
              </w:rPr>
              <w:t>87</w:t>
            </w:r>
          </w:hyperlink>
        </w:p>
        <w:p>
          <w:pPr>
            <w:pStyle w:val="Contents4"/>
            <w:rPr>
              <w:rFonts w:ascii="Calibri" w:hAnsi="Calibri" w:eastAsia="Times New Roman" w:cs="Calibri"/>
              <w:sz w:val="22"/>
              <w:szCs w:val="22"/>
              <w:lang w:val="en-US" w:eastAsia="en-US"/>
            </w:rPr>
          </w:pPr>
          <w:r>
            <w:rPr>
              <w:lang w:val="en-US" w:eastAsia="en-US"/>
            </w:rPr>
            <w:t>6.2.6.1</w:t>
          </w:r>
          <w:r>
            <w:rPr>
              <w:rFonts w:eastAsia="Times New Roman" w:cs="Calibri" w:ascii="Calibri" w:hAnsi="Calibri"/>
              <w:sz w:val="22"/>
              <w:szCs w:val="22"/>
              <w:lang w:val="en-US" w:eastAsia="en-US"/>
            </w:rPr>
            <w:tab/>
          </w:r>
          <w:r>
            <w:rPr>
              <w:lang w:val="en-US" w:eastAsia="en-US"/>
            </w:rPr>
            <w:t>General</w:t>
            <w:tab/>
          </w:r>
          <w:hyperlink w:anchor="__RefHeading___Toc122712462">
            <w:r>
              <w:rPr>
                <w:rStyle w:val="IndexLink"/>
                <w:lang w:val="en-US" w:eastAsia="en-US"/>
              </w:rPr>
              <w:t>87</w:t>
            </w:r>
          </w:hyperlink>
        </w:p>
        <w:p>
          <w:pPr>
            <w:pStyle w:val="Contents4"/>
            <w:rPr>
              <w:rFonts w:ascii="Calibri" w:hAnsi="Calibri" w:eastAsia="Times New Roman" w:cs="Calibri"/>
              <w:sz w:val="22"/>
              <w:szCs w:val="22"/>
              <w:lang w:val="en-US" w:eastAsia="en-US"/>
            </w:rPr>
          </w:pPr>
          <w:r>
            <w:rPr>
              <w:lang w:val="en-US" w:eastAsia="en-US"/>
            </w:rPr>
            <w:t>6.2.6.2</w:t>
          </w:r>
          <w:r>
            <w:rPr>
              <w:rFonts w:eastAsia="Times New Roman" w:cs="Calibri" w:ascii="Calibri" w:hAnsi="Calibri"/>
              <w:sz w:val="22"/>
              <w:szCs w:val="22"/>
              <w:lang w:val="en-US" w:eastAsia="en-US"/>
            </w:rPr>
            <w:tab/>
          </w:r>
          <w:r>
            <w:rPr>
              <w:lang w:val="en-US" w:eastAsia="en-US"/>
            </w:rPr>
            <w:t>Protocol Errors</w:t>
            <w:tab/>
          </w:r>
          <w:hyperlink w:anchor="__RefHeading___Toc122712463">
            <w:r>
              <w:rPr>
                <w:rStyle w:val="IndexLink"/>
                <w:lang w:val="en-US" w:eastAsia="en-US"/>
              </w:rPr>
              <w:t>87</w:t>
            </w:r>
          </w:hyperlink>
        </w:p>
        <w:p>
          <w:pPr>
            <w:pStyle w:val="Contents4"/>
            <w:rPr>
              <w:rFonts w:ascii="Calibri" w:hAnsi="Calibri" w:eastAsia="Times New Roman" w:cs="Calibri"/>
              <w:sz w:val="22"/>
              <w:szCs w:val="22"/>
              <w:lang w:val="en-US" w:eastAsia="en-US"/>
            </w:rPr>
          </w:pPr>
          <w:r>
            <w:rPr>
              <w:lang w:val="en-US" w:eastAsia="en-US"/>
            </w:rPr>
            <w:t>6.2.6.3</w:t>
          </w:r>
          <w:r>
            <w:rPr>
              <w:rFonts w:eastAsia="Times New Roman" w:cs="Calibri" w:ascii="Calibri" w:hAnsi="Calibri"/>
              <w:sz w:val="22"/>
              <w:szCs w:val="22"/>
              <w:lang w:val="en-US" w:eastAsia="en-US"/>
            </w:rPr>
            <w:tab/>
          </w:r>
          <w:r>
            <w:rPr>
              <w:lang w:val="en-US" w:eastAsia="en-US"/>
            </w:rPr>
            <w:t>Application errors</w:t>
            <w:tab/>
          </w:r>
          <w:hyperlink w:anchor="__RefHeading___Toc122712464">
            <w:r>
              <w:rPr>
                <w:rStyle w:val="IndexLink"/>
                <w:lang w:val="en-US" w:eastAsia="en-US"/>
              </w:rPr>
              <w:t>87</w:t>
            </w:r>
          </w:hyperlink>
        </w:p>
        <w:p>
          <w:pPr>
            <w:pStyle w:val="Contents3"/>
            <w:rPr>
              <w:rFonts w:ascii="Calibri" w:hAnsi="Calibri" w:eastAsia="Times New Roman" w:cs="Calibri"/>
              <w:sz w:val="22"/>
              <w:szCs w:val="22"/>
              <w:lang w:val="en-US" w:eastAsia="en-US"/>
            </w:rPr>
          </w:pPr>
          <w:r>
            <w:rPr>
              <w:lang w:val="en-US" w:eastAsia="en-US"/>
            </w:rPr>
            <w:t>6.2.7</w:t>
          </w:r>
          <w:r>
            <w:rPr>
              <w:rFonts w:eastAsia="Times New Roman" w:cs="Calibri" w:ascii="Calibri" w:hAnsi="Calibri"/>
              <w:sz w:val="22"/>
              <w:szCs w:val="22"/>
              <w:lang w:val="en-US" w:eastAsia="en-US"/>
            </w:rPr>
            <w:tab/>
          </w:r>
          <w:r>
            <w:rPr>
              <w:lang w:val="en-US" w:eastAsia="en-US"/>
            </w:rPr>
            <w:t>Feature negotiation</w:t>
            <w:tab/>
          </w:r>
          <w:hyperlink w:anchor="__RefHeading___Toc122712465">
            <w:r>
              <w:rPr>
                <w:rStyle w:val="IndexLink"/>
                <w:lang w:val="en-US" w:eastAsia="en-US"/>
              </w:rPr>
              <w:t>87</w:t>
            </w:r>
          </w:hyperlink>
        </w:p>
        <w:p>
          <w:pPr>
            <w:pStyle w:val="Contents1"/>
            <w:rPr>
              <w:rFonts w:ascii="Calibri" w:hAnsi="Calibri" w:eastAsia="Times New Roman" w:cs="Calibri"/>
              <w:szCs w:val="22"/>
              <w:lang w:val="en-US" w:eastAsia="en-US"/>
            </w:rPr>
          </w:pPr>
          <w:r>
            <w:rPr>
              <w:rFonts w:eastAsia="Times New Roman"/>
              <w:lang w:val="en-US" w:eastAsia="en-US"/>
            </w:rPr>
            <w:t>7</w:t>
          </w:r>
          <w:r>
            <w:rPr>
              <w:rFonts w:eastAsia="Times New Roman" w:cs="Calibri" w:ascii="Calibri" w:hAnsi="Calibri"/>
              <w:szCs w:val="22"/>
              <w:lang w:val="en-US" w:eastAsia="en-US"/>
            </w:rPr>
            <w:tab/>
          </w:r>
          <w:r>
            <w:rPr>
              <w:rFonts w:eastAsia="Times New Roman"/>
              <w:lang w:val="en-US" w:eastAsia="en-US"/>
            </w:rPr>
            <w:t>Bindings of CDR field, Information Element and</w:t>
          </w:r>
          <w:r>
            <w:rPr>
              <w:lang w:val="en-US" w:eastAsia="en-US"/>
            </w:rPr>
            <w:t xml:space="preserve"> Resource Attribute</w:t>
            <w:tab/>
          </w:r>
          <w:hyperlink w:anchor="__RefHeading___Toc122712466">
            <w:r>
              <w:rPr>
                <w:rStyle w:val="IndexLink"/>
                <w:lang w:val="en-US" w:eastAsia="en-US"/>
              </w:rPr>
              <w:t>88</w:t>
            </w:r>
          </w:hyperlink>
        </w:p>
        <w:p>
          <w:pPr>
            <w:pStyle w:val="Contents2"/>
            <w:rPr>
              <w:rFonts w:ascii="Calibri" w:hAnsi="Calibri" w:eastAsia="Times New Roman" w:cs="Calibri"/>
              <w:sz w:val="22"/>
              <w:szCs w:val="22"/>
              <w:lang w:val="en-US" w:eastAsia="en-US"/>
            </w:rPr>
          </w:pPr>
          <w:r>
            <w:rPr>
              <w:lang w:val="en-US" w:eastAsia="en-US"/>
            </w:rPr>
            <w:t>7.0</w:t>
          </w:r>
          <w:r>
            <w:rPr>
              <w:rFonts w:eastAsia="Times New Roman" w:cs="Calibri" w:ascii="Calibri" w:hAnsi="Calibri"/>
              <w:sz w:val="22"/>
              <w:szCs w:val="22"/>
              <w:lang w:val="en-US" w:eastAsia="en-US"/>
            </w:rPr>
            <w:tab/>
          </w:r>
          <w:r>
            <w:rPr>
              <w:lang w:val="en-US" w:eastAsia="en-US"/>
            </w:rPr>
            <w:t>General</w:t>
            <w:tab/>
          </w:r>
          <w:hyperlink w:anchor="__RefHeading___Toc122712467">
            <w:r>
              <w:rPr>
                <w:rStyle w:val="IndexLink"/>
                <w:lang w:val="en-US" w:eastAsia="en-US"/>
              </w:rPr>
              <w:t>88</w:t>
            </w:r>
          </w:hyperlink>
        </w:p>
        <w:p>
          <w:pPr>
            <w:pStyle w:val="Contents2"/>
            <w:rPr>
              <w:rFonts w:ascii="Calibri" w:hAnsi="Calibri" w:eastAsia="Times New Roman" w:cs="Calibri"/>
              <w:sz w:val="22"/>
              <w:szCs w:val="22"/>
              <w:lang w:val="en-US" w:eastAsia="en-US"/>
            </w:rPr>
          </w:pPr>
          <w:r>
            <w:rPr>
              <w:lang w:val="en-US" w:eastAsia="en-US"/>
            </w:rPr>
            <w:t>7.1</w:t>
          </w:r>
          <w:r>
            <w:rPr>
              <w:rFonts w:eastAsia="Times New Roman" w:cs="Calibri" w:ascii="Calibri" w:hAnsi="Calibri"/>
              <w:sz w:val="22"/>
              <w:szCs w:val="22"/>
              <w:lang w:val="en-US" w:eastAsia="en-US"/>
            </w:rPr>
            <w:tab/>
          </w:r>
          <w:r>
            <w:rPr>
              <w:lang w:val="en-US" w:eastAsia="en-US"/>
            </w:rPr>
            <w:t xml:space="preserve">Bindings of common CDR </w:t>
          </w:r>
          <w:r>
            <w:rPr>
              <w:rFonts w:eastAsia="Times New Roman"/>
              <w:lang w:val="en-US" w:eastAsia="en-US"/>
            </w:rPr>
            <w:t>field</w:t>
          </w:r>
          <w:r>
            <w:rPr>
              <w:lang w:val="en-US" w:eastAsia="en-US"/>
            </w:rPr>
            <w:t>, Information Element and Resource Attribute</w:t>
            <w:tab/>
          </w:r>
          <w:hyperlink w:anchor="__RefHeading___Toc122712468">
            <w:r>
              <w:rPr>
                <w:rStyle w:val="IndexLink"/>
                <w:lang w:val="en-US" w:eastAsia="en-US"/>
              </w:rPr>
              <w:t>89</w:t>
            </w:r>
          </w:hyperlink>
        </w:p>
        <w:p>
          <w:pPr>
            <w:pStyle w:val="Contents2"/>
            <w:rPr>
              <w:rFonts w:ascii="Calibri" w:hAnsi="Calibri" w:eastAsia="Times New Roman" w:cs="Calibri"/>
              <w:sz w:val="22"/>
              <w:szCs w:val="22"/>
              <w:lang w:val="en-US" w:eastAsia="en-US"/>
            </w:rPr>
          </w:pPr>
          <w:r>
            <w:rPr>
              <w:lang w:val="en-US" w:eastAsia="en-US"/>
            </w:rPr>
            <w:t>7.2</w:t>
          </w:r>
          <w:r>
            <w:rPr>
              <w:rFonts w:eastAsia="Times New Roman" w:cs="Calibri" w:ascii="Calibri" w:hAnsi="Calibri"/>
              <w:sz w:val="22"/>
              <w:szCs w:val="22"/>
              <w:lang w:val="en-US" w:eastAsia="en-US"/>
            </w:rPr>
            <w:tab/>
          </w:r>
          <w:r>
            <w:rPr>
              <w:lang w:val="en-US" w:eastAsia="en-US"/>
            </w:rPr>
            <w:t>Bindings for 5G data connectivity</w:t>
            <w:tab/>
          </w:r>
          <w:hyperlink w:anchor="__RefHeading___Toc122712469">
            <w:r>
              <w:rPr>
                <w:rStyle w:val="IndexLink"/>
                <w:lang w:val="en-US" w:eastAsia="en-US"/>
              </w:rPr>
              <w:t>91</w:t>
            </w:r>
          </w:hyperlink>
        </w:p>
        <w:p>
          <w:pPr>
            <w:pStyle w:val="Contents2"/>
            <w:rPr>
              <w:rFonts w:ascii="Calibri" w:hAnsi="Calibri" w:eastAsia="Times New Roman" w:cs="Calibri"/>
              <w:sz w:val="22"/>
              <w:szCs w:val="22"/>
              <w:lang w:val="en-US" w:eastAsia="en-US"/>
            </w:rPr>
          </w:pPr>
          <w:r>
            <w:rPr>
              <w:lang w:val="en-US" w:eastAsia="en-US"/>
            </w:rPr>
            <w:t>7.3</w:t>
          </w:r>
          <w:r>
            <w:rPr>
              <w:rFonts w:eastAsia="Times New Roman" w:cs="Calibri" w:ascii="Calibri" w:hAnsi="Calibri"/>
              <w:sz w:val="22"/>
              <w:szCs w:val="22"/>
              <w:lang w:val="en-US" w:eastAsia="en-US"/>
            </w:rPr>
            <w:tab/>
          </w:r>
          <w:r>
            <w:rPr>
              <w:lang w:val="en-US" w:eastAsia="en-US"/>
            </w:rPr>
            <w:t>Bindings for SMS charging</w:t>
            <w:tab/>
          </w:r>
          <w:hyperlink w:anchor="__RefHeading___Toc122712470">
            <w:r>
              <w:rPr>
                <w:rStyle w:val="IndexLink"/>
                <w:lang w:val="en-US" w:eastAsia="en-US"/>
              </w:rPr>
              <w:t>95</w:t>
            </w:r>
          </w:hyperlink>
        </w:p>
        <w:p>
          <w:pPr>
            <w:pStyle w:val="Contents2"/>
            <w:rPr>
              <w:rFonts w:ascii="Calibri" w:hAnsi="Calibri" w:eastAsia="Times New Roman" w:cs="Calibri"/>
              <w:sz w:val="22"/>
              <w:szCs w:val="22"/>
              <w:lang w:val="en-US" w:eastAsia="en-US"/>
            </w:rPr>
          </w:pPr>
          <w:r>
            <w:rPr>
              <w:lang w:val="en-US" w:eastAsia="en-US"/>
            </w:rPr>
            <w:t>7.4</w:t>
          </w:r>
          <w:r>
            <w:rPr>
              <w:rFonts w:eastAsia="Times New Roman" w:cs="Calibri" w:ascii="Calibri" w:hAnsi="Calibri"/>
              <w:sz w:val="22"/>
              <w:szCs w:val="22"/>
              <w:lang w:val="en-US" w:eastAsia="en-US"/>
            </w:rPr>
            <w:tab/>
          </w:r>
          <w:r>
            <w:rPr>
              <w:lang w:val="en-US" w:eastAsia="en-US"/>
            </w:rPr>
            <w:t>Bindings for 5G connection and mobility</w:t>
            <w:tab/>
          </w:r>
          <w:hyperlink w:anchor="__RefHeading___Toc122712471">
            <w:r>
              <w:rPr>
                <w:rStyle w:val="IndexLink"/>
                <w:lang w:val="en-US" w:eastAsia="en-US"/>
              </w:rPr>
              <w:t>97</w:t>
            </w:r>
          </w:hyperlink>
        </w:p>
        <w:p>
          <w:pPr>
            <w:pStyle w:val="Contents2"/>
            <w:rPr>
              <w:rFonts w:ascii="Calibri" w:hAnsi="Calibri" w:eastAsia="Times New Roman" w:cs="Calibri"/>
              <w:sz w:val="22"/>
              <w:szCs w:val="22"/>
              <w:lang w:val="en-US" w:eastAsia="en-US"/>
            </w:rPr>
          </w:pPr>
          <w:r>
            <w:rPr>
              <w:lang w:val="en-US" w:eastAsia="en-US"/>
            </w:rPr>
            <w:t>7.5</w:t>
          </w:r>
          <w:r>
            <w:rPr>
              <w:rFonts w:eastAsia="Times New Roman" w:cs="Calibri" w:ascii="Calibri" w:hAnsi="Calibri"/>
              <w:sz w:val="22"/>
              <w:szCs w:val="22"/>
              <w:lang w:val="en-US" w:eastAsia="en-US"/>
            </w:rPr>
            <w:tab/>
          </w:r>
          <w:r>
            <w:rPr>
              <w:lang w:val="en-US" w:eastAsia="en-US"/>
            </w:rPr>
            <w:t>Bindings for Exposure Function Northbound API charging</w:t>
            <w:tab/>
          </w:r>
          <w:hyperlink w:anchor="__RefHeading___Toc122712472">
            <w:r>
              <w:rPr>
                <w:rStyle w:val="IndexLink"/>
                <w:lang w:val="en-US" w:eastAsia="en-US"/>
              </w:rPr>
              <w:t>99</w:t>
            </w:r>
          </w:hyperlink>
        </w:p>
        <w:p>
          <w:pPr>
            <w:pStyle w:val="Contents2"/>
            <w:rPr>
              <w:rFonts w:ascii="Calibri" w:hAnsi="Calibri" w:eastAsia="Times New Roman" w:cs="Calibri"/>
              <w:sz w:val="22"/>
              <w:szCs w:val="22"/>
              <w:lang w:val="en-US" w:eastAsia="en-US"/>
            </w:rPr>
          </w:pPr>
          <w:r>
            <w:rPr>
              <w:lang w:val="en-US" w:eastAsia="en-US"/>
            </w:rPr>
            <w:t>7.6</w:t>
          </w:r>
          <w:r>
            <w:rPr>
              <w:rFonts w:eastAsia="Times New Roman" w:cs="Calibri" w:ascii="Calibri" w:hAnsi="Calibri"/>
              <w:sz w:val="22"/>
              <w:szCs w:val="22"/>
              <w:lang w:val="en-US" w:eastAsia="en-US"/>
            </w:rPr>
            <w:tab/>
          </w:r>
          <w:r>
            <w:rPr>
              <w:lang w:val="en-US" w:eastAsia="en-US"/>
            </w:rPr>
            <w:t>Bindings for NS performance and Analytics charging</w:t>
            <w:tab/>
          </w:r>
          <w:hyperlink w:anchor="__RefHeading___Toc122712473">
            <w:r>
              <w:rPr>
                <w:rStyle w:val="IndexLink"/>
                <w:lang w:val="en-US" w:eastAsia="en-US"/>
              </w:rPr>
              <w:t>99</w:t>
            </w:r>
          </w:hyperlink>
        </w:p>
        <w:p>
          <w:pPr>
            <w:pStyle w:val="Contents2"/>
            <w:rPr>
              <w:rFonts w:ascii="Calibri" w:hAnsi="Calibri" w:eastAsia="Times New Roman" w:cs="Calibri"/>
              <w:sz w:val="22"/>
              <w:szCs w:val="22"/>
              <w:lang w:val="en-US" w:eastAsia="en-US"/>
            </w:rPr>
          </w:pPr>
          <w:r>
            <w:rPr>
              <w:lang w:val="en-US" w:eastAsia="en-US"/>
            </w:rPr>
            <w:t>7.7</w:t>
          </w:r>
          <w:r>
            <w:rPr>
              <w:rFonts w:eastAsia="Times New Roman" w:cs="Calibri" w:ascii="Calibri" w:hAnsi="Calibri"/>
              <w:sz w:val="22"/>
              <w:szCs w:val="22"/>
              <w:lang w:val="en-US" w:eastAsia="en-US"/>
            </w:rPr>
            <w:tab/>
          </w:r>
          <w:r>
            <w:rPr>
              <w:lang w:val="en-US" w:eastAsia="en-US"/>
            </w:rPr>
            <w:t>Bindings for NS Management charging</w:t>
            <w:tab/>
          </w:r>
          <w:hyperlink w:anchor="__RefHeading___Toc122712474">
            <w:r>
              <w:rPr>
                <w:rStyle w:val="IndexLink"/>
                <w:lang w:val="en-US" w:eastAsia="en-US"/>
              </w:rPr>
              <w:t>100</w:t>
            </w:r>
          </w:hyperlink>
        </w:p>
        <w:p>
          <w:pPr>
            <w:pStyle w:val="Contents1"/>
            <w:rPr>
              <w:rFonts w:ascii="Calibri" w:hAnsi="Calibri" w:eastAsia="Times New Roman" w:cs="Calibri"/>
              <w:szCs w:val="22"/>
              <w:lang w:val="en-US" w:eastAsia="en-US"/>
            </w:rPr>
          </w:pPr>
          <w:r>
            <w:rPr>
              <w:lang w:val="en-US" w:eastAsia="en-US"/>
            </w:rPr>
            <w:t>8</w:t>
          </w:r>
          <w:r>
            <w:rPr>
              <w:rFonts w:eastAsia="Times New Roman" w:cs="Calibri" w:ascii="Calibri" w:hAnsi="Calibri"/>
              <w:szCs w:val="22"/>
              <w:lang w:val="en-US" w:eastAsia="en-US"/>
            </w:rPr>
            <w:tab/>
          </w:r>
          <w:r>
            <w:rPr>
              <w:lang w:val="en-US" w:eastAsia="en-US"/>
            </w:rPr>
            <w:t>Security</w:t>
            <w:tab/>
          </w:r>
          <w:hyperlink w:anchor="__RefHeading___Toc122712475">
            <w:r>
              <w:rPr>
                <w:rStyle w:val="IndexLink"/>
                <w:lang w:val="en-US" w:eastAsia="en-US"/>
              </w:rPr>
              <w:t>100</w:t>
            </w:r>
          </w:hyperlink>
        </w:p>
        <w:p>
          <w:pPr>
            <w:pStyle w:val="Contents8"/>
            <w:rPr>
              <w:rFonts w:ascii="Calibri" w:hAnsi="Calibri" w:eastAsia="Times New Roman" w:cs="Calibri"/>
              <w:b w:val="false"/>
              <w:b w:val="false"/>
              <w:szCs w:val="22"/>
              <w:lang w:val="en-US" w:eastAsia="en-US"/>
            </w:rPr>
          </w:pPr>
          <w:r>
            <w:rPr>
              <w:lang w:val="en-US" w:eastAsia="en-US"/>
            </w:rPr>
            <w:t>Annex A (normative): OpenAPI specification</w:t>
            <w:tab/>
          </w:r>
          <w:hyperlink w:anchor="__RefHeading___Toc122712476">
            <w:r>
              <w:rPr>
                <w:rStyle w:val="IndexLink"/>
                <w:lang w:val="en-US" w:eastAsia="en-US"/>
              </w:rPr>
              <w:t>101</w:t>
            </w:r>
          </w:hyperlink>
        </w:p>
        <w:p>
          <w:pPr>
            <w:pStyle w:val="Contents2"/>
            <w:rPr>
              <w:rFonts w:ascii="Calibri" w:hAnsi="Calibri" w:eastAsia="Times New Roman" w:cs="Calibri"/>
              <w:sz w:val="22"/>
              <w:szCs w:val="22"/>
              <w:lang w:val="en-US" w:eastAsia="en-US"/>
            </w:rPr>
          </w:pPr>
          <w:r>
            <w:rPr>
              <w:lang w:val="en-US" w:eastAsia="en-US"/>
            </w:rPr>
            <w:t>A.1</w:t>
          </w:r>
          <w:r>
            <w:rPr>
              <w:rFonts w:eastAsia="Times New Roman" w:cs="Calibri" w:ascii="Calibri" w:hAnsi="Calibri"/>
              <w:sz w:val="22"/>
              <w:szCs w:val="22"/>
              <w:lang w:val="en-US" w:eastAsia="en-US"/>
            </w:rPr>
            <w:tab/>
          </w:r>
          <w:r>
            <w:rPr>
              <w:lang w:val="en-US" w:eastAsia="en-US"/>
            </w:rPr>
            <w:t>General</w:t>
            <w:tab/>
          </w:r>
          <w:hyperlink w:anchor="__RefHeading___Toc122712477">
            <w:r>
              <w:rPr>
                <w:rStyle w:val="IndexLink"/>
                <w:lang w:val="en-US" w:eastAsia="en-US"/>
              </w:rPr>
              <w:t>101</w:t>
            </w:r>
          </w:hyperlink>
        </w:p>
        <w:p>
          <w:pPr>
            <w:pStyle w:val="Contents2"/>
            <w:rPr>
              <w:rFonts w:ascii="Calibri" w:hAnsi="Calibri" w:eastAsia="Times New Roman" w:cs="Calibri"/>
              <w:sz w:val="22"/>
              <w:szCs w:val="22"/>
              <w:lang w:val="en-US" w:eastAsia="en-US"/>
            </w:rPr>
          </w:pPr>
          <w:r>
            <w:rPr>
              <w:lang w:val="en-US" w:eastAsia="en-US"/>
            </w:rPr>
            <w:t>A.2</w:t>
          </w:r>
          <w:r>
            <w:rPr>
              <w:rFonts w:eastAsia="Times New Roman" w:cs="Calibri" w:ascii="Calibri" w:hAnsi="Calibri"/>
              <w:sz w:val="22"/>
              <w:szCs w:val="22"/>
              <w:lang w:val="en-US" w:eastAsia="en-US"/>
            </w:rPr>
            <w:tab/>
          </w:r>
          <w:r>
            <w:rPr>
              <w:lang w:val="en-US" w:eastAsia="en-US"/>
            </w:rPr>
            <w:t>Nchf_ConvergedCharging API</w:t>
            <w:tab/>
          </w:r>
          <w:hyperlink w:anchor="__RefHeading___Toc122712478">
            <w:r>
              <w:rPr>
                <w:rStyle w:val="IndexLink"/>
                <w:lang w:val="en-US" w:eastAsia="en-US"/>
              </w:rPr>
              <w:t>101</w:t>
            </w:r>
          </w:hyperlink>
        </w:p>
        <w:p>
          <w:pPr>
            <w:pStyle w:val="Contents2"/>
            <w:rPr>
              <w:rFonts w:ascii="Calibri" w:hAnsi="Calibri" w:eastAsia="Times New Roman" w:cs="Calibri"/>
              <w:sz w:val="22"/>
              <w:szCs w:val="22"/>
              <w:lang w:val="en-US" w:eastAsia="en-US"/>
            </w:rPr>
          </w:pPr>
          <w:r>
            <w:rPr>
              <w:lang w:val="en-US" w:eastAsia="en-US"/>
            </w:rPr>
            <w:t>A.3</w:t>
          </w:r>
          <w:r>
            <w:rPr>
              <w:rFonts w:eastAsia="Times New Roman" w:cs="Calibri" w:ascii="Calibri" w:hAnsi="Calibri"/>
              <w:sz w:val="22"/>
              <w:szCs w:val="22"/>
              <w:lang w:val="en-US" w:eastAsia="en-US"/>
            </w:rPr>
            <w:tab/>
          </w:r>
          <w:r>
            <w:rPr>
              <w:lang w:val="en-US" w:eastAsia="en-US"/>
            </w:rPr>
            <w:t>Nchf_OfflineOnlyCharging API</w:t>
            <w:tab/>
          </w:r>
          <w:hyperlink w:anchor="__RefHeading___Toc122712479">
            <w:r>
              <w:rPr>
                <w:rStyle w:val="IndexLink"/>
                <w:lang w:val="en-US" w:eastAsia="en-US"/>
              </w:rPr>
              <w:t>121</w:t>
            </w:r>
          </w:hyperlink>
        </w:p>
        <w:p>
          <w:pPr>
            <w:pStyle w:val="Contents8"/>
            <w:rPr>
              <w:rFonts w:ascii="Calibri" w:hAnsi="Calibri" w:eastAsia="Times New Roman" w:cs="Calibri"/>
              <w:szCs w:val="22"/>
              <w:lang w:val="en-US" w:eastAsia="en-US"/>
            </w:rPr>
          </w:pPr>
          <w:r>
            <w:rPr>
              <w:b w:val="false"/>
              <w:lang w:val="en-US" w:eastAsia="en-US"/>
            </w:rPr>
            <w:t>Annex B (informative):Change history</w:t>
            <w:tab/>
          </w:r>
          <w:hyperlink w:anchor="__RefHeading___Toc122712480">
            <w:r>
              <w:rPr>
                <w:rStyle w:val="IndexLink"/>
                <w:b w:val="false"/>
                <w:lang w:val="en-US" w:eastAsia="en-US"/>
              </w:rPr>
              <w:t>131</w:t>
            </w:r>
          </w:hyperlink>
          <w:r>
            <w:rPr>
              <w:rStyle w:val="IndexLink"/>
              <w:b w:val="false"/>
              <w:lang w:val="en-US" w:eastAsia="en-US"/>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122712212"/>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22712213"/>
      <w:bookmarkEnd w:id="8"/>
      <w:r>
        <w:rPr/>
        <w:t>1</w:t>
        <w:tab/>
        <w:t>Scope</w:t>
      </w:r>
    </w:p>
    <w:p>
      <w:pPr>
        <w:pStyle w:val="Normal"/>
        <w:rPr/>
      </w:pPr>
      <w:r>
        <w:rPr/>
        <w:t>The present document specifies the protocol that is used for service based interface. The API definitions and data type definitions are aligned with the common charging architecture specified in TS 32.240 [1]. The present document is related to other 3GPP charging TSs as follows:</w:t>
      </w:r>
    </w:p>
    <w:p>
      <w:pPr>
        <w:pStyle w:val="B1"/>
        <w:rPr/>
      </w:pPr>
      <w:r>
        <w:rPr/>
        <w:t>-</w:t>
        <w:tab/>
        <w:t>The common 3GPP charging architecture is specified in TS 32.240 [1].</w:t>
      </w:r>
    </w:p>
    <w:p>
      <w:pPr>
        <w:pStyle w:val="B1"/>
        <w:rPr/>
      </w:pPr>
      <w:r>
        <w:rPr/>
        <w:t>-</w:t>
        <w:tab/>
        <w:t>The 5G data connectivity charging is specified in TS 32.255 [30].</w:t>
      </w:r>
    </w:p>
    <w:p>
      <w:pPr>
        <w:pStyle w:val="B1"/>
        <w:rPr/>
      </w:pPr>
      <w:r>
        <w:rPr/>
        <w:t>-</w:t>
        <w:tab/>
        <w:t>The 5G connection and mobility charging is specified in TS 32.256 [31].</w:t>
      </w:r>
    </w:p>
    <w:p>
      <w:pPr>
        <w:pStyle w:val="B1"/>
        <w:rPr/>
      </w:pPr>
      <w:r>
        <w:rPr/>
        <w:t>-</w:t>
        <w:tab/>
        <w:t>The service, operations and procedures of 5G charging for service based interface is specified in TS 32.290 [58].</w:t>
      </w:r>
    </w:p>
    <w:p>
      <w:pPr>
        <w:pStyle w:val="Normal"/>
        <w:rPr/>
      </w:pPr>
      <w:r>
        <w:rPr/>
        <w:t>The Technical Realization of the Service Based Architecture and the Principles and Guidelines for Services Definition of the 5G System are specified in 3GPP TS 29.500 [299] and 3GPP TS 29.501 [300].</w:t>
      </w:r>
    </w:p>
    <w:p>
      <w:pPr>
        <w:pStyle w:val="Heading1"/>
        <w:ind w:left="1134" w:hanging="1134"/>
        <w:rPr/>
      </w:pPr>
      <w:bookmarkStart w:id="9" w:name="__RefHeading___Toc122712214"/>
      <w:bookmarkEnd w:id="9"/>
      <w:r>
        <w:rPr/>
        <w:t>2</w:t>
        <w:tab/>
        <w:t>References</w:t>
      </w:r>
    </w:p>
    <w:p>
      <w:pPr>
        <w:pStyle w:val="Normal"/>
        <w:rPr/>
      </w:pPr>
      <w:r>
        <w:rPr/>
        <w:t>The following documents contain provisions which, through reference in this text, constitute provisions of the present document.</w:t>
      </w:r>
    </w:p>
    <w:p>
      <w:pPr>
        <w:pStyle w:val="B1"/>
        <w:rPr/>
      </w:pPr>
      <w:bookmarkStart w:id="10" w:name="OLE_LINK4"/>
      <w:bookmarkStart w:id="11" w:name="OLE_LINK3"/>
      <w:bookmarkStart w:id="12" w:name="OLE_LINK2"/>
      <w:bookmarkStart w:id="13" w:name="OLE_LINK1"/>
      <w:bookmarkEnd w:id="10"/>
      <w:bookmarkEnd w:id="11"/>
      <w:bookmarkEnd w:id="12"/>
      <w:bookmarkEnd w:id="13"/>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OLE_LINK4"/>
      <w:bookmarkStart w:id="15" w:name="OLE_LINK3"/>
      <w:bookmarkStart w:id="16" w:name="OLE_LINK2"/>
      <w:bookmarkStart w:id="17" w:name="OLE_LINK1"/>
      <w:bookmarkEnd w:id="14"/>
      <w:bookmarkEnd w:id="15"/>
      <w:bookmarkEnd w:id="16"/>
      <w:bookmarkEnd w:id="17"/>
      <w:r>
        <w:rPr/>
        <w:t>[1]</w:t>
        <w:tab/>
        <w:t>3GPP TS 32.240: "Telecommunication management; Charging management; Charging architecture and principles".</w:t>
      </w:r>
    </w:p>
    <w:p>
      <w:pPr>
        <w:pStyle w:val="EX"/>
        <w:rPr>
          <w:lang w:eastAsia="de-DE"/>
        </w:rPr>
      </w:pPr>
      <w:r>
        <w:rPr/>
        <w:t>[2] - [13]</w:t>
        <w:tab/>
        <w:t>Void.</w:t>
      </w:r>
      <w:r>
        <w:rPr>
          <w:lang w:eastAsia="de-DE"/>
        </w:rPr>
        <w:t xml:space="preserve"> </w:t>
      </w:r>
    </w:p>
    <w:p>
      <w:pPr>
        <w:pStyle w:val="EX"/>
        <w:rPr/>
      </w:pPr>
      <w:r>
        <w:rPr/>
        <w:t>[14]</w:t>
        <w:tab/>
      </w:r>
      <w:r>
        <w:rPr>
          <w:lang w:eastAsia="de-DE"/>
        </w:rPr>
        <w:t>3GPP TS 32.254:</w:t>
      </w:r>
      <w:r>
        <w:rPr/>
        <w:t xml:space="preserve"> </w:t>
      </w:r>
      <w:r>
        <w:rPr>
          <w:lang w:eastAsia="de-DE"/>
        </w:rPr>
        <w:t>"Telecommunication management; Charging management; Exposure function Northbound Application Program Interfaces (APIs) charging ".</w:t>
      </w:r>
    </w:p>
    <w:p>
      <w:pPr>
        <w:pStyle w:val="EX"/>
        <w:rPr>
          <w:lang w:eastAsia="de-DE"/>
        </w:rPr>
      </w:pPr>
      <w:r>
        <w:rPr/>
        <w:t>[15] - [28]</w:t>
        <w:tab/>
        <w:t>Void.</w:t>
      </w:r>
      <w:r>
        <w:rPr>
          <w:lang w:eastAsia="de-DE"/>
        </w:rPr>
        <w:t xml:space="preserve"> </w:t>
      </w:r>
    </w:p>
    <w:p>
      <w:pPr>
        <w:pStyle w:val="EX"/>
        <w:rPr>
          <w:lang w:eastAsia="de-DE"/>
        </w:rPr>
      </w:pPr>
      <w:r>
        <w:rPr>
          <w:lang w:eastAsia="de-DE"/>
        </w:rPr>
        <w:t>[29]</w:t>
        <w:tab/>
      </w:r>
      <w:r>
        <w:rPr/>
        <w:t>3GPP TS 32.274: "Telecommunication management; Charging management;Short Message Service (SMS) charging".</w:t>
      </w:r>
    </w:p>
    <w:p>
      <w:pPr>
        <w:pStyle w:val="EX"/>
        <w:rPr/>
      </w:pPr>
      <w:r>
        <w:rPr/>
        <w:t>[30]</w:t>
        <w:tab/>
        <w:t>3GPP TS 32.255: "Telecommunication management; Charging management; 5G Data connectivity domain charging; stage 2".</w:t>
      </w:r>
    </w:p>
    <w:p>
      <w:pPr>
        <w:pStyle w:val="EX"/>
        <w:rPr/>
      </w:pPr>
      <w:r>
        <w:rPr/>
        <w:t>[31]</w:t>
        <w:tab/>
        <w:t>3GPP TS 32.256: "Telecommunication management; Charging management; 5G connection and mobility domain charging; stage 2".</w:t>
      </w:r>
    </w:p>
    <w:p>
      <w:pPr>
        <w:pStyle w:val="EX"/>
        <w:rPr/>
      </w:pPr>
      <w:r>
        <w:rPr/>
        <w:t>[32] - [49]</w:t>
        <w:tab/>
        <w:t>Void.</w:t>
      </w:r>
      <w:r>
        <w:rPr>
          <w:lang w:eastAsia="de-DE"/>
        </w:rPr>
        <w:t xml:space="preserve"> </w:t>
      </w:r>
    </w:p>
    <w:p>
      <w:pPr>
        <w:pStyle w:val="EX"/>
        <w:rPr/>
      </w:pPr>
      <w:r>
        <w:rPr/>
        <w:t>[50] - [57]</w:t>
        <w:tab/>
        <w:t>Void.</w:t>
      </w:r>
    </w:p>
    <w:p>
      <w:pPr>
        <w:pStyle w:val="EX"/>
        <w:rPr/>
      </w:pPr>
      <w:r>
        <w:rPr>
          <w:lang w:eastAsia="zh-CN"/>
        </w:rPr>
        <w:t>[</w:t>
      </w:r>
      <w:r>
        <w:rPr>
          <w:lang w:eastAsia="zh-CN"/>
        </w:rPr>
        <w:t>58]</w:t>
        <w:tab/>
      </w:r>
      <w:r>
        <w:rPr/>
        <w:t>3GPP TS 32.290: "Telecommunication management; Charging management; 5G system; Services, operations and procedures of charging using Service Based Interface (SBI).</w:t>
      </w:r>
    </w:p>
    <w:p>
      <w:pPr>
        <w:pStyle w:val="EX"/>
        <w:rPr>
          <w:color w:val="000000"/>
        </w:rPr>
      </w:pPr>
      <w:r>
        <w:rPr/>
        <w:t>[59] - [69]</w:t>
        <w:tab/>
        <w:t>Void.[70]</w:t>
        <w:tab/>
      </w:r>
      <w:r>
        <w:rPr>
          <w:color w:val="000000"/>
        </w:rPr>
        <w:t>3GPP TS 28.201: "</w:t>
      </w:r>
      <w:r>
        <w:rPr/>
        <w:t>Charging management</w:t>
      </w:r>
      <w:r>
        <w:rPr>
          <w:color w:val="000000"/>
        </w:rPr>
        <w:t>; Network slice performance and analytics charging in the 5G System (5GS); Stage 2".</w:t>
      </w:r>
    </w:p>
    <w:p>
      <w:pPr>
        <w:pStyle w:val="EX"/>
        <w:rPr/>
      </w:pPr>
      <w:r>
        <w:rPr/>
        <w:t>[71]</w:t>
        <w:tab/>
      </w:r>
      <w:r>
        <w:rPr>
          <w:color w:val="000000"/>
        </w:rPr>
        <w:t>3GPP TS 28.202: "</w:t>
      </w:r>
      <w:r>
        <w:rPr/>
        <w:t>Charging management</w:t>
      </w:r>
      <w:r>
        <w:rPr>
          <w:color w:val="000000"/>
        </w:rPr>
        <w:t>; Network slice management charging in the 5G System (5GS); Stage 2".</w:t>
      </w:r>
    </w:p>
    <w:p>
      <w:pPr>
        <w:pStyle w:val="EX"/>
        <w:rPr>
          <w:lang w:eastAsia="zh-CN"/>
        </w:rPr>
      </w:pPr>
      <w:r>
        <w:rPr/>
        <w:t>[72] - [99]</w:t>
        <w:tab/>
        <w:t>Void.</w:t>
      </w:r>
    </w:p>
    <w:p>
      <w:pPr>
        <w:pStyle w:val="EX"/>
        <w:rPr/>
      </w:pPr>
      <w:r>
        <w:rPr/>
        <w:t>[100]</w:t>
        <w:tab/>
        <w:t>3GPP TR 21.905: "Vocabulary for 3GPP Specifications".</w:t>
      </w:r>
    </w:p>
    <w:p>
      <w:pPr>
        <w:pStyle w:val="EX"/>
        <w:rPr/>
      </w:pPr>
      <w:r>
        <w:rPr/>
        <w:t>[101]</w:t>
        <w:tab/>
        <w:t>3GPP </w:t>
      </w:r>
      <w:r>
        <w:rPr>
          <w:lang w:val="en-US" w:eastAsia="en-US"/>
        </w:rPr>
        <w:t>TR 21.900</w:t>
      </w:r>
      <w:r>
        <w:rPr/>
        <w:t>: "</w:t>
      </w:r>
      <w:r>
        <w:rPr>
          <w:lang w:val="en-US" w:eastAsia="en-US"/>
        </w:rPr>
        <w:t>Technical Specification Group working methods</w:t>
      </w:r>
      <w:r>
        <w:rPr/>
        <w:t>".</w:t>
      </w:r>
    </w:p>
    <w:p>
      <w:pPr>
        <w:pStyle w:val="EX"/>
        <w:rPr/>
      </w:pPr>
      <w:r>
        <w:rPr/>
        <w:t>[102] - [199]</w:t>
        <w:tab/>
        <w:t>Void</w:t>
      </w:r>
    </w:p>
    <w:p>
      <w:pPr>
        <w:pStyle w:val="EX"/>
        <w:rPr/>
      </w:pPr>
      <w:r>
        <w:rPr/>
        <w:t>[200] - [252]</w:t>
        <w:tab/>
        <w:t xml:space="preserve">Void </w:t>
      </w:r>
    </w:p>
    <w:p>
      <w:pPr>
        <w:pStyle w:val="EX"/>
        <w:rPr/>
      </w:pPr>
      <w:r>
        <w:rPr/>
        <w:t>[253]</w:t>
        <w:tab/>
        <w:t>3GPP TS 28.532: "Management and orchestration; Management services".</w:t>
      </w:r>
    </w:p>
    <w:p>
      <w:pPr>
        <w:pStyle w:val="EX"/>
        <w:rPr/>
      </w:pPr>
      <w:r>
        <w:rPr/>
        <w:t>[2</w:t>
      </w:r>
      <w:r>
        <w:rPr>
          <w:lang w:eastAsia="zh-CN"/>
        </w:rPr>
        <w:t>54</w:t>
      </w:r>
      <w:r>
        <w:rPr/>
        <w:t>]</w:t>
        <w:tab/>
        <w:t xml:space="preserve">3GPP TS </w:t>
      </w:r>
      <w:r>
        <w:rPr>
          <w:lang w:eastAsia="zh-CN"/>
        </w:rPr>
        <w:t>28.541</w:t>
      </w:r>
      <w:r>
        <w:rPr/>
        <w:t>: "Management and orchestration; 5G Network Resource Model (NRM); Stage 2 and stage 3".</w:t>
      </w:r>
    </w:p>
    <w:p>
      <w:pPr>
        <w:pStyle w:val="EX"/>
        <w:rPr/>
      </w:pPr>
      <w:r>
        <w:rPr/>
        <w:t>[255]</w:t>
        <w:tab/>
        <w:t>3GPP TS 32.300: "Telecommunication management; Configuration Management (CM); Name convention for Managed Objects".</w:t>
      </w:r>
    </w:p>
    <w:p>
      <w:pPr>
        <w:pStyle w:val="EX"/>
        <w:rPr/>
      </w:pPr>
      <w:r>
        <w:rPr/>
        <w:t>[256]</w:t>
        <w:tab/>
        <w:t>3GPP TS 28.554: "Management and orchestration;5G end to end Key Performance Indicators (KPI)".</w:t>
      </w:r>
    </w:p>
    <w:p>
      <w:pPr>
        <w:pStyle w:val="EX"/>
        <w:rPr/>
      </w:pPr>
      <w:r>
        <w:rPr/>
        <w:t>[257]</w:t>
        <w:tab/>
        <w:t>3GPP TS 28.623: "Telecommunication management; Generic Network Resource Model (NRM) Integration Reference Point (IRP); Solution Set (SS) definitions".</w:t>
      </w:r>
    </w:p>
    <w:p>
      <w:pPr>
        <w:pStyle w:val="EX"/>
        <w:rPr/>
      </w:pPr>
      <w:r>
        <w:rPr/>
        <w:t>[258] - [298]</w:t>
        <w:tab/>
        <w:t>Void</w:t>
      </w:r>
    </w:p>
    <w:p>
      <w:pPr>
        <w:pStyle w:val="EX"/>
        <w:rPr>
          <w:color w:val="000000"/>
          <w:lang w:eastAsia="zh-CN"/>
        </w:rPr>
      </w:pPr>
      <w:r>
        <w:rPr/>
        <w:t xml:space="preserve">[299] </w:t>
        <w:tab/>
        <w:t>3GPP TS 29.500: "5G System; Technical Realization of Service Based Architecture; Stage 3".</w:t>
      </w:r>
    </w:p>
    <w:p>
      <w:pPr>
        <w:pStyle w:val="EX"/>
        <w:rPr/>
      </w:pPr>
      <w:r>
        <w:rPr>
          <w:color w:val="000000"/>
        </w:rPr>
        <w:t>[300]</w:t>
      </w:r>
      <w:r>
        <w:rPr/>
        <w:tab/>
        <w:t>3GPP TS 29.501: "5G System; Principles and Guidelines for Services Definition; Stage 3".</w:t>
      </w:r>
    </w:p>
    <w:p>
      <w:pPr>
        <w:pStyle w:val="EX"/>
        <w:rPr/>
      </w:pPr>
      <w:r>
        <w:rPr>
          <w:color w:val="000000"/>
        </w:rPr>
        <w:t>[301]</w:t>
      </w:r>
      <w:r>
        <w:rPr/>
        <w:tab/>
        <w:t>3GPP TS 29.594: "5G System; Spending Limit Control Service; Stage 3".</w:t>
      </w:r>
    </w:p>
    <w:p>
      <w:pPr>
        <w:pStyle w:val="EX"/>
        <w:rPr/>
      </w:pPr>
      <w:r>
        <w:rPr>
          <w:color w:val="000000"/>
        </w:rPr>
        <w:t>[302]</w:t>
      </w:r>
      <w:r>
        <w:rPr/>
        <w:tab/>
        <w:t>3GPP TS 29.512: "5G System; Session Management Policy Control Service; Stage 3".</w:t>
      </w:r>
    </w:p>
    <w:p>
      <w:pPr>
        <w:pStyle w:val="EX"/>
        <w:rPr/>
      </w:pPr>
      <w:r>
        <w:rPr>
          <w:color w:val="000000"/>
        </w:rPr>
        <w:t>[303]</w:t>
      </w:r>
      <w:r>
        <w:rPr/>
        <w:tab/>
        <w:t>3GPP TS 24.501: "Non-Access-Stratum (NAS) Protocol for 5G System (5GS); Stage 3".</w:t>
      </w:r>
    </w:p>
    <w:p>
      <w:pPr>
        <w:pStyle w:val="EX"/>
        <w:rPr/>
      </w:pPr>
      <w:r>
        <w:rPr>
          <w:color w:val="000000"/>
        </w:rPr>
        <w:t>[304]</w:t>
      </w:r>
      <w:r>
        <w:rPr/>
        <w:tab/>
        <w:t>3GPP TS 38.413: "NG-RAN; NG Application Protocol (NGAP)".</w:t>
      </w:r>
    </w:p>
    <w:p>
      <w:pPr>
        <w:pStyle w:val="EX"/>
        <w:rPr>
          <w:lang w:eastAsia="zh-CN"/>
        </w:rPr>
      </w:pPr>
      <w:r>
        <w:rPr>
          <w:lang w:eastAsia="zh-CN"/>
        </w:rPr>
        <w:t>[305]</w:t>
        <w:tab/>
        <w:t>3GPP TS 29.510: "Network Function Repository Services; Stage 3".</w:t>
      </w:r>
    </w:p>
    <w:p>
      <w:pPr>
        <w:pStyle w:val="EX"/>
        <w:rPr/>
      </w:pPr>
      <w:r>
        <w:rPr>
          <w:color w:val="000000"/>
        </w:rPr>
        <w:t>[306]</w:t>
        <w:tab/>
      </w:r>
      <w:r>
        <w:rPr/>
        <w:t>3GPP TS 29.520: "5G System; Network Data Analytics Services;Stage 3".</w:t>
      </w:r>
    </w:p>
    <w:p>
      <w:pPr>
        <w:pStyle w:val="EX"/>
        <w:rPr/>
      </w:pPr>
      <w:r>
        <w:rPr>
          <w:color w:val="000000"/>
        </w:rPr>
        <w:t xml:space="preserve">[307] - </w:t>
      </w:r>
      <w:r>
        <w:rPr/>
        <w:t>[370]</w:t>
        <w:tab/>
        <w:t>Void</w:t>
      </w:r>
    </w:p>
    <w:p>
      <w:pPr>
        <w:pStyle w:val="EX"/>
        <w:rPr/>
      </w:pPr>
      <w:r>
        <w:rPr/>
        <w:t>[371]</w:t>
        <w:tab/>
        <w:t xml:space="preserve">3GPP TS </w:t>
      </w:r>
      <w:r>
        <w:rPr>
          <w:lang w:eastAsia="zh-CN"/>
        </w:rPr>
        <w:t>29.571</w:t>
      </w:r>
      <w:r>
        <w:rPr/>
        <w:t>: "</w:t>
      </w:r>
      <w:r>
        <w:rPr>
          <w:lang w:eastAsia="zh-CN"/>
        </w:rPr>
        <w:t>5G System; Common Data Types for Service Based Interfaces; Stage 3</w:t>
      </w:r>
      <w:r>
        <w:rPr/>
        <w:t>".</w:t>
      </w:r>
    </w:p>
    <w:p>
      <w:pPr>
        <w:pStyle w:val="EX"/>
        <w:rPr/>
      </w:pPr>
      <w:r>
        <w:rPr>
          <w:color w:val="000000"/>
        </w:rPr>
        <w:t xml:space="preserve">[372] - </w:t>
      </w:r>
      <w:r>
        <w:rPr/>
        <w:t>[389]</w:t>
        <w:tab/>
        <w:t>Void</w:t>
      </w:r>
    </w:p>
    <w:p>
      <w:pPr>
        <w:pStyle w:val="EX"/>
        <w:rPr/>
      </w:pPr>
      <w:r>
        <w:rPr>
          <w:color w:val="000000"/>
        </w:rPr>
        <w:t xml:space="preserve">[390] </w:t>
        <w:tab/>
      </w:r>
      <w:r>
        <w:rPr/>
        <w:t xml:space="preserve">3GPP TS </w:t>
      </w:r>
      <w:r>
        <w:rPr>
          <w:lang w:eastAsia="zh-CN"/>
        </w:rPr>
        <w:t>33.501</w:t>
      </w:r>
      <w:r>
        <w:rPr/>
        <w:t>: "</w:t>
      </w:r>
      <w:r>
        <w:rPr>
          <w:lang w:eastAsia="zh-CN"/>
        </w:rPr>
        <w:t>Security architecture and procedures for 5G System</w:t>
      </w:r>
      <w:r>
        <w:rPr/>
        <w:t>".</w:t>
      </w:r>
    </w:p>
    <w:p>
      <w:pPr>
        <w:pStyle w:val="EX"/>
        <w:rPr/>
      </w:pPr>
      <w:r>
        <w:rPr>
          <w:color w:val="000000"/>
        </w:rPr>
        <w:t xml:space="preserve">[391] - </w:t>
      </w:r>
      <w:r>
        <w:rPr/>
        <w:t>[399]</w:t>
        <w:tab/>
        <w:t>Void</w:t>
      </w:r>
    </w:p>
    <w:p>
      <w:pPr>
        <w:pStyle w:val="EX"/>
        <w:rPr/>
      </w:pPr>
      <w:r>
        <w:rPr>
          <w:color w:val="000000"/>
        </w:rPr>
        <w:t>[400</w:t>
      </w:r>
      <w:r>
        <w:rPr/>
        <w:t>]</w:t>
      </w:r>
      <w:r>
        <w:rPr>
          <w:color w:val="000000"/>
        </w:rPr>
        <w:tab/>
        <w:t>Void.</w:t>
      </w:r>
    </w:p>
    <w:p>
      <w:pPr>
        <w:pStyle w:val="EX"/>
        <w:rPr/>
      </w:pPr>
      <w:r>
        <w:rPr>
          <w:color w:val="000000"/>
        </w:rPr>
        <w:t>[401]</w:t>
        <w:tab/>
        <w:t>IETF RFC 7540:  "Hypertext Transfer Protocol Version 2 (HTTP/2) ".</w:t>
      </w:r>
    </w:p>
    <w:p>
      <w:pPr>
        <w:pStyle w:val="EX"/>
        <w:rPr>
          <w:color w:val="000000"/>
        </w:rPr>
      </w:pPr>
      <w:r>
        <w:rPr>
          <w:color w:val="000000"/>
        </w:rPr>
        <w:t>[402]</w:t>
        <w:tab/>
        <w:t>IETF RFC 8259:  "The JavaScript Object Notation (JSON) Data Interchange Format ".</w:t>
      </w:r>
    </w:p>
    <w:p>
      <w:pPr>
        <w:pStyle w:val="EX"/>
        <w:rPr>
          <w:color w:val="000000"/>
        </w:rPr>
      </w:pPr>
      <w:r>
        <w:rPr>
          <w:lang w:eastAsia="zh-CN"/>
        </w:rPr>
        <w:t>[403]</w:t>
        <w:tab/>
      </w:r>
      <w:r>
        <w:rPr/>
        <w:t>IETF RFC 6749: "The OAuth 2.0 Authorization Framework".</w:t>
      </w:r>
    </w:p>
    <w:p>
      <w:pPr>
        <w:pStyle w:val="EX"/>
        <w:rPr/>
      </w:pPr>
      <w:r>
        <w:rPr>
          <w:color w:val="000000"/>
        </w:rPr>
        <w:t>[404] - [499]</w:t>
        <w:tab/>
        <w:t>Void.</w:t>
      </w:r>
    </w:p>
    <w:p>
      <w:pPr>
        <w:pStyle w:val="EX"/>
        <w:rPr/>
      </w:pPr>
      <w:r>
        <w:rPr/>
        <w:t>[500]</w:t>
        <w:tab/>
      </w:r>
      <w:r>
        <w:rPr>
          <w:lang w:val="en-US"/>
        </w:rPr>
        <w:t xml:space="preserve">OpenAPI: </w:t>
      </w:r>
      <w:r>
        <w:rPr/>
        <w:t>"</w:t>
      </w:r>
      <w:r>
        <w:rPr>
          <w:lang w:val="en-US"/>
        </w:rPr>
        <w:t>OpenAPI 3.0.0 Specification</w:t>
      </w:r>
      <w:r>
        <w:rPr/>
        <w:t>"</w:t>
      </w:r>
      <w:r>
        <w:rPr>
          <w:lang w:val="en-US"/>
        </w:rPr>
        <w:t xml:space="preserve">, </w:t>
      </w:r>
      <w:hyperlink r:id="rId6">
        <w:r>
          <w:rPr>
            <w:rStyle w:val="InternetLink"/>
            <w:lang w:val="en-US"/>
          </w:rPr>
          <w:t>https://github.com/OAI/OpenAPI-Specification/blob/master/versions/3.0.0.md</w:t>
        </w:r>
      </w:hyperlink>
      <w:r>
        <w:rPr/>
        <w:t>.</w:t>
      </w:r>
      <w:r>
        <w:rPr>
          <w:rFonts w:eastAsia="Times New Roman"/>
          <w:lang w:val="en-US" w:eastAsia="zh-CN"/>
        </w:rPr>
        <w:t xml:space="preserve"> </w:t>
      </w:r>
    </w:p>
    <w:p>
      <w:pPr>
        <w:pStyle w:val="EX"/>
        <w:rPr/>
      </w:pPr>
      <w:r>
        <w:rPr>
          <w:color w:val="000000"/>
        </w:rPr>
        <w:t>[501] - [599]</w:t>
        <w:tab/>
        <w:t>Void.</w:t>
      </w:r>
    </w:p>
    <w:p>
      <w:pPr>
        <w:pStyle w:val="Heading1"/>
        <w:ind w:left="1134" w:hanging="1134"/>
        <w:rPr/>
      </w:pPr>
      <w:bookmarkStart w:id="18" w:name="__RefHeading___Toc122712215"/>
      <w:bookmarkEnd w:id="18"/>
      <w:r>
        <w:rPr/>
        <w:t>3</w:t>
        <w:tab/>
        <w:t>Definitions, symbols and abbreviations</w:t>
      </w:r>
    </w:p>
    <w:p>
      <w:pPr>
        <w:pStyle w:val="Heading2"/>
        <w:rPr/>
      </w:pPr>
      <w:bookmarkStart w:id="19" w:name="__RefHeading___Toc122712216"/>
      <w:bookmarkEnd w:id="19"/>
      <w:r>
        <w:rPr/>
        <w:t>3.1</w:t>
        <w:tab/>
        <w:t>Definitions</w:t>
      </w:r>
    </w:p>
    <w:p>
      <w:pPr>
        <w:pStyle w:val="Normal"/>
        <w:rPr/>
      </w:pPr>
      <w:r>
        <w:rPr/>
        <w:t xml:space="preserve">For the purposes of the present document, the terms and definitions given in </w:t>
      </w:r>
      <w:bookmarkStart w:id="20" w:name="OLE_LINK8"/>
      <w:bookmarkStart w:id="21" w:name="OLE_LINK7"/>
      <w:bookmarkStart w:id="22" w:name="OLE_LINK6"/>
      <w:r>
        <w:rPr/>
        <w:t xml:space="preserve">3GPP </w:t>
      </w:r>
      <w:bookmarkEnd w:id="20"/>
      <w:bookmarkEnd w:id="21"/>
      <w:bookmarkEnd w:id="22"/>
      <w:r>
        <w:rPr/>
        <w:t>TR 21.905 [1] and the following apply. A term defined in the present document takes precedence over the definition of the same term, if any, in 3GPP TR 21.905 [100].</w:t>
      </w:r>
    </w:p>
    <w:p>
      <w:pPr>
        <w:pStyle w:val="Heading2"/>
        <w:rPr/>
      </w:pPr>
      <w:bookmarkStart w:id="23" w:name="__RefHeading___Toc122712217"/>
      <w:bookmarkEnd w:id="23"/>
      <w:r>
        <w:rPr/>
        <w:t>3.2</w:t>
        <w:tab/>
        <w:t>Symbols</w:t>
      </w:r>
    </w:p>
    <w:p>
      <w:pPr>
        <w:pStyle w:val="Normal"/>
        <w:keepNext w:val="true"/>
        <w:rPr/>
      </w:pPr>
      <w:r>
        <w:rPr/>
        <w:t>For the purposes of the present document, the following symbols apply:</w:t>
      </w:r>
    </w:p>
    <w:p>
      <w:pPr>
        <w:pStyle w:val="EW"/>
        <w:ind w:left="0" w:hanging="0"/>
        <w:rPr/>
      </w:pPr>
      <w:r>
        <w:rPr/>
        <w:t>Nchf</w:t>
        <w:tab/>
        <w:t>Service based interface exhibited by CHF.</w:t>
      </w:r>
    </w:p>
    <w:p>
      <w:pPr>
        <w:pStyle w:val="Heading2"/>
        <w:rPr/>
      </w:pPr>
      <w:bookmarkStart w:id="24" w:name="__RefHeading___Toc122712218"/>
      <w:bookmarkEnd w:id="24"/>
      <w:r>
        <w:rPr/>
        <w:t>3.3</w:t>
        <w:tab/>
        <w:t>Abbreviations</w:t>
      </w:r>
    </w:p>
    <w:p>
      <w:pPr>
        <w:pStyle w:val="Normal"/>
        <w:keepNext w:val="true"/>
        <w:rPr/>
      </w:pPr>
      <w:r>
        <w:rPr/>
        <w:t xml:space="preserve">For the purposes of the present document, the abbreviations given in 3GPP TR 21.905 [1] and the following apply. An abbreviation defined in the present document takes precedence over the definition of the same abbreviation, if any, in 3GPP TR 21.905 [1]. </w:t>
      </w:r>
    </w:p>
    <w:p>
      <w:pPr>
        <w:pStyle w:val="EW"/>
        <w:keepNext w:val="true"/>
        <w:rPr/>
      </w:pPr>
      <w:r>
        <w:rPr/>
        <w:t>AF</w:t>
        <w:tab/>
        <w:t>Application Function</w:t>
      </w:r>
    </w:p>
    <w:p>
      <w:pPr>
        <w:pStyle w:val="EW"/>
        <w:keepNext w:val="true"/>
        <w:rPr/>
      </w:pPr>
      <w:r>
        <w:rPr/>
        <w:t>AMF</w:t>
        <w:tab/>
        <w:t>Access and Mobility Management Function</w:t>
      </w:r>
    </w:p>
    <w:p>
      <w:pPr>
        <w:pStyle w:val="EW"/>
        <w:keepNext w:val="true"/>
        <w:rPr/>
      </w:pPr>
      <w:r>
        <w:rPr/>
        <w:t>ATSSS</w:t>
        <w:tab/>
        <w:t>Access Traffic Steering, Switching, Splitting</w:t>
      </w:r>
    </w:p>
    <w:p>
      <w:pPr>
        <w:pStyle w:val="EW"/>
        <w:rPr/>
      </w:pPr>
      <w:r>
        <w:rPr/>
        <w:t>CHF</w:t>
        <w:tab/>
        <w:t>Charging Function</w:t>
      </w:r>
    </w:p>
    <w:p>
      <w:pPr>
        <w:pStyle w:val="EW"/>
        <w:rPr/>
      </w:pPr>
      <w:r>
        <w:rPr/>
        <w:t>CEF</w:t>
        <w:tab/>
        <w:t>Charging Enablement Function</w:t>
      </w:r>
    </w:p>
    <w:p>
      <w:pPr>
        <w:pStyle w:val="EW"/>
        <w:rPr/>
      </w:pPr>
      <w:r>
        <w:rPr/>
        <w:t>CTF</w:t>
        <w:tab/>
        <w:t>Charging Trigger Function</w:t>
      </w:r>
    </w:p>
    <w:p>
      <w:pPr>
        <w:pStyle w:val="EW"/>
        <w:rPr/>
      </w:pPr>
      <w:r>
        <w:rPr/>
        <w:t>GPSI</w:t>
        <w:tab/>
        <w:t>Generic Public Subscription Identifier</w:t>
      </w:r>
    </w:p>
    <w:p>
      <w:pPr>
        <w:pStyle w:val="EW"/>
        <w:rPr/>
      </w:pPr>
      <w:r>
        <w:rPr/>
        <w:t>GUAMI</w:t>
        <w:tab/>
        <w:t>Globally Unique AMF Identifier</w:t>
      </w:r>
    </w:p>
    <w:p>
      <w:pPr>
        <w:pStyle w:val="EW"/>
        <w:rPr/>
      </w:pPr>
      <w:r>
        <w:rPr/>
        <w:t>I-SMF</w:t>
        <w:tab/>
        <w:t>Intermediate SMF</w:t>
      </w:r>
    </w:p>
    <w:p>
      <w:pPr>
        <w:pStyle w:val="EW"/>
        <w:rPr/>
      </w:pPr>
      <w:r>
        <w:rPr/>
        <w:t>MnS</w:t>
        <w:tab/>
        <w:t>Management Service</w:t>
      </w:r>
    </w:p>
    <w:p>
      <w:pPr>
        <w:pStyle w:val="EW"/>
        <w:rPr/>
      </w:pPr>
      <w:r>
        <w:rPr/>
        <w:t>NF</w:t>
        <w:tab/>
        <w:t>Network Function</w:t>
      </w:r>
    </w:p>
    <w:p>
      <w:pPr>
        <w:pStyle w:val="EW"/>
        <w:rPr/>
      </w:pPr>
      <w:r>
        <w:rPr>
          <w:lang w:eastAsia="zh-CN"/>
        </w:rPr>
        <w:t>PEI</w:t>
        <w:tab/>
        <w:t>Permanent Equipment Identifier</w:t>
      </w:r>
    </w:p>
    <w:p>
      <w:pPr>
        <w:pStyle w:val="EW"/>
        <w:rPr/>
      </w:pPr>
      <w:r>
        <w:rPr>
          <w:lang w:eastAsia="zh-CN"/>
        </w:rPr>
        <w:t>QBC</w:t>
        <w:tab/>
        <w:t>QoS flow Based Charging</w:t>
      </w:r>
    </w:p>
    <w:p>
      <w:pPr>
        <w:pStyle w:val="EW"/>
        <w:rPr/>
      </w:pPr>
      <w:r>
        <w:rPr/>
        <w:t>QFI</w:t>
        <w:tab/>
        <w:t>QoS Flow Identifier</w:t>
      </w:r>
    </w:p>
    <w:p>
      <w:pPr>
        <w:pStyle w:val="EW"/>
        <w:rPr/>
      </w:pPr>
      <w:r>
        <w:rPr/>
        <w:t>SMSF</w:t>
        <w:tab/>
        <w:t>Short Message Service Function</w:t>
      </w:r>
    </w:p>
    <w:p>
      <w:pPr>
        <w:pStyle w:val="EW"/>
        <w:rPr/>
      </w:pPr>
      <w:r>
        <w:rPr/>
        <w:t>SMF</w:t>
        <w:tab/>
        <w:t>Session Management Function</w:t>
      </w:r>
    </w:p>
    <w:p>
      <w:pPr>
        <w:pStyle w:val="EW"/>
        <w:rPr/>
      </w:pPr>
      <w:r>
        <w:rPr/>
        <w:t>SSC</w:t>
        <w:tab/>
        <w:t>Session and Service Continuity</w:t>
      </w:r>
    </w:p>
    <w:p>
      <w:pPr>
        <w:pStyle w:val="EW"/>
        <w:rPr/>
      </w:pPr>
      <w:r>
        <w:rPr/>
        <w:t>SUPI</w:t>
        <w:tab/>
        <w:t>Subscription Permanent Identifier</w:t>
      </w:r>
    </w:p>
    <w:p>
      <w:pPr>
        <w:pStyle w:val="Normal"/>
        <w:keepNext w:val="true"/>
        <w:rPr/>
      </w:pPr>
      <w:r>
        <w:rPr/>
      </w:r>
    </w:p>
    <w:p>
      <w:pPr>
        <w:pStyle w:val="Heading1"/>
        <w:ind w:left="1134" w:hanging="1134"/>
        <w:rPr>
          <w:rFonts w:eastAsia="Times New Roman"/>
        </w:rPr>
      </w:pPr>
      <w:bookmarkStart w:id="25" w:name="__RefHeading___Toc122712219"/>
      <w:bookmarkEnd w:id="25"/>
      <w:r>
        <w:rPr>
          <w:rFonts w:eastAsia="Times New Roman"/>
        </w:rPr>
        <w:t>4</w:t>
        <w:tab/>
        <w:t>Overview</w:t>
      </w:r>
    </w:p>
    <w:p>
      <w:pPr>
        <w:pStyle w:val="Heading2"/>
        <w:rPr/>
      </w:pPr>
      <w:bookmarkStart w:id="26" w:name="__RefHeading___Toc122712220"/>
      <w:bookmarkEnd w:id="26"/>
      <w:r>
        <w:rPr/>
        <w:t>4.1</w:t>
      </w:r>
      <w:r>
        <w:rPr/>
        <w:tab/>
      </w:r>
      <w:r>
        <w:rPr/>
        <w:t>Service architecture</w:t>
      </w:r>
    </w:p>
    <w:p>
      <w:pPr>
        <w:pStyle w:val="Normal"/>
        <w:rPr>
          <w:lang w:val="en-US" w:eastAsia="zh-CN"/>
        </w:rPr>
      </w:pPr>
      <w:r>
        <w:rPr>
          <w:lang w:eastAsia="ja-JP"/>
        </w:rPr>
        <w:t xml:space="preserve">The </w:t>
      </w:r>
      <w:r>
        <w:rPr>
          <w:lang w:eastAsia="zh-CN"/>
        </w:rPr>
        <w:t>C</w:t>
      </w:r>
      <w:r>
        <w:rPr/>
        <w:t>onverged</w:t>
      </w:r>
      <w:r>
        <w:rPr>
          <w:lang w:eastAsia="zh-CN"/>
        </w:rPr>
        <w:t xml:space="preserve"> C</w:t>
      </w:r>
      <w:r>
        <w:rPr>
          <w:lang w:eastAsia="zh-CN"/>
        </w:rPr>
        <w:t>harging</w:t>
      </w:r>
      <w:r>
        <w:rPr/>
        <w:t xml:space="preserve"> Service</w:t>
      </w:r>
      <w:r>
        <w:rPr>
          <w:lang w:eastAsia="ja-JP"/>
        </w:rPr>
        <w:t xml:space="preserve"> </w:t>
      </w:r>
      <w:r>
        <w:rPr>
          <w:lang w:eastAsia="zh-CN"/>
        </w:rPr>
        <w:t>or</w:t>
      </w:r>
      <w:r>
        <w:rPr>
          <w:lang w:eastAsia="ja-JP"/>
        </w:rPr>
        <w:t xml:space="preserve"> </w:t>
      </w:r>
      <w:r>
        <w:rPr>
          <w:lang w:eastAsia="zh-CN"/>
        </w:rPr>
        <w:t xml:space="preserve">Offline </w:t>
      </w:r>
      <w:r>
        <w:rPr>
          <w:lang w:eastAsia="zh-CN"/>
        </w:rPr>
        <w:t>Only C</w:t>
      </w:r>
      <w:r>
        <w:rPr>
          <w:lang w:eastAsia="zh-CN"/>
        </w:rPr>
        <w:t>harging Service</w:t>
      </w:r>
      <w:r>
        <w:rPr>
          <w:lang w:eastAsia="ja-JP"/>
        </w:rPr>
        <w:t xml:space="preserve"> is </w:t>
      </w:r>
      <w:r>
        <w:rPr/>
        <w:t xml:space="preserve">provided by the </w:t>
      </w:r>
      <w:r>
        <w:rPr>
          <w:lang w:eastAsia="zh-CN"/>
        </w:rPr>
        <w:t>CHF</w:t>
      </w:r>
      <w:r>
        <w:rPr/>
        <w:t xml:space="preserve"> to the consumer and shown in the SBI representation model in figure </w:t>
      </w:r>
      <w:r>
        <w:rPr>
          <w:lang w:eastAsia="zh-CN"/>
        </w:rPr>
        <w:t>4</w:t>
      </w:r>
      <w:r>
        <w:rPr/>
        <w:t>.</w:t>
      </w:r>
      <w:r>
        <w:rPr>
          <w:lang w:eastAsia="zh-CN"/>
        </w:rPr>
        <w:t>1</w:t>
      </w:r>
      <w:r>
        <w:rPr/>
        <w:t>.1.</w:t>
      </w:r>
    </w:p>
    <w:p>
      <w:pPr>
        <w:pStyle w:val="Normal"/>
        <w:rPr/>
      </w:pPr>
      <w:r>
        <w:rPr/>
        <w:t xml:space="preserve">The </w:t>
      </w:r>
      <w:r>
        <w:rPr>
          <w:lang w:eastAsia="zh-CN"/>
        </w:rPr>
        <w:t>C</w:t>
      </w:r>
      <w:r>
        <w:rPr/>
        <w:t>onverged</w:t>
      </w:r>
      <w:r>
        <w:rPr>
          <w:lang w:eastAsia="zh-CN"/>
        </w:rPr>
        <w:t>C</w:t>
      </w:r>
      <w:r>
        <w:rPr>
          <w:lang w:eastAsia="zh-CN"/>
        </w:rPr>
        <w:t>harging</w:t>
      </w:r>
      <w:r>
        <w:rPr/>
        <w:t xml:space="preserve"> Service</w:t>
      </w:r>
      <w:r>
        <w:rPr>
          <w:rFonts w:eastAsia="Times New Roman"/>
        </w:rPr>
        <w:t xml:space="preserve"> (</w:t>
      </w:r>
      <w:r>
        <w:rPr/>
        <w:t>N</w:t>
      </w:r>
      <w:r>
        <w:rPr>
          <w:lang w:eastAsia="zh-CN"/>
        </w:rPr>
        <w:t>chf</w:t>
      </w:r>
      <w:r>
        <w:rPr/>
        <w:t>_</w:t>
      </w:r>
      <w:r>
        <w:rPr>
          <w:lang w:eastAsia="zh-CN"/>
        </w:rPr>
        <w:t xml:space="preserve"> Converged</w:t>
      </w:r>
      <w:r>
        <w:rPr>
          <w:lang w:eastAsia="zh-CN"/>
        </w:rPr>
        <w:t>Charging</w:t>
      </w:r>
      <w:r>
        <w:rPr/>
        <w:t xml:space="preserve">) </w:t>
      </w:r>
      <w:r>
        <w:rPr>
          <w:lang w:eastAsia="zh-CN"/>
        </w:rPr>
        <w:t>or</w:t>
      </w:r>
      <w:r>
        <w:rPr>
          <w:lang w:eastAsia="ja-JP"/>
        </w:rPr>
        <w:t xml:space="preserve"> </w:t>
      </w:r>
      <w:r>
        <w:rPr>
          <w:lang w:eastAsia="zh-CN"/>
        </w:rPr>
        <w:t xml:space="preserve">Offline </w:t>
      </w:r>
      <w:r>
        <w:rPr>
          <w:lang w:eastAsia="zh-CN"/>
        </w:rPr>
        <w:t>Only C</w:t>
      </w:r>
      <w:r>
        <w:rPr>
          <w:lang w:eastAsia="zh-CN"/>
        </w:rPr>
        <w:t>harging Service</w:t>
      </w:r>
      <w:r>
        <w:rPr/>
        <w:t xml:space="preserve"> </w:t>
      </w:r>
      <w:r>
        <w:rPr>
          <w:lang w:eastAsia="zh-CN"/>
        </w:rPr>
        <w:t xml:space="preserve">(Nchf_OfflineOnlyCharging) </w:t>
      </w:r>
      <w:r>
        <w:rPr/>
        <w:t>is part of the N</w:t>
      </w:r>
      <w:r>
        <w:rPr>
          <w:lang w:eastAsia="zh-CN"/>
        </w:rPr>
        <w:t>chf</w:t>
      </w:r>
      <w:r>
        <w:rPr/>
        <w:t xml:space="preserve"> service-based interface exhibited by the Charging Function (</w:t>
      </w:r>
      <w:r>
        <w:rPr>
          <w:lang w:eastAsia="zh-CN"/>
        </w:rPr>
        <w:t>CHF</w:t>
      </w:r>
      <w:r>
        <w:rPr/>
        <w:t>). The list of NF Service Consumer(s) is provided in Table 5.1-1.</w:t>
      </w:r>
    </w:p>
    <w:p>
      <w:pPr>
        <w:pStyle w:val="Normal"/>
        <w:keepNext w:val="true"/>
        <w:jc w:val="center"/>
        <w:rPr/>
      </w:pPr>
      <w:r>
        <w:rPr/>
      </w:r>
    </w:p>
    <w:p>
      <w:pPr>
        <w:pStyle w:val="TH"/>
        <w:rPr>
          <w:lang w:eastAsia="zh-CN"/>
        </w:rPr>
      </w:pPr>
      <w:r>
        <w:rPr/>
        <w:object w:dxaOrig="7230" w:dyaOrig="301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61.9pt;height:150.1pt" filled="f" o:ole="">
            <v:imagedata r:id="rId8" o:title=""/>
          </v:shape>
          <o:OLEObject Type="Embed" ProgID="" ShapeID="ole_rId7" DrawAspect="Content" ObjectID="_390966710" r:id="rId7"/>
        </w:object>
      </w:r>
    </w:p>
    <w:p>
      <w:pPr>
        <w:pStyle w:val="TF"/>
        <w:rPr>
          <w:lang w:eastAsia="zh-CN"/>
        </w:rPr>
      </w:pPr>
      <w:r>
        <w:rPr/>
        <w:t>Figure 4.</w:t>
      </w:r>
      <w:r>
        <w:rPr>
          <w:lang w:eastAsia="ko-KR"/>
        </w:rPr>
        <w:t>1</w:t>
      </w:r>
      <w:r>
        <w:rPr/>
        <w:t xml:space="preserve">.1: </w:t>
      </w:r>
      <w:r>
        <w:rPr>
          <w:rFonts w:eastAsia="Times New Roman"/>
        </w:rPr>
        <w:t xml:space="preserve">Reference Architecture for the </w:t>
      </w:r>
      <w:r>
        <w:rPr/>
        <w:t>N</w:t>
      </w:r>
      <w:r>
        <w:rPr>
          <w:lang w:eastAsia="zh-CN"/>
        </w:rPr>
        <w:t xml:space="preserve">chf_ConvergedCharging </w:t>
      </w:r>
      <w:r>
        <w:rPr>
          <w:rFonts w:eastAsia="Times New Roman"/>
        </w:rPr>
        <w:t>Service; SBI representation</w:t>
      </w:r>
    </w:p>
    <w:p>
      <w:pPr>
        <w:pStyle w:val="Heading2"/>
        <w:rPr/>
      </w:pPr>
      <w:bookmarkStart w:id="27" w:name="__RefHeading___Toc122712221"/>
      <w:bookmarkEnd w:id="27"/>
      <w:r>
        <w:rPr/>
        <w:t>4.2</w:t>
        <w:tab/>
        <w:t>Network functions</w:t>
      </w:r>
    </w:p>
    <w:p>
      <w:pPr>
        <w:pStyle w:val="Heading3"/>
        <w:rPr/>
      </w:pPr>
      <w:bookmarkStart w:id="28" w:name="__RefHeading___Toc122712222"/>
      <w:bookmarkEnd w:id="28"/>
      <w:r>
        <w:rPr/>
        <w:t>4.2</w:t>
      </w:r>
      <w:r>
        <w:rPr/>
        <w:t>.1</w:t>
      </w:r>
      <w:r>
        <w:rPr/>
        <w:tab/>
        <w:t>Charging Function (</w:t>
      </w:r>
      <w:r>
        <w:rPr/>
        <w:t>CHF</w:t>
      </w:r>
      <w:r>
        <w:rPr/>
        <w:t>)</w:t>
      </w:r>
    </w:p>
    <w:p>
      <w:pPr>
        <w:pStyle w:val="Normal"/>
        <w:rPr>
          <w:lang w:val="en-US" w:eastAsia="en-US"/>
        </w:rPr>
      </w:pPr>
      <w:r>
        <w:rPr>
          <w:lang w:val="en-US" w:eastAsia="en-US"/>
        </w:rPr>
        <w:t xml:space="preserve">The </w:t>
      </w:r>
      <w:r>
        <w:rPr>
          <w:lang w:val="en-US" w:eastAsia="en-US"/>
        </w:rPr>
        <w:t>CHF</w:t>
      </w:r>
      <w:r>
        <w:rPr>
          <w:lang w:val="en-US" w:eastAsia="en-US"/>
        </w:rPr>
        <w:t xml:space="preserve"> is responsible for </w:t>
      </w:r>
      <w:r>
        <w:rPr>
          <w:lang w:val="en-US" w:eastAsia="en-US"/>
        </w:rPr>
        <w:t>converged online charging</w:t>
      </w:r>
      <w:r>
        <w:rPr>
          <w:lang w:val="en-US" w:eastAsia="en-US"/>
        </w:rPr>
        <w:t xml:space="preserve"> and </w:t>
      </w:r>
      <w:r>
        <w:rPr>
          <w:lang w:val="en-US" w:eastAsia="en-US"/>
        </w:rPr>
        <w:t>offline charging</w:t>
      </w:r>
      <w:r>
        <w:rPr>
          <w:lang w:val="en-US" w:eastAsia="en-US"/>
        </w:rPr>
        <w:t xml:space="preserve"> functionalities. The </w:t>
      </w:r>
      <w:r>
        <w:rPr>
          <w:lang w:val="en-US" w:eastAsia="en-US"/>
        </w:rPr>
        <w:t>CHF</w:t>
      </w:r>
      <w:r>
        <w:rPr>
          <w:lang w:val="en-US" w:eastAsia="en-US"/>
        </w:rPr>
        <w:t xml:space="preserve"> provides the following:</w:t>
      </w:r>
    </w:p>
    <w:p>
      <w:pPr>
        <w:pStyle w:val="B1"/>
        <w:rPr/>
      </w:pPr>
      <w:r>
        <w:rPr/>
        <w:t>-</w:t>
        <w:tab/>
        <w:t>Q</w:t>
      </w:r>
      <w:r>
        <w:rPr/>
        <w:t>uota;</w:t>
      </w:r>
    </w:p>
    <w:p>
      <w:pPr>
        <w:pStyle w:val="B1"/>
        <w:rPr/>
      </w:pPr>
      <w:r>
        <w:rPr/>
        <w:t>-</w:t>
        <w:tab/>
        <w:t>Re-authorisation triggers</w:t>
      </w:r>
      <w:r>
        <w:rPr/>
        <w:t>;</w:t>
      </w:r>
    </w:p>
    <w:p>
      <w:pPr>
        <w:pStyle w:val="B1"/>
        <w:rPr/>
      </w:pPr>
      <w:r>
        <w:rPr/>
        <w:t>-</w:t>
        <w:tab/>
        <w:t>Notif</w:t>
      </w:r>
      <w:r>
        <w:rPr/>
        <w:t>ication</w:t>
      </w:r>
      <w:r>
        <w:rPr/>
        <w:t xml:space="preserve"> when Charging Domain determines rating conditions is affected </w:t>
      </w:r>
      <w:r>
        <w:rPr>
          <w:lang w:eastAsia="zh-CN"/>
        </w:rPr>
        <w:t>or when CHF determin</w:t>
      </w:r>
      <w:r>
        <w:rPr>
          <w:lang w:eastAsia="zh-CN"/>
        </w:rPr>
        <w:t>e</w:t>
      </w:r>
      <w:r>
        <w:rPr>
          <w:lang w:eastAsia="zh-CN"/>
        </w:rPr>
        <w:t>s to terminate the charging service</w:t>
      </w:r>
      <w:r>
        <w:rPr/>
        <w:t>;</w:t>
      </w:r>
    </w:p>
    <w:p>
      <w:pPr>
        <w:pStyle w:val="B1"/>
        <w:rPr/>
      </w:pPr>
      <w:r>
        <w:rPr/>
        <w:t>-</w:t>
        <w:tab/>
      </w:r>
      <w:r>
        <w:rPr>
          <w:lang w:eastAsia="zh-CN"/>
        </w:rPr>
        <w:t>R</w:t>
      </w:r>
      <w:r>
        <w:rPr/>
        <w:t>eceiving</w:t>
      </w:r>
      <w:r>
        <w:rPr/>
        <w:t xml:space="preserve"> </w:t>
      </w:r>
      <w:r>
        <w:rPr/>
        <w:t xml:space="preserve">service </w:t>
      </w:r>
      <w:r>
        <w:rPr/>
        <w:t xml:space="preserve">usage reports </w:t>
      </w:r>
      <w:r>
        <w:rPr/>
        <w:t xml:space="preserve">from </w:t>
      </w:r>
      <w:r>
        <w:rPr/>
        <w:t xml:space="preserve">NF </w:t>
      </w:r>
      <w:r>
        <w:rPr>
          <w:lang w:eastAsia="zh-CN"/>
        </w:rPr>
        <w:t xml:space="preserve">Service </w:t>
      </w:r>
      <w:r>
        <w:rPr/>
        <w:t>Consumer</w:t>
      </w:r>
      <w:r>
        <w:rPr/>
        <w:t>; and</w:t>
      </w:r>
    </w:p>
    <w:p>
      <w:pPr>
        <w:pStyle w:val="B1"/>
        <w:rPr/>
      </w:pPr>
      <w:r>
        <w:rPr/>
        <w:t>-</w:t>
        <w:tab/>
        <w:t>CDRs generation</w:t>
      </w:r>
      <w:r>
        <w:rPr/>
        <w:t>.</w:t>
      </w:r>
    </w:p>
    <w:p>
      <w:pPr>
        <w:pStyle w:val="Heading3"/>
        <w:rPr/>
      </w:pPr>
      <w:bookmarkStart w:id="29" w:name="__RefHeading___Toc122712223"/>
      <w:bookmarkEnd w:id="29"/>
      <w:r>
        <w:rPr/>
        <w:t>4.2.2</w:t>
        <w:tab/>
        <w:t>NF Service Consumers</w:t>
      </w:r>
    </w:p>
    <w:p>
      <w:pPr>
        <w:pStyle w:val="Normal"/>
        <w:rPr/>
      </w:pPr>
      <w:r>
        <w:rPr/>
        <w:t xml:space="preserve">The </w:t>
      </w:r>
      <w:r>
        <w:rPr>
          <w:lang w:eastAsia="zh-CN"/>
        </w:rPr>
        <w:t>NF Service Consumers</w:t>
      </w:r>
      <w:r>
        <w:rPr/>
        <w:t xml:space="preserve"> shall support:</w:t>
      </w:r>
    </w:p>
    <w:p>
      <w:pPr>
        <w:pStyle w:val="B1"/>
        <w:rPr/>
      </w:pPr>
      <w:r>
        <w:rPr/>
        <w:t>-</w:t>
        <w:tab/>
      </w:r>
      <w:r>
        <w:rPr>
          <w:lang w:eastAsia="zh-CN"/>
        </w:rPr>
        <w:t>R</w:t>
      </w:r>
      <w:r>
        <w:rPr/>
        <w:t xml:space="preserve">equesting and receiving the </w:t>
      </w:r>
      <w:r>
        <w:rPr/>
        <w:t>quota</w:t>
      </w:r>
      <w:r>
        <w:rPr/>
        <w:t>(s);</w:t>
      </w:r>
    </w:p>
    <w:p>
      <w:pPr>
        <w:pStyle w:val="B1"/>
        <w:rPr/>
      </w:pPr>
      <w:r>
        <w:rPr/>
        <w:t>-</w:t>
        <w:tab/>
      </w:r>
      <w:r>
        <w:rPr>
          <w:lang w:eastAsia="zh-CN"/>
        </w:rPr>
        <w:t>S</w:t>
      </w:r>
      <w:r>
        <w:rPr/>
        <w:t xml:space="preserve">ending </w:t>
      </w:r>
      <w:r>
        <w:rPr/>
        <w:t xml:space="preserve">service </w:t>
      </w:r>
      <w:r>
        <w:rPr/>
        <w:t>usage reports</w:t>
      </w:r>
      <w:r>
        <w:rPr/>
        <w:t>; and</w:t>
      </w:r>
    </w:p>
    <w:p>
      <w:pPr>
        <w:pStyle w:val="B1"/>
        <w:rPr/>
      </w:pPr>
      <w:r>
        <w:rPr/>
        <w:t>-</w:t>
        <w:tab/>
      </w:r>
      <w:r>
        <w:rPr>
          <w:lang w:eastAsia="zh-CN"/>
        </w:rPr>
        <w:t>H</w:t>
      </w:r>
      <w:r>
        <w:rPr/>
        <w:t xml:space="preserve">andling quota re-authorisation </w:t>
      </w:r>
      <w:r>
        <w:rPr>
          <w:lang w:eastAsia="zh-CN"/>
        </w:rPr>
        <w:t>or abort</w:t>
      </w:r>
      <w:r>
        <w:rPr/>
        <w:t xml:space="preserve"> notification</w:t>
      </w:r>
      <w:r>
        <w:rPr/>
        <w:t>s.</w:t>
      </w:r>
    </w:p>
    <w:p>
      <w:pPr>
        <w:pStyle w:val="Heading1"/>
        <w:ind w:left="1134" w:hanging="1134"/>
        <w:rPr/>
      </w:pPr>
      <w:bookmarkStart w:id="30" w:name="__RefHeading___Toc122712224"/>
      <w:bookmarkEnd w:id="30"/>
      <w:r>
        <w:rPr/>
        <w:t>5</w:t>
        <w:tab/>
        <w:t>Services offered by the CHF</w:t>
      </w:r>
    </w:p>
    <w:p>
      <w:pPr>
        <w:pStyle w:val="Heading2"/>
        <w:rPr/>
      </w:pPr>
      <w:bookmarkStart w:id="31" w:name="__RefHeading___Toc122712225"/>
      <w:bookmarkEnd w:id="31"/>
      <w:r>
        <w:rPr/>
        <w:t>5.1</w:t>
        <w:tab/>
        <w:t>Introduction</w:t>
      </w:r>
    </w:p>
    <w:p>
      <w:pPr>
        <w:pStyle w:val="Normal"/>
        <w:rPr/>
      </w:pPr>
      <w:r>
        <w:rPr>
          <w:lang w:val="en-US"/>
        </w:rPr>
        <w:t xml:space="preserve">The following services are provided by the CHF. </w:t>
      </w:r>
    </w:p>
    <w:p>
      <w:pPr>
        <w:pStyle w:val="TH"/>
        <w:rPr/>
      </w:pPr>
      <w:r>
        <w:rPr/>
        <w:t>Table 5.1-1: NF Services provided by CHF</w:t>
      </w:r>
    </w:p>
    <w:tbl>
      <w:tblPr>
        <w:tblW w:w="8472" w:type="dxa"/>
        <w:jc w:val="left"/>
        <w:tblInd w:w="-113" w:type="dxa"/>
        <w:tblLayout w:type="fixed"/>
        <w:tblCellMar>
          <w:top w:w="0" w:type="dxa"/>
          <w:left w:w="108" w:type="dxa"/>
          <w:bottom w:w="0" w:type="dxa"/>
          <w:right w:w="108" w:type="dxa"/>
        </w:tblCellMar>
      </w:tblPr>
      <w:tblGrid>
        <w:gridCol w:w="2518"/>
        <w:gridCol w:w="4394"/>
        <w:gridCol w:w="1560"/>
      </w:tblGrid>
      <w:tr>
        <w:trPr>
          <w:tblHeader w:val="true"/>
          <w:trHeight w:val="241"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rPr/>
            </w:pPr>
            <w:r>
              <w:rPr/>
              <w:t>Service Name</w:t>
            </w:r>
          </w:p>
        </w:tc>
        <w:tc>
          <w:tcPr>
            <w:tcW w:w="4394"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Consumer</w:t>
            </w:r>
          </w:p>
        </w:tc>
      </w:tr>
      <w:tr>
        <w:trPr>
          <w:trHeight w:val="241"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t>Nchf_ConvergedCharging service</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This service provides a converged charging for session and event based NF services, with and without quota management, as well as charging information record generation</w:t>
            </w:r>
          </w:p>
        </w:tc>
        <w:tc>
          <w:tcPr>
            <w:tcW w:w="15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SMF, SMSF, AMF, NEF, PGW-C+SMF, CEF,</w:t>
            </w:r>
          </w:p>
          <w:p>
            <w:pPr>
              <w:pStyle w:val="TAC"/>
              <w:rPr>
                <w:lang w:eastAsia="zh-CN"/>
              </w:rPr>
            </w:pPr>
            <w:r>
              <w:rPr>
                <w:rFonts w:eastAsia="Arial"/>
                <w:lang w:eastAsia="zh-CN"/>
              </w:rPr>
              <w:t xml:space="preserve"> </w:t>
            </w:r>
            <w:r>
              <w:rPr>
                <w:lang w:eastAsia="zh-CN"/>
              </w:rPr>
              <w:t>MnS Producer</w:t>
            </w:r>
          </w:p>
        </w:tc>
      </w:tr>
      <w:tr>
        <w:trPr>
          <w:trHeight w:val="241"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Nchf_Offlin</w:t>
            </w:r>
            <w:r>
              <w:rPr>
                <w:lang w:eastAsia="zh-CN"/>
              </w:rPr>
              <w:t>eOnly</w:t>
            </w:r>
            <w:r>
              <w:rPr>
                <w:lang w:eastAsia="zh-CN"/>
              </w:rPr>
              <w:t>Charging service</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This service provides an offline only charging for session based NF service.</w:t>
            </w:r>
          </w:p>
        </w:tc>
        <w:tc>
          <w:tcPr>
            <w:tcW w:w="15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SMF</w:t>
            </w:r>
          </w:p>
        </w:tc>
      </w:tr>
      <w:tr>
        <w:trPr>
          <w:trHeight w:val="241"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Nchf_SpendingLimitControl</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 xml:space="preserve">This service </w:t>
            </w:r>
            <w:r>
              <w:rPr>
                <w:rFonts w:eastAsia="DengXian;DengXian"/>
              </w:rPr>
              <w:t xml:space="preserve">enables the PCF </w:t>
            </w:r>
            <w:r>
              <w:rPr/>
              <w:t>to retrieve policy counter status information per UE from the CHF by subscribing to spending limit reporting (i.e. notifications of policy counter status changes).</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PCF</w:t>
            </w:r>
          </w:p>
        </w:tc>
      </w:tr>
    </w:tbl>
    <w:p>
      <w:pPr>
        <w:pStyle w:val="Normal"/>
        <w:rPr>
          <w:lang w:val="en-US"/>
        </w:rPr>
      </w:pPr>
      <w:r>
        <w:rPr>
          <w:lang w:val="en-US"/>
        </w:rPr>
      </w:r>
    </w:p>
    <w:p>
      <w:pPr>
        <w:pStyle w:val="Normal"/>
        <w:rPr/>
      </w:pPr>
      <w:r>
        <w:rPr>
          <w:lang w:eastAsia="zh-CN"/>
        </w:rPr>
        <w:t>T</w:t>
      </w:r>
      <w:r>
        <w:rPr/>
        <w:t>he "Nchf_SpendingLimitControl" service</w:t>
      </w:r>
      <w:r>
        <w:rPr>
          <w:lang w:eastAsia="zh-CN"/>
        </w:rPr>
        <w:t xml:space="preserve"> is </w:t>
      </w:r>
      <w:r>
        <w:rPr/>
        <w:t xml:space="preserve">defined in </w:t>
      </w:r>
      <w:r>
        <w:rPr>
          <w:lang w:eastAsia="ko-KR"/>
        </w:rPr>
        <w:t>29.</w:t>
      </w:r>
      <w:r>
        <w:rPr>
          <w:lang w:eastAsia="zh-CN"/>
        </w:rPr>
        <w:t>5</w:t>
      </w:r>
      <w:r>
        <w:rPr>
          <w:lang w:eastAsia="zh-CN"/>
        </w:rPr>
        <w:t xml:space="preserve">94 </w:t>
      </w:r>
      <w:r>
        <w:rPr>
          <w:lang w:eastAsia="ko-KR"/>
        </w:rPr>
        <w:t>[</w:t>
      </w:r>
      <w:r>
        <w:rPr>
          <w:lang w:eastAsia="zh-CN"/>
        </w:rPr>
        <w:t>301</w:t>
      </w:r>
      <w:r>
        <w:rPr>
          <w:lang w:eastAsia="ko-KR"/>
        </w:rPr>
        <w:t>]</w:t>
      </w:r>
      <w:r>
        <w:rPr>
          <w:lang w:eastAsia="zh-CN"/>
        </w:rPr>
        <w:t>.</w:t>
      </w:r>
    </w:p>
    <w:p>
      <w:pPr>
        <w:pStyle w:val="Heading2"/>
        <w:rPr/>
      </w:pPr>
      <w:bookmarkStart w:id="32" w:name="__RefHeading___Toc122712226"/>
      <w:bookmarkEnd w:id="32"/>
      <w:r>
        <w:rPr/>
        <w:t>5.2</w:t>
        <w:tab/>
        <w:t>N</w:t>
      </w:r>
      <w:r>
        <w:rPr>
          <w:lang w:eastAsia="zh-CN"/>
        </w:rPr>
        <w:t>chf</w:t>
      </w:r>
      <w:r>
        <w:rPr/>
        <w:t>_</w:t>
      </w:r>
      <w:r>
        <w:rPr>
          <w:lang w:eastAsia="zh-CN"/>
        </w:rPr>
        <w:t>ConvergedCharging</w:t>
      </w:r>
      <w:r>
        <w:rPr/>
        <w:t xml:space="preserve"> service</w:t>
      </w:r>
    </w:p>
    <w:p>
      <w:pPr>
        <w:pStyle w:val="Heading3"/>
        <w:rPr/>
      </w:pPr>
      <w:bookmarkStart w:id="33" w:name="__RefHeading___Toc122712227"/>
      <w:bookmarkEnd w:id="33"/>
      <w:r>
        <w:rPr/>
        <w:t>5.2.1</w:t>
        <w:tab/>
        <w:t>Service description</w:t>
      </w:r>
    </w:p>
    <w:p>
      <w:pPr>
        <w:pStyle w:val="Normal"/>
        <w:rPr>
          <w:lang w:eastAsia="zh-CN"/>
        </w:rPr>
      </w:pPr>
      <w:r>
        <w:rPr/>
        <w:t xml:space="preserve">This service provides </w:t>
      </w:r>
      <w:r>
        <w:rPr>
          <w:lang w:eastAsia="zh-CN"/>
        </w:rPr>
        <w:t xml:space="preserve">charging </w:t>
      </w:r>
      <w:r>
        <w:rPr>
          <w:lang w:eastAsia="zh-CN"/>
        </w:rPr>
        <w:t>in converged</w:t>
      </w:r>
      <w:r>
        <w:rPr/>
        <w:t xml:space="preserve"> charging scenario by the </w:t>
      </w:r>
      <w:r>
        <w:rPr>
          <w:lang w:eastAsia="zh-CN"/>
        </w:rPr>
        <w:t>CHF</w:t>
      </w:r>
      <w:r>
        <w:rPr/>
        <w:t xml:space="preserve"> to the NF service consumer  </w:t>
      </w:r>
      <w:r>
        <w:rPr>
          <w:lang w:eastAsia="zh-CN"/>
        </w:rPr>
        <w:t>as defined in subclause 6.2 in 3GPP TS 32.290[58]</w:t>
      </w:r>
      <w:r>
        <w:rPr/>
        <w:t>.</w:t>
      </w:r>
    </w:p>
    <w:p>
      <w:pPr>
        <w:pStyle w:val="Normal"/>
        <w:rPr/>
      </w:pPr>
      <w:r>
        <w:rPr>
          <w:lang w:eastAsia="zh-CN"/>
        </w:rPr>
        <w:t xml:space="preserve">It </w:t>
      </w:r>
      <w:r>
        <w:rPr/>
        <w:t>includes the following functionalities:</w:t>
      </w:r>
    </w:p>
    <w:p>
      <w:pPr>
        <w:pStyle w:val="B1"/>
        <w:rPr/>
      </w:pPr>
      <w:r>
        <w:rPr/>
        <w:t>-</w:t>
        <w:tab/>
        <w:t xml:space="preserve">Create resource at service establishment </w:t>
      </w:r>
      <w:r>
        <w:rPr>
          <w:lang w:eastAsia="zh-CN"/>
        </w:rPr>
        <w:t xml:space="preserve">or </w:t>
      </w:r>
      <w:r>
        <w:rPr>
          <w:szCs w:val="18"/>
          <w:lang w:val="en-US" w:eastAsia="en-US"/>
        </w:rPr>
        <w:t xml:space="preserve">no existing </w:t>
      </w:r>
      <w:r>
        <w:rPr>
          <w:lang w:eastAsia="zh-CN"/>
        </w:rPr>
        <w:t>ChargingData</w:t>
      </w:r>
      <w:r>
        <w:rPr>
          <w:szCs w:val="18"/>
          <w:lang w:val="en-US" w:eastAsia="en-US"/>
        </w:rPr>
        <w:t xml:space="preserve"> resource</w:t>
      </w:r>
      <w:r>
        <w:rPr/>
        <w:t xml:space="preserve">, </w:t>
      </w:r>
      <w:r>
        <w:rPr>
          <w:lang w:eastAsia="zh-CN"/>
        </w:rPr>
        <w:t>and may</w:t>
      </w:r>
      <w:r>
        <w:rPr/>
        <w:t xml:space="preserve"> allocate quotas based on the request from NF consumer;</w:t>
      </w:r>
    </w:p>
    <w:p>
      <w:pPr>
        <w:pStyle w:val="B1"/>
        <w:rPr/>
      </w:pPr>
      <w:r>
        <w:rPr/>
        <w:t>-</w:t>
        <w:tab/>
        <w:t>During the service consumption lifecycle, update resource upon receiving the quota usage or service usage report under a number of circumstances and allocate subsequent quotas based on the request from NF consumer;</w:t>
      </w:r>
    </w:p>
    <w:p>
      <w:pPr>
        <w:pStyle w:val="B1"/>
        <w:rPr/>
      </w:pPr>
      <w:r>
        <w:rPr/>
        <w:t>-</w:t>
        <w:tab/>
        <w:t xml:space="preserve">Release upon </w:t>
      </w:r>
      <w:r>
        <w:rPr>
          <w:lang w:eastAsia="zh-CN"/>
        </w:rPr>
        <w:t xml:space="preserve">service </w:t>
      </w:r>
      <w:r>
        <w:rPr>
          <w:lang w:eastAsia="zh-CN"/>
        </w:rPr>
        <w:t>termination,</w:t>
      </w:r>
      <w:r>
        <w:rPr/>
        <w:t xml:space="preserve"> Unit Count Inactivity</w:t>
      </w:r>
      <w:r>
        <w:rPr>
          <w:szCs w:val="18"/>
          <w:lang w:val="en-US" w:eastAsia="en-US"/>
        </w:rPr>
        <w:t xml:space="preserve"> Timer</w:t>
      </w:r>
      <w:r>
        <w:rPr/>
        <w:t xml:space="preserve"> expiry or </w:t>
      </w:r>
      <w:r>
        <w:rPr>
          <w:szCs w:val="18"/>
          <w:lang w:val="en-US" w:eastAsia="en-US"/>
        </w:rPr>
        <w:t>error response</w:t>
      </w:r>
      <w:r>
        <w:rPr/>
        <w:t>; and</w:t>
      </w:r>
    </w:p>
    <w:p>
      <w:pPr>
        <w:pStyle w:val="B1"/>
        <w:rPr>
          <w:lang w:eastAsia="zh-CN"/>
        </w:rPr>
      </w:pPr>
      <w:r>
        <w:rPr/>
        <w:t>-</w:t>
        <w:tab/>
        <w:t xml:space="preserve">Notify NF </w:t>
      </w:r>
      <w:r>
        <w:rPr>
          <w:lang w:eastAsia="zh-CN"/>
        </w:rPr>
        <w:t xml:space="preserve">Service </w:t>
      </w:r>
      <w:r>
        <w:rPr/>
        <w:t xml:space="preserve">Consumer of the re-authorisation triggers when </w:t>
      </w:r>
      <w:r>
        <w:rPr>
          <w:lang w:eastAsia="zh-CN"/>
        </w:rPr>
        <w:t>CHF</w:t>
      </w:r>
      <w:r>
        <w:rPr/>
        <w:t xml:space="preserve"> determines rating conditions is affected</w:t>
      </w:r>
      <w:r>
        <w:rPr>
          <w:lang w:eastAsia="zh-CN"/>
        </w:rPr>
        <w:t>, or the abort triggers when CHF determin</w:t>
      </w:r>
      <w:r>
        <w:rPr>
          <w:lang w:eastAsia="zh-CN"/>
        </w:rPr>
        <w:t>e</w:t>
      </w:r>
      <w:r>
        <w:rPr>
          <w:lang w:eastAsia="zh-CN"/>
        </w:rPr>
        <w:t>s to terminate the charging service</w:t>
      </w:r>
      <w:r>
        <w:rPr/>
        <w:t xml:space="preserve">. </w:t>
      </w:r>
    </w:p>
    <w:p>
      <w:pPr>
        <w:pStyle w:val="B1"/>
        <w:rPr/>
      </w:pPr>
      <w:r>
        <w:rPr>
          <w:lang w:eastAsia="zh-CN"/>
        </w:rPr>
        <w:t>-</w:t>
        <w:tab/>
        <w:t>C</w:t>
      </w:r>
      <w:r>
        <w:rPr/>
        <w:t>harging information record generation</w:t>
      </w:r>
    </w:p>
    <w:p>
      <w:pPr>
        <w:pStyle w:val="Heading3"/>
        <w:rPr/>
      </w:pPr>
      <w:bookmarkStart w:id="34" w:name="__RefHeading___Toc122712228"/>
      <w:bookmarkEnd w:id="34"/>
      <w:r>
        <w:rPr/>
        <w:t>5.2.2</w:t>
        <w:tab/>
        <w:t>Service operations</w:t>
      </w:r>
    </w:p>
    <w:p>
      <w:pPr>
        <w:pStyle w:val="Heading4"/>
        <w:ind w:left="1418" w:hanging="1418"/>
        <w:rPr>
          <w:lang w:eastAsia="zh-CN"/>
        </w:rPr>
      </w:pPr>
      <w:bookmarkStart w:id="35" w:name="__RefHeading___Toc122712229"/>
      <w:bookmarkEnd w:id="35"/>
      <w:r>
        <w:rPr>
          <w:lang w:val="en-US" w:eastAsia="zh-CN"/>
        </w:rPr>
        <w:t>5.2.2</w:t>
      </w:r>
      <w:r>
        <w:rPr/>
        <w:t>.1</w:t>
        <w:tab/>
        <w:t>Introduction</w:t>
      </w:r>
    </w:p>
    <w:p>
      <w:pPr>
        <w:pStyle w:val="Normal"/>
        <w:rPr/>
      </w:pPr>
      <w:r>
        <w:rPr/>
        <w:t>The service operations defined for N</w:t>
      </w:r>
      <w:r>
        <w:rPr>
          <w:lang w:eastAsia="zh-CN"/>
        </w:rPr>
        <w:t>chf</w:t>
      </w:r>
      <w:r>
        <w:rPr/>
        <w:t>_</w:t>
      </w:r>
      <w:r>
        <w:rPr>
          <w:lang w:eastAsia="zh-CN"/>
        </w:rPr>
        <w:t xml:space="preserve"> </w:t>
      </w:r>
      <w:r>
        <w:rPr>
          <w:lang w:eastAsia="zh-CN"/>
        </w:rPr>
        <w:t>ConvergedCharging</w:t>
      </w:r>
      <w:r>
        <w:rPr/>
        <w:t xml:space="preserve"> are shown in table </w:t>
      </w:r>
      <w:r>
        <w:rPr>
          <w:lang w:val="en-US" w:eastAsia="zh-CN"/>
        </w:rPr>
        <w:t>5.2.2</w:t>
      </w:r>
      <w:r>
        <w:rPr/>
        <w:t>.1-</w:t>
      </w:r>
      <w:r>
        <w:rPr/>
        <w:fldChar w:fldCharType="begin"/>
      </w:r>
      <w:r>
        <w:rPr/>
        <w:instrText xml:space="preserve"> SEQ Table \* ARABIC </w:instrText>
      </w:r>
      <w:r>
        <w:rPr/>
        <w:fldChar w:fldCharType="separate"/>
      </w:r>
      <w:r>
        <w:rPr/>
        <w:t>1</w:t>
      </w:r>
      <w:r>
        <w:rPr/>
        <w:fldChar w:fldCharType="end"/>
      </w:r>
      <w:r>
        <w:rPr/>
        <w:t>.</w:t>
      </w:r>
    </w:p>
    <w:p>
      <w:pPr>
        <w:pStyle w:val="TH"/>
        <w:rPr/>
      </w:pPr>
      <w:r>
        <w:rPr/>
        <w:t xml:space="preserve">Table </w:t>
      </w:r>
      <w:r>
        <w:rPr>
          <w:lang w:val="en-US" w:eastAsia="zh-CN"/>
        </w:rPr>
        <w:t>5.2.2</w:t>
      </w:r>
      <w:r>
        <w:rPr/>
        <w:t>.1-</w:t>
      </w:r>
      <w:r>
        <w:rPr/>
        <w:fldChar w:fldCharType="begin"/>
      </w:r>
      <w:r>
        <w:rPr/>
        <w:instrText xml:space="preserve"> SEQ Table \* ARABIC </w:instrText>
      </w:r>
      <w:r>
        <w:rPr/>
        <w:fldChar w:fldCharType="separate"/>
      </w:r>
      <w:r>
        <w:rPr/>
        <w:t>2</w:t>
      </w:r>
      <w:r>
        <w:rPr/>
        <w:fldChar w:fldCharType="end"/>
      </w:r>
      <w:r>
        <w:rPr/>
        <w:t>: N</w:t>
      </w:r>
      <w:r>
        <w:rPr>
          <w:lang w:eastAsia="zh-CN"/>
        </w:rPr>
        <w:t>chf</w:t>
      </w:r>
      <w:r>
        <w:rPr/>
        <w:t>_</w:t>
      </w:r>
      <w:r>
        <w:rPr>
          <w:lang w:eastAsia="zh-CN"/>
        </w:rPr>
        <w:t xml:space="preserve"> </w:t>
      </w:r>
      <w:r>
        <w:rPr>
          <w:lang w:eastAsia="zh-CN"/>
        </w:rPr>
        <w:t>ConvergedCharging</w:t>
      </w:r>
      <w:r>
        <w:rPr/>
        <w:t xml:space="preserve"> Operations </w:t>
      </w:r>
    </w:p>
    <w:tbl>
      <w:tblPr>
        <w:tblW w:w="9619" w:type="dxa"/>
        <w:jc w:val="left"/>
        <w:tblInd w:w="175" w:type="dxa"/>
        <w:tblLayout w:type="fixed"/>
        <w:tblCellMar>
          <w:top w:w="0" w:type="dxa"/>
          <w:left w:w="108" w:type="dxa"/>
          <w:bottom w:w="0" w:type="dxa"/>
          <w:right w:w="108" w:type="dxa"/>
        </w:tblCellMar>
      </w:tblPr>
      <w:tblGrid>
        <w:gridCol w:w="3109"/>
        <w:gridCol w:w="2918"/>
        <w:gridCol w:w="1845"/>
        <w:gridCol w:w="1747"/>
      </w:tblGrid>
      <w:tr>
        <w:trPr/>
        <w:tc>
          <w:tcPr>
            <w:tcW w:w="31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w:t>
            </w:r>
            <w:r>
              <w:rPr>
                <w:rFonts w:eastAsia="Malgun Gothic"/>
              </w:rPr>
              <w:t>ervice</w:t>
            </w:r>
            <w:r>
              <w:rPr/>
              <w:t xml:space="preserve"> </w:t>
            </w:r>
            <w:r>
              <w:rPr/>
              <w:t xml:space="preserve">Operation </w:t>
            </w:r>
            <w:r>
              <w:rPr/>
              <w:t>Name</w:t>
            </w:r>
          </w:p>
        </w:tc>
        <w:tc>
          <w:tcPr>
            <w:tcW w:w="29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c>
          <w:tcPr>
            <w:tcW w:w="184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Initiated by</w:t>
            </w:r>
          </w:p>
        </w:tc>
        <w:tc>
          <w:tcPr>
            <w:tcW w:w="17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zh-CN"/>
              </w:rPr>
              <w:t xml:space="preserve">Corresponding </w:t>
            </w:r>
            <w:r>
              <w:rPr>
                <w:lang w:bidi="ar-IQ"/>
              </w:rPr>
              <w:t>Converged charging messages</w:t>
            </w:r>
            <w:r>
              <w:rPr>
                <w:lang w:eastAsia="zh-CN" w:bidi="ar-IQ"/>
              </w:rPr>
              <w:t xml:space="preserve"> in 3GPP TS 32.</w:t>
            </w:r>
            <w:r>
              <w:rPr>
                <w:lang w:eastAsia="zh-CN" w:bidi="ar-IQ"/>
              </w:rPr>
              <w:t>290</w:t>
            </w:r>
            <w:r>
              <w:rPr>
                <w:lang w:eastAsia="zh-CN" w:bidi="ar-IQ"/>
              </w:rPr>
              <w:t>[5</w:t>
            </w:r>
            <w:r>
              <w:rPr>
                <w:lang w:eastAsia="zh-CN" w:bidi="ar-IQ"/>
              </w:rPr>
              <w:t>8</w:t>
            </w:r>
            <w:r>
              <w:rPr>
                <w:lang w:eastAsia="zh-CN" w:bidi="ar-IQ"/>
              </w:rPr>
              <w:t>]</w:t>
            </w:r>
            <w:r>
              <w:rPr>
                <w:lang w:eastAsia="zh-CN"/>
              </w:rPr>
              <w:t xml:space="preserve"> </w:t>
            </w:r>
          </w:p>
        </w:tc>
      </w:tr>
      <w:tr>
        <w:trPr>
          <w:trHeight w:val="435" w:hRule="atLeast"/>
        </w:trPr>
        <w:tc>
          <w:tcPr>
            <w:tcW w:w="3109" w:type="dxa"/>
            <w:vMerge w:val="restart"/>
            <w:tcBorders>
              <w:top w:val="single" w:sz="4" w:space="0" w:color="000000"/>
              <w:left w:val="single" w:sz="4" w:space="0" w:color="000000"/>
              <w:bottom w:val="single" w:sz="4" w:space="0" w:color="000000"/>
              <w:right w:val="single" w:sz="4" w:space="0" w:color="000000"/>
            </w:tcBorders>
          </w:tcPr>
          <w:p>
            <w:pPr>
              <w:pStyle w:val="TAC"/>
              <w:jc w:val="left"/>
              <w:rPr/>
            </w:pPr>
            <w:r>
              <w:rPr/>
              <w:t>N</w:t>
            </w:r>
            <w:r>
              <w:rPr>
                <w:lang w:eastAsia="zh-CN"/>
              </w:rPr>
              <w:t>chf</w:t>
            </w:r>
            <w:r>
              <w:rPr/>
              <w:t>_</w:t>
            </w:r>
            <w:r>
              <w:rPr>
                <w:lang w:eastAsia="zh-CN"/>
              </w:rPr>
              <w:t xml:space="preserve"> </w:t>
            </w:r>
            <w:r>
              <w:rPr>
                <w:lang w:eastAsia="zh-CN"/>
              </w:rPr>
              <w:t>ConvergedCharging</w:t>
            </w:r>
            <w:r>
              <w:rPr/>
              <w:t>_</w:t>
            </w:r>
            <w:r>
              <w:rPr>
                <w:lang w:eastAsia="zh-CN"/>
              </w:rPr>
              <w:t>Create</w:t>
            </w:r>
          </w:p>
        </w:tc>
        <w:tc>
          <w:tcPr>
            <w:tcW w:w="2918"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bidi="ar-IQ"/>
              </w:rPr>
              <w:t>First Interrogation</w:t>
            </w:r>
            <w:r>
              <w:rPr>
                <w:lang w:eastAsia="zh-CN" w:bidi="ar-IQ"/>
              </w:rPr>
              <w:t xml:space="preserve"> of</w:t>
            </w:r>
            <w:r>
              <w:rPr>
                <w:lang w:bidi="ar-IQ"/>
              </w:rPr>
              <w:t xml:space="preserve"> unit reservation</w:t>
            </w:r>
            <w:r>
              <w:rPr>
                <w:lang w:eastAsia="zh-CN" w:bidi="ar-IQ"/>
              </w:rPr>
              <w:t>;</w:t>
            </w:r>
          </w:p>
          <w:p>
            <w:pPr>
              <w:pStyle w:val="TAL"/>
              <w:rPr/>
            </w:pPr>
            <w:r>
              <w:rPr/>
              <w:t>A</w:t>
            </w:r>
            <w:r>
              <w:rPr/>
              <w:t xml:space="preserve">nd/or </w:t>
            </w:r>
            <w:r>
              <w:rPr/>
              <w:t>initial</w:t>
            </w:r>
            <w:r>
              <w:rPr/>
              <w:t xml:space="preserve"> report of service usage.</w:t>
            </w:r>
          </w:p>
        </w:tc>
        <w:tc>
          <w:tcPr>
            <w:tcW w:w="1845" w:type="dxa"/>
            <w:vMerge w:val="restart"/>
            <w:tcBorders>
              <w:top w:val="single" w:sz="4" w:space="0" w:color="000000"/>
              <w:left w:val="single" w:sz="4" w:space="0" w:color="000000"/>
              <w:bottom w:val="single" w:sz="4" w:space="0" w:color="000000"/>
              <w:right w:val="single" w:sz="4" w:space="0" w:color="000000"/>
            </w:tcBorders>
          </w:tcPr>
          <w:p>
            <w:pPr>
              <w:pStyle w:val="TAC"/>
              <w:rPr/>
            </w:pPr>
            <w:r>
              <w:rPr/>
              <w:t>NF consumer</w:t>
            </w:r>
          </w:p>
        </w:tc>
        <w:tc>
          <w:tcPr>
            <w:tcW w:w="1747" w:type="dxa"/>
            <w:tcBorders>
              <w:top w:val="single" w:sz="4" w:space="0" w:color="000000"/>
              <w:left w:val="single" w:sz="4" w:space="0" w:color="000000"/>
              <w:bottom w:val="single" w:sz="4" w:space="0" w:color="000000"/>
              <w:right w:val="single" w:sz="4" w:space="0" w:color="000000"/>
            </w:tcBorders>
          </w:tcPr>
          <w:p>
            <w:pPr>
              <w:pStyle w:val="TAC"/>
              <w:rPr/>
            </w:pPr>
            <w:r>
              <w:rPr>
                <w:lang w:eastAsia="zh-CN" w:bidi="ar-IQ"/>
              </w:rPr>
              <w:t>Charging Data</w:t>
            </w:r>
            <w:r>
              <w:rPr>
                <w:lang w:bidi="ar-IQ"/>
              </w:rPr>
              <w:t xml:space="preserve"> </w:t>
            </w:r>
            <w:r>
              <w:rPr>
                <w:lang w:eastAsia="zh-CN" w:bidi="ar-IQ"/>
              </w:rPr>
              <w:t>R</w:t>
            </w:r>
            <w:r>
              <w:rPr>
                <w:lang w:bidi="ar-IQ"/>
              </w:rPr>
              <w:t>equest</w:t>
            </w:r>
            <w:r>
              <w:rPr>
                <w:lang w:eastAsia="zh-CN" w:bidi="ar-IQ"/>
              </w:rPr>
              <w:t>/Response</w:t>
            </w:r>
            <w:r>
              <w:rPr>
                <w:lang w:bidi="ar-IQ"/>
              </w:rPr>
              <w:t xml:space="preserve"> </w:t>
            </w:r>
            <w:r>
              <w:rPr>
                <w:lang w:eastAsia="zh-CN" w:bidi="ar-IQ"/>
              </w:rPr>
              <w:t>[Initial]</w:t>
            </w:r>
          </w:p>
        </w:tc>
      </w:tr>
      <w:tr>
        <w:trPr>
          <w:trHeight w:val="434" w:hRule="atLeast"/>
        </w:trPr>
        <w:tc>
          <w:tcPr>
            <w:tcW w:w="310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b/>
                <w:b/>
                <w:bCs/>
              </w:rPr>
            </w:pPr>
            <w:r>
              <w:rPr>
                <w:b/>
                <w:bCs/>
              </w:rPr>
            </w:r>
          </w:p>
        </w:tc>
        <w:tc>
          <w:tcPr>
            <w:tcW w:w="2918" w:type="dxa"/>
            <w:tcBorders>
              <w:top w:val="single" w:sz="4" w:space="0" w:color="000000"/>
              <w:left w:val="single" w:sz="4" w:space="0" w:color="000000"/>
              <w:bottom w:val="single" w:sz="4" w:space="0" w:color="000000"/>
              <w:right w:val="single" w:sz="4" w:space="0" w:color="000000"/>
            </w:tcBorders>
          </w:tcPr>
          <w:p>
            <w:pPr>
              <w:pStyle w:val="TAC"/>
              <w:jc w:val="left"/>
              <w:rPr>
                <w:lang w:eastAsia="zh-CN" w:bidi="ar-IQ"/>
              </w:rPr>
            </w:pPr>
            <w:r>
              <w:rPr/>
              <w:t>One Time request for the service.</w:t>
            </w:r>
          </w:p>
        </w:tc>
        <w:tc>
          <w:tcPr>
            <w:tcW w:w="184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bidi="ar-IQ"/>
              </w:rPr>
            </w:pPr>
            <w:r>
              <w:rPr>
                <w:lang w:eastAsia="zh-CN" w:bidi="ar-IQ"/>
              </w:rPr>
            </w:r>
          </w:p>
        </w:tc>
        <w:tc>
          <w:tcPr>
            <w:tcW w:w="1747" w:type="dxa"/>
            <w:tcBorders>
              <w:top w:val="single" w:sz="4" w:space="0" w:color="000000"/>
              <w:left w:val="single" w:sz="4" w:space="0" w:color="000000"/>
              <w:bottom w:val="single" w:sz="4" w:space="0" w:color="000000"/>
              <w:right w:val="single" w:sz="4" w:space="0" w:color="000000"/>
            </w:tcBorders>
          </w:tcPr>
          <w:p>
            <w:pPr>
              <w:pStyle w:val="TAC"/>
              <w:rPr>
                <w:lang w:eastAsia="zh-CN" w:bidi="ar-IQ"/>
              </w:rPr>
            </w:pPr>
            <w:r>
              <w:rPr>
                <w:lang w:eastAsia="zh-CN" w:bidi="ar-IQ"/>
              </w:rPr>
              <w:t>Charging Data</w:t>
            </w:r>
            <w:r>
              <w:rPr>
                <w:lang w:bidi="ar-IQ"/>
              </w:rPr>
              <w:t xml:space="preserve"> </w:t>
            </w:r>
            <w:r>
              <w:rPr>
                <w:lang w:eastAsia="zh-CN" w:bidi="ar-IQ"/>
              </w:rPr>
              <w:t>R</w:t>
            </w:r>
            <w:r>
              <w:rPr>
                <w:lang w:bidi="ar-IQ"/>
              </w:rPr>
              <w:t>equest</w:t>
            </w:r>
            <w:r>
              <w:rPr>
                <w:lang w:eastAsia="zh-CN" w:bidi="ar-IQ"/>
              </w:rPr>
              <w:t>/Response</w:t>
            </w:r>
            <w:r>
              <w:rPr>
                <w:lang w:bidi="ar-IQ"/>
              </w:rPr>
              <w:t xml:space="preserve"> </w:t>
            </w:r>
            <w:r>
              <w:rPr>
                <w:lang w:eastAsia="zh-CN" w:bidi="ar-IQ"/>
              </w:rPr>
              <w:t>[Event]</w:t>
            </w:r>
          </w:p>
        </w:tc>
      </w:tr>
      <w:tr>
        <w:trPr/>
        <w:tc>
          <w:tcPr>
            <w:tcW w:w="3109" w:type="dxa"/>
            <w:tcBorders>
              <w:top w:val="single" w:sz="4" w:space="0" w:color="000000"/>
              <w:left w:val="single" w:sz="4" w:space="0" w:color="000000"/>
              <w:bottom w:val="single" w:sz="4" w:space="0" w:color="000000"/>
              <w:right w:val="single" w:sz="4" w:space="0" w:color="000000"/>
            </w:tcBorders>
          </w:tcPr>
          <w:p>
            <w:pPr>
              <w:pStyle w:val="TAC"/>
              <w:jc w:val="left"/>
              <w:rPr/>
            </w:pPr>
            <w:r>
              <w:rPr/>
              <w:t>N</w:t>
            </w:r>
            <w:r>
              <w:rPr>
                <w:lang w:eastAsia="zh-CN"/>
              </w:rPr>
              <w:t>chf</w:t>
            </w:r>
            <w:r>
              <w:rPr/>
              <w:t>_</w:t>
            </w:r>
            <w:r>
              <w:rPr>
                <w:lang w:eastAsia="zh-CN"/>
              </w:rPr>
              <w:t xml:space="preserve"> </w:t>
            </w:r>
            <w:r>
              <w:rPr>
                <w:lang w:eastAsia="zh-CN"/>
              </w:rPr>
              <w:t>ConvergedCharging</w:t>
            </w:r>
            <w:r>
              <w:rPr/>
              <w:t>_</w:t>
            </w:r>
            <w:r>
              <w:rPr>
                <w:lang w:eastAsia="zh-CN"/>
              </w:rPr>
              <w:t>Update</w:t>
            </w:r>
          </w:p>
        </w:tc>
        <w:tc>
          <w:tcPr>
            <w:tcW w:w="2918"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rPr>
              <w:t>Intermediate</w:t>
            </w:r>
            <w:r>
              <w:rPr>
                <w:lang w:eastAsia="zh-CN" w:bidi="ar-IQ"/>
              </w:rPr>
              <w:t xml:space="preserve"> Interrogation</w:t>
            </w:r>
            <w:r>
              <w:rPr>
                <w:lang w:eastAsia="zh-CN" w:bidi="ar-IQ"/>
              </w:rPr>
              <w:t xml:space="preserve"> for subsequent </w:t>
            </w:r>
            <w:r>
              <w:rPr>
                <w:lang w:bidi="ar-IQ"/>
              </w:rPr>
              <w:t>units reservation</w:t>
            </w:r>
            <w:r>
              <w:rPr>
                <w:lang w:eastAsia="zh-CN" w:bidi="ar-IQ"/>
              </w:rPr>
              <w:t xml:space="preserve"> when:</w:t>
            </w:r>
          </w:p>
          <w:p>
            <w:pPr>
              <w:pStyle w:val="TAC"/>
              <w:numPr>
                <w:ilvl w:val="0"/>
                <w:numId w:val="5"/>
              </w:numPr>
              <w:jc w:val="left"/>
              <w:rPr>
                <w:lang w:eastAsia="zh-CN" w:bidi="ar-IQ"/>
              </w:rPr>
            </w:pPr>
            <w:r>
              <w:rPr>
                <w:lang w:eastAsia="zh-CN" w:bidi="ar-IQ"/>
              </w:rPr>
              <w:t xml:space="preserve">the granted service unitfor one </w:t>
            </w:r>
            <w:r>
              <w:rPr>
                <w:lang w:eastAsia="zh-CN" w:bidi="ar-IQ"/>
              </w:rPr>
              <w:t>rating group</w:t>
            </w:r>
            <w:r>
              <w:rPr>
                <w:lang w:eastAsia="zh-CN" w:bidi="ar-IQ"/>
              </w:rPr>
              <w:t xml:space="preserve"> are spent</w:t>
            </w:r>
          </w:p>
          <w:p>
            <w:pPr>
              <w:pStyle w:val="TAC"/>
              <w:numPr>
                <w:ilvl w:val="0"/>
                <w:numId w:val="5"/>
              </w:numPr>
              <w:jc w:val="left"/>
              <w:rPr>
                <w:lang w:eastAsia="zh-CN" w:bidi="ar-IQ"/>
              </w:rPr>
            </w:pPr>
            <w:r>
              <w:rPr>
                <w:lang w:bidi="ar-IQ"/>
              </w:rPr>
              <w:t xml:space="preserve">expiry </w:t>
            </w:r>
            <w:r>
              <w:rPr>
                <w:lang w:eastAsia="zh-CN" w:bidi="ar-IQ"/>
              </w:rPr>
              <w:t>of granted service units v</w:t>
            </w:r>
            <w:r>
              <w:rPr>
                <w:lang w:eastAsia="zh-CN" w:bidi="ar-IQ"/>
              </w:rPr>
              <w:t>alidity</w:t>
            </w:r>
            <w:r>
              <w:rPr>
                <w:lang w:eastAsia="zh-CN" w:bidi="ar-IQ"/>
              </w:rPr>
              <w:t xml:space="preserve"> t</w:t>
            </w:r>
            <w:r>
              <w:rPr>
                <w:lang w:eastAsia="zh-CN" w:bidi="ar-IQ"/>
              </w:rPr>
              <w:t>ime</w:t>
            </w:r>
          </w:p>
          <w:p>
            <w:pPr>
              <w:pStyle w:val="TAC"/>
              <w:numPr>
                <w:ilvl w:val="0"/>
                <w:numId w:val="5"/>
              </w:numPr>
              <w:jc w:val="left"/>
              <w:rPr>
                <w:lang w:eastAsia="zh-CN" w:bidi="ar-IQ"/>
              </w:rPr>
            </w:pPr>
            <w:r>
              <w:rPr>
                <w:lang w:eastAsia="zh-CN" w:bidi="ar-IQ"/>
              </w:rPr>
              <w:t>service events</w:t>
            </w:r>
            <w:r>
              <w:rPr>
                <w:lang w:eastAsia="zh-CN" w:bidi="ar-IQ"/>
              </w:rPr>
              <w:t xml:space="preserve"> occur</w:t>
            </w:r>
            <w:r>
              <w:rPr>
                <w:lang w:eastAsia="zh-CN" w:bidi="ar-IQ"/>
              </w:rPr>
              <w:t xml:space="preserve">, which might affect the  rating of the current service </w:t>
            </w:r>
          </w:p>
          <w:p>
            <w:pPr>
              <w:pStyle w:val="TAH"/>
              <w:jc w:val="left"/>
              <w:rPr>
                <w:lang w:val="en-US"/>
              </w:rPr>
            </w:pPr>
            <w:r>
              <w:rPr>
                <w:b w:val="false"/>
              </w:rPr>
              <w:t>A</w:t>
            </w:r>
            <w:r>
              <w:rPr>
                <w:b w:val="false"/>
              </w:rPr>
              <w:t xml:space="preserve">nd/or </w:t>
            </w:r>
            <w:r>
              <w:rPr>
                <w:b w:val="false"/>
              </w:rPr>
              <w:t xml:space="preserve">Intermediate </w:t>
            </w:r>
            <w:r>
              <w:rPr>
                <w:b w:val="false"/>
              </w:rPr>
              <w:t>report of service usage.</w:t>
            </w:r>
          </w:p>
        </w:tc>
        <w:tc>
          <w:tcPr>
            <w:tcW w:w="1845" w:type="dxa"/>
            <w:tcBorders>
              <w:top w:val="single" w:sz="4" w:space="0" w:color="000000"/>
              <w:left w:val="single" w:sz="4" w:space="0" w:color="000000"/>
              <w:bottom w:val="single" w:sz="4" w:space="0" w:color="000000"/>
              <w:right w:val="single" w:sz="4" w:space="0" w:color="000000"/>
            </w:tcBorders>
          </w:tcPr>
          <w:p>
            <w:pPr>
              <w:pStyle w:val="TAC"/>
              <w:rPr/>
            </w:pPr>
            <w:r>
              <w:rPr/>
              <w:t xml:space="preserve">NF consumer </w:t>
            </w:r>
          </w:p>
        </w:tc>
        <w:tc>
          <w:tcPr>
            <w:tcW w:w="1747" w:type="dxa"/>
            <w:tcBorders>
              <w:top w:val="single" w:sz="4" w:space="0" w:color="000000"/>
              <w:left w:val="single" w:sz="4" w:space="0" w:color="000000"/>
              <w:bottom w:val="single" w:sz="4" w:space="0" w:color="000000"/>
              <w:right w:val="single" w:sz="4" w:space="0" w:color="000000"/>
            </w:tcBorders>
          </w:tcPr>
          <w:p>
            <w:pPr>
              <w:pStyle w:val="TAC"/>
              <w:rPr/>
            </w:pPr>
            <w:r>
              <w:rPr>
                <w:lang w:eastAsia="zh-CN" w:bidi="ar-IQ"/>
              </w:rPr>
              <w:t>Charging Data</w:t>
            </w:r>
            <w:r>
              <w:rPr>
                <w:lang w:bidi="ar-IQ"/>
              </w:rPr>
              <w:t xml:space="preserve"> </w:t>
            </w:r>
            <w:r>
              <w:rPr>
                <w:lang w:eastAsia="zh-CN" w:bidi="ar-IQ"/>
              </w:rPr>
              <w:t>R</w:t>
            </w:r>
            <w:r>
              <w:rPr>
                <w:lang w:bidi="ar-IQ"/>
              </w:rPr>
              <w:t>equest</w:t>
            </w:r>
            <w:r>
              <w:rPr>
                <w:lang w:eastAsia="zh-CN" w:bidi="ar-IQ"/>
              </w:rPr>
              <w:t>/Response</w:t>
            </w:r>
            <w:r>
              <w:rPr>
                <w:lang w:bidi="ar-IQ"/>
              </w:rPr>
              <w:t xml:space="preserve"> </w:t>
            </w:r>
            <w:r>
              <w:rPr>
                <w:lang w:eastAsia="zh-CN" w:bidi="ar-IQ"/>
              </w:rPr>
              <w:t>[Update]</w:t>
            </w:r>
          </w:p>
        </w:tc>
      </w:tr>
      <w:tr>
        <w:trPr/>
        <w:tc>
          <w:tcPr>
            <w:tcW w:w="3109" w:type="dxa"/>
            <w:tcBorders>
              <w:top w:val="single" w:sz="4" w:space="0" w:color="000000"/>
              <w:left w:val="single" w:sz="4" w:space="0" w:color="000000"/>
              <w:bottom w:val="single" w:sz="4" w:space="0" w:color="000000"/>
              <w:right w:val="single" w:sz="4" w:space="0" w:color="000000"/>
            </w:tcBorders>
          </w:tcPr>
          <w:p>
            <w:pPr>
              <w:pStyle w:val="TAL"/>
              <w:rPr/>
            </w:pPr>
            <w:r>
              <w:rPr/>
              <w:t>N</w:t>
            </w:r>
            <w:r>
              <w:rPr>
                <w:lang w:eastAsia="zh-CN"/>
              </w:rPr>
              <w:t>chf</w:t>
            </w:r>
            <w:r>
              <w:rPr/>
              <w:t>_</w:t>
            </w:r>
            <w:r>
              <w:rPr>
                <w:lang w:eastAsia="zh-CN"/>
              </w:rPr>
              <w:t xml:space="preserve"> </w:t>
            </w:r>
            <w:r>
              <w:rPr>
                <w:lang w:eastAsia="zh-CN"/>
              </w:rPr>
              <w:t>ConvergedCharging</w:t>
            </w:r>
            <w:r>
              <w:rPr/>
              <w:t>_</w:t>
            </w:r>
            <w:r>
              <w:rPr>
                <w:lang w:eastAsia="zh-CN"/>
              </w:rPr>
              <w:t>R</w:t>
            </w:r>
            <w:r>
              <w:rPr>
                <w:lang w:eastAsia="zh-CN"/>
              </w:rPr>
              <w:t>elease</w:t>
            </w:r>
          </w:p>
        </w:tc>
        <w:tc>
          <w:tcPr>
            <w:tcW w:w="2918"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 xml:space="preserve">Final </w:t>
            </w:r>
            <w:r>
              <w:rPr>
                <w:lang w:eastAsia="zh-CN" w:bidi="ar-IQ"/>
              </w:rPr>
              <w:t>Interrogation</w:t>
            </w:r>
            <w:r>
              <w:rPr>
                <w:lang w:eastAsia="zh-CN" w:bidi="ar-IQ"/>
              </w:rPr>
              <w:t xml:space="preserve"> without any </w:t>
            </w:r>
            <w:r>
              <w:rPr>
                <w:lang w:bidi="ar-IQ"/>
              </w:rPr>
              <w:t>unit reservation</w:t>
            </w:r>
          </w:p>
          <w:p>
            <w:pPr>
              <w:pStyle w:val="TAC"/>
              <w:jc w:val="left"/>
              <w:rPr>
                <w:lang w:eastAsia="zh-CN"/>
              </w:rPr>
            </w:pPr>
            <w:r>
              <w:rPr/>
              <w:t>A</w:t>
            </w:r>
            <w:r>
              <w:rPr/>
              <w:t xml:space="preserve">nd/or </w:t>
            </w:r>
            <w:r>
              <w:rPr>
                <w:lang w:eastAsia="zh-CN"/>
              </w:rPr>
              <w:t>last</w:t>
            </w:r>
            <w:r>
              <w:rPr/>
              <w:t xml:space="preserve"> report of service usage.</w:t>
            </w:r>
          </w:p>
        </w:tc>
        <w:tc>
          <w:tcPr>
            <w:tcW w:w="1845" w:type="dxa"/>
            <w:tcBorders>
              <w:top w:val="single" w:sz="4" w:space="0" w:color="000000"/>
              <w:left w:val="single" w:sz="4" w:space="0" w:color="000000"/>
              <w:bottom w:val="single" w:sz="4" w:space="0" w:color="000000"/>
              <w:right w:val="single" w:sz="4" w:space="0" w:color="000000"/>
            </w:tcBorders>
          </w:tcPr>
          <w:p>
            <w:pPr>
              <w:pStyle w:val="TAC"/>
              <w:rPr/>
            </w:pPr>
            <w:r>
              <w:rPr/>
              <w:t>NF consumer</w:t>
            </w:r>
          </w:p>
        </w:tc>
        <w:tc>
          <w:tcPr>
            <w:tcW w:w="1747" w:type="dxa"/>
            <w:tcBorders>
              <w:top w:val="single" w:sz="4" w:space="0" w:color="000000"/>
              <w:left w:val="single" w:sz="4" w:space="0" w:color="000000"/>
              <w:bottom w:val="single" w:sz="4" w:space="0" w:color="000000"/>
              <w:right w:val="single" w:sz="4" w:space="0" w:color="000000"/>
            </w:tcBorders>
          </w:tcPr>
          <w:p>
            <w:pPr>
              <w:pStyle w:val="TAC"/>
              <w:rPr/>
            </w:pPr>
            <w:r>
              <w:rPr>
                <w:lang w:eastAsia="zh-CN" w:bidi="ar-IQ"/>
              </w:rPr>
              <w:t>Charging Data</w:t>
            </w:r>
            <w:r>
              <w:rPr>
                <w:lang w:bidi="ar-IQ"/>
              </w:rPr>
              <w:t xml:space="preserve"> </w:t>
            </w:r>
            <w:r>
              <w:rPr>
                <w:lang w:eastAsia="zh-CN" w:bidi="ar-IQ"/>
              </w:rPr>
              <w:t>R</w:t>
            </w:r>
            <w:r>
              <w:rPr>
                <w:lang w:bidi="ar-IQ"/>
              </w:rPr>
              <w:t>equest</w:t>
            </w:r>
            <w:r>
              <w:rPr>
                <w:lang w:eastAsia="zh-CN" w:bidi="ar-IQ"/>
              </w:rPr>
              <w:t>/Response</w:t>
            </w:r>
            <w:r>
              <w:rPr>
                <w:lang w:bidi="ar-IQ"/>
              </w:rPr>
              <w:t xml:space="preserve"> </w:t>
            </w:r>
            <w:r>
              <w:rPr>
                <w:lang w:eastAsia="zh-CN" w:bidi="ar-IQ"/>
              </w:rPr>
              <w:t>[Termination]</w:t>
            </w:r>
          </w:p>
        </w:tc>
      </w:tr>
      <w:tr>
        <w:trPr/>
        <w:tc>
          <w:tcPr>
            <w:tcW w:w="3109" w:type="dxa"/>
            <w:tcBorders>
              <w:top w:val="single" w:sz="4" w:space="0" w:color="000000"/>
              <w:left w:val="single" w:sz="4" w:space="0" w:color="000000"/>
              <w:bottom w:val="single" w:sz="4" w:space="0" w:color="000000"/>
              <w:right w:val="single" w:sz="4" w:space="0" w:color="000000"/>
            </w:tcBorders>
          </w:tcPr>
          <w:p>
            <w:pPr>
              <w:pStyle w:val="TAL"/>
              <w:rPr/>
            </w:pPr>
            <w:r>
              <w:rPr/>
              <w:t>N</w:t>
            </w:r>
            <w:r>
              <w:rPr>
                <w:lang w:eastAsia="zh-CN"/>
              </w:rPr>
              <w:t>chf</w:t>
            </w:r>
            <w:r>
              <w:rPr/>
              <w:t>_</w:t>
            </w:r>
            <w:r>
              <w:rPr>
                <w:lang w:eastAsia="zh-CN"/>
              </w:rPr>
              <w:t xml:space="preserve"> </w:t>
            </w:r>
            <w:r>
              <w:rPr>
                <w:lang w:eastAsia="zh-CN"/>
              </w:rPr>
              <w:t>ConvergedCharging</w:t>
            </w:r>
            <w:r>
              <w:rPr/>
              <w:t>_Notify</w:t>
            </w:r>
          </w:p>
        </w:tc>
        <w:tc>
          <w:tcPr>
            <w:tcW w:w="2918"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zh-CN"/>
              </w:rPr>
              <w:t>Request that the user be re-authorized</w:t>
            </w:r>
            <w:r>
              <w:rPr>
                <w:lang w:val="en-US" w:eastAsia="zh-CN"/>
              </w:rPr>
              <w:t xml:space="preserve"> or </w:t>
            </w:r>
            <w:r>
              <w:rPr>
                <w:lang w:val="en-US" w:eastAsia="zh-CN"/>
              </w:rPr>
              <w:t xml:space="preserve">the </w:t>
            </w:r>
            <w:r>
              <w:rPr>
                <w:lang w:val="en-US" w:eastAsia="zh-CN"/>
              </w:rPr>
              <w:t>charging session context be terminated.</w:t>
            </w:r>
          </w:p>
        </w:tc>
        <w:tc>
          <w:tcPr>
            <w:tcW w:w="184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CHF</w:t>
            </w:r>
          </w:p>
        </w:tc>
        <w:tc>
          <w:tcPr>
            <w:tcW w:w="174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Charging Notify</w:t>
            </w:r>
            <w:r>
              <w:rPr>
                <w:lang w:eastAsia="zh-CN"/>
              </w:rPr>
              <w:t xml:space="preserve"> Request/Response</w:t>
            </w:r>
          </w:p>
        </w:tc>
      </w:tr>
    </w:tbl>
    <w:p>
      <w:pPr>
        <w:pStyle w:val="Normal"/>
        <w:rPr>
          <w:lang w:eastAsia="zh-CN"/>
        </w:rPr>
      </w:pPr>
      <w:r>
        <w:rPr>
          <w:lang w:eastAsia="zh-CN"/>
        </w:rPr>
      </w:r>
    </w:p>
    <w:p>
      <w:pPr>
        <w:pStyle w:val="Heading4"/>
        <w:ind w:left="1418" w:hanging="1418"/>
        <w:rPr>
          <w:lang w:val="en-US" w:eastAsia="zh-CN"/>
        </w:rPr>
      </w:pPr>
      <w:bookmarkStart w:id="36" w:name="__RefHeading___Toc122712230"/>
      <w:bookmarkEnd w:id="36"/>
      <w:r>
        <w:rPr>
          <w:lang w:val="en-US" w:eastAsia="zh-CN"/>
        </w:rPr>
        <w:t>5.2.2.2</w:t>
        <w:tab/>
        <w:t>N</w:t>
      </w:r>
      <w:r>
        <w:rPr>
          <w:lang w:val="en-US" w:eastAsia="zh-CN"/>
        </w:rPr>
        <w:t>chf</w:t>
      </w:r>
      <w:r>
        <w:rPr>
          <w:lang w:val="en-US" w:eastAsia="zh-CN"/>
        </w:rPr>
        <w:t>_</w:t>
      </w:r>
      <w:r>
        <w:rPr>
          <w:lang w:val="en-US" w:eastAsia="zh-CN"/>
        </w:rPr>
        <w:t>ConvergedCharging</w:t>
      </w:r>
      <w:r>
        <w:rPr>
          <w:lang w:val="en-US" w:eastAsia="zh-CN"/>
        </w:rPr>
        <w:t>_</w:t>
      </w:r>
      <w:r>
        <w:rPr>
          <w:lang w:val="en-US" w:eastAsia="zh-CN"/>
        </w:rPr>
        <w:t>Create</w:t>
      </w:r>
      <w:r>
        <w:rPr>
          <w:lang w:val="en-US" w:eastAsia="zh-CN"/>
        </w:rPr>
        <w:t xml:space="preserve"> Operation</w:t>
      </w:r>
    </w:p>
    <w:p>
      <w:pPr>
        <w:pStyle w:val="Normal"/>
        <w:rPr>
          <w:lang w:eastAsia="zh-CN"/>
        </w:rPr>
      </w:pPr>
      <w:r>
        <w:rPr>
          <w:lang w:eastAsia="zh-CN"/>
        </w:rPr>
        <w:t xml:space="preserve">The </w:t>
      </w:r>
      <w:r>
        <w:rPr/>
        <w:t>N</w:t>
      </w:r>
      <w:r>
        <w:rPr>
          <w:lang w:eastAsia="zh-CN"/>
        </w:rPr>
        <w:t>chf</w:t>
      </w:r>
      <w:r>
        <w:rPr/>
        <w:t>_</w:t>
      </w:r>
      <w:r>
        <w:rPr>
          <w:lang w:eastAsia="zh-CN"/>
        </w:rPr>
        <w:t>ConvergedCharging</w:t>
      </w:r>
      <w:r>
        <w:rPr>
          <w:lang w:eastAsia="zh-CN"/>
        </w:rPr>
        <w:t>_</w:t>
      </w:r>
      <w:r>
        <w:rPr>
          <w:lang w:eastAsia="zh-CN"/>
        </w:rPr>
        <w:t>Create</w:t>
      </w:r>
      <w:r>
        <w:rPr>
          <w:lang w:eastAsia="zh-CN"/>
        </w:rPr>
        <w:t xml:space="preserve"> service operation provides means for NF (CTF) to request </w:t>
      </w:r>
      <w:r>
        <w:rPr>
          <w:lang w:eastAsia="zh-CN"/>
        </w:rPr>
        <w:t>quotas for service delivery or i</w:t>
      </w:r>
      <w:r>
        <w:rPr/>
        <w:t>nitial</w:t>
      </w:r>
      <w:r>
        <w:rPr/>
        <w:t xml:space="preserve"> report of service usage</w:t>
      </w:r>
      <w:r>
        <w:rPr>
          <w:lang w:eastAsia="zh-CN"/>
        </w:rPr>
        <w:t xml:space="preserve">. </w:t>
      </w:r>
    </w:p>
    <w:p>
      <w:pPr>
        <w:pStyle w:val="Normal"/>
        <w:rPr/>
      </w:pPr>
      <w:r>
        <w:rPr>
          <w:lang w:eastAsia="zh-CN"/>
        </w:rPr>
        <w:t xml:space="preserve">The following procedures using the </w:t>
      </w:r>
      <w:r>
        <w:rPr/>
        <w:t>N</w:t>
      </w:r>
      <w:r>
        <w:rPr>
          <w:lang w:eastAsia="zh-CN"/>
        </w:rPr>
        <w:t>chf</w:t>
      </w:r>
      <w:r>
        <w:rPr/>
        <w:t>_</w:t>
      </w:r>
      <w:r>
        <w:rPr>
          <w:lang w:eastAsia="zh-CN"/>
        </w:rPr>
        <w:t>ConvergedCharging</w:t>
      </w:r>
      <w:r>
        <w:rPr>
          <w:lang w:eastAsia="zh-CN"/>
        </w:rPr>
        <w:t>_</w:t>
      </w:r>
      <w:r>
        <w:rPr>
          <w:lang w:eastAsia="zh-CN"/>
        </w:rPr>
        <w:t>Create</w:t>
      </w:r>
      <w:r>
        <w:rPr>
          <w:lang w:eastAsia="zh-CN"/>
        </w:rPr>
        <w:t xml:space="preserve"> service operation are supported:</w:t>
      </w:r>
    </w:p>
    <w:p>
      <w:pPr>
        <w:pStyle w:val="B1"/>
        <w:rPr/>
      </w:pPr>
      <w:r>
        <w:rPr/>
        <w:t>-</w:t>
        <w:tab/>
      </w:r>
      <w:r>
        <w:rPr/>
        <w:t>N</w:t>
      </w:r>
      <w:r>
        <w:rPr>
          <w:szCs w:val="18"/>
          <w:lang w:val="en-US" w:eastAsia="en-US"/>
        </w:rPr>
        <w:t xml:space="preserve">o existing </w:t>
      </w:r>
      <w:r>
        <w:rPr>
          <w:lang w:eastAsia="zh-CN"/>
        </w:rPr>
        <w:t>charging</w:t>
      </w:r>
      <w:r>
        <w:rPr>
          <w:lang w:eastAsia="zh-CN"/>
        </w:rPr>
        <w:t xml:space="preserve"> </w:t>
      </w:r>
      <w:r>
        <w:rPr>
          <w:lang w:eastAsia="zh-CN"/>
        </w:rPr>
        <w:t>data</w:t>
      </w:r>
      <w:r>
        <w:rPr>
          <w:szCs w:val="18"/>
          <w:lang w:val="en-US" w:eastAsia="en-US"/>
        </w:rPr>
        <w:t xml:space="preserve"> resource</w:t>
      </w:r>
      <w:r>
        <w:rPr/>
        <w:t>.</w:t>
      </w:r>
    </w:p>
    <w:p>
      <w:pPr>
        <w:pStyle w:val="TH"/>
        <w:rPr/>
      </w:pPr>
      <w:r>
        <w:rPr/>
      </w:r>
    </w:p>
    <w:p>
      <w:pPr>
        <w:pStyle w:val="TH"/>
        <w:rPr/>
      </w:pPr>
      <w:r>
        <w:rPr/>
        <w:object w:dxaOrig="8685" w:dyaOrig="250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34.25pt;height:125.25pt" filled="f" o:ole="">
            <v:imagedata r:id="rId10" o:title=""/>
          </v:shape>
          <o:OLEObject Type="Embed" ProgID="" ShapeID="ole_rId9" DrawAspect="Content" ObjectID="_635948082" r:id="rId9"/>
        </w:object>
      </w:r>
    </w:p>
    <w:p>
      <w:pPr>
        <w:pStyle w:val="TF"/>
        <w:rPr>
          <w:lang w:eastAsia="zh-CN"/>
        </w:rPr>
      </w:pPr>
      <w:r>
        <w:rPr/>
        <w:t xml:space="preserve">Figure </w:t>
      </w:r>
      <w:r>
        <w:rPr>
          <w:lang w:eastAsia="zh-CN"/>
        </w:rPr>
        <w:t>5.2.2</w:t>
      </w:r>
      <w:r>
        <w:rPr>
          <w:lang w:eastAsia="zh-CN"/>
        </w:rPr>
        <w:t>.</w:t>
      </w:r>
      <w:r>
        <w:rPr>
          <w:lang w:eastAsia="zh-CN"/>
        </w:rPr>
        <w:t>2-</w:t>
      </w:r>
      <w:r>
        <w:rPr/>
        <w:t xml:space="preserve">1: Nchf_ ConvergedCharging_Create </w:t>
      </w:r>
      <w:r>
        <w:rPr>
          <w:lang w:eastAsia="zh-CN"/>
        </w:rPr>
        <w:t>Service Operation</w:t>
      </w:r>
    </w:p>
    <w:p>
      <w:pPr>
        <w:pStyle w:val="B1"/>
        <w:rPr/>
      </w:pPr>
      <w:r>
        <w:rPr/>
        <w:t>1.  NF (CTF) sends a N</w:t>
      </w:r>
      <w:r>
        <w:rPr>
          <w:lang w:eastAsia="zh-CN"/>
        </w:rPr>
        <w:t>chf</w:t>
      </w:r>
      <w:r>
        <w:rPr/>
        <w:t>_</w:t>
      </w:r>
      <w:r>
        <w:rPr>
          <w:lang w:eastAsia="zh-CN"/>
        </w:rPr>
        <w:t>ConvergedCharging</w:t>
      </w:r>
      <w:r>
        <w:rPr/>
        <w:t>_</w:t>
      </w:r>
      <w:r>
        <w:rPr>
          <w:lang w:eastAsia="zh-CN"/>
        </w:rPr>
        <w:t>Create</w:t>
      </w:r>
      <w:r>
        <w:rPr/>
        <w:t xml:space="preserve"> request to the </w:t>
      </w:r>
      <w:r>
        <w:rPr/>
        <w:t>CHF</w:t>
      </w:r>
      <w:r>
        <w:rPr/>
        <w:t xml:space="preserve"> to create resource for charging. Requested quota and notification URI for Nchf_ConvergedCharging_Notify service operation are included in the request body.</w:t>
      </w:r>
    </w:p>
    <w:p>
      <w:pPr>
        <w:pStyle w:val="B1"/>
        <w:rPr/>
      </w:pPr>
      <w:r>
        <w:rPr/>
        <w:t xml:space="preserve">2a.  At successful operation, "201 Created" response is returned. </w:t>
      </w:r>
      <w:r>
        <w:rPr>
          <w:lang w:eastAsia="zh-CN"/>
        </w:rPr>
        <w:t>I</w:t>
      </w:r>
      <w:r>
        <w:rPr/>
        <w:t>n the "201 Created" response</w:t>
      </w:r>
      <w:r>
        <w:rPr>
          <w:lang w:eastAsia="zh-CN"/>
        </w:rPr>
        <w:t>,</w:t>
      </w:r>
      <w:r>
        <w:rPr/>
        <w:t xml:space="preserve"> </w:t>
      </w:r>
      <w:r>
        <w:rPr>
          <w:lang w:eastAsia="zh-CN"/>
        </w:rPr>
        <w:t>t</w:t>
      </w:r>
      <w:r>
        <w:rPr/>
        <w:t xml:space="preserve">he </w:t>
      </w:r>
      <w:r>
        <w:rPr/>
        <w:t>CHF</w:t>
      </w:r>
      <w:r>
        <w:rPr/>
        <w:t xml:space="preserve"> includes a Location header field and the allocated quota in the body. The Location header field shall contain the URI of the created resource. The NF (CTF) shall use the URI received in the Location header in subsequent requests to the </w:t>
      </w:r>
      <w:r>
        <w:rPr/>
        <w:t>CHF</w:t>
      </w:r>
      <w:r>
        <w:rPr>
          <w:lang w:eastAsia="zh-CN"/>
        </w:rPr>
        <w:t xml:space="preserve"> for the same PDU session</w:t>
      </w:r>
      <w:r>
        <w:rPr/>
        <w:t>.</w:t>
      </w:r>
    </w:p>
    <w:p>
      <w:pPr>
        <w:pStyle w:val="B1"/>
        <w:rPr/>
      </w:pPr>
      <w:r>
        <w:rPr/>
        <w:t>2b.</w:t>
        <w:tab/>
        <w:t xml:space="preserve">On failure or redirection, one of the HTTP status code listed in Table 6.1.3.2.3.1-3 shall be returned. For a 4xx/5xx response, the message body shall contain a ProblemDetails structure with the "cause" attribute set to one of the application error listed in Table </w:t>
      </w:r>
      <w:r>
        <w:rPr/>
        <w:t>6.1.7</w:t>
      </w:r>
      <w:r>
        <w:rPr/>
        <w:t>.3-1.</w:t>
      </w:r>
    </w:p>
    <w:p>
      <w:pPr>
        <w:pStyle w:val="Heading4"/>
        <w:ind w:left="1418" w:hanging="1418"/>
        <w:rPr>
          <w:lang w:val="en-US" w:eastAsia="zh-CN"/>
        </w:rPr>
      </w:pPr>
      <w:bookmarkStart w:id="37" w:name="__RefHeading___Toc122712231"/>
      <w:bookmarkEnd w:id="37"/>
      <w:r>
        <w:rPr>
          <w:lang w:val="en-US" w:eastAsia="zh-CN"/>
        </w:rPr>
        <w:t>5.2.2.3</w:t>
        <w:tab/>
        <w:t>N</w:t>
      </w:r>
      <w:r>
        <w:rPr>
          <w:lang w:val="en-US" w:eastAsia="zh-CN"/>
        </w:rPr>
        <w:t>chf</w:t>
      </w:r>
      <w:r>
        <w:rPr>
          <w:lang w:val="en-US" w:eastAsia="zh-CN"/>
        </w:rPr>
        <w:t>_</w:t>
      </w:r>
      <w:r>
        <w:rPr>
          <w:lang w:val="en-US" w:eastAsia="zh-CN"/>
        </w:rPr>
        <w:t>ConvergedCharging</w:t>
      </w:r>
      <w:r>
        <w:rPr>
          <w:lang w:val="en-US" w:eastAsia="zh-CN"/>
        </w:rPr>
        <w:t>_</w:t>
      </w:r>
      <w:r>
        <w:rPr>
          <w:lang w:eastAsia="zh-CN"/>
        </w:rPr>
        <w:t>Update</w:t>
      </w:r>
      <w:r>
        <w:rPr>
          <w:lang w:eastAsia="zh-CN"/>
        </w:rPr>
        <w:t xml:space="preserve"> </w:t>
      </w:r>
      <w:r>
        <w:rPr/>
        <w:t>Operation</w:t>
      </w:r>
    </w:p>
    <w:p>
      <w:pPr>
        <w:pStyle w:val="Normal"/>
        <w:rPr/>
      </w:pPr>
      <w:r>
        <w:rPr>
          <w:lang w:eastAsia="zh-CN"/>
        </w:rPr>
        <w:t xml:space="preserve">The </w:t>
      </w:r>
      <w:r>
        <w:rPr/>
        <w:t>N</w:t>
      </w:r>
      <w:r>
        <w:rPr>
          <w:lang w:eastAsia="zh-CN"/>
        </w:rPr>
        <w:t>chf</w:t>
      </w:r>
      <w:r>
        <w:rPr/>
        <w:t>_</w:t>
      </w:r>
      <w:r>
        <w:rPr>
          <w:lang w:eastAsia="zh-CN"/>
        </w:rPr>
        <w:t>ConvergedCharging</w:t>
      </w:r>
      <w:r>
        <w:rPr>
          <w:lang w:eastAsia="zh-CN"/>
        </w:rPr>
        <w:t>_</w:t>
      </w:r>
      <w:r>
        <w:rPr>
          <w:lang w:eastAsia="zh-CN"/>
        </w:rPr>
        <w:t>Update</w:t>
      </w:r>
      <w:r>
        <w:rPr>
          <w:lang w:eastAsia="zh-CN"/>
        </w:rPr>
        <w:t xml:space="preserve"> service operation provides means for NF (CTF) to </w:t>
      </w:r>
      <w:r>
        <w:rPr>
          <w:lang w:eastAsia="zh-CN"/>
        </w:rPr>
        <w:t>update</w:t>
      </w:r>
      <w:r>
        <w:rPr>
          <w:lang w:eastAsia="zh-CN"/>
        </w:rPr>
        <w:t xml:space="preserve"> the </w:t>
      </w:r>
      <w:r>
        <w:rPr>
          <w:lang w:eastAsia="zh-CN"/>
        </w:rPr>
        <w:t xml:space="preserve">charging </w:t>
      </w:r>
      <w:r>
        <w:rPr>
          <w:lang w:eastAsia="zh-CN"/>
        </w:rPr>
        <w:t>d</w:t>
      </w:r>
      <w:r>
        <w:rPr>
          <w:lang w:eastAsia="zh-CN"/>
        </w:rPr>
        <w:t>ata</w:t>
      </w:r>
      <w:r>
        <w:rPr>
          <w:lang w:eastAsia="zh-CN"/>
        </w:rPr>
        <w:t xml:space="preserve">. </w:t>
      </w:r>
    </w:p>
    <w:p>
      <w:pPr>
        <w:pStyle w:val="Normal"/>
        <w:rPr/>
      </w:pPr>
      <w:r>
        <w:rPr>
          <w:lang w:eastAsia="zh-CN"/>
        </w:rPr>
        <w:t>The following procedures using the N</w:t>
      </w:r>
      <w:r>
        <w:rPr>
          <w:lang w:eastAsia="zh-CN"/>
        </w:rPr>
        <w:t>chf</w:t>
      </w:r>
      <w:r>
        <w:rPr>
          <w:lang w:eastAsia="zh-CN"/>
        </w:rPr>
        <w:t>_</w:t>
      </w:r>
      <w:r>
        <w:rPr>
          <w:lang w:eastAsia="zh-CN"/>
        </w:rPr>
        <w:t>ConvergedCharging</w:t>
      </w:r>
      <w:r>
        <w:rPr>
          <w:lang w:eastAsia="zh-CN"/>
        </w:rPr>
        <w:t>_</w:t>
      </w:r>
      <w:r>
        <w:rPr>
          <w:lang w:eastAsia="zh-CN"/>
        </w:rPr>
        <w:t>Update</w:t>
      </w:r>
      <w:r>
        <w:rPr>
          <w:lang w:eastAsia="zh-CN"/>
        </w:rPr>
        <w:t xml:space="preserve"> service operation are supported:</w:t>
      </w:r>
    </w:p>
    <w:p>
      <w:pPr>
        <w:pStyle w:val="B1"/>
        <w:rPr/>
      </w:pPr>
      <w:r>
        <w:rPr/>
        <w:t>-</w:t>
        <w:tab/>
      </w:r>
      <w:r>
        <w:rPr/>
        <w:t xml:space="preserve">the granted service units for one </w:t>
      </w:r>
      <w:r>
        <w:rPr/>
        <w:t>rating group</w:t>
      </w:r>
      <w:r>
        <w:rPr/>
        <w:t xml:space="preserve"> are spent</w:t>
      </w:r>
    </w:p>
    <w:p>
      <w:pPr>
        <w:pStyle w:val="B1"/>
        <w:rPr/>
      </w:pPr>
      <w:r>
        <w:rPr/>
        <w:t>-</w:t>
        <w:tab/>
      </w:r>
      <w:r>
        <w:rPr/>
        <w:t xml:space="preserve">expiry </w:t>
      </w:r>
      <w:r>
        <w:rPr/>
        <w:t xml:space="preserve">of granted service </w:t>
      </w:r>
      <w:r>
        <w:rPr/>
        <w:t>units'</w:t>
      </w:r>
      <w:r>
        <w:rPr/>
        <w:t xml:space="preserve"> v</w:t>
      </w:r>
      <w:r>
        <w:rPr/>
        <w:t>alidity</w:t>
      </w:r>
      <w:r>
        <w:rPr/>
        <w:t xml:space="preserve"> t</w:t>
      </w:r>
      <w:r>
        <w:rPr/>
        <w:t>ime</w:t>
      </w:r>
    </w:p>
    <w:p>
      <w:pPr>
        <w:pStyle w:val="B1"/>
        <w:rPr/>
      </w:pPr>
      <w:r>
        <w:rPr/>
        <w:t>-</w:t>
        <w:tab/>
        <w:t>charging</w:t>
      </w:r>
      <w:r>
        <w:rPr/>
        <w:t xml:space="preserve"> events</w:t>
      </w:r>
      <w:r>
        <w:rPr/>
        <w:t xml:space="preserve"> occur</w:t>
      </w:r>
      <w:r>
        <w:rPr/>
        <w:t xml:space="preserve">, which might affect the rating of the current service </w:t>
      </w:r>
    </w:p>
    <w:p>
      <w:pPr>
        <w:pStyle w:val="B1"/>
        <w:rPr/>
      </w:pPr>
      <w:r>
        <w:rPr/>
        <w:t>-</w:t>
        <w:tab/>
        <w:t>receiving re-authorizatio</w:t>
      </w:r>
      <w:r>
        <w:rPr/>
        <w:t xml:space="preserve">n </w:t>
      </w:r>
      <w:r>
        <w:rPr/>
        <w:t>notification from CHF</w:t>
      </w:r>
    </w:p>
    <w:p>
      <w:pPr>
        <w:pStyle w:val="Normal"/>
        <w:ind w:firstLine="284"/>
        <w:jc w:val="center"/>
        <w:rPr/>
      </w:pPr>
      <w:r>
        <w:rPr/>
      </w:r>
    </w:p>
    <w:p>
      <w:pPr>
        <w:pStyle w:val="TH"/>
        <w:rPr/>
      </w:pPr>
      <w:r>
        <w:rPr/>
        <w:object w:dxaOrig="11182" w:dyaOrig="3027">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44pt;height:120pt" filled="f" o:ole="">
            <v:imagedata r:id="rId12" o:title=""/>
          </v:shape>
          <o:OLEObject Type="Embed" ProgID="" ShapeID="ole_rId11" DrawAspect="Content" ObjectID="_186235391" r:id="rId11"/>
        </w:object>
      </w:r>
    </w:p>
    <w:p>
      <w:pPr>
        <w:pStyle w:val="TF"/>
        <w:rPr/>
      </w:pPr>
      <w:r>
        <w:rPr/>
        <w:t xml:space="preserve">Figure </w:t>
      </w:r>
      <w:r>
        <w:rPr>
          <w:lang w:val="en-US" w:eastAsia="zh-CN"/>
        </w:rPr>
        <w:t>5.2.2</w:t>
      </w:r>
      <w:r>
        <w:rPr>
          <w:lang w:eastAsia="zh-CN"/>
        </w:rPr>
        <w:t>.</w:t>
      </w:r>
      <w:r>
        <w:rPr>
          <w:lang w:eastAsia="zh-CN"/>
        </w:rPr>
        <w:t>3</w:t>
      </w:r>
      <w:r>
        <w:rPr/>
        <w:t xml:space="preserve">-1: </w:t>
      </w:r>
      <w:r>
        <w:rPr>
          <w:lang w:val="en-US" w:eastAsia="zh-CN"/>
        </w:rPr>
        <w:t>N</w:t>
      </w:r>
      <w:r>
        <w:rPr>
          <w:lang w:val="en-US" w:eastAsia="zh-CN"/>
        </w:rPr>
        <w:t>chf</w:t>
      </w:r>
      <w:r>
        <w:rPr>
          <w:lang w:val="en-US" w:eastAsia="zh-CN"/>
        </w:rPr>
        <w:t>_</w:t>
      </w:r>
      <w:r>
        <w:rPr>
          <w:lang w:val="en-US" w:eastAsia="zh-CN"/>
        </w:rPr>
        <w:t>ConvergedCharging</w:t>
      </w:r>
      <w:r>
        <w:rPr>
          <w:lang w:val="en-US" w:eastAsia="zh-CN"/>
        </w:rPr>
        <w:t>_</w:t>
      </w:r>
      <w:r>
        <w:rPr>
          <w:lang w:eastAsia="zh-CN"/>
        </w:rPr>
        <w:t>Update</w:t>
      </w:r>
      <w:r>
        <w:rPr>
          <w:lang w:eastAsia="zh-CN"/>
        </w:rPr>
        <w:t xml:space="preserve"> Service Operation</w:t>
      </w:r>
    </w:p>
    <w:p>
      <w:pPr>
        <w:pStyle w:val="B1"/>
        <w:rPr/>
      </w:pPr>
      <w:r>
        <w:rPr/>
        <w:t xml:space="preserve">1. NF (CTF) sends a </w:t>
      </w:r>
      <w:r>
        <w:rPr>
          <w:lang w:val="en-US" w:eastAsia="zh-CN"/>
        </w:rPr>
        <w:t>N</w:t>
      </w:r>
      <w:r>
        <w:rPr>
          <w:lang w:val="en-US" w:eastAsia="zh-CN"/>
        </w:rPr>
        <w:t>chf</w:t>
      </w:r>
      <w:r>
        <w:rPr>
          <w:lang w:val="en-US" w:eastAsia="zh-CN"/>
        </w:rPr>
        <w:t>_</w:t>
      </w:r>
      <w:r>
        <w:rPr>
          <w:lang w:val="en-US" w:eastAsia="zh-CN"/>
        </w:rPr>
        <w:t>ConvergedCharging</w:t>
      </w:r>
      <w:r>
        <w:rPr>
          <w:lang w:val="en-US" w:eastAsia="zh-CN"/>
        </w:rPr>
        <w:t>_</w:t>
      </w:r>
      <w:r>
        <w:rPr>
          <w:lang w:eastAsia="zh-CN"/>
        </w:rPr>
        <w:t>Update</w:t>
      </w:r>
      <w:r>
        <w:rPr/>
        <w:t xml:space="preserve"> </w:t>
      </w:r>
      <w:r>
        <w:rPr/>
        <w:t xml:space="preserve">request to the </w:t>
      </w:r>
      <w:r>
        <w:rPr/>
        <w:t>CHF</w:t>
      </w:r>
      <w:r>
        <w:rPr/>
        <w:t>. The {ChargingDataRef</w:t>
      </w:r>
      <w:r>
        <w:rPr/>
        <w:t xml:space="preserve"> </w:t>
      </w:r>
      <w:r>
        <w:rPr/>
        <w:t>} in the URI identifies the "</w:t>
      </w:r>
      <w:r>
        <w:rPr/>
        <w:t>Charging Data</w:t>
      </w:r>
      <w:r>
        <w:rPr/>
        <w:t xml:space="preserve">" to be </w:t>
      </w:r>
      <w:r>
        <w:rPr/>
        <w:t>updated</w:t>
      </w:r>
      <w:r>
        <w:rPr/>
        <w:t xml:space="preserve">. The </w:t>
      </w:r>
      <w:r>
        <w:rPr/>
        <w:t>requested service unit and previous used service unit is</w:t>
      </w:r>
      <w:r>
        <w:rPr/>
        <w:t xml:space="preserve"> included in the request body. </w:t>
      </w:r>
    </w:p>
    <w:p>
      <w:pPr>
        <w:pStyle w:val="B1"/>
        <w:rPr/>
      </w:pPr>
      <w:r>
        <w:rPr/>
        <w:t>2a. At successful operation, "20</w:t>
      </w:r>
      <w:r>
        <w:rPr/>
        <w:t>0</w:t>
      </w:r>
      <w:r>
        <w:rPr/>
        <w:t xml:space="preserve"> </w:t>
      </w:r>
      <w:r>
        <w:rPr/>
        <w:t>OK</w:t>
      </w:r>
      <w:r>
        <w:rPr/>
        <w:t xml:space="preserve">" response is returned. The </w:t>
      </w:r>
      <w:r>
        <w:rPr/>
        <w:t>CHF</w:t>
      </w:r>
      <w:r>
        <w:rPr/>
        <w:t xml:space="preserve"> includes </w:t>
      </w:r>
      <w:r>
        <w:rPr/>
        <w:t>t</w:t>
      </w:r>
      <w:r>
        <w:rPr/>
        <w:t xml:space="preserve">he </w:t>
      </w:r>
      <w:r>
        <w:rPr/>
        <w:t>granted service unit</w:t>
      </w:r>
      <w:r>
        <w:rPr/>
        <w:t xml:space="preserve"> in the "20</w:t>
      </w:r>
      <w:r>
        <w:rPr/>
        <w:t>0</w:t>
      </w:r>
      <w:r>
        <w:rPr/>
        <w:t xml:space="preserve"> </w:t>
      </w:r>
      <w:r>
        <w:rPr/>
        <w:t>OK</w:t>
      </w:r>
      <w:r>
        <w:rPr/>
        <w:t>" response</w:t>
      </w:r>
      <w:r>
        <w:rPr/>
        <w:t>.</w:t>
      </w:r>
    </w:p>
    <w:p>
      <w:pPr>
        <w:pStyle w:val="B1"/>
        <w:rPr/>
      </w:pPr>
      <w:r>
        <w:rPr/>
        <w:t>2b.</w:t>
        <w:tab/>
        <w:t xml:space="preserve">On failure or redirection, one of the HTTP status code listed in Table 6.1.3.3.4.2.2-2 shall be returned. For a 4xx/5xx response, the message body shall contain a ProblemDetails structure with the "cause" attribute set to one of the application error listed in Table </w:t>
      </w:r>
      <w:r>
        <w:rPr/>
        <w:t>6.1.7</w:t>
      </w:r>
      <w:r>
        <w:rPr/>
        <w:t xml:space="preserve">.3-1. </w:t>
      </w:r>
    </w:p>
    <w:p>
      <w:pPr>
        <w:pStyle w:val="B1"/>
        <w:rPr/>
      </w:pPr>
      <w:r>
        <w:rPr/>
      </w:r>
    </w:p>
    <w:p>
      <w:pPr>
        <w:pStyle w:val="Heading4"/>
        <w:ind w:left="1418" w:hanging="1418"/>
        <w:rPr>
          <w:lang w:eastAsia="zh-CN"/>
        </w:rPr>
      </w:pPr>
      <w:bookmarkStart w:id="38" w:name="__RefHeading___Toc122712232"/>
      <w:bookmarkEnd w:id="38"/>
      <w:r>
        <w:rPr>
          <w:lang w:val="en-US" w:eastAsia="zh-CN"/>
        </w:rPr>
        <w:t>5.2.2</w:t>
      </w:r>
      <w:r>
        <w:rPr/>
        <w:t>.</w:t>
      </w:r>
      <w:r>
        <w:rPr>
          <w:lang w:eastAsia="zh-CN"/>
        </w:rPr>
        <w:t>4</w:t>
      </w:r>
      <w:r>
        <w:rPr/>
        <w:tab/>
        <w:t>N</w:t>
      </w:r>
      <w:r>
        <w:rPr>
          <w:lang w:eastAsia="zh-CN"/>
        </w:rPr>
        <w:t>chf</w:t>
      </w:r>
      <w:r>
        <w:rPr/>
        <w:t>_</w:t>
      </w:r>
      <w:r>
        <w:rPr>
          <w:lang w:eastAsia="zh-CN"/>
        </w:rPr>
        <w:t>ConvergedCharging</w:t>
      </w:r>
      <w:r>
        <w:rPr/>
        <w:t>_</w:t>
      </w:r>
      <w:r>
        <w:rPr>
          <w:lang w:eastAsia="zh-CN"/>
        </w:rPr>
        <w:t xml:space="preserve">Release </w:t>
      </w:r>
      <w:r>
        <w:rPr/>
        <w:t>Operation</w:t>
      </w:r>
    </w:p>
    <w:p>
      <w:pPr>
        <w:pStyle w:val="Normal"/>
        <w:rPr/>
      </w:pPr>
      <w:r>
        <w:rPr>
          <w:lang w:eastAsia="zh-CN"/>
        </w:rPr>
        <w:t xml:space="preserve">The </w:t>
      </w:r>
      <w:r>
        <w:rPr/>
        <w:t>N</w:t>
      </w:r>
      <w:r>
        <w:rPr>
          <w:lang w:eastAsia="zh-CN"/>
        </w:rPr>
        <w:t>chf</w:t>
      </w:r>
      <w:r>
        <w:rPr/>
        <w:t>_</w:t>
      </w:r>
      <w:r>
        <w:rPr>
          <w:lang w:eastAsia="zh-CN"/>
        </w:rPr>
        <w:t>ConvergedCharging</w:t>
      </w:r>
      <w:r>
        <w:rPr>
          <w:lang w:eastAsia="zh-CN"/>
        </w:rPr>
        <w:t>_Release service operation provides means for NF (CTF) to terminate c</w:t>
      </w:r>
      <w:r>
        <w:rPr>
          <w:lang w:eastAsia="zh-CN"/>
        </w:rPr>
        <w:t>harging</w:t>
      </w:r>
      <w:r>
        <w:rPr>
          <w:lang w:eastAsia="zh-CN"/>
        </w:rPr>
        <w:t xml:space="preserve"> Session.</w:t>
      </w:r>
    </w:p>
    <w:p>
      <w:pPr>
        <w:pStyle w:val="Normal"/>
        <w:rPr/>
      </w:pPr>
      <w:r>
        <w:rPr>
          <w:lang w:eastAsia="zh-CN"/>
        </w:rPr>
        <w:t xml:space="preserve">The following procedures using the </w:t>
      </w:r>
      <w:r>
        <w:rPr/>
        <w:t>N</w:t>
      </w:r>
      <w:r>
        <w:rPr>
          <w:lang w:eastAsia="zh-CN"/>
        </w:rPr>
        <w:t>chf</w:t>
      </w:r>
      <w:r>
        <w:rPr/>
        <w:t>_</w:t>
      </w:r>
      <w:r>
        <w:rPr>
          <w:lang w:eastAsia="zh-CN"/>
        </w:rPr>
        <w:t>ConvergedCharging</w:t>
      </w:r>
      <w:r>
        <w:rPr>
          <w:lang w:eastAsia="zh-CN"/>
        </w:rPr>
        <w:t>_Release service operation are supported:</w:t>
      </w:r>
    </w:p>
    <w:p>
      <w:pPr>
        <w:pStyle w:val="B1"/>
        <w:rPr>
          <w:lang w:eastAsia="zh-CN"/>
        </w:rPr>
      </w:pPr>
      <w:r>
        <w:rPr/>
        <w:t>-</w:t>
        <w:tab/>
        <w:t>Expiry of unit count inactivity</w:t>
      </w:r>
      <w:r>
        <w:rPr>
          <w:lang w:eastAsia="zh-CN"/>
        </w:rPr>
        <w:t xml:space="preserve"> timer</w:t>
      </w:r>
      <w:r>
        <w:rPr>
          <w:lang w:eastAsia="zh-CN"/>
        </w:rPr>
        <w:t xml:space="preserve"> </w:t>
      </w:r>
      <w:r>
        <w:rPr/>
        <w:t>in NF Consumer.</w:t>
      </w:r>
    </w:p>
    <w:p>
      <w:pPr>
        <w:pStyle w:val="B1"/>
        <w:rPr/>
      </w:pPr>
      <w:r>
        <w:rPr>
          <w:lang w:eastAsia="zh-CN"/>
        </w:rPr>
        <w:t>-</w:t>
        <w:tab/>
        <w:t>A</w:t>
      </w:r>
      <w:r>
        <w:rPr/>
        <w:t>bort notification is received from CHF.</w:t>
      </w:r>
    </w:p>
    <w:p>
      <w:pPr>
        <w:pStyle w:val="B1"/>
        <w:rPr/>
      </w:pPr>
      <w:r>
        <w:rPr/>
        <w:t>-</w:t>
        <w:tab/>
        <w:t>Service termination in NF Consumer.</w:t>
      </w:r>
    </w:p>
    <w:p>
      <w:pPr>
        <w:pStyle w:val="Normal"/>
        <w:ind w:firstLine="284"/>
        <w:jc w:val="center"/>
        <w:rPr/>
      </w:pPr>
      <w:r>
        <w:rPr/>
      </w:r>
    </w:p>
    <w:p>
      <w:pPr>
        <w:pStyle w:val="TH"/>
        <w:rPr/>
      </w:pPr>
      <w:r>
        <w:rPr/>
        <w:object w:dxaOrig="9055" w:dyaOrig="2587">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44.05pt;height:127pt" filled="f" o:ole="">
            <v:imagedata r:id="rId14" o:title=""/>
          </v:shape>
          <o:OLEObject Type="Embed" ProgID="" ShapeID="ole_rId13" DrawAspect="Content" ObjectID="_671647362" r:id="rId13"/>
        </w:object>
      </w:r>
    </w:p>
    <w:p>
      <w:pPr>
        <w:pStyle w:val="TF"/>
        <w:rPr/>
      </w:pPr>
      <w:r>
        <w:rPr/>
        <w:t xml:space="preserve">Figure </w:t>
      </w:r>
      <w:r>
        <w:rPr>
          <w:lang w:val="en-US" w:eastAsia="zh-CN"/>
        </w:rPr>
        <w:t>5.2.2</w:t>
      </w:r>
      <w:r>
        <w:rPr>
          <w:lang w:eastAsia="zh-CN"/>
        </w:rPr>
        <w:t>.</w:t>
      </w:r>
      <w:r>
        <w:rPr>
          <w:lang w:eastAsia="zh-CN"/>
        </w:rPr>
        <w:t>4</w:t>
      </w:r>
      <w:r>
        <w:rPr/>
        <w:t>-1: N</w:t>
      </w:r>
      <w:r>
        <w:rPr>
          <w:lang w:eastAsia="zh-CN"/>
        </w:rPr>
        <w:t>chf</w:t>
      </w:r>
      <w:r>
        <w:rPr/>
        <w:t>_</w:t>
      </w:r>
      <w:r>
        <w:rPr>
          <w:lang w:eastAsia="zh-CN"/>
        </w:rPr>
        <w:t>ConvergedCharging</w:t>
      </w:r>
      <w:r>
        <w:rPr/>
        <w:t>_</w:t>
      </w:r>
      <w:r>
        <w:rPr>
          <w:lang w:eastAsia="zh-CN"/>
        </w:rPr>
        <w:t>Release Service Operation</w:t>
      </w:r>
    </w:p>
    <w:p>
      <w:pPr>
        <w:pStyle w:val="B1"/>
        <w:rPr/>
      </w:pPr>
      <w:r>
        <w:rPr/>
        <w:t>1. NF(CTF) sends a N</w:t>
      </w:r>
      <w:r>
        <w:rPr>
          <w:lang w:eastAsia="zh-CN"/>
        </w:rPr>
        <w:t>chf</w:t>
      </w:r>
      <w:r>
        <w:rPr/>
        <w:t>_</w:t>
      </w:r>
      <w:r>
        <w:rPr>
          <w:lang w:eastAsia="zh-CN"/>
        </w:rPr>
        <w:t>ConvergedCharging</w:t>
      </w:r>
      <w:r>
        <w:rPr/>
        <w:t>_</w:t>
      </w:r>
      <w:r>
        <w:rPr>
          <w:lang w:eastAsia="zh-CN"/>
        </w:rPr>
        <w:t>Release</w:t>
      </w:r>
      <w:r>
        <w:rPr/>
        <w:t xml:space="preserve"> </w:t>
      </w:r>
      <w:r>
        <w:rPr/>
        <w:t xml:space="preserve">request to the </w:t>
      </w:r>
      <w:r>
        <w:rPr/>
        <w:t>CHF</w:t>
      </w:r>
      <w:r>
        <w:rPr/>
        <w:t>. The {ChargingDataRef</w:t>
      </w:r>
      <w:r>
        <w:rPr/>
        <w:t xml:space="preserve"> </w:t>
      </w:r>
      <w:r>
        <w:rPr/>
        <w:t>} in the URI identifies the "</w:t>
      </w:r>
      <w:r>
        <w:rPr/>
        <w:t>Charging Data</w:t>
      </w:r>
      <w:r>
        <w:rPr/>
        <w:t xml:space="preserve">" to be </w:t>
      </w:r>
      <w:r>
        <w:rPr/>
        <w:t>updated and then released</w:t>
      </w:r>
      <w:r>
        <w:rPr/>
        <w:t xml:space="preserve">. The </w:t>
      </w:r>
      <w:r>
        <w:rPr>
          <w:lang w:eastAsia="zh-CN"/>
        </w:rPr>
        <w:t>final</w:t>
      </w:r>
      <w:r>
        <w:rPr/>
        <w:t xml:space="preserve"> used service unit is</w:t>
      </w:r>
      <w:r>
        <w:rPr/>
        <w:t xml:space="preserve"> included in the request body. </w:t>
      </w:r>
    </w:p>
    <w:p>
      <w:pPr>
        <w:pStyle w:val="B1"/>
        <w:rPr/>
      </w:pPr>
      <w:r>
        <w:rPr/>
        <w:t>2a. At successful operation, "20</w:t>
      </w:r>
      <w:r>
        <w:rPr>
          <w:lang w:eastAsia="zh-CN"/>
        </w:rPr>
        <w:t>4</w:t>
      </w:r>
      <w:r>
        <w:rPr/>
        <w:t xml:space="preserve"> </w:t>
      </w:r>
      <w:r>
        <w:rPr>
          <w:lang w:eastAsia="zh-CN"/>
        </w:rPr>
        <w:t>No Content</w:t>
      </w:r>
      <w:r>
        <w:rPr/>
        <w:t xml:space="preserve">" response is returned. </w:t>
      </w:r>
    </w:p>
    <w:p>
      <w:pPr>
        <w:pStyle w:val="B1"/>
        <w:rPr/>
      </w:pPr>
      <w:r>
        <w:rPr/>
        <w:t>2b.</w:t>
        <w:tab/>
        <w:t>On failure or redirection, one of the HTTP status code listed in Table 6.1.3.3.4.3.2-</w:t>
      </w:r>
      <w:r>
        <w:rPr>
          <w:lang w:eastAsia="zh-CN"/>
        </w:rPr>
        <w:t>2</w:t>
      </w:r>
      <w:r>
        <w:rPr/>
        <w:t xml:space="preserve"> shall be returned. For a 4xx/5xx response, the message body shall contain a ProblemDetails structure with the "cause" attribute set to one of the application error listed in Table </w:t>
      </w:r>
      <w:r>
        <w:rPr/>
        <w:t>6.1.7</w:t>
      </w:r>
      <w:r>
        <w:rPr/>
        <w:t>.3-1.</w:t>
      </w:r>
    </w:p>
    <w:p>
      <w:pPr>
        <w:pStyle w:val="B1"/>
        <w:rPr/>
      </w:pPr>
      <w:r>
        <w:rPr/>
      </w:r>
    </w:p>
    <w:p>
      <w:pPr>
        <w:pStyle w:val="Heading4"/>
        <w:ind w:left="1418" w:hanging="1418"/>
        <w:rPr>
          <w:lang w:eastAsia="zh-CN"/>
        </w:rPr>
      </w:pPr>
      <w:bookmarkStart w:id="39" w:name="__RefHeading___Toc122712233"/>
      <w:bookmarkEnd w:id="39"/>
      <w:r>
        <w:rPr>
          <w:lang w:val="en-US" w:eastAsia="zh-CN"/>
        </w:rPr>
        <w:t>5.2.2</w:t>
      </w:r>
      <w:r>
        <w:rPr/>
        <w:t>.</w:t>
      </w:r>
      <w:r>
        <w:rPr>
          <w:lang w:eastAsia="zh-CN"/>
        </w:rPr>
        <w:t>5</w:t>
      </w:r>
      <w:r>
        <w:rPr/>
        <w:tab/>
        <w:t>Nchf_ConvergedCharging_Notify Operation</w:t>
      </w:r>
    </w:p>
    <w:p>
      <w:pPr>
        <w:pStyle w:val="Normal"/>
        <w:rPr>
          <w:lang w:eastAsia="zh-CN"/>
        </w:rPr>
      </w:pPr>
      <w:r>
        <w:rPr>
          <w:lang w:eastAsia="zh-CN"/>
        </w:rPr>
        <w:t xml:space="preserve">The </w:t>
      </w:r>
      <w:r>
        <w:rPr/>
        <w:t>N</w:t>
      </w:r>
      <w:r>
        <w:rPr>
          <w:lang w:eastAsia="zh-CN"/>
        </w:rPr>
        <w:t>chf</w:t>
      </w:r>
      <w:r>
        <w:rPr/>
        <w:t>_</w:t>
      </w:r>
      <w:r>
        <w:rPr>
          <w:lang w:eastAsia="zh-CN"/>
        </w:rPr>
        <w:t>ConvergedCharging</w:t>
      </w:r>
      <w:r>
        <w:rPr>
          <w:lang w:eastAsia="zh-CN"/>
        </w:rPr>
        <w:t>_</w:t>
      </w:r>
      <w:r>
        <w:rPr/>
        <w:t>Notify</w:t>
      </w:r>
      <w:r>
        <w:rPr>
          <w:lang w:eastAsia="zh-CN"/>
        </w:rPr>
        <w:t xml:space="preserve"> service operation provides means for CHF to notify the NF(CTF) to update or terminate c</w:t>
      </w:r>
      <w:r>
        <w:rPr>
          <w:lang w:eastAsia="zh-CN"/>
        </w:rPr>
        <w:t>harging</w:t>
      </w:r>
      <w:r>
        <w:rPr>
          <w:lang w:eastAsia="zh-CN"/>
        </w:rPr>
        <w:t xml:space="preserve"> of the PDU Session.</w:t>
      </w:r>
    </w:p>
    <w:p>
      <w:pPr>
        <w:pStyle w:val="Normal"/>
        <w:rPr/>
      </w:pPr>
      <w:r>
        <w:rPr>
          <w:lang w:eastAsia="zh-CN"/>
        </w:rPr>
        <w:t xml:space="preserve">The following procedures using the </w:t>
      </w:r>
      <w:r>
        <w:rPr/>
        <w:t>N</w:t>
      </w:r>
      <w:r>
        <w:rPr>
          <w:lang w:eastAsia="zh-CN"/>
        </w:rPr>
        <w:t>chf</w:t>
      </w:r>
      <w:r>
        <w:rPr/>
        <w:t>_</w:t>
      </w:r>
      <w:r>
        <w:rPr>
          <w:lang w:eastAsia="zh-CN"/>
        </w:rPr>
        <w:t>ConvergedCharging</w:t>
      </w:r>
      <w:r>
        <w:rPr>
          <w:lang w:eastAsia="zh-CN"/>
        </w:rPr>
        <w:t>_Notify service operation are supported:</w:t>
      </w:r>
    </w:p>
    <w:p>
      <w:pPr>
        <w:pStyle w:val="B1"/>
        <w:rPr/>
      </w:pPr>
      <w:r>
        <w:rPr/>
        <w:t>-</w:t>
        <w:tab/>
      </w:r>
      <w:r>
        <w:rPr/>
        <w:t>CHF determines re-authorization</w:t>
      </w:r>
      <w:r>
        <w:rPr/>
        <w:t>.</w:t>
      </w:r>
    </w:p>
    <w:p>
      <w:pPr>
        <w:pStyle w:val="B1"/>
        <w:rPr/>
      </w:pPr>
      <w:r>
        <w:rPr/>
        <w:t>-</w:t>
        <w:tab/>
        <w:t>CHF determines abort of charging</w:t>
      </w:r>
      <w:r>
        <w:rPr/>
        <w:t>.</w:t>
      </w:r>
    </w:p>
    <w:p>
      <w:pPr>
        <w:pStyle w:val="Normal"/>
        <w:ind w:firstLine="284"/>
        <w:jc w:val="center"/>
        <w:rPr/>
      </w:pPr>
      <w:r>
        <w:rPr/>
      </w:r>
    </w:p>
    <w:p>
      <w:pPr>
        <w:pStyle w:val="TH"/>
        <w:rPr/>
      </w:pPr>
      <w:r>
        <w:rPr/>
        <w:object w:dxaOrig="8102" w:dyaOrig="2247">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44pt;height:123pt" filled="f" o:ole="">
            <v:imagedata r:id="rId16" o:title=""/>
          </v:shape>
          <o:OLEObject Type="Embed" ProgID="" ShapeID="ole_rId15" DrawAspect="Content" ObjectID="_613498013" r:id="rId15"/>
        </w:object>
      </w:r>
    </w:p>
    <w:p>
      <w:pPr>
        <w:pStyle w:val="TF"/>
        <w:rPr/>
      </w:pPr>
      <w:r>
        <w:rPr/>
        <w:t xml:space="preserve">Figure </w:t>
      </w:r>
      <w:r>
        <w:rPr>
          <w:lang w:val="en-US" w:eastAsia="zh-CN"/>
        </w:rPr>
        <w:t>5.2.2</w:t>
      </w:r>
      <w:r>
        <w:rPr>
          <w:lang w:eastAsia="zh-CN"/>
        </w:rPr>
        <w:t>.</w:t>
      </w:r>
      <w:r>
        <w:rPr>
          <w:lang w:eastAsia="zh-CN"/>
        </w:rPr>
        <w:t>5</w:t>
      </w:r>
      <w:r>
        <w:rPr/>
        <w:t xml:space="preserve">-1: Nchf_ConvergedCharging_Notify </w:t>
      </w:r>
      <w:r>
        <w:rPr>
          <w:lang w:eastAsia="zh-CN"/>
        </w:rPr>
        <w:t>Service Operation</w:t>
      </w:r>
    </w:p>
    <w:p>
      <w:pPr>
        <w:pStyle w:val="B1"/>
        <w:rPr/>
      </w:pPr>
      <w:r>
        <w:rPr/>
        <w:t>1. The CHF sends a N</w:t>
      </w:r>
      <w:r>
        <w:rPr>
          <w:lang w:eastAsia="zh-CN"/>
        </w:rPr>
        <w:t>chf</w:t>
      </w:r>
      <w:r>
        <w:rPr/>
        <w:t>_</w:t>
      </w:r>
      <w:r>
        <w:rPr>
          <w:lang w:eastAsia="zh-CN"/>
        </w:rPr>
        <w:t>ConvergedCharging</w:t>
      </w:r>
      <w:r>
        <w:rPr/>
        <w:t>_</w:t>
      </w:r>
      <w:r>
        <w:rPr>
          <w:lang w:eastAsia="zh-CN"/>
        </w:rPr>
        <w:t>Notify</w:t>
      </w:r>
      <w:r>
        <w:rPr/>
        <w:t xml:space="preserve"> </w:t>
      </w:r>
      <w:r>
        <w:rPr/>
        <w:t>request to the NF (CTF). The {notifyUri} identifies the notification URI which is sent in the N</w:t>
      </w:r>
      <w:r>
        <w:rPr>
          <w:lang w:eastAsia="zh-CN"/>
        </w:rPr>
        <w:t>chf</w:t>
      </w:r>
      <w:r>
        <w:rPr/>
        <w:t>_</w:t>
      </w:r>
      <w:r>
        <w:rPr>
          <w:lang w:eastAsia="zh-CN"/>
        </w:rPr>
        <w:t>ConvergedCharging</w:t>
      </w:r>
      <w:r>
        <w:rPr/>
        <w:t>_</w:t>
      </w:r>
      <w:r>
        <w:rPr>
          <w:lang w:eastAsia="zh-CN"/>
        </w:rPr>
        <w:t>Create</w:t>
      </w:r>
      <w:r>
        <w:rPr/>
        <w:t xml:space="preserve"> request. The notification type</w:t>
      </w:r>
      <w:r>
        <w:rPr/>
        <w:t xml:space="preserve"> is</w:t>
      </w:r>
      <w:r>
        <w:rPr/>
        <w:t xml:space="preserve"> included in the request body.</w:t>
      </w:r>
    </w:p>
    <w:p>
      <w:pPr>
        <w:pStyle w:val="B1"/>
        <w:rPr/>
      </w:pPr>
      <w:r>
        <w:rPr/>
        <w:t>2a. At successful operation, "204 No Content" response is returned.</w:t>
      </w:r>
    </w:p>
    <w:p>
      <w:pPr>
        <w:pStyle w:val="B1"/>
        <w:rPr/>
      </w:pPr>
      <w:r>
        <w:rPr/>
        <w:t xml:space="preserve">2b. On failure , one of the HTTP status code listed in Table 6.1.5.2.3.1-2 shall be returned. For a 4xx/5xx response, the message body shall contain a ProblemDetails structure with the "cause" attribute set to one of the application error listed in Table </w:t>
      </w:r>
      <w:r>
        <w:rPr/>
        <w:t>6.1.7</w:t>
      </w:r>
      <w:r>
        <w:rPr/>
        <w:t>.3-1.</w:t>
      </w:r>
    </w:p>
    <w:p>
      <w:pPr>
        <w:pStyle w:val="Normal"/>
        <w:rPr/>
      </w:pPr>
      <w:r>
        <w:rPr/>
        <w:t>After successful operation, when the NF Service Consumer receives a Charging Notify Request while not waiting for any Charging Data Response from the CHF, CTF can send a new Charging Data Request.</w:t>
      </w:r>
    </w:p>
    <w:p>
      <w:pPr>
        <w:pStyle w:val="Heading2"/>
        <w:rPr/>
      </w:pPr>
      <w:bookmarkStart w:id="40" w:name="__RefHeading___Toc122712234"/>
      <w:bookmarkEnd w:id="40"/>
      <w:r>
        <w:rPr/>
        <w:t>5.</w:t>
      </w:r>
      <w:r>
        <w:rPr>
          <w:lang w:eastAsia="zh-CN"/>
        </w:rPr>
        <w:t>3</w:t>
      </w:r>
      <w:r>
        <w:rPr/>
        <w:tab/>
        <w:t>Nchf_OfflineOnlyCharging</w:t>
      </w:r>
      <w:r>
        <w:rPr>
          <w:lang w:eastAsia="zh-CN"/>
        </w:rPr>
        <w:t xml:space="preserve"> </w:t>
      </w:r>
      <w:r>
        <w:rPr/>
        <w:t>service</w:t>
      </w:r>
    </w:p>
    <w:p>
      <w:pPr>
        <w:pStyle w:val="Heading3"/>
        <w:rPr/>
      </w:pPr>
      <w:bookmarkStart w:id="41" w:name="__RefHeading___Toc122712235"/>
      <w:bookmarkEnd w:id="41"/>
      <w:r>
        <w:rPr/>
        <w:t>5.</w:t>
      </w:r>
      <w:r>
        <w:rPr>
          <w:lang w:eastAsia="zh-CN"/>
        </w:rPr>
        <w:t>3</w:t>
      </w:r>
      <w:r>
        <w:rPr/>
        <w:t>.1</w:t>
        <w:tab/>
        <w:t>Service description</w:t>
      </w:r>
    </w:p>
    <w:p>
      <w:pPr>
        <w:pStyle w:val="Normal"/>
        <w:rPr>
          <w:lang w:eastAsia="zh-CN"/>
        </w:rPr>
      </w:pPr>
      <w:r>
        <w:rPr/>
        <w:t xml:space="preserve">This service provides </w:t>
      </w:r>
      <w:r>
        <w:rPr>
          <w:lang w:eastAsia="zh-CN"/>
        </w:rPr>
        <w:t xml:space="preserve">charging </w:t>
      </w:r>
      <w:r>
        <w:rPr>
          <w:lang w:eastAsia="zh-CN"/>
        </w:rPr>
        <w:t xml:space="preserve">in </w:t>
      </w:r>
      <w:r>
        <w:rPr>
          <w:lang w:eastAsia="zh-CN"/>
        </w:rPr>
        <w:t>offline only</w:t>
      </w:r>
      <w:r>
        <w:rPr/>
        <w:t xml:space="preserve"> charging scenario by the </w:t>
      </w:r>
      <w:r>
        <w:rPr>
          <w:lang w:eastAsia="zh-CN"/>
        </w:rPr>
        <w:t>CHF</w:t>
      </w:r>
      <w:r>
        <w:rPr/>
        <w:t xml:space="preserve"> to the NF service consumer (i.e. SMF) </w:t>
      </w:r>
      <w:r>
        <w:rPr>
          <w:lang w:eastAsia="zh-CN"/>
        </w:rPr>
        <w:t>as defined in subclause 6.</w:t>
      </w:r>
      <w:r>
        <w:rPr>
          <w:lang w:eastAsia="zh-CN"/>
        </w:rPr>
        <w:t>5</w:t>
      </w:r>
      <w:r>
        <w:rPr>
          <w:lang w:eastAsia="zh-CN"/>
        </w:rPr>
        <w:t xml:space="preserve"> in 3GPP TS 32.290 [58]</w:t>
      </w:r>
      <w:r>
        <w:rPr/>
        <w:t>.</w:t>
      </w:r>
    </w:p>
    <w:p>
      <w:pPr>
        <w:pStyle w:val="Normal"/>
        <w:rPr/>
      </w:pPr>
      <w:r>
        <w:rPr>
          <w:lang w:eastAsia="zh-CN"/>
        </w:rPr>
        <w:t xml:space="preserve">It </w:t>
      </w:r>
      <w:r>
        <w:rPr/>
        <w:t>includes the following functionalities:</w:t>
      </w:r>
    </w:p>
    <w:p>
      <w:pPr>
        <w:pStyle w:val="B1"/>
        <w:rPr/>
      </w:pPr>
      <w:r>
        <w:rPr/>
        <w:t>-</w:t>
        <w:tab/>
        <w:t>Create resource at service establishment based on the request from NF consumer;</w:t>
      </w:r>
    </w:p>
    <w:p>
      <w:pPr>
        <w:pStyle w:val="B1"/>
        <w:rPr/>
      </w:pPr>
      <w:r>
        <w:rPr/>
        <w:t>-</w:t>
        <w:tab/>
        <w:t>During the service consumption lifecycle, update resource based on the request from NF consumer;</w:t>
      </w:r>
    </w:p>
    <w:p>
      <w:pPr>
        <w:pStyle w:val="B1"/>
        <w:rPr/>
      </w:pPr>
      <w:r>
        <w:rPr/>
        <w:t>-</w:t>
        <w:tab/>
        <w:t xml:space="preserve">Release upon </w:t>
      </w:r>
      <w:r>
        <w:rPr/>
        <w:t xml:space="preserve">service </w:t>
      </w:r>
      <w:r>
        <w:rPr/>
        <w:t>termination;</w:t>
      </w:r>
    </w:p>
    <w:p>
      <w:pPr>
        <w:pStyle w:val="B1"/>
        <w:rPr>
          <w:lang w:eastAsia="zh-CN"/>
        </w:rPr>
      </w:pPr>
      <w:r>
        <w:rPr/>
        <w:t>-</w:t>
        <w:tab/>
        <w:t>C</w:t>
      </w:r>
      <w:r>
        <w:rPr/>
        <w:t>harging information record generation</w:t>
      </w:r>
      <w:r>
        <w:rPr/>
        <w:t>.</w:t>
      </w:r>
    </w:p>
    <w:p>
      <w:pPr>
        <w:pStyle w:val="Heading3"/>
        <w:rPr/>
      </w:pPr>
      <w:bookmarkStart w:id="42" w:name="__RefHeading___Toc122712236"/>
      <w:bookmarkEnd w:id="42"/>
      <w:r>
        <w:rPr/>
        <w:t>5.</w:t>
      </w:r>
      <w:r>
        <w:rPr>
          <w:lang w:eastAsia="zh-CN"/>
        </w:rPr>
        <w:t>3</w:t>
      </w:r>
      <w:r>
        <w:rPr/>
        <w:t>.2</w:t>
        <w:tab/>
        <w:t>Service Operations</w:t>
      </w:r>
    </w:p>
    <w:p>
      <w:pPr>
        <w:pStyle w:val="Heading4"/>
        <w:ind w:left="1418" w:hanging="1418"/>
        <w:rPr>
          <w:lang w:eastAsia="zh-CN"/>
        </w:rPr>
      </w:pPr>
      <w:bookmarkStart w:id="43" w:name="__RefHeading___Toc122712237"/>
      <w:bookmarkEnd w:id="43"/>
      <w:r>
        <w:rPr>
          <w:lang w:val="en-US" w:eastAsia="zh-CN"/>
        </w:rPr>
        <w:t>5.3.2</w:t>
      </w:r>
      <w:r>
        <w:rPr/>
        <w:t>.1</w:t>
        <w:tab/>
        <w:t>Introduction</w:t>
      </w:r>
    </w:p>
    <w:p>
      <w:pPr>
        <w:pStyle w:val="Normal"/>
        <w:rPr/>
      </w:pPr>
      <w:r>
        <w:rPr/>
        <w:t>The service operations defined for N</w:t>
      </w:r>
      <w:r>
        <w:rPr>
          <w:lang w:eastAsia="zh-CN"/>
        </w:rPr>
        <w:t>chf</w:t>
      </w:r>
      <w:r>
        <w:rPr/>
        <w:t>_</w:t>
      </w:r>
      <w:r>
        <w:rPr>
          <w:lang w:eastAsia="zh-CN"/>
        </w:rPr>
        <w:t>Offline</w:t>
      </w:r>
      <w:r>
        <w:rPr>
          <w:lang w:eastAsia="zh-CN"/>
        </w:rPr>
        <w:t>Only</w:t>
      </w:r>
      <w:r>
        <w:rPr>
          <w:lang w:eastAsia="zh-CN"/>
        </w:rPr>
        <w:t>Charging</w:t>
      </w:r>
      <w:r>
        <w:rPr/>
        <w:t xml:space="preserve"> are shown in table </w:t>
      </w:r>
      <w:r>
        <w:rPr>
          <w:lang w:val="en-US" w:eastAsia="zh-CN"/>
        </w:rPr>
        <w:t>5.3.2</w:t>
      </w:r>
      <w:r>
        <w:rPr/>
        <w:t>.1-</w:t>
      </w:r>
      <w:r>
        <w:rPr/>
        <w:fldChar w:fldCharType="begin"/>
      </w:r>
      <w:r>
        <w:rPr/>
        <w:instrText xml:space="preserve"> SEQ Table \* ARABIC </w:instrText>
      </w:r>
      <w:r>
        <w:rPr/>
        <w:fldChar w:fldCharType="separate"/>
      </w:r>
      <w:r>
        <w:rPr/>
        <w:t>3</w:t>
      </w:r>
      <w:r>
        <w:rPr/>
        <w:fldChar w:fldCharType="end"/>
      </w:r>
      <w:r>
        <w:rPr/>
        <w:t>.</w:t>
      </w:r>
    </w:p>
    <w:p>
      <w:pPr>
        <w:pStyle w:val="TH"/>
        <w:numPr>
          <w:ilvl w:val="0"/>
          <w:numId w:val="0"/>
        </w:numPr>
        <w:outlineLvl w:val="0"/>
        <w:rPr/>
      </w:pPr>
      <w:r>
        <w:rPr/>
        <w:t xml:space="preserve">Table </w:t>
      </w:r>
      <w:r>
        <w:rPr>
          <w:lang w:val="en-US" w:eastAsia="zh-CN"/>
        </w:rPr>
        <w:t>5.3.2</w:t>
      </w:r>
      <w:r>
        <w:rPr/>
        <w:t>.1-</w:t>
      </w:r>
      <w:r>
        <w:rPr/>
        <w:fldChar w:fldCharType="begin"/>
      </w:r>
      <w:r>
        <w:rPr/>
        <w:instrText xml:space="preserve"> SEQ Table \* ARABIC </w:instrText>
      </w:r>
      <w:r>
        <w:rPr/>
        <w:fldChar w:fldCharType="separate"/>
      </w:r>
      <w:r>
        <w:rPr/>
        <w:t>4</w:t>
      </w:r>
      <w:r>
        <w:rPr/>
        <w:fldChar w:fldCharType="end"/>
      </w:r>
      <w:r>
        <w:rPr/>
        <w:t>: N</w:t>
      </w:r>
      <w:r>
        <w:rPr>
          <w:lang w:eastAsia="zh-CN"/>
        </w:rPr>
        <w:t>chf</w:t>
      </w:r>
      <w:r>
        <w:rPr/>
        <w:t>_</w:t>
      </w:r>
      <w:r>
        <w:rPr>
          <w:lang w:eastAsia="zh-CN"/>
        </w:rPr>
        <w:t>Offline</w:t>
      </w:r>
      <w:r>
        <w:rPr>
          <w:lang w:eastAsia="zh-CN"/>
        </w:rPr>
        <w:t>Only</w:t>
      </w:r>
      <w:r>
        <w:rPr>
          <w:lang w:eastAsia="zh-CN"/>
        </w:rPr>
        <w:t>Charging</w:t>
      </w:r>
      <w:r>
        <w:rPr/>
        <w:t xml:space="preserve"> Operations </w:t>
      </w:r>
    </w:p>
    <w:tbl>
      <w:tblPr>
        <w:tblW w:w="9619" w:type="dxa"/>
        <w:jc w:val="left"/>
        <w:tblInd w:w="175" w:type="dxa"/>
        <w:tblLayout w:type="fixed"/>
        <w:tblCellMar>
          <w:top w:w="0" w:type="dxa"/>
          <w:left w:w="108" w:type="dxa"/>
          <w:bottom w:w="0" w:type="dxa"/>
          <w:right w:w="108" w:type="dxa"/>
        </w:tblCellMar>
      </w:tblPr>
      <w:tblGrid>
        <w:gridCol w:w="3109"/>
        <w:gridCol w:w="2127"/>
        <w:gridCol w:w="1701"/>
        <w:gridCol w:w="2682"/>
      </w:tblGrid>
      <w:tr>
        <w:trPr/>
        <w:tc>
          <w:tcPr>
            <w:tcW w:w="31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w:t>
            </w:r>
            <w:r>
              <w:rPr>
                <w:rFonts w:eastAsia="Malgun Gothic"/>
              </w:rPr>
              <w:t>ervice</w:t>
            </w:r>
            <w:r>
              <w:rPr/>
              <w:t xml:space="preserve"> </w:t>
            </w:r>
            <w:r>
              <w:rPr/>
              <w:t xml:space="preserve">Operation </w:t>
            </w:r>
            <w:r>
              <w:rPr/>
              <w:t>Name</w:t>
            </w:r>
          </w:p>
        </w:tc>
        <w:tc>
          <w:tcPr>
            <w:tcW w:w="21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Initiated by</w:t>
            </w:r>
          </w:p>
        </w:tc>
        <w:tc>
          <w:tcPr>
            <w:tcW w:w="268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zh-CN"/>
              </w:rPr>
              <w:t xml:space="preserve">Corresponding </w:t>
            </w:r>
            <w:r>
              <w:rPr>
                <w:lang w:eastAsia="zh-CN" w:bidi="ar-IQ"/>
              </w:rPr>
              <w:t>Offline only</w:t>
            </w:r>
            <w:r>
              <w:rPr>
                <w:lang w:bidi="ar-IQ"/>
              </w:rPr>
              <w:t xml:space="preserve"> charging messages</w:t>
            </w:r>
            <w:r>
              <w:rPr>
                <w:lang w:eastAsia="zh-CN" w:bidi="ar-IQ"/>
              </w:rPr>
              <w:t xml:space="preserve"> in 3GPP TS 32.</w:t>
            </w:r>
            <w:r>
              <w:rPr>
                <w:lang w:eastAsia="zh-CN" w:bidi="ar-IQ"/>
              </w:rPr>
              <w:t>290</w:t>
            </w:r>
            <w:r>
              <w:rPr>
                <w:lang w:eastAsia="zh-CN" w:bidi="ar-IQ"/>
              </w:rPr>
              <w:t>[5</w:t>
            </w:r>
            <w:r>
              <w:rPr>
                <w:lang w:eastAsia="zh-CN" w:bidi="ar-IQ"/>
              </w:rPr>
              <w:t>8</w:t>
            </w:r>
            <w:r>
              <w:rPr>
                <w:lang w:eastAsia="zh-CN" w:bidi="ar-IQ"/>
              </w:rPr>
              <w:t>]</w:t>
            </w:r>
            <w:r>
              <w:rPr>
                <w:lang w:eastAsia="zh-CN"/>
              </w:rPr>
              <w:t xml:space="preserve"> </w:t>
            </w:r>
          </w:p>
        </w:tc>
      </w:tr>
      <w:tr>
        <w:trPr/>
        <w:tc>
          <w:tcPr>
            <w:tcW w:w="3109"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N</w:t>
            </w:r>
            <w:r>
              <w:rPr>
                <w:lang w:eastAsia="zh-CN"/>
              </w:rPr>
              <w:t>chf</w:t>
            </w:r>
            <w:r>
              <w:rPr/>
              <w:t>_</w:t>
            </w:r>
            <w:r>
              <w:rPr>
                <w:lang w:eastAsia="zh-CN"/>
              </w:rPr>
              <w:t>Offline</w:t>
            </w:r>
            <w:r>
              <w:rPr>
                <w:lang w:eastAsia="zh-CN"/>
              </w:rPr>
              <w:t>Only</w:t>
            </w:r>
            <w:r>
              <w:rPr>
                <w:lang w:eastAsia="zh-CN"/>
              </w:rPr>
              <w:t>Charging</w:t>
            </w:r>
            <w:r>
              <w:rPr/>
              <w:t>_</w:t>
            </w:r>
            <w:r>
              <w:rPr>
                <w:lang w:eastAsia="zh-CN"/>
              </w:rPr>
              <w:t>Create</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t>nitial</w:t>
            </w:r>
            <w:r>
              <w:rPr/>
              <w:t xml:space="preserve"> report of service usage.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NF consumer</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lang w:eastAsia="zh-CN" w:bidi="ar-IQ"/>
              </w:rPr>
              <w:t>Charging Data</w:t>
            </w:r>
            <w:r>
              <w:rPr>
                <w:lang w:bidi="ar-IQ"/>
              </w:rPr>
              <w:t xml:space="preserve"> </w:t>
            </w:r>
            <w:r>
              <w:rPr>
                <w:lang w:eastAsia="zh-CN" w:bidi="ar-IQ"/>
              </w:rPr>
              <w:t>R</w:t>
            </w:r>
            <w:r>
              <w:rPr>
                <w:lang w:bidi="ar-IQ"/>
              </w:rPr>
              <w:t>equest</w:t>
            </w:r>
            <w:r>
              <w:rPr>
                <w:lang w:eastAsia="zh-CN" w:bidi="ar-IQ"/>
              </w:rPr>
              <w:t>/Response</w:t>
            </w:r>
            <w:r>
              <w:rPr>
                <w:lang w:bidi="ar-IQ"/>
              </w:rPr>
              <w:t xml:space="preserve"> </w:t>
            </w:r>
            <w:r>
              <w:rPr>
                <w:lang w:eastAsia="zh-CN" w:bidi="ar-IQ"/>
              </w:rPr>
              <w:t>[Initial]</w:t>
            </w:r>
          </w:p>
        </w:tc>
      </w:tr>
      <w:tr>
        <w:trPr/>
        <w:tc>
          <w:tcPr>
            <w:tcW w:w="3109"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N</w:t>
            </w:r>
            <w:r>
              <w:rPr>
                <w:lang w:eastAsia="zh-CN"/>
              </w:rPr>
              <w:t>chf</w:t>
            </w:r>
            <w:r>
              <w:rPr/>
              <w:t>_</w:t>
            </w:r>
            <w:r>
              <w:rPr>
                <w:lang w:eastAsia="zh-CN"/>
              </w:rPr>
              <w:t>Offline</w:t>
            </w:r>
            <w:r>
              <w:rPr>
                <w:lang w:eastAsia="zh-CN"/>
              </w:rPr>
              <w:t>Only</w:t>
            </w:r>
            <w:r>
              <w:rPr>
                <w:lang w:eastAsia="zh-CN"/>
              </w:rPr>
              <w:t>Charging</w:t>
            </w:r>
            <w:r>
              <w:rPr/>
              <w:t>_</w:t>
            </w:r>
            <w:r>
              <w:rPr>
                <w:lang w:eastAsia="zh-CN"/>
              </w:rPr>
              <w:t>Update</w:t>
            </w:r>
          </w:p>
        </w:tc>
        <w:tc>
          <w:tcPr>
            <w:tcW w:w="2127" w:type="dxa"/>
            <w:tcBorders>
              <w:top w:val="single" w:sz="4" w:space="0" w:color="000000"/>
              <w:left w:val="single" w:sz="4" w:space="0" w:color="000000"/>
              <w:bottom w:val="single" w:sz="4" w:space="0" w:color="000000"/>
              <w:right w:val="single" w:sz="4" w:space="0" w:color="000000"/>
            </w:tcBorders>
          </w:tcPr>
          <w:p>
            <w:pPr>
              <w:pStyle w:val="TAC"/>
              <w:jc w:val="left"/>
              <w:rPr>
                <w:lang w:val="en-US"/>
              </w:rPr>
            </w:pPr>
            <w:r>
              <w:rPr/>
              <w:t xml:space="preserve">Intermediate </w:t>
            </w:r>
            <w:r>
              <w:rPr/>
              <w:t>report of service usage.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 xml:space="preserve">NF consumer </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lang w:eastAsia="zh-CN" w:bidi="ar-IQ"/>
              </w:rPr>
              <w:t>Charging Data</w:t>
            </w:r>
            <w:r>
              <w:rPr>
                <w:lang w:bidi="ar-IQ"/>
              </w:rPr>
              <w:t xml:space="preserve"> </w:t>
            </w:r>
            <w:r>
              <w:rPr>
                <w:lang w:eastAsia="zh-CN" w:bidi="ar-IQ"/>
              </w:rPr>
              <w:t>R</w:t>
            </w:r>
            <w:r>
              <w:rPr>
                <w:lang w:bidi="ar-IQ"/>
              </w:rPr>
              <w:t>equest</w:t>
            </w:r>
            <w:r>
              <w:rPr>
                <w:lang w:eastAsia="zh-CN" w:bidi="ar-IQ"/>
              </w:rPr>
              <w:t>/Response</w:t>
            </w:r>
            <w:r>
              <w:rPr>
                <w:lang w:bidi="ar-IQ"/>
              </w:rPr>
              <w:t xml:space="preserve"> </w:t>
            </w:r>
            <w:r>
              <w:rPr>
                <w:lang w:eastAsia="zh-CN" w:bidi="ar-IQ"/>
              </w:rPr>
              <w:t>[Update]</w:t>
            </w:r>
          </w:p>
        </w:tc>
      </w:tr>
      <w:tr>
        <w:trPr/>
        <w:tc>
          <w:tcPr>
            <w:tcW w:w="3109" w:type="dxa"/>
            <w:tcBorders>
              <w:top w:val="single" w:sz="4" w:space="0" w:color="000000"/>
              <w:left w:val="single" w:sz="4" w:space="0" w:color="000000"/>
              <w:bottom w:val="single" w:sz="4" w:space="0" w:color="000000"/>
              <w:right w:val="single" w:sz="4" w:space="0" w:color="000000"/>
            </w:tcBorders>
          </w:tcPr>
          <w:p>
            <w:pPr>
              <w:pStyle w:val="TAL"/>
              <w:rPr/>
            </w:pPr>
            <w:r>
              <w:rPr/>
              <w:t>N</w:t>
            </w:r>
            <w:r>
              <w:rPr>
                <w:lang w:eastAsia="zh-CN"/>
              </w:rPr>
              <w:t>chf</w:t>
            </w:r>
            <w:r>
              <w:rPr/>
              <w:t>_</w:t>
            </w:r>
            <w:r>
              <w:rPr>
                <w:lang w:eastAsia="zh-CN"/>
              </w:rPr>
              <w:t>Offline</w:t>
            </w:r>
            <w:r>
              <w:rPr>
                <w:lang w:eastAsia="zh-CN"/>
              </w:rPr>
              <w:t>Only</w:t>
            </w:r>
            <w:r>
              <w:rPr>
                <w:lang w:eastAsia="zh-CN"/>
              </w:rPr>
              <w:t>Charging</w:t>
            </w:r>
            <w:r>
              <w:rPr/>
              <w:t>_</w:t>
            </w:r>
            <w:r>
              <w:rPr>
                <w:lang w:eastAsia="zh-CN"/>
              </w:rPr>
              <w:t>R</w:t>
            </w:r>
            <w:r>
              <w:rPr>
                <w:lang w:eastAsia="zh-CN"/>
              </w:rPr>
              <w:t>elease</w:t>
            </w:r>
          </w:p>
        </w:tc>
        <w:tc>
          <w:tcPr>
            <w:tcW w:w="2127"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L</w:t>
            </w:r>
            <w:r>
              <w:rPr>
                <w:lang w:eastAsia="zh-CN"/>
              </w:rPr>
              <w:t>ast</w:t>
            </w:r>
            <w:r>
              <w:rPr/>
              <w:t xml:space="preserve"> report of service usage.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NF consumer</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lang w:eastAsia="zh-CN" w:bidi="ar-IQ"/>
              </w:rPr>
              <w:t>Charging Data</w:t>
            </w:r>
            <w:r>
              <w:rPr>
                <w:lang w:bidi="ar-IQ"/>
              </w:rPr>
              <w:t xml:space="preserve"> </w:t>
            </w:r>
            <w:r>
              <w:rPr>
                <w:lang w:eastAsia="zh-CN" w:bidi="ar-IQ"/>
              </w:rPr>
              <w:t>R</w:t>
            </w:r>
            <w:r>
              <w:rPr>
                <w:lang w:bidi="ar-IQ"/>
              </w:rPr>
              <w:t>equest</w:t>
            </w:r>
            <w:r>
              <w:rPr>
                <w:lang w:eastAsia="zh-CN" w:bidi="ar-IQ"/>
              </w:rPr>
              <w:t>/Response</w:t>
            </w:r>
            <w:r>
              <w:rPr>
                <w:lang w:bidi="ar-IQ"/>
              </w:rPr>
              <w:t xml:space="preserve"> </w:t>
            </w:r>
            <w:r>
              <w:rPr>
                <w:lang w:eastAsia="zh-CN" w:bidi="ar-IQ"/>
              </w:rPr>
              <w:t>[Termination]</w:t>
            </w:r>
          </w:p>
        </w:tc>
      </w:tr>
    </w:tbl>
    <w:p>
      <w:pPr>
        <w:pStyle w:val="Normal"/>
        <w:rPr>
          <w:lang w:val="en-US" w:eastAsia="en-US"/>
        </w:rPr>
      </w:pPr>
      <w:r>
        <w:rPr>
          <w:lang w:val="en-US" w:eastAsia="en-US"/>
        </w:rPr>
      </w:r>
    </w:p>
    <w:p>
      <w:pPr>
        <w:pStyle w:val="Heading4"/>
        <w:ind w:left="1418" w:hanging="1418"/>
        <w:rPr/>
      </w:pPr>
      <w:bookmarkStart w:id="44" w:name="__RefHeading___Toc122712238"/>
      <w:bookmarkEnd w:id="44"/>
      <w:r>
        <w:rPr>
          <w:lang w:val="en-US" w:eastAsia="zh-CN"/>
        </w:rPr>
        <w:t>5.3.2.2</w:t>
        <w:tab/>
        <w:t>Nchf_OfflineOnlyCharging_</w:t>
      </w:r>
      <w:r>
        <w:rPr>
          <w:lang w:val="en-US" w:eastAsia="zh-CN"/>
        </w:rPr>
        <w:t>Create</w:t>
      </w:r>
      <w:r>
        <w:rPr>
          <w:lang w:val="en-US" w:eastAsia="zh-CN"/>
        </w:rPr>
        <w:t xml:space="preserve"> Operation</w:t>
      </w:r>
    </w:p>
    <w:p>
      <w:pPr>
        <w:pStyle w:val="Normal"/>
        <w:rPr/>
      </w:pPr>
      <w:r>
        <w:rPr>
          <w:lang w:eastAsia="zh-CN"/>
        </w:rPr>
        <w:t xml:space="preserve">The </w:t>
      </w:r>
      <w:r>
        <w:rPr/>
        <w:t>Nchf_OfflineOnlyCharging</w:t>
      </w:r>
      <w:r>
        <w:rPr>
          <w:lang w:eastAsia="zh-CN"/>
        </w:rPr>
        <w:t>_</w:t>
      </w:r>
      <w:r>
        <w:rPr>
          <w:lang w:eastAsia="zh-CN"/>
        </w:rPr>
        <w:t>Create</w:t>
      </w:r>
      <w:r>
        <w:rPr>
          <w:lang w:eastAsia="zh-CN"/>
        </w:rPr>
        <w:t xml:space="preserve"> operation provides means for NF (CTF) to request </w:t>
      </w:r>
      <w:r>
        <w:rPr>
          <w:lang w:eastAsia="zh-CN"/>
        </w:rPr>
        <w:t>i</w:t>
      </w:r>
      <w:r>
        <w:rPr/>
        <w:t>nitial</w:t>
      </w:r>
      <w:r>
        <w:rPr/>
        <w:t xml:space="preserve"> report of service usage</w:t>
      </w:r>
      <w:r>
        <w:rPr>
          <w:lang w:eastAsia="zh-CN"/>
        </w:rPr>
        <w:t xml:space="preserve">. </w:t>
      </w:r>
    </w:p>
    <w:p>
      <w:pPr>
        <w:pStyle w:val="Normal"/>
        <w:rPr/>
      </w:pPr>
      <w:r>
        <w:rPr>
          <w:lang w:eastAsia="zh-CN"/>
        </w:rPr>
        <w:t xml:space="preserve">The following procedures using the </w:t>
      </w:r>
      <w:r>
        <w:rPr/>
        <w:t>Nchf_OfflineOnlyCharging</w:t>
      </w:r>
      <w:r>
        <w:rPr>
          <w:lang w:eastAsia="zh-CN"/>
        </w:rPr>
        <w:t>_</w:t>
      </w:r>
      <w:r>
        <w:rPr>
          <w:lang w:eastAsia="zh-CN"/>
        </w:rPr>
        <w:t>Create</w:t>
      </w:r>
      <w:r>
        <w:rPr>
          <w:lang w:eastAsia="zh-CN"/>
        </w:rPr>
        <w:t xml:space="preserve"> service operation are supported:</w:t>
      </w:r>
    </w:p>
    <w:p>
      <w:pPr>
        <w:pStyle w:val="B1"/>
        <w:rPr/>
      </w:pPr>
      <w:r>
        <w:rPr/>
        <w:t>-</w:t>
        <w:tab/>
      </w:r>
      <w:r>
        <w:rPr/>
        <w:t>N</w:t>
      </w:r>
      <w:r>
        <w:rPr>
          <w:szCs w:val="18"/>
          <w:lang w:val="en-US" w:eastAsia="en-US"/>
        </w:rPr>
        <w:t xml:space="preserve">o existing </w:t>
      </w:r>
      <w:r>
        <w:rPr>
          <w:lang w:eastAsia="zh-CN"/>
        </w:rPr>
        <w:t>charging</w:t>
      </w:r>
      <w:r>
        <w:rPr>
          <w:lang w:eastAsia="zh-CN"/>
        </w:rPr>
        <w:t xml:space="preserve"> </w:t>
      </w:r>
      <w:r>
        <w:rPr>
          <w:lang w:eastAsia="zh-CN"/>
        </w:rPr>
        <w:t>data</w:t>
      </w:r>
      <w:r>
        <w:rPr>
          <w:szCs w:val="18"/>
          <w:lang w:val="en-US" w:eastAsia="en-US"/>
        </w:rPr>
        <w:t xml:space="preserve"> resource</w:t>
      </w:r>
      <w:r>
        <w:rPr/>
        <w:t>.</w:t>
      </w:r>
    </w:p>
    <w:p>
      <w:pPr>
        <w:pStyle w:val="TH"/>
        <w:rPr/>
      </w:pPr>
      <w:r>
        <w:rPr/>
      </w:r>
    </w:p>
    <w:p>
      <w:pPr>
        <w:pStyle w:val="TH"/>
        <w:rPr/>
      </w:pPr>
      <w:r>
        <w:rPr/>
        <w:object w:dxaOrig="5471" w:dyaOrig="2104">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39.55pt;height:98.65pt" filled="f" o:ole="">
            <v:imagedata r:id="rId18" o:title=""/>
          </v:shape>
          <o:OLEObject Type="Embed" ProgID="" ShapeID="ole_rId17" DrawAspect="Content" ObjectID="_590901648" r:id="rId17"/>
        </w:object>
      </w:r>
    </w:p>
    <w:p>
      <w:pPr>
        <w:pStyle w:val="TH"/>
        <w:rPr/>
      </w:pPr>
      <w:r>
        <w:rPr/>
        <w:t xml:space="preserve">Figure </w:t>
      </w:r>
      <w:r>
        <w:rPr>
          <w:lang w:eastAsia="zh-CN"/>
        </w:rPr>
        <w:t>5.3.2</w:t>
      </w:r>
      <w:r>
        <w:rPr>
          <w:lang w:eastAsia="zh-CN"/>
        </w:rPr>
        <w:t>.</w:t>
      </w:r>
      <w:r>
        <w:rPr>
          <w:lang w:eastAsia="zh-CN"/>
        </w:rPr>
        <w:t>2-</w:t>
      </w:r>
      <w:r>
        <w:rPr/>
        <w:t>1: Nchf_</w:t>
      </w:r>
      <w:r>
        <w:rPr>
          <w:lang w:val="en-US" w:eastAsia="zh-CN"/>
        </w:rPr>
        <w:t>Offline</w:t>
      </w:r>
      <w:r>
        <w:rPr>
          <w:lang w:val="en-US" w:eastAsia="zh-CN"/>
        </w:rPr>
        <w:t>Only</w:t>
      </w:r>
      <w:r>
        <w:rPr/>
        <w:t xml:space="preserve">Charging_Create </w:t>
      </w:r>
      <w:r>
        <w:rPr>
          <w:lang w:eastAsia="zh-CN"/>
        </w:rPr>
        <w:t>Service Operation</w:t>
      </w:r>
    </w:p>
    <w:p>
      <w:pPr>
        <w:pStyle w:val="B1"/>
        <w:rPr/>
      </w:pPr>
      <w:r>
        <w:rPr/>
        <w:t>1.  NF (CTF) sends a Nchf_OfflineOnlyCharging_</w:t>
      </w:r>
      <w:r>
        <w:rPr>
          <w:lang w:eastAsia="zh-CN"/>
        </w:rPr>
        <w:t>Create</w:t>
      </w:r>
      <w:r>
        <w:rPr/>
        <w:t xml:space="preserve"> request to the </w:t>
      </w:r>
      <w:r>
        <w:rPr/>
        <w:t>CHF</w:t>
      </w:r>
      <w:r>
        <w:rPr/>
        <w:t xml:space="preserve"> to create resource for starting charging. </w:t>
      </w:r>
    </w:p>
    <w:p>
      <w:pPr>
        <w:pStyle w:val="B1"/>
        <w:rPr/>
      </w:pPr>
      <w:r>
        <w:rPr/>
        <w:t xml:space="preserve">2a.  At successful operation, "201 Created" response is returned. </w:t>
      </w:r>
      <w:r>
        <w:rPr>
          <w:lang w:eastAsia="zh-CN"/>
        </w:rPr>
        <w:t>I</w:t>
      </w:r>
      <w:r>
        <w:rPr/>
        <w:t>n the "201 Created" response</w:t>
      </w:r>
      <w:r>
        <w:rPr>
          <w:lang w:eastAsia="zh-CN"/>
        </w:rPr>
        <w:t>,</w:t>
      </w:r>
      <w:r>
        <w:rPr/>
        <w:t xml:space="preserve"> </w:t>
      </w:r>
      <w:r>
        <w:rPr>
          <w:lang w:eastAsia="zh-CN"/>
        </w:rPr>
        <w:t>t</w:t>
      </w:r>
      <w:r>
        <w:rPr/>
        <w:t xml:space="preserve">he </w:t>
      </w:r>
      <w:r>
        <w:rPr/>
        <w:t>CHF</w:t>
      </w:r>
      <w:r>
        <w:rPr/>
        <w:t xml:space="preserve"> includes a Location header field in the body. The Location header field shall contain the URI of the created resource. The NF (CTF) shall use the URI received in the Location header in subsequent requests to the </w:t>
      </w:r>
      <w:r>
        <w:rPr/>
        <w:t>CHF</w:t>
      </w:r>
      <w:r>
        <w:rPr>
          <w:lang w:eastAsia="zh-CN"/>
        </w:rPr>
        <w:t xml:space="preserve"> for the same PDU session</w:t>
      </w:r>
      <w:r>
        <w:rPr/>
        <w:t>.</w:t>
      </w:r>
    </w:p>
    <w:p>
      <w:pPr>
        <w:pStyle w:val="B1"/>
        <w:rPr/>
      </w:pPr>
      <w:r>
        <w:rPr/>
        <w:t>2b.</w:t>
        <w:tab/>
        <w:t>On failure or redirection, one of the HTTP status code listed in Table 6.2.3.2.3.1-3 shall be returned. For a 4xx/5xx response, the message body shall contain a ProblemDetails structure with the "cause" attribute set to one of the application error listed in Table 6.2.7.3-1.</w:t>
      </w:r>
    </w:p>
    <w:p>
      <w:pPr>
        <w:pStyle w:val="Heading4"/>
        <w:ind w:left="1418" w:hanging="1418"/>
        <w:rPr>
          <w:lang w:val="en-US" w:eastAsia="zh-CN"/>
        </w:rPr>
      </w:pPr>
      <w:bookmarkStart w:id="45" w:name="__RefHeading___Toc122712239"/>
      <w:bookmarkEnd w:id="45"/>
      <w:r>
        <w:rPr>
          <w:lang w:val="en-US" w:eastAsia="zh-CN"/>
        </w:rPr>
        <w:t>5.3.2.3</w:t>
        <w:tab/>
        <w:t>Nchf_OfflineOnlyCharging_</w:t>
      </w:r>
      <w:r>
        <w:rPr>
          <w:lang w:eastAsia="zh-CN"/>
        </w:rPr>
        <w:t>Update</w:t>
      </w:r>
      <w:r>
        <w:rPr>
          <w:lang w:eastAsia="zh-CN"/>
        </w:rPr>
        <w:t xml:space="preserve"> </w:t>
      </w:r>
      <w:r>
        <w:rPr/>
        <w:t>Operation</w:t>
      </w:r>
    </w:p>
    <w:p>
      <w:pPr>
        <w:pStyle w:val="Normal"/>
        <w:rPr>
          <w:lang w:eastAsia="zh-CN"/>
        </w:rPr>
      </w:pPr>
      <w:r>
        <w:rPr>
          <w:lang w:eastAsia="zh-CN"/>
        </w:rPr>
        <w:t xml:space="preserve">The </w:t>
      </w:r>
      <w:r>
        <w:rPr/>
        <w:t>Nchf_OfflineOnlyCharging</w:t>
      </w:r>
      <w:r>
        <w:rPr>
          <w:lang w:eastAsia="zh-CN"/>
        </w:rPr>
        <w:t>_</w:t>
      </w:r>
      <w:r>
        <w:rPr>
          <w:lang w:eastAsia="zh-CN"/>
        </w:rPr>
        <w:t>Update</w:t>
      </w:r>
      <w:r>
        <w:rPr>
          <w:lang w:eastAsia="zh-CN"/>
        </w:rPr>
        <w:t xml:space="preserve"> operation provides means for NF (CTF) to </w:t>
      </w:r>
      <w:r>
        <w:rPr>
          <w:lang w:eastAsia="zh-CN"/>
        </w:rPr>
        <w:t>update</w:t>
      </w:r>
      <w:r>
        <w:rPr>
          <w:lang w:eastAsia="zh-CN"/>
        </w:rPr>
        <w:t xml:space="preserve"> the </w:t>
      </w:r>
      <w:r>
        <w:rPr>
          <w:lang w:eastAsia="zh-CN"/>
        </w:rPr>
        <w:t xml:space="preserve">charging </w:t>
      </w:r>
      <w:r>
        <w:rPr>
          <w:lang w:eastAsia="zh-CN"/>
        </w:rPr>
        <w:t>d</w:t>
      </w:r>
      <w:r>
        <w:rPr>
          <w:lang w:eastAsia="zh-CN"/>
        </w:rPr>
        <w:t>ata</w:t>
      </w:r>
      <w:r>
        <w:rPr>
          <w:lang w:eastAsia="zh-CN"/>
        </w:rPr>
        <w:t xml:space="preserve">. </w:t>
      </w:r>
    </w:p>
    <w:p>
      <w:pPr>
        <w:pStyle w:val="Normal"/>
        <w:rPr/>
      </w:pPr>
      <w:r>
        <w:rPr>
          <w:lang w:eastAsia="zh-CN"/>
        </w:rPr>
        <w:t>The following procedures using the Nchf_OfflineOnlyCharging_</w:t>
      </w:r>
      <w:r>
        <w:rPr>
          <w:lang w:eastAsia="zh-CN"/>
        </w:rPr>
        <w:t>Update</w:t>
      </w:r>
      <w:r>
        <w:rPr>
          <w:lang w:eastAsia="zh-CN"/>
        </w:rPr>
        <w:t xml:space="preserve"> service operation are supported:</w:t>
      </w:r>
    </w:p>
    <w:p>
      <w:pPr>
        <w:pStyle w:val="B1"/>
        <w:rPr>
          <w:lang w:eastAsia="zh-CN"/>
        </w:rPr>
      </w:pPr>
      <w:r>
        <w:rPr/>
        <w:t>-</w:t>
        <w:tab/>
        <w:t>charging</w:t>
      </w:r>
      <w:r>
        <w:rPr/>
        <w:t xml:space="preserve"> events</w:t>
      </w:r>
      <w:r>
        <w:rPr/>
        <w:t xml:space="preserve"> occur</w:t>
      </w:r>
      <w:r>
        <w:rPr>
          <w:lang w:eastAsia="zh-CN"/>
        </w:rPr>
        <w:t>.</w:t>
      </w:r>
    </w:p>
    <w:p>
      <w:pPr>
        <w:pStyle w:val="Normal"/>
        <w:ind w:firstLine="284"/>
        <w:jc w:val="center"/>
        <w:rPr>
          <w:lang w:eastAsia="zh-CN"/>
        </w:rPr>
      </w:pPr>
      <w:r>
        <w:rPr>
          <w:lang w:eastAsia="zh-CN"/>
        </w:rPr>
      </w:r>
    </w:p>
    <w:p>
      <w:pPr>
        <w:pStyle w:val="TH"/>
        <w:rPr/>
      </w:pPr>
      <w:r>
        <w:rPr/>
        <w:object w:dxaOrig="7049" w:dyaOrig="2003">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42.55pt;height:94.2pt" filled="f" o:ole="">
            <v:imagedata r:id="rId20" o:title=""/>
          </v:shape>
          <o:OLEObject Type="Embed" ProgID="" ShapeID="ole_rId19" DrawAspect="Content" ObjectID="_1874416380" r:id="rId19"/>
        </w:object>
      </w:r>
    </w:p>
    <w:p>
      <w:pPr>
        <w:pStyle w:val="TF"/>
        <w:rPr>
          <w:lang w:eastAsia="zh-CN"/>
        </w:rPr>
      </w:pPr>
      <w:r>
        <w:rPr/>
        <w:t xml:space="preserve">Figure </w:t>
      </w:r>
      <w:r>
        <w:rPr>
          <w:lang w:val="en-US" w:eastAsia="zh-CN"/>
        </w:rPr>
        <w:t>5.3.2</w:t>
      </w:r>
      <w:r>
        <w:rPr>
          <w:lang w:eastAsia="zh-CN"/>
        </w:rPr>
        <w:t>.</w:t>
      </w:r>
      <w:r>
        <w:rPr>
          <w:lang w:eastAsia="zh-CN"/>
        </w:rPr>
        <w:t>3</w:t>
      </w:r>
      <w:r>
        <w:rPr/>
        <w:t xml:space="preserve">-1: </w:t>
      </w:r>
      <w:r>
        <w:rPr>
          <w:lang w:val="en-US" w:eastAsia="zh-CN"/>
        </w:rPr>
        <w:t>Nchf_OfflineOnlyCharging_</w:t>
      </w:r>
      <w:r>
        <w:rPr>
          <w:lang w:eastAsia="zh-CN"/>
        </w:rPr>
        <w:t>Update</w:t>
      </w:r>
      <w:r>
        <w:rPr>
          <w:lang w:eastAsia="zh-CN"/>
        </w:rPr>
        <w:t xml:space="preserve"> Service Operation</w:t>
      </w:r>
    </w:p>
    <w:p>
      <w:pPr>
        <w:pStyle w:val="B1"/>
        <w:rPr/>
      </w:pPr>
      <w:r>
        <w:rPr/>
        <w:t xml:space="preserve">1. NF (CTF) sends a </w:t>
      </w:r>
      <w:r>
        <w:rPr>
          <w:lang w:val="en-US" w:eastAsia="zh-CN"/>
        </w:rPr>
        <w:t>Nchf_OfflineOnlyCharging_</w:t>
      </w:r>
      <w:r>
        <w:rPr>
          <w:lang w:eastAsia="zh-CN"/>
        </w:rPr>
        <w:t>Update</w:t>
      </w:r>
      <w:r>
        <w:rPr/>
        <w:t xml:space="preserve"> </w:t>
      </w:r>
      <w:r>
        <w:rPr/>
        <w:t xml:space="preserve">request to the </w:t>
      </w:r>
      <w:r>
        <w:rPr/>
        <w:t>CHF</w:t>
      </w:r>
      <w:r>
        <w:rPr/>
        <w:t xml:space="preserve">. The {OfflineChargingDataRef} in the URI identifies the "Offline Only </w:t>
      </w:r>
      <w:r>
        <w:rPr/>
        <w:t>Charging Data</w:t>
      </w:r>
      <w:r>
        <w:rPr/>
        <w:t xml:space="preserve">" to be </w:t>
      </w:r>
      <w:r>
        <w:rPr/>
        <w:t>updated</w:t>
      </w:r>
      <w:r>
        <w:rPr/>
        <w:t xml:space="preserve">. The </w:t>
      </w:r>
      <w:r>
        <w:rPr/>
        <w:t>used service unit is</w:t>
      </w:r>
      <w:r>
        <w:rPr/>
        <w:t xml:space="preserve"> included in the request body. </w:t>
      </w:r>
    </w:p>
    <w:p>
      <w:pPr>
        <w:pStyle w:val="B1"/>
        <w:rPr>
          <w:lang w:eastAsia="zh-CN"/>
        </w:rPr>
      </w:pPr>
      <w:r>
        <w:rPr/>
        <w:t>2a. At successful operation, "20</w:t>
      </w:r>
      <w:r>
        <w:rPr/>
        <w:t>0</w:t>
      </w:r>
      <w:r>
        <w:rPr/>
        <w:t xml:space="preserve"> </w:t>
      </w:r>
      <w:r>
        <w:rPr/>
        <w:t>OK</w:t>
      </w:r>
      <w:r>
        <w:rPr/>
        <w:t>" response is returned.</w:t>
      </w:r>
    </w:p>
    <w:p>
      <w:pPr>
        <w:pStyle w:val="B1"/>
        <w:rPr/>
      </w:pPr>
      <w:r>
        <w:rPr/>
        <w:t>2b.</w:t>
        <w:tab/>
        <w:t xml:space="preserve">On failure or redirection, one of the HTTP status code listed in Table 6.2.3.3.4.2.2-2 shall be returned. For a 4xx/5xx response, the message body shall contain a ProblemDetails structure with the "cause" attribute set to one of the application error listed in Table 6.2.7.3-1. </w:t>
      </w:r>
    </w:p>
    <w:p>
      <w:pPr>
        <w:pStyle w:val="Heading4"/>
        <w:ind w:left="1418" w:hanging="1418"/>
        <w:rPr>
          <w:lang w:eastAsia="zh-CN"/>
        </w:rPr>
      </w:pPr>
      <w:bookmarkStart w:id="46" w:name="__RefHeading___Toc122712240"/>
      <w:bookmarkEnd w:id="46"/>
      <w:r>
        <w:rPr>
          <w:lang w:val="en-US" w:eastAsia="zh-CN"/>
        </w:rPr>
        <w:t>5.3.2</w:t>
      </w:r>
      <w:r>
        <w:rPr/>
        <w:t>.</w:t>
      </w:r>
      <w:r>
        <w:rPr>
          <w:lang w:eastAsia="zh-CN"/>
        </w:rPr>
        <w:t>4</w:t>
      </w:r>
      <w:r>
        <w:rPr/>
        <w:tab/>
        <w:t>Nchf_OfflineOnlyCharging_</w:t>
      </w:r>
      <w:r>
        <w:rPr>
          <w:lang w:eastAsia="zh-CN"/>
        </w:rPr>
        <w:t xml:space="preserve">Release </w:t>
      </w:r>
      <w:r>
        <w:rPr/>
        <w:t>Operation</w:t>
      </w:r>
    </w:p>
    <w:p>
      <w:pPr>
        <w:pStyle w:val="Normal"/>
        <w:rPr/>
      </w:pPr>
      <w:r>
        <w:rPr>
          <w:lang w:eastAsia="zh-CN"/>
        </w:rPr>
        <w:t xml:space="preserve">The </w:t>
      </w:r>
      <w:r>
        <w:rPr/>
        <w:t>Nchf_OfflineOnlyCharging</w:t>
      </w:r>
      <w:r>
        <w:rPr>
          <w:lang w:eastAsia="zh-CN"/>
        </w:rPr>
        <w:t>_Release service operation provides means for NF (CTF) to terminate c</w:t>
      </w:r>
      <w:r>
        <w:rPr>
          <w:lang w:eastAsia="zh-CN"/>
        </w:rPr>
        <w:t>harging</w:t>
      </w:r>
      <w:r>
        <w:rPr>
          <w:lang w:eastAsia="zh-CN"/>
        </w:rPr>
        <w:t xml:space="preserve"> Session.</w:t>
      </w:r>
    </w:p>
    <w:p>
      <w:pPr>
        <w:pStyle w:val="Normal"/>
        <w:rPr>
          <w:lang w:eastAsia="zh-CN"/>
        </w:rPr>
      </w:pPr>
      <w:r>
        <w:rPr>
          <w:lang w:eastAsia="zh-CN"/>
        </w:rPr>
        <w:t xml:space="preserve">The following procedures using the </w:t>
      </w:r>
      <w:r>
        <w:rPr/>
        <w:t>Nchf_OfflineOnlyCharging</w:t>
      </w:r>
      <w:r>
        <w:rPr>
          <w:lang w:eastAsia="zh-CN"/>
        </w:rPr>
        <w:t>_Release service operation are supported.</w:t>
      </w:r>
    </w:p>
    <w:p>
      <w:pPr>
        <w:pStyle w:val="Normal"/>
        <w:ind w:firstLine="284"/>
        <w:jc w:val="center"/>
        <w:rPr>
          <w:lang w:eastAsia="zh-CN"/>
        </w:rPr>
      </w:pPr>
      <w:r>
        <w:rPr>
          <w:lang w:eastAsia="zh-CN"/>
        </w:rPr>
      </w:r>
    </w:p>
    <w:p>
      <w:pPr>
        <w:pStyle w:val="TH"/>
        <w:rPr/>
      </w:pPr>
      <w:r>
        <w:rPr/>
        <w:object w:dxaOrig="6850" w:dyaOrig="2129">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17.6pt;height:97.05pt" filled="f" o:ole="">
            <v:imagedata r:id="rId22" o:title=""/>
          </v:shape>
          <o:OLEObject Type="Embed" ProgID="" ShapeID="ole_rId21" DrawAspect="Content" ObjectID="_1564899609" r:id="rId21"/>
        </w:object>
      </w:r>
    </w:p>
    <w:p>
      <w:pPr>
        <w:pStyle w:val="TF"/>
        <w:rPr>
          <w:lang w:eastAsia="zh-CN"/>
        </w:rPr>
      </w:pPr>
      <w:r>
        <w:rPr/>
        <w:t xml:space="preserve">Figure </w:t>
      </w:r>
      <w:r>
        <w:rPr>
          <w:lang w:val="en-US" w:eastAsia="zh-CN"/>
        </w:rPr>
        <w:t>5.3.2</w:t>
      </w:r>
      <w:r>
        <w:rPr>
          <w:lang w:eastAsia="zh-CN"/>
        </w:rPr>
        <w:t>.</w:t>
      </w:r>
      <w:r>
        <w:rPr>
          <w:lang w:eastAsia="zh-CN"/>
        </w:rPr>
        <w:t>4</w:t>
      </w:r>
      <w:r>
        <w:rPr/>
        <w:t>-1: Nchf_OfflineOnlyCharging_</w:t>
      </w:r>
      <w:r>
        <w:rPr>
          <w:lang w:eastAsia="zh-CN"/>
        </w:rPr>
        <w:t>Release Service Operation</w:t>
      </w:r>
    </w:p>
    <w:p>
      <w:pPr>
        <w:pStyle w:val="B1"/>
        <w:rPr/>
      </w:pPr>
      <w:r>
        <w:rPr/>
        <w:t>1. NF(CTF) sends a Nchf_OfflineOnlyCharging_</w:t>
      </w:r>
      <w:r>
        <w:rPr>
          <w:lang w:eastAsia="zh-CN"/>
        </w:rPr>
        <w:t>Release</w:t>
      </w:r>
      <w:r>
        <w:rPr/>
        <w:t xml:space="preserve"> </w:t>
      </w:r>
      <w:r>
        <w:rPr/>
        <w:t xml:space="preserve">request to the </w:t>
      </w:r>
      <w:r>
        <w:rPr/>
        <w:t>CHF</w:t>
      </w:r>
      <w:r>
        <w:rPr/>
        <w:t xml:space="preserve">. The {OfflineChargingDataRef} in the URI identifies the "Offline Only </w:t>
      </w:r>
      <w:r>
        <w:rPr/>
        <w:t>Charging Data</w:t>
      </w:r>
      <w:r>
        <w:rPr/>
        <w:t xml:space="preserve">" to be </w:t>
      </w:r>
      <w:r>
        <w:rPr/>
        <w:t>updated and then released</w:t>
      </w:r>
      <w:r>
        <w:rPr/>
        <w:t xml:space="preserve">. The </w:t>
      </w:r>
      <w:r>
        <w:rPr>
          <w:lang w:eastAsia="zh-CN"/>
        </w:rPr>
        <w:t>final</w:t>
      </w:r>
      <w:r>
        <w:rPr/>
        <w:t xml:space="preserve"> used service unit is</w:t>
      </w:r>
      <w:r>
        <w:rPr/>
        <w:t xml:space="preserve"> included in the request body. </w:t>
      </w:r>
    </w:p>
    <w:p>
      <w:pPr>
        <w:pStyle w:val="B1"/>
        <w:rPr/>
      </w:pPr>
      <w:r>
        <w:rPr/>
        <w:t>2a. At successful operation, "20</w:t>
      </w:r>
      <w:r>
        <w:rPr>
          <w:lang w:eastAsia="zh-CN"/>
        </w:rPr>
        <w:t>4</w:t>
      </w:r>
      <w:r>
        <w:rPr/>
        <w:t xml:space="preserve"> </w:t>
      </w:r>
      <w:r>
        <w:rPr>
          <w:lang w:eastAsia="zh-CN"/>
        </w:rPr>
        <w:t>No Content</w:t>
      </w:r>
      <w:r>
        <w:rPr/>
        <w:t xml:space="preserve">" response is returned. </w:t>
      </w:r>
    </w:p>
    <w:p>
      <w:pPr>
        <w:pStyle w:val="B1"/>
        <w:rPr/>
      </w:pPr>
      <w:r>
        <w:rPr/>
        <w:t>2b.</w:t>
        <w:tab/>
        <w:t>On failure or redirection, one of the HTTP status code listed in Table 6.2.3.3.4.3.2-</w:t>
      </w:r>
      <w:r>
        <w:rPr>
          <w:lang w:eastAsia="zh-CN"/>
        </w:rPr>
        <w:t>2</w:t>
      </w:r>
      <w:r>
        <w:rPr/>
        <w:t xml:space="preserve"> shall be returned. For a 4xx/5xx response, the message body shall contain a ProblemDetails structure with the "cause" attribute set to one of the application error listed in Table 6.2.7.3-1.</w:t>
      </w:r>
    </w:p>
    <w:p>
      <w:pPr>
        <w:pStyle w:val="Heading1"/>
        <w:ind w:left="1134" w:hanging="1134"/>
        <w:rPr>
          <w:rFonts w:eastAsia="Times New Roman"/>
        </w:rPr>
      </w:pPr>
      <w:bookmarkStart w:id="47" w:name="__RefHeading___Toc122712241"/>
      <w:bookmarkEnd w:id="47"/>
      <w:r>
        <w:rPr>
          <w:rFonts w:eastAsia="Times New Roman"/>
        </w:rPr>
        <w:t>6</w:t>
        <w:tab/>
        <w:t>API definitions</w:t>
      </w:r>
    </w:p>
    <w:p>
      <w:pPr>
        <w:pStyle w:val="Heading2"/>
        <w:rPr/>
      </w:pPr>
      <w:bookmarkStart w:id="48" w:name="__RefHeading___Toc122712242"/>
      <w:bookmarkEnd w:id="48"/>
      <w:r>
        <w:rPr/>
        <w:t>6.1</w:t>
        <w:tab/>
        <w:t>N</w:t>
      </w:r>
      <w:r>
        <w:rPr/>
        <w:t>chf</w:t>
      </w:r>
      <w:r>
        <w:rPr/>
        <w:t>_ ConvergedCharging Service API</w:t>
      </w:r>
    </w:p>
    <w:p>
      <w:pPr>
        <w:pStyle w:val="Heading3"/>
        <w:rPr/>
      </w:pPr>
      <w:bookmarkStart w:id="49" w:name="__RefHeading___Toc122712243"/>
      <w:bookmarkEnd w:id="49"/>
      <w:r>
        <w:rPr/>
        <w:t>6.1.1</w:t>
        <w:tab/>
        <w:t>Introduction</w:t>
      </w:r>
    </w:p>
    <w:p>
      <w:pPr>
        <w:pStyle w:val="Normal"/>
        <w:rPr>
          <w:lang w:eastAsia="zh-CN"/>
        </w:rPr>
      </w:pPr>
      <w:r>
        <w:rPr>
          <w:lang w:eastAsia="zh-CN"/>
        </w:rPr>
        <w:t xml:space="preserve">The APIs defined in this subclause implement the service operation defined in subclause </w:t>
      </w:r>
      <w:r>
        <w:rPr>
          <w:lang w:eastAsia="zh-CN"/>
        </w:rPr>
        <w:t>5.2.2</w:t>
      </w:r>
      <w:r>
        <w:rPr>
          <w:lang w:eastAsia="zh-CN"/>
        </w:rPr>
        <w:t>.</w:t>
      </w:r>
    </w:p>
    <w:p>
      <w:pPr>
        <w:pStyle w:val="Normal"/>
        <w:rPr/>
      </w:pPr>
      <w:r>
        <w:rPr>
          <w:lang w:eastAsia="zh-CN"/>
        </w:rPr>
        <w:t>The Nchf_ConvergedCharging service shall use the Nchf_ConvergedCharging API.</w:t>
      </w:r>
    </w:p>
    <w:p>
      <w:pPr>
        <w:pStyle w:val="Normal"/>
        <w:rPr/>
      </w:pPr>
      <w:r>
        <w:rPr>
          <w:lang w:eastAsia="zh-CN"/>
        </w:rPr>
        <w:t>The request URI used in each HTTP request from the NF service consumer towards the CHF shall have the structure defined in subclause 4.4.1 of 3GPP TS 29.501 [5], i.e.:</w:t>
      </w:r>
    </w:p>
    <w:p>
      <w:pPr>
        <w:pStyle w:val="Normal"/>
        <w:ind w:left="568" w:hanging="284"/>
        <w:rPr/>
      </w:pPr>
      <w:r>
        <w:rPr>
          <w:b/>
        </w:rPr>
        <w:t>{apiRoot}/{apiName}/{apiVersion}/{apiSpecificResourceUriPart}</w:t>
      </w:r>
    </w:p>
    <w:p>
      <w:pPr>
        <w:pStyle w:val="Normal"/>
        <w:rPr/>
      </w:pPr>
      <w:r>
        <w:rPr>
          <w:lang w:eastAsia="zh-CN"/>
        </w:rPr>
        <w:t>with the following components:</w:t>
      </w:r>
    </w:p>
    <w:p>
      <w:pPr>
        <w:pStyle w:val="B1"/>
        <w:rPr/>
      </w:pPr>
      <w:r>
        <w:rPr/>
        <w:t>-</w:t>
        <w:tab/>
        <w:t>The {apiRoot} shall be set as described in 3GPP TS 29.501 [5].</w:t>
      </w:r>
    </w:p>
    <w:p>
      <w:pPr>
        <w:pStyle w:val="B1"/>
        <w:rPr/>
      </w:pPr>
      <w:r>
        <w:rPr/>
        <w:t>-</w:t>
        <w:tab/>
        <w:t>The {apiName} shall be "nchf-convergedcharging".</w:t>
      </w:r>
    </w:p>
    <w:p>
      <w:pPr>
        <w:pStyle w:val="B1"/>
        <w:rPr/>
      </w:pPr>
      <w:r>
        <w:rPr/>
        <w:t>-</w:t>
        <w:tab/>
        <w:t>The {apiVersion} shall be "v3".</w:t>
      </w:r>
    </w:p>
    <w:p>
      <w:pPr>
        <w:pStyle w:val="B1"/>
        <w:rPr/>
      </w:pPr>
      <w:r>
        <w:rPr/>
        <w:t>-</w:t>
        <w:tab/>
        <w:t>The {apiSpecificResourceUriPart} shall be set as described in subclause 6.1.3.</w:t>
      </w:r>
    </w:p>
    <w:p>
      <w:pPr>
        <w:pStyle w:val="Heading3"/>
        <w:rPr/>
      </w:pPr>
      <w:bookmarkStart w:id="50" w:name="__RefHeading___Toc122712244"/>
      <w:bookmarkEnd w:id="50"/>
      <w:r>
        <w:rPr/>
        <w:t>6.1.2</w:t>
        <w:tab/>
      </w:r>
      <w:r>
        <w:rPr/>
        <w:t>Usage of HTTP</w:t>
      </w:r>
    </w:p>
    <w:p>
      <w:pPr>
        <w:pStyle w:val="Heading4"/>
        <w:ind w:left="1418" w:hanging="1418"/>
        <w:rPr/>
      </w:pPr>
      <w:bookmarkStart w:id="51" w:name="__RefHeading___Toc122712245"/>
      <w:bookmarkEnd w:id="51"/>
      <w:r>
        <w:rPr>
          <w:lang w:val="en-US" w:eastAsia="zh-CN"/>
        </w:rPr>
        <w:t>6.1.</w:t>
      </w:r>
      <w:r>
        <w:rPr>
          <w:lang w:val="en-US" w:eastAsia="zh-CN"/>
        </w:rPr>
        <w:t>2</w:t>
      </w:r>
      <w:r>
        <w:rPr>
          <w:lang w:val="en-US" w:eastAsia="zh-CN"/>
        </w:rPr>
        <w:t>.1</w:t>
        <w:tab/>
        <w:t>General</w:t>
      </w:r>
    </w:p>
    <w:p>
      <w:pPr>
        <w:pStyle w:val="Normal"/>
        <w:rPr/>
      </w:pPr>
      <w:r>
        <w:rPr>
          <w:lang w:val="en-US" w:eastAsia="zh-CN"/>
        </w:rPr>
        <w:t>HTTP/2</w:t>
      </w:r>
      <w:r>
        <w:rPr>
          <w:lang w:eastAsia="zh-CN"/>
        </w:rPr>
        <w:t xml:space="preserve"> as described in </w:t>
      </w:r>
      <w:r>
        <w:rPr>
          <w:lang w:val="en-US" w:eastAsia="zh-CN"/>
        </w:rPr>
        <w:t>IETF RFC 7540 [401]</w:t>
      </w:r>
      <w:r>
        <w:rPr/>
        <w:t xml:space="preserve"> shall be used </w:t>
      </w:r>
      <w:r>
        <w:rPr>
          <w:lang w:eastAsia="zh-CN"/>
        </w:rPr>
        <w:t>as specified in subclause 5.2 of 3GPP TS 29.500 [299]</w:t>
      </w:r>
      <w:r>
        <w:rPr/>
        <w:t>.</w:t>
      </w:r>
    </w:p>
    <w:p>
      <w:pPr>
        <w:pStyle w:val="Heading4"/>
        <w:ind w:left="1418" w:hanging="1418"/>
        <w:rPr/>
      </w:pPr>
      <w:bookmarkStart w:id="52" w:name="__RefHeading___Toc122712246"/>
      <w:bookmarkEnd w:id="52"/>
      <w:r>
        <w:rPr>
          <w:lang w:val="en-US" w:eastAsia="zh-CN"/>
        </w:rPr>
        <w:t>6.1.</w:t>
      </w:r>
      <w:r>
        <w:rPr>
          <w:lang w:val="en-US" w:eastAsia="zh-CN"/>
        </w:rPr>
        <w:t>2</w:t>
      </w:r>
      <w:r>
        <w:rPr>
          <w:lang w:val="en-US" w:eastAsia="zh-CN"/>
        </w:rPr>
        <w:t>.2</w:t>
        <w:tab/>
        <w:t>HTTP standard headers</w:t>
      </w:r>
    </w:p>
    <w:p>
      <w:pPr>
        <w:pStyle w:val="Heading5"/>
        <w:ind w:left="1701" w:hanging="1701"/>
        <w:rPr/>
      </w:pPr>
      <w:bookmarkStart w:id="53" w:name="__RefHeading___Toc122712247"/>
      <w:bookmarkEnd w:id="53"/>
      <w:r>
        <w:rPr/>
        <w:t>6.1.</w:t>
      </w:r>
      <w:r>
        <w:rPr>
          <w:lang w:eastAsia="zh-CN"/>
        </w:rPr>
        <w:t>2</w:t>
      </w:r>
      <w:r>
        <w:rPr/>
        <w:t>.2.1</w:t>
      </w:r>
      <w:r>
        <w:rPr>
          <w:lang w:eastAsia="zh-CN"/>
        </w:rPr>
        <w:tab/>
        <w:t>General</w:t>
      </w:r>
    </w:p>
    <w:p>
      <w:pPr>
        <w:pStyle w:val="Normal"/>
        <w:rPr/>
      </w:pPr>
      <w:r>
        <w:rPr/>
        <w:t>See subclause 5.2.2 of 3GPP TS 29.500 [</w:t>
      </w:r>
      <w:r>
        <w:rPr>
          <w:lang w:eastAsia="zh-CN"/>
        </w:rPr>
        <w:t>299</w:t>
      </w:r>
      <w:r>
        <w:rPr/>
        <w:t>] for the usage of HTTP standard headers.</w:t>
      </w:r>
    </w:p>
    <w:p>
      <w:pPr>
        <w:pStyle w:val="Guidance"/>
        <w:rPr/>
      </w:pPr>
      <w:r>
        <w:rPr>
          <w:i w:val="false"/>
          <w:color w:val="000000"/>
        </w:rPr>
        <w:t>HTTP</w:t>
      </w:r>
      <w:r>
        <w:rPr>
          <w:i w:val="false"/>
          <w:color w:val="000000"/>
          <w:lang w:eastAsia="zh-CN"/>
        </w:rPr>
        <w:t xml:space="preserve">/2, </w:t>
      </w:r>
      <w:r>
        <w:rPr>
          <w:i w:val="false"/>
          <w:color w:val="000000"/>
        </w:rPr>
        <w:t>shall be transported as specified in subclause 5.3 of 3GPP TS 29.500 [299].</w:t>
      </w:r>
    </w:p>
    <w:p>
      <w:pPr>
        <w:pStyle w:val="Heading5"/>
        <w:ind w:left="1701" w:hanging="1701"/>
        <w:rPr/>
      </w:pPr>
      <w:bookmarkStart w:id="54" w:name="__RefHeading___Toc122712248"/>
      <w:bookmarkEnd w:id="54"/>
      <w:r>
        <w:rPr/>
        <w:t>6.1.</w:t>
      </w:r>
      <w:r>
        <w:rPr/>
        <w:t>2.2.2</w:t>
        <w:tab/>
      </w:r>
      <w:r>
        <w:rPr/>
        <w:t>C</w:t>
      </w:r>
      <w:r>
        <w:rPr/>
        <w:t>ontent type</w:t>
      </w:r>
    </w:p>
    <w:p>
      <w:pPr>
        <w:pStyle w:val="Normal"/>
        <w:rPr/>
      </w:pPr>
      <w:r>
        <w:rPr/>
        <w:t>JSON, IETF RFC 8259 [402], shall be used as content type of the HTTP bodies specified in the present specification, as specified in subclause 5.4 of 3GPP TS 29.500 [</w:t>
      </w:r>
      <w:r>
        <w:rPr>
          <w:lang w:eastAsia="zh-CN"/>
        </w:rPr>
        <w:t>299</w:t>
      </w:r>
      <w:r>
        <w:rPr/>
        <w:t>].</w:t>
      </w:r>
    </w:p>
    <w:p>
      <w:pPr>
        <w:pStyle w:val="Heading4"/>
        <w:ind w:left="1418" w:hanging="1418"/>
        <w:rPr/>
      </w:pPr>
      <w:bookmarkStart w:id="55" w:name="__RefHeading___Toc122712249"/>
      <w:bookmarkEnd w:id="55"/>
      <w:r>
        <w:rPr>
          <w:lang w:val="en-US" w:eastAsia="zh-CN"/>
        </w:rPr>
        <w:t>6.1.2.3</w:t>
        <w:tab/>
        <w:t>HTTP custom headers</w:t>
      </w:r>
    </w:p>
    <w:p>
      <w:pPr>
        <w:pStyle w:val="Heading5"/>
        <w:ind w:left="1701" w:hanging="1701"/>
        <w:rPr/>
      </w:pPr>
      <w:bookmarkStart w:id="56" w:name="__RefHeading___Toc122712250"/>
      <w:bookmarkEnd w:id="56"/>
      <w:r>
        <w:rPr/>
        <w:t>6.1.2.3.1</w:t>
        <w:tab/>
        <w:t>General</w:t>
      </w:r>
    </w:p>
    <w:p>
      <w:pPr>
        <w:pStyle w:val="Normal"/>
        <w:rPr/>
      </w:pPr>
      <w:r>
        <w:rPr>
          <w:color w:val="000000"/>
        </w:rPr>
        <w:t>HTTP custom headers specified in clause 5.2.3.2 of 3GPP TS 29.500 [299] shall be supported, and Optional HTTP custom headers specified in clause 5.2.3.3 of 3GPP TS 29.500[299] may be supported</w:t>
      </w:r>
    </w:p>
    <w:p>
      <w:pPr>
        <w:pStyle w:val="Normal"/>
        <w:rPr>
          <w:lang w:eastAsia="zh-CN"/>
        </w:rPr>
      </w:pPr>
      <w:r>
        <w:rPr/>
        <w:t>No specific custom headers are defined in the present document.</w:t>
      </w:r>
    </w:p>
    <w:p>
      <w:pPr>
        <w:pStyle w:val="Normal"/>
        <w:ind w:left="568" w:hanging="284"/>
        <w:rPr>
          <w:lang w:eastAsia="zh-CN"/>
        </w:rPr>
      </w:pPr>
      <w:r>
        <w:rPr>
          <w:lang w:eastAsia="zh-CN"/>
        </w:rPr>
      </w:r>
    </w:p>
    <w:p>
      <w:pPr>
        <w:pStyle w:val="Heading3"/>
        <w:rPr/>
      </w:pPr>
      <w:bookmarkStart w:id="57" w:name="__RefHeading___Toc122712251"/>
      <w:bookmarkEnd w:id="57"/>
      <w:r>
        <w:rPr/>
        <w:t>6.1.3</w:t>
        <w:tab/>
        <w:t>Resources</w:t>
      </w:r>
    </w:p>
    <w:p>
      <w:pPr>
        <w:pStyle w:val="Heading4"/>
        <w:ind w:left="1418" w:hanging="1418"/>
        <w:rPr/>
      </w:pPr>
      <w:bookmarkStart w:id="58" w:name="__RefHeading___Toc122712252"/>
      <w:bookmarkEnd w:id="58"/>
      <w:r>
        <w:rPr/>
        <w:t>6.1.3.1</w:t>
        <w:tab/>
        <w:t>Overview</w:t>
      </w:r>
    </w:p>
    <w:p>
      <w:pPr>
        <w:pStyle w:val="TH"/>
        <w:rPr>
          <w:lang w:eastAsia="zh-CN"/>
        </w:rPr>
      </w:pPr>
      <w:r>
        <w:rPr/>
        <w:object w:dxaOrig="6948" w:dyaOrig="4001">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83.45pt;height:220.8pt" filled="f" o:ole="">
            <v:imagedata r:id="rId24" o:title=""/>
          </v:shape>
          <o:OLEObject Type="Embed" ProgID="" ShapeID="ole_rId23" DrawAspect="Content" ObjectID="_872006779" r:id="rId23"/>
        </w:object>
      </w:r>
    </w:p>
    <w:p>
      <w:pPr>
        <w:pStyle w:val="TF"/>
        <w:rPr/>
      </w:pPr>
      <w:r>
        <w:rPr/>
        <w:t>Figure 6.1.3</w:t>
      </w:r>
      <w:r>
        <w:rPr>
          <w:lang w:eastAsia="zh-CN"/>
        </w:rPr>
        <w:t>.</w:t>
      </w:r>
      <w:r>
        <w:rPr/>
        <w:t>1-1: Resource URI structure of the N</w:t>
      </w:r>
      <w:r>
        <w:rPr>
          <w:lang w:eastAsia="zh-CN"/>
        </w:rPr>
        <w:t>chf</w:t>
      </w:r>
      <w:r>
        <w:rPr/>
        <w:t>_</w:t>
      </w:r>
      <w:r>
        <w:rPr>
          <w:rFonts w:eastAsia="Times New Roman"/>
        </w:rPr>
        <w:t>ConvergedCharging</w:t>
      </w:r>
      <w:r>
        <w:rPr/>
        <w:t xml:space="preserve"> API</w:t>
      </w:r>
    </w:p>
    <w:p>
      <w:pPr>
        <w:pStyle w:val="Normal"/>
        <w:rPr>
          <w:lang w:eastAsia="zh-CN"/>
        </w:rPr>
      </w:pPr>
      <w:r>
        <w:rPr>
          <w:lang w:eastAsia="zh-CN"/>
        </w:rPr>
        <w:t>C</w:t>
      </w:r>
      <w:r>
        <w:rPr>
          <w:lang w:eastAsia="zh-CN"/>
        </w:rPr>
        <w:t>harging</w:t>
      </w:r>
      <w:r>
        <w:rPr>
          <w:lang w:eastAsia="zh-CN"/>
        </w:rPr>
        <w:t xml:space="preserve"> Data Ref </w:t>
      </w:r>
      <w:r>
        <w:rPr>
          <w:lang w:eastAsia="zh-CN"/>
        </w:rPr>
        <w:t>is a unique identifier for a charging</w:t>
      </w:r>
      <w:r>
        <w:rPr>
          <w:lang w:eastAsia="zh-CN"/>
        </w:rPr>
        <w:t xml:space="preserve"> </w:t>
      </w:r>
      <w:r>
        <w:rPr>
          <w:lang w:eastAsia="zh-CN"/>
        </w:rPr>
        <w:t>data resource in a PLMN. It</w:t>
      </w:r>
      <w:r>
        <w:rPr>
          <w:lang w:eastAsia="zh-CN"/>
        </w:rPr>
        <w:t>’</w:t>
      </w:r>
      <w:r>
        <w:rPr>
          <w:lang w:eastAsia="zh-CN"/>
        </w:rPr>
        <w:t xml:space="preserve">s created in CHF when CHF receives a </w:t>
      </w:r>
      <w:r>
        <w:rPr/>
        <w:t>N</w:t>
      </w:r>
      <w:r>
        <w:rPr>
          <w:lang w:eastAsia="zh-CN"/>
        </w:rPr>
        <w:t>chf</w:t>
      </w:r>
      <w:r>
        <w:rPr/>
        <w:t>_</w:t>
      </w:r>
      <w:r>
        <w:rPr>
          <w:lang w:eastAsia="zh-CN"/>
        </w:rPr>
        <w:t xml:space="preserve"> </w:t>
      </w:r>
      <w:r>
        <w:rPr>
          <w:lang w:eastAsia="zh-CN"/>
        </w:rPr>
        <w:t>ConvergedCharging</w:t>
      </w:r>
      <w:r>
        <w:rPr/>
        <w:t>_</w:t>
      </w:r>
      <w:r>
        <w:rPr>
          <w:lang w:eastAsia="zh-CN"/>
        </w:rPr>
        <w:t>Create request and</w:t>
      </w:r>
      <w:r>
        <w:rPr>
          <w:lang w:eastAsia="zh-CN"/>
        </w:rPr>
        <w:t xml:space="preserve"> provided to NF (CTF)</w:t>
      </w:r>
      <w:r>
        <w:rPr>
          <w:lang w:eastAsia="zh-CN"/>
        </w:rPr>
        <w:t xml:space="preserve"> in t</w:t>
      </w:r>
      <w:r>
        <w:rPr/>
        <w:t>he Location header field</w:t>
      </w:r>
      <w:r>
        <w:rPr>
          <w:lang w:eastAsia="zh-CN"/>
        </w:rPr>
        <w:t xml:space="preserve"> in the </w:t>
      </w:r>
      <w:r>
        <w:rPr/>
        <w:t>N</w:t>
      </w:r>
      <w:r>
        <w:rPr>
          <w:lang w:eastAsia="zh-CN"/>
        </w:rPr>
        <w:t>chf</w:t>
      </w:r>
      <w:r>
        <w:rPr/>
        <w:t>_</w:t>
      </w:r>
      <w:r>
        <w:rPr>
          <w:lang w:eastAsia="zh-CN"/>
        </w:rPr>
        <w:t xml:space="preserve"> </w:t>
      </w:r>
      <w:r>
        <w:rPr>
          <w:lang w:eastAsia="zh-CN"/>
        </w:rPr>
        <w:t>ConvergedCharging</w:t>
      </w:r>
      <w:r>
        <w:rPr/>
        <w:t>_</w:t>
      </w:r>
      <w:r>
        <w:rPr>
          <w:lang w:eastAsia="zh-CN"/>
        </w:rPr>
        <w:t>Create response</w:t>
      </w:r>
      <w:r>
        <w:rPr/>
        <w:t xml:space="preserve">. The </w:t>
      </w:r>
      <w:r>
        <w:rPr>
          <w:lang w:eastAsia="zh-CN"/>
        </w:rPr>
        <w:t>NF (CTF) s</w:t>
      </w:r>
      <w:r>
        <w:rPr/>
        <w:t>hall use the</w:t>
      </w:r>
      <w:r>
        <w:rPr>
          <w:lang w:eastAsia="zh-CN"/>
        </w:rPr>
        <w:t xml:space="preserve"> C</w:t>
      </w:r>
      <w:r>
        <w:rPr>
          <w:lang w:eastAsia="zh-CN"/>
        </w:rPr>
        <w:t>harging</w:t>
      </w:r>
      <w:r>
        <w:rPr>
          <w:lang w:eastAsia="zh-CN"/>
        </w:rPr>
        <w:t xml:space="preserve"> Data Ref</w:t>
      </w:r>
      <w:r>
        <w:rPr/>
        <w:t xml:space="preserve"> received in subsequent requests to the </w:t>
      </w:r>
      <w:r>
        <w:rPr/>
        <w:t>CHF</w:t>
      </w:r>
      <w:r>
        <w:rPr>
          <w:lang w:eastAsia="zh-CN"/>
        </w:rPr>
        <w:t xml:space="preserve"> for the same </w:t>
      </w:r>
      <w:r>
        <w:rPr>
          <w:lang w:eastAsia="zh-CN"/>
        </w:rPr>
        <w:t>charging data resource</w:t>
      </w:r>
      <w:r>
        <w:rPr/>
        <w:t>.</w:t>
      </w:r>
    </w:p>
    <w:p>
      <w:pPr>
        <w:pStyle w:val="Normal"/>
        <w:rPr/>
      </w:pPr>
      <w:r>
        <w:rPr/>
        <w:t>Table 6.1.3</w:t>
      </w:r>
      <w:r>
        <w:rPr>
          <w:lang w:eastAsia="zh-CN"/>
        </w:rPr>
        <w:t>.1</w:t>
      </w:r>
      <w:r>
        <w:rPr>
          <w:lang w:eastAsia="zh-CN"/>
        </w:rPr>
        <w:t>-</w:t>
      </w:r>
      <w:r>
        <w:rPr>
          <w:lang w:eastAsia="zh-CN"/>
        </w:rPr>
        <w:t>1</w:t>
      </w:r>
      <w:r>
        <w:rPr/>
        <w:t xml:space="preserve"> provides an overview of the resources and applicable HTTP methods.</w:t>
      </w:r>
    </w:p>
    <w:p>
      <w:pPr>
        <w:pStyle w:val="TH"/>
        <w:rPr/>
      </w:pPr>
      <w:r>
        <w:rPr/>
        <w:t>Table 6.1.3.1-1: Resources and methods overview</w:t>
      </w:r>
    </w:p>
    <w:p>
      <w:pPr>
        <w:pStyle w:val="Normal"/>
        <w:rPr/>
      </w:pPr>
      <w:r>
        <w:rPr/>
      </w:r>
    </w:p>
    <w:tbl>
      <w:tblPr>
        <w:tblW w:w="5100" w:type="pct"/>
        <w:jc w:val="center"/>
        <w:tblInd w:w="0" w:type="dxa"/>
        <w:tblLayout w:type="fixed"/>
        <w:tblCellMar>
          <w:top w:w="0" w:type="dxa"/>
          <w:left w:w="28" w:type="dxa"/>
          <w:bottom w:w="0" w:type="dxa"/>
          <w:right w:w="108" w:type="dxa"/>
        </w:tblCellMar>
      </w:tblPr>
      <w:tblGrid>
        <w:gridCol w:w="1618"/>
        <w:gridCol w:w="3708"/>
        <w:gridCol w:w="939"/>
        <w:gridCol w:w="1106"/>
        <w:gridCol w:w="2461"/>
      </w:tblGrid>
      <w:tr>
        <w:trPr/>
        <w:tc>
          <w:tcPr>
            <w:tcW w:w="161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370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93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110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c>
          <w:tcPr>
            <w:tcW w:w="246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eastAsia="zh-CN"/>
              </w:rPr>
              <w:t>Corresponding service operation</w:t>
            </w:r>
          </w:p>
        </w:tc>
      </w:tr>
      <w:tr>
        <w:trPr/>
        <w:tc>
          <w:tcPr>
            <w:tcW w:w="161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rFonts w:cs="Arial" w:ascii="Arial" w:hAnsi="Arial"/>
                <w:sz w:val="18"/>
                <w:lang w:eastAsia="zh-CN"/>
              </w:rPr>
              <w:t>Charging Data</w:t>
            </w:r>
          </w:p>
        </w:tc>
        <w:tc>
          <w:tcPr>
            <w:tcW w:w="37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rPr>
            </w:pPr>
            <w:r>
              <w:rPr>
                <w:rFonts w:cs="Arial" w:ascii="Arial" w:hAnsi="Arial"/>
                <w:sz w:val="18"/>
              </w:rPr>
              <w:t>{apiRoot}/</w:t>
              <w:br/>
              <w:t>nchf-convergedcharging/{apiVersion}/</w:t>
            </w:r>
            <w:r>
              <w:rPr>
                <w:rFonts w:cs="Arial" w:ascii="Arial" w:hAnsi="Arial"/>
                <w:sz w:val="18"/>
                <w:lang w:eastAsia="zh-CN"/>
              </w:rPr>
              <w:t>charging</w:t>
            </w:r>
            <w:r>
              <w:rPr>
                <w:rFonts w:cs="Arial" w:ascii="Arial" w:hAnsi="Arial"/>
                <w:sz w:val="18"/>
                <w:lang w:eastAsia="zh-CN"/>
              </w:rPr>
              <w:t>d</w:t>
            </w:r>
            <w:r>
              <w:rPr>
                <w:rFonts w:cs="Arial" w:ascii="Arial" w:hAnsi="Arial"/>
                <w:sz w:val="18"/>
                <w:lang w:eastAsia="zh-CN"/>
              </w:rPr>
              <w:t>ata</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POST</w:t>
            </w:r>
          </w:p>
        </w:tc>
        <w:tc>
          <w:tcPr>
            <w:tcW w:w="1106" w:type="dxa"/>
            <w:tcBorders>
              <w:top w:val="single" w:sz="4" w:space="0" w:color="000000"/>
              <w:left w:val="single" w:sz="4" w:space="0" w:color="000000"/>
              <w:bottom w:val="single" w:sz="4" w:space="0" w:color="000000"/>
              <w:right w:val="single" w:sz="4" w:space="0" w:color="000000"/>
            </w:tcBorders>
          </w:tcPr>
          <w:p>
            <w:pPr>
              <w:pStyle w:val="TAL"/>
              <w:rPr/>
            </w:pPr>
            <w:r>
              <w:rPr/>
              <w:t xml:space="preserve">Create a new </w:t>
            </w:r>
            <w:r>
              <w:rPr>
                <w:lang w:eastAsia="zh-CN"/>
              </w:rPr>
              <w:t>Charging Data</w:t>
            </w:r>
            <w:r>
              <w:rPr/>
              <w:t xml:space="preserve"> resource </w:t>
            </w:r>
          </w:p>
        </w:tc>
        <w:tc>
          <w:tcPr>
            <w:tcW w:w="2461" w:type="dxa"/>
            <w:tcBorders>
              <w:top w:val="single" w:sz="4" w:space="0" w:color="000000"/>
              <w:left w:val="single" w:sz="4" w:space="0" w:color="000000"/>
              <w:bottom w:val="single" w:sz="4" w:space="0" w:color="000000"/>
              <w:right w:val="single" w:sz="4" w:space="0" w:color="000000"/>
            </w:tcBorders>
          </w:tcPr>
          <w:p>
            <w:pPr>
              <w:pStyle w:val="TAL"/>
              <w:rPr/>
            </w:pPr>
            <w:r>
              <w:rPr/>
              <w:t>N</w:t>
            </w:r>
            <w:r>
              <w:rPr>
                <w:lang w:eastAsia="zh-CN"/>
              </w:rPr>
              <w:t>chf</w:t>
            </w:r>
            <w:r>
              <w:rPr/>
              <w:t>_</w:t>
            </w:r>
            <w:r>
              <w:rPr>
                <w:lang w:eastAsia="zh-CN"/>
              </w:rPr>
              <w:t xml:space="preserve"> </w:t>
            </w:r>
            <w:r>
              <w:rPr>
                <w:lang w:eastAsia="zh-CN"/>
              </w:rPr>
              <w:t>ConvergedCharging</w:t>
            </w:r>
            <w:r>
              <w:rPr/>
              <w:t>_</w:t>
            </w:r>
            <w:r>
              <w:rPr>
                <w:lang w:eastAsia="zh-CN"/>
              </w:rPr>
              <w:t>Create</w:t>
            </w:r>
          </w:p>
        </w:tc>
      </w:tr>
      <w:tr>
        <w:trPr>
          <w:trHeight w:val="524" w:hRule="atLeast"/>
        </w:trPr>
        <w:tc>
          <w:tcPr>
            <w:tcW w:w="161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rFonts w:cs="Arial" w:ascii="Arial" w:hAnsi="Arial"/>
                <w:sz w:val="18"/>
              </w:rPr>
              <w:t>Individual Charging Data</w:t>
            </w:r>
          </w:p>
        </w:tc>
        <w:tc>
          <w:tcPr>
            <w:tcW w:w="37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rPr>
            </w:pPr>
            <w:r>
              <w:rPr>
                <w:rFonts w:cs="Arial" w:ascii="Arial" w:hAnsi="Arial"/>
                <w:sz w:val="18"/>
              </w:rPr>
              <w:t>{apiRoot}/</w:t>
              <w:br/>
              <w:t>nchf-convergedcharging/{apiVersion}/</w:t>
              <w:br/>
            </w:r>
            <w:r>
              <w:rPr>
                <w:rFonts w:cs="Arial" w:ascii="Arial" w:hAnsi="Arial"/>
                <w:sz w:val="18"/>
                <w:lang w:eastAsia="zh-CN"/>
              </w:rPr>
              <w:t>charging</w:t>
            </w:r>
            <w:r>
              <w:rPr>
                <w:rFonts w:cs="Arial" w:ascii="Arial" w:hAnsi="Arial"/>
                <w:sz w:val="18"/>
                <w:lang w:eastAsia="zh-CN"/>
              </w:rPr>
              <w:t>d</w:t>
            </w:r>
            <w:r>
              <w:rPr>
                <w:rFonts w:cs="Arial" w:ascii="Arial" w:hAnsi="Arial"/>
                <w:sz w:val="18"/>
                <w:lang w:eastAsia="zh-CN"/>
              </w:rPr>
              <w:t>ata</w:t>
            </w:r>
            <w:r>
              <w:rPr>
                <w:rFonts w:cs="Arial" w:ascii="Arial" w:hAnsi="Arial"/>
                <w:sz w:val="18"/>
              </w:rPr>
              <w:t>/{</w:t>
            </w:r>
            <w:r>
              <w:rPr>
                <w:rFonts w:cs="Arial" w:ascii="Arial" w:hAnsi="Arial"/>
                <w:sz w:val="18"/>
                <w:lang w:eastAsia="zh-CN"/>
              </w:rPr>
              <w:t>C</w:t>
            </w:r>
            <w:r>
              <w:rPr>
                <w:rFonts w:cs="Arial" w:ascii="Arial" w:hAnsi="Arial"/>
                <w:sz w:val="18"/>
                <w:lang w:eastAsia="zh-CN"/>
              </w:rPr>
              <w:t>harging</w:t>
            </w:r>
            <w:r>
              <w:rPr>
                <w:rFonts w:cs="Arial" w:ascii="Arial" w:hAnsi="Arial"/>
                <w:sz w:val="18"/>
                <w:lang w:eastAsia="zh-CN"/>
              </w:rPr>
              <w:t>Data</w:t>
            </w:r>
            <w:r>
              <w:rPr>
                <w:rFonts w:cs="Arial" w:ascii="Arial" w:hAnsi="Arial"/>
                <w:sz w:val="18"/>
                <w:lang w:eastAsia="zh-CN"/>
              </w:rPr>
              <w:t>R</w:t>
            </w:r>
            <w:r>
              <w:rPr>
                <w:rFonts w:cs="Arial" w:ascii="Arial" w:hAnsi="Arial"/>
                <w:sz w:val="18"/>
                <w:lang w:eastAsia="zh-CN"/>
              </w:rPr>
              <w:t>ef</w:t>
            </w:r>
            <w:r>
              <w:rPr>
                <w:rFonts w:cs="Arial" w:ascii="Arial" w:hAnsi="Arial"/>
                <w:sz w:val="18"/>
              </w:rPr>
              <w:t>}/</w:t>
            </w:r>
            <w:r>
              <w:rPr>
                <w:rFonts w:cs="Arial" w:ascii="Arial" w:hAnsi="Arial"/>
                <w:sz w:val="18"/>
                <w:lang w:eastAsia="zh-CN"/>
              </w:rPr>
              <w:t>update</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update</w:t>
            </w:r>
          </w:p>
          <w:p>
            <w:pPr>
              <w:pStyle w:val="TAL"/>
              <w:rPr>
                <w:lang w:eastAsia="zh-CN"/>
              </w:rPr>
            </w:pPr>
            <w:r>
              <w:rPr>
                <w:lang w:eastAsia="zh-CN"/>
              </w:rPr>
              <w:t>(</w:t>
            </w:r>
            <w:r>
              <w:rPr>
                <w:lang w:eastAsia="zh-CN"/>
              </w:rPr>
              <w:t>POST</w:t>
            </w:r>
            <w:r>
              <w:rPr>
                <w:lang w:eastAsia="zh-CN"/>
              </w:rPr>
              <w:t>)</w:t>
            </w:r>
            <w:r>
              <w:rPr/>
              <w:t xml:space="preserve"> </w:t>
            </w:r>
          </w:p>
        </w:tc>
        <w:tc>
          <w:tcPr>
            <w:tcW w:w="110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 xml:space="preserve">Update an existing </w:t>
            </w:r>
            <w:r>
              <w:rPr>
                <w:lang w:eastAsia="zh-CN"/>
              </w:rPr>
              <w:t>Charging Data</w:t>
            </w:r>
            <w:r>
              <w:rPr/>
              <w:t xml:space="preserve"> resource.</w:t>
            </w:r>
          </w:p>
        </w:tc>
        <w:tc>
          <w:tcPr>
            <w:tcW w:w="2461" w:type="dxa"/>
            <w:tcBorders>
              <w:top w:val="single" w:sz="4" w:space="0" w:color="000000"/>
              <w:left w:val="single" w:sz="4" w:space="0" w:color="000000"/>
              <w:bottom w:val="single" w:sz="4" w:space="0" w:color="000000"/>
              <w:right w:val="single" w:sz="4" w:space="0" w:color="000000"/>
            </w:tcBorders>
          </w:tcPr>
          <w:p>
            <w:pPr>
              <w:pStyle w:val="TAC"/>
              <w:jc w:val="left"/>
              <w:rPr/>
            </w:pPr>
            <w:r>
              <w:rPr/>
              <w:t>N</w:t>
            </w:r>
            <w:r>
              <w:rPr>
                <w:lang w:eastAsia="zh-CN"/>
              </w:rPr>
              <w:t>chf</w:t>
            </w:r>
            <w:r>
              <w:rPr/>
              <w:t>_</w:t>
            </w:r>
            <w:r>
              <w:rPr>
                <w:lang w:eastAsia="zh-CN"/>
              </w:rPr>
              <w:t xml:space="preserve"> </w:t>
            </w:r>
            <w:r>
              <w:rPr>
                <w:lang w:eastAsia="zh-CN"/>
              </w:rPr>
              <w:t>ConvergedCharging</w:t>
            </w:r>
            <w:r>
              <w:rPr/>
              <w:t>_</w:t>
            </w:r>
            <w:r>
              <w:rPr>
                <w:lang w:eastAsia="zh-CN"/>
              </w:rPr>
              <w:t>Update</w:t>
            </w:r>
          </w:p>
        </w:tc>
      </w:tr>
      <w:tr>
        <w:trPr>
          <w:trHeight w:val="524" w:hRule="atLeast"/>
        </w:trPr>
        <w:tc>
          <w:tcPr>
            <w:tcW w:w="16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cs="Arial"/>
                <w:sz w:val="18"/>
              </w:rPr>
            </w:pPr>
            <w:r>
              <w:rPr>
                <w:rFonts w:cs="Arial" w:ascii="Arial" w:hAnsi="Arial"/>
                <w:sz w:val="18"/>
              </w:rPr>
            </w:r>
          </w:p>
        </w:tc>
        <w:tc>
          <w:tcPr>
            <w:tcW w:w="37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rPr>
            </w:pPr>
            <w:r>
              <w:rPr>
                <w:rFonts w:cs="Arial" w:ascii="Arial" w:hAnsi="Arial"/>
                <w:sz w:val="18"/>
              </w:rPr>
              <w:t>{apiRoot}/</w:t>
              <w:br/>
              <w:t>nchf-convergedcharging/{apiVersion}/</w:t>
              <w:br/>
            </w:r>
            <w:r>
              <w:rPr>
                <w:rFonts w:cs="Arial" w:ascii="Arial" w:hAnsi="Arial"/>
                <w:sz w:val="18"/>
                <w:lang w:eastAsia="zh-CN"/>
              </w:rPr>
              <w:t>charging</w:t>
            </w:r>
            <w:r>
              <w:rPr>
                <w:rFonts w:cs="Arial" w:ascii="Arial" w:hAnsi="Arial"/>
                <w:sz w:val="18"/>
                <w:lang w:eastAsia="zh-CN"/>
              </w:rPr>
              <w:t>d</w:t>
            </w:r>
            <w:r>
              <w:rPr>
                <w:rFonts w:cs="Arial" w:ascii="Arial" w:hAnsi="Arial"/>
                <w:sz w:val="18"/>
                <w:lang w:eastAsia="zh-CN"/>
              </w:rPr>
              <w:t>ata</w:t>
            </w:r>
            <w:r>
              <w:rPr>
                <w:rFonts w:cs="Arial" w:ascii="Arial" w:hAnsi="Arial"/>
                <w:sz w:val="18"/>
              </w:rPr>
              <w:t xml:space="preserve"> /{</w:t>
            </w:r>
            <w:r>
              <w:rPr>
                <w:rFonts w:cs="Arial" w:ascii="Arial" w:hAnsi="Arial"/>
                <w:sz w:val="18"/>
                <w:lang w:eastAsia="zh-CN"/>
              </w:rPr>
              <w:t>C</w:t>
            </w:r>
            <w:r>
              <w:rPr>
                <w:rFonts w:cs="Arial" w:ascii="Arial" w:hAnsi="Arial"/>
                <w:sz w:val="18"/>
                <w:lang w:eastAsia="zh-CN"/>
              </w:rPr>
              <w:t>harging</w:t>
            </w:r>
            <w:r>
              <w:rPr>
                <w:rFonts w:cs="Arial" w:ascii="Arial" w:hAnsi="Arial"/>
                <w:sz w:val="18"/>
                <w:lang w:eastAsia="zh-CN"/>
              </w:rPr>
              <w:t>Data</w:t>
            </w:r>
            <w:r>
              <w:rPr>
                <w:rFonts w:cs="Arial" w:ascii="Arial" w:hAnsi="Arial"/>
                <w:sz w:val="18"/>
                <w:lang w:eastAsia="zh-CN"/>
              </w:rPr>
              <w:t>R</w:t>
            </w:r>
            <w:r>
              <w:rPr>
                <w:rFonts w:cs="Arial" w:ascii="Arial" w:hAnsi="Arial"/>
                <w:sz w:val="18"/>
                <w:lang w:eastAsia="zh-CN"/>
              </w:rPr>
              <w:t>ef</w:t>
            </w:r>
            <w:r>
              <w:rPr>
                <w:rFonts w:cs="Arial" w:ascii="Arial" w:hAnsi="Arial"/>
                <w:sz w:val="18"/>
              </w:rPr>
              <w:t>}/</w:t>
            </w:r>
            <w:r>
              <w:rPr>
                <w:rFonts w:cs="Arial" w:ascii="Arial" w:hAnsi="Arial"/>
                <w:sz w:val="18"/>
                <w:lang w:eastAsia="zh-CN"/>
              </w:rPr>
              <w:t>release</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release</w:t>
            </w:r>
          </w:p>
          <w:p>
            <w:pPr>
              <w:pStyle w:val="TAL"/>
              <w:rPr>
                <w:lang w:eastAsia="zh-CN"/>
              </w:rPr>
            </w:pPr>
            <w:r>
              <w:rPr>
                <w:lang w:eastAsia="zh-CN"/>
              </w:rPr>
              <w:t>(</w:t>
            </w:r>
            <w:r>
              <w:rPr>
                <w:lang w:eastAsia="zh-CN"/>
              </w:rPr>
              <w:t>POST</w:t>
            </w:r>
            <w:r>
              <w:rPr>
                <w:lang w:eastAsia="zh-CN"/>
              </w:rPr>
              <w:t>)</w:t>
            </w:r>
          </w:p>
        </w:tc>
        <w:tc>
          <w:tcPr>
            <w:tcW w:w="110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 xml:space="preserve">Update and </w:t>
            </w:r>
            <w:r>
              <w:rPr>
                <w:lang w:eastAsia="zh-CN"/>
              </w:rPr>
              <w:t>release</w:t>
            </w:r>
            <w:r>
              <w:rPr/>
              <w:t xml:space="preserve"> an existing </w:t>
            </w:r>
            <w:r>
              <w:rPr>
                <w:lang w:eastAsia="zh-CN"/>
              </w:rPr>
              <w:t>Charging Data</w:t>
            </w:r>
            <w:r>
              <w:rPr/>
              <w:t xml:space="preserve"> resource.</w:t>
            </w:r>
          </w:p>
        </w:tc>
        <w:tc>
          <w:tcPr>
            <w:tcW w:w="2461" w:type="dxa"/>
            <w:tcBorders>
              <w:top w:val="single" w:sz="4" w:space="0" w:color="000000"/>
              <w:left w:val="single" w:sz="4" w:space="0" w:color="000000"/>
              <w:bottom w:val="single" w:sz="4" w:space="0" w:color="000000"/>
              <w:right w:val="single" w:sz="4" w:space="0" w:color="000000"/>
            </w:tcBorders>
          </w:tcPr>
          <w:p>
            <w:pPr>
              <w:pStyle w:val="TAC"/>
              <w:jc w:val="left"/>
              <w:rPr/>
            </w:pPr>
            <w:r>
              <w:rPr/>
              <w:t>N</w:t>
            </w:r>
            <w:r>
              <w:rPr>
                <w:lang w:eastAsia="zh-CN"/>
              </w:rPr>
              <w:t>chf</w:t>
            </w:r>
            <w:r>
              <w:rPr/>
              <w:t>_</w:t>
            </w:r>
            <w:r>
              <w:rPr>
                <w:lang w:eastAsia="zh-CN"/>
              </w:rPr>
              <w:t xml:space="preserve"> </w:t>
            </w:r>
            <w:r>
              <w:rPr>
                <w:lang w:eastAsia="zh-CN"/>
              </w:rPr>
              <w:t>ConvergedCharging</w:t>
            </w:r>
            <w:r>
              <w:rPr/>
              <w:t>_</w:t>
            </w:r>
            <w:r>
              <w:rPr>
                <w:lang w:eastAsia="zh-CN"/>
              </w:rPr>
              <w:t>Release</w:t>
            </w:r>
          </w:p>
        </w:tc>
      </w:tr>
    </w:tbl>
    <w:p>
      <w:pPr>
        <w:pStyle w:val="Normal"/>
        <w:rPr/>
      </w:pPr>
      <w:r>
        <w:rPr/>
      </w:r>
    </w:p>
    <w:p>
      <w:pPr>
        <w:pStyle w:val="Heading4"/>
        <w:ind w:left="1418" w:hanging="1418"/>
        <w:rPr/>
      </w:pPr>
      <w:bookmarkStart w:id="59" w:name="__RefHeading___Toc122712253"/>
      <w:r>
        <w:rPr/>
        <w:t>6.1.3.2</w:t>
        <w:tab/>
        <w:t xml:space="preserve">Resource: </w:t>
      </w:r>
      <w:r>
        <w:rPr/>
        <w:t>Charging Data</w:t>
      </w:r>
      <w:bookmarkEnd w:id="59"/>
      <w:r>
        <w:rPr/>
        <w:t xml:space="preserve"> </w:t>
      </w:r>
    </w:p>
    <w:p>
      <w:pPr>
        <w:pStyle w:val="Heading5"/>
        <w:ind w:left="1701" w:hanging="1701"/>
        <w:rPr/>
      </w:pPr>
      <w:bookmarkStart w:id="60" w:name="__RefHeading___Toc122712254"/>
      <w:bookmarkEnd w:id="60"/>
      <w:r>
        <w:rPr/>
        <w:t>6.1.3.2.1</w:t>
        <w:tab/>
        <w:t>Description</w:t>
      </w:r>
    </w:p>
    <w:p>
      <w:pPr>
        <w:pStyle w:val="Normal"/>
        <w:rPr/>
      </w:pPr>
      <w:r>
        <w:rPr/>
        <w:t>C</w:t>
      </w:r>
      <w:r>
        <w:rPr/>
        <w:t xml:space="preserve">harging </w:t>
      </w:r>
      <w:r>
        <w:rPr/>
        <w:t>D</w:t>
      </w:r>
      <w:r>
        <w:rPr/>
        <w:t xml:space="preserve">ata resource </w:t>
      </w:r>
      <w:r>
        <w:rPr/>
        <w:t>represents</w:t>
      </w:r>
      <w:r>
        <w:rPr/>
        <w:t xml:space="preserve"> </w:t>
      </w:r>
      <w:r>
        <w:rPr/>
        <w:t>a collection of the different charging data resources created by the CHF</w:t>
      </w:r>
      <w:r>
        <w:rPr/>
        <w:t xml:space="preserve"> for converged charging as defined in 3GPP TS 32.2</w:t>
      </w:r>
      <w:r>
        <w:rPr/>
        <w:t xml:space="preserve">90 </w:t>
      </w:r>
      <w:r>
        <w:rPr/>
        <w:t>[5</w:t>
      </w:r>
      <w:r>
        <w:rPr/>
        <w:t>8</w:t>
      </w:r>
      <w:r>
        <w:rPr/>
        <w:t>].</w:t>
      </w:r>
    </w:p>
    <w:p>
      <w:pPr>
        <w:pStyle w:val="Heading5"/>
        <w:ind w:left="1701" w:hanging="1701"/>
        <w:rPr/>
      </w:pPr>
      <w:bookmarkStart w:id="61" w:name="__RefHeading___Toc122712255"/>
      <w:bookmarkEnd w:id="61"/>
      <w:r>
        <w:rPr/>
        <w:t>6.1.3.2.2</w:t>
        <w:tab/>
        <w:t>Resource Definition</w:t>
      </w:r>
    </w:p>
    <w:p>
      <w:pPr>
        <w:pStyle w:val="Normal"/>
        <w:rPr/>
      </w:pPr>
      <w:r>
        <w:rPr/>
        <w:t xml:space="preserve">Resource URI: </w:t>
      </w:r>
      <w:r>
        <w:rPr>
          <w:b/>
        </w:rPr>
        <w:t>{apiRoot}/nchf-convergedcharging</w:t>
      </w:r>
      <w:r>
        <w:rPr/>
        <w:t>/</w:t>
      </w:r>
      <w:r>
        <w:rPr>
          <w:rFonts w:cs="Arial" w:ascii="Arial" w:hAnsi="Arial"/>
          <w:sz w:val="18"/>
        </w:rPr>
        <w:t>{apiVersion}</w:t>
      </w:r>
      <w:r>
        <w:rPr>
          <w:b/>
        </w:rPr>
        <w:t>/chargingData</w:t>
      </w:r>
    </w:p>
    <w:p>
      <w:pPr>
        <w:pStyle w:val="Normal"/>
        <w:rPr/>
      </w:pPr>
      <w:r>
        <w:rPr/>
        <w:t>This resource shall support the resource URI variables defined in table 6.1.3.2.2-1</w:t>
      </w:r>
      <w:r>
        <w:rPr>
          <w:rFonts w:cs="Arial" w:ascii="Arial" w:hAnsi="Arial"/>
        </w:rPr>
        <w:t>.</w:t>
      </w:r>
    </w:p>
    <w:p>
      <w:pPr>
        <w:pStyle w:val="TH"/>
        <w:rPr>
          <w:rFonts w:cs="Arial"/>
        </w:rPr>
      </w:pPr>
      <w:r>
        <w:rPr>
          <w:rFonts w:cs="Arial"/>
        </w:rPr>
        <w:t>Table 6.1.3.2.2-1: Resource URI variables for this resource</w:t>
      </w:r>
    </w:p>
    <w:tbl>
      <w:tblPr>
        <w:tblW w:w="5000" w:type="pct"/>
        <w:jc w:val="center"/>
        <w:tblInd w:w="0" w:type="dxa"/>
        <w:tblLayout w:type="fixed"/>
        <w:tblCellMar>
          <w:top w:w="0" w:type="dxa"/>
          <w:left w:w="28" w:type="dxa"/>
          <w:bottom w:w="0" w:type="dxa"/>
          <w:right w:w="108" w:type="dxa"/>
        </w:tblCellMar>
      </w:tblPr>
      <w:tblGrid>
        <w:gridCol w:w="1937"/>
        <w:gridCol w:w="7703"/>
      </w:tblGrid>
      <w:tr>
        <w:trPr/>
        <w:tc>
          <w:tcPr>
            <w:tcW w:w="193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7703"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93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7703"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w:t>
            </w:r>
            <w:r>
              <w:rPr>
                <w:lang w:val="en-US" w:eastAsia="zh-CN"/>
              </w:rPr>
              <w:t> </w:t>
            </w:r>
            <w:r>
              <w:rPr/>
              <w:t>6.1.1</w:t>
            </w:r>
          </w:p>
        </w:tc>
      </w:tr>
    </w:tbl>
    <w:p>
      <w:pPr>
        <w:pStyle w:val="Normal"/>
        <w:rPr/>
      </w:pPr>
      <w:r>
        <w:rPr/>
      </w:r>
    </w:p>
    <w:p>
      <w:pPr>
        <w:pStyle w:val="Heading5"/>
        <w:ind w:left="1701" w:hanging="1701"/>
        <w:rPr/>
      </w:pPr>
      <w:bookmarkStart w:id="62" w:name="__RefHeading___Toc122712256"/>
      <w:r>
        <w:rPr/>
        <w:t>6.1.3.2.3</w:t>
        <w:tab/>
        <w:t>Resource Standard Methods</w:t>
      </w:r>
      <w:bookmarkEnd w:id="62"/>
      <w:r>
        <w:rPr/>
        <w:t xml:space="preserve"> </w:t>
      </w:r>
    </w:p>
    <w:p>
      <w:pPr>
        <w:pStyle w:val="Heading6"/>
        <w:rPr>
          <w:lang w:eastAsia="zh-CN"/>
        </w:rPr>
      </w:pPr>
      <w:bookmarkStart w:id="63" w:name="__RefHeading___Toc122712257"/>
      <w:bookmarkEnd w:id="63"/>
      <w:r>
        <w:rPr/>
        <w:t>6.1.3.2.3.1</w:t>
        <w:tab/>
        <w:t>POST</w:t>
      </w:r>
    </w:p>
    <w:p>
      <w:pPr>
        <w:pStyle w:val="Normal"/>
        <w:rPr/>
      </w:pPr>
      <w:r>
        <w:rPr>
          <w:lang w:eastAsia="zh-CN"/>
        </w:rPr>
        <w:t xml:space="preserve">This method shall support the URI query parameters specified in table </w:t>
      </w:r>
      <w:r>
        <w:rPr/>
        <w:t>6.1.3.2.3.1-1</w:t>
      </w:r>
      <w:r>
        <w:rPr>
          <w:lang w:eastAsia="zh-CN"/>
        </w:rPr>
        <w:t>.</w:t>
      </w:r>
    </w:p>
    <w:p>
      <w:pPr>
        <w:pStyle w:val="TH"/>
        <w:rPr>
          <w:rFonts w:cs="Arial"/>
        </w:rPr>
      </w:pPr>
      <w:r>
        <w:rPr>
          <w:rFonts w:cs="Arial"/>
        </w:rPr>
        <w:t xml:space="preserve">Table 6.1.3.2.3.1-1: URI query parameters supported by the POST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lang w:eastAsia="zh-CN"/>
        </w:rPr>
      </w:pPr>
      <w:r>
        <w:rPr>
          <w:lang w:eastAsia="zh-CN"/>
        </w:rPr>
      </w:r>
    </w:p>
    <w:p>
      <w:pPr>
        <w:pStyle w:val="Normal"/>
        <w:rPr/>
      </w:pPr>
      <w:r>
        <w:rPr/>
        <w:t>This method shall support the request data structures specified in table 6.1.3.2.3.1-2 and the response data structures and response codes specified in table 6.1.3.2.3.1-3.</w:t>
      </w:r>
    </w:p>
    <w:p>
      <w:pPr>
        <w:pStyle w:val="TH"/>
        <w:rPr>
          <w:lang w:eastAsia="zh-CN"/>
        </w:rPr>
      </w:pPr>
      <w:r>
        <w:rPr>
          <w:lang w:eastAsia="zh-CN"/>
        </w:rPr>
        <w:t>Table 6.1.3.2.3.1-2: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1975"/>
        <w:gridCol w:w="279"/>
        <w:gridCol w:w="1118"/>
        <w:gridCol w:w="6171"/>
      </w:tblGrid>
      <w:tr>
        <w:trPr/>
        <w:tc>
          <w:tcPr>
            <w:tcW w:w="19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17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75"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ChargingData</w:t>
            </w:r>
            <w:r>
              <w:rPr>
                <w:lang w:eastAsia="zh-CN"/>
              </w:rPr>
              <w:t>Request</w:t>
            </w:r>
          </w:p>
        </w:tc>
        <w:tc>
          <w:tcPr>
            <w:tcW w:w="279"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18"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171"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t xml:space="preserve">Parameters to </w:t>
            </w:r>
            <w:r>
              <w:rPr>
                <w:lang w:eastAsia="zh-CN"/>
              </w:rPr>
              <w:t>c</w:t>
            </w:r>
            <w:r>
              <w:rPr/>
              <w:t xml:space="preserve">reate a new </w:t>
            </w:r>
            <w:r>
              <w:rPr>
                <w:lang w:eastAsia="zh-CN"/>
              </w:rPr>
              <w:t>Charging Data</w:t>
            </w:r>
            <w:r>
              <w:rPr/>
              <w:t xml:space="preserve"> resource.</w:t>
            </w:r>
            <w:r>
              <w:rPr>
                <w:lang w:eastAsia="zh-CN"/>
              </w:rPr>
              <w:t xml:space="preserve"> </w:t>
            </w:r>
          </w:p>
        </w:tc>
      </w:tr>
    </w:tbl>
    <w:p>
      <w:pPr>
        <w:pStyle w:val="TH"/>
        <w:rPr>
          <w:lang w:eastAsia="zh-CN"/>
        </w:rPr>
      </w:pPr>
      <w:r>
        <w:rPr>
          <w:lang w:eastAsia="zh-CN"/>
        </w:rPr>
      </w:r>
    </w:p>
    <w:p>
      <w:pPr>
        <w:pStyle w:val="TH"/>
        <w:rPr>
          <w:lang w:eastAsia="zh-CN"/>
        </w:rPr>
      </w:pPr>
      <w:r>
        <w:rPr>
          <w:lang w:eastAsia="zh-CN"/>
        </w:rPr>
        <w:t>Table 6.1.3.2.3.1-3: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2029"/>
        <w:gridCol w:w="282"/>
        <w:gridCol w:w="1113"/>
        <w:gridCol w:w="1061"/>
        <w:gridCol w:w="5058"/>
      </w:tblGrid>
      <w:tr>
        <w:trPr/>
        <w:tc>
          <w:tcPr>
            <w:tcW w:w="20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06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0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029"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ChargingData</w:t>
            </w:r>
            <w:r>
              <w:rPr>
                <w:lang w:eastAsia="zh-CN"/>
              </w:rPr>
              <w:t>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13"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061" w:type="dxa"/>
            <w:tcBorders>
              <w:top w:val="single" w:sz="4" w:space="0" w:color="000000"/>
              <w:left w:val="single" w:sz="6" w:space="0" w:color="000000"/>
              <w:bottom w:val="single" w:sz="4" w:space="0" w:color="000000"/>
              <w:right w:val="single" w:sz="6" w:space="0" w:color="000000"/>
            </w:tcBorders>
          </w:tcPr>
          <w:p>
            <w:pPr>
              <w:pStyle w:val="TAL"/>
              <w:rPr/>
            </w:pPr>
            <w:r>
              <w:rPr/>
              <w:t>201 Created</w:t>
            </w:r>
          </w:p>
        </w:tc>
        <w:tc>
          <w:tcPr>
            <w:tcW w:w="5058"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 xml:space="preserve">The creation of </w:t>
            </w:r>
            <w:r>
              <w:rPr>
                <w:lang w:eastAsia="zh-CN"/>
              </w:rPr>
              <w:t>a Charging Data</w:t>
            </w:r>
            <w:r>
              <w:rPr/>
              <w:t xml:space="preserve"> resource is confirmed and a representation of that resource is returned.</w:t>
            </w:r>
          </w:p>
          <w:p>
            <w:pPr>
              <w:pStyle w:val="TAL"/>
              <w:rPr>
                <w:lang w:eastAsia="zh-CN"/>
              </w:rPr>
            </w:pPr>
            <w:r>
              <w:rPr>
                <w:lang w:eastAsia="zh-CN"/>
              </w:rPr>
              <w:t>The Charging Data</w:t>
            </w:r>
            <w:r>
              <w:rPr/>
              <w:t xml:space="preserve"> resource </w:t>
            </w:r>
            <w:r>
              <w:rPr>
                <w:lang w:eastAsia="zh-CN"/>
              </w:rPr>
              <w:t>which is created and</w:t>
            </w:r>
            <w:r>
              <w:rPr/>
              <w:t xml:space="preserve"> returned successfully.</w:t>
            </w:r>
            <w:r>
              <w:rPr>
                <w:lang w:eastAsia="zh-CN"/>
              </w:rPr>
              <w:t xml:space="preserve"> The representation of created resource is </w:t>
            </w:r>
            <w:r>
              <w:rPr>
                <w:lang w:eastAsia="zh-CN"/>
              </w:rPr>
              <w:t>identified</w:t>
            </w:r>
            <w:r>
              <w:rPr>
                <w:lang w:eastAsia="zh-CN"/>
              </w:rPr>
              <w:t xml:space="preserve"> via </w:t>
            </w:r>
            <w:r>
              <w:rPr>
                <w:lang w:eastAsia="zh-CN"/>
              </w:rPr>
              <w:t xml:space="preserve">Location header field </w:t>
            </w:r>
            <w:r>
              <w:rPr>
                <w:lang w:eastAsia="zh-CN"/>
              </w:rPr>
              <w:t>in the</w:t>
            </w:r>
            <w:r>
              <w:rPr>
                <w:lang w:eastAsia="zh-CN"/>
              </w:rPr>
              <w:t xml:space="preserve"> 201</w:t>
            </w:r>
            <w:r>
              <w:rPr>
                <w:lang w:eastAsia="zh-CN"/>
              </w:rPr>
              <w:t xml:space="preserve"> </w:t>
            </w:r>
            <w:r>
              <w:rPr>
                <w:lang w:eastAsia="zh-CN"/>
              </w:rPr>
              <w:t>response.</w:t>
            </w:r>
          </w:p>
        </w:tc>
      </w:tr>
      <w:tr>
        <w:trPr/>
        <w:tc>
          <w:tcPr>
            <w:tcW w:w="202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n/a</w:t>
            </w:r>
          </w:p>
        </w:tc>
        <w:tc>
          <w:tcPr>
            <w:tcW w:w="282"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13"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061" w:type="dxa"/>
            <w:tcBorders>
              <w:top w:val="single" w:sz="4" w:space="0" w:color="000000"/>
              <w:left w:val="single" w:sz="6" w:space="0" w:color="000000"/>
              <w:bottom w:val="single" w:sz="4" w:space="0" w:color="000000"/>
              <w:right w:val="single" w:sz="6" w:space="0" w:color="000000"/>
            </w:tcBorders>
          </w:tcPr>
          <w:p>
            <w:pPr>
              <w:pStyle w:val="TAL"/>
              <w:rPr/>
            </w:pPr>
            <w:r>
              <w:rPr/>
              <w:t>307 Temporary Redirect</w:t>
            </w:r>
          </w:p>
        </w:tc>
        <w:tc>
          <w:tcPr>
            <w:tcW w:w="5058"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2029"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ChargingDataResponse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13"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061" w:type="dxa"/>
            <w:tcBorders>
              <w:top w:val="single" w:sz="4" w:space="0" w:color="000000"/>
              <w:left w:val="single" w:sz="6" w:space="0" w:color="000000"/>
              <w:bottom w:val="single" w:sz="4" w:space="0" w:color="000000"/>
              <w:right w:val="single" w:sz="6" w:space="0" w:color="000000"/>
            </w:tcBorders>
          </w:tcPr>
          <w:p>
            <w:pPr>
              <w:pStyle w:val="TAL"/>
              <w:rPr/>
            </w:pPr>
            <w:r>
              <w:rPr/>
              <w:t xml:space="preserve">400 </w:t>
            </w:r>
          </w:p>
          <w:p>
            <w:pPr>
              <w:pStyle w:val="TAL"/>
              <w:rPr/>
            </w:pPr>
            <w:r>
              <w:rPr/>
              <w:t>Bad Request</w:t>
            </w:r>
          </w:p>
        </w:tc>
        <w:tc>
          <w:tcPr>
            <w:tcW w:w="5058"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2029"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ChargingDataResponse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13"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061" w:type="dxa"/>
            <w:tcBorders>
              <w:top w:val="single" w:sz="4" w:space="0" w:color="000000"/>
              <w:left w:val="single" w:sz="6" w:space="0" w:color="000000"/>
              <w:bottom w:val="single" w:sz="4" w:space="0" w:color="000000"/>
              <w:right w:val="single" w:sz="6" w:space="0" w:color="000000"/>
            </w:tcBorders>
          </w:tcPr>
          <w:p>
            <w:pPr>
              <w:pStyle w:val="TAL"/>
              <w:rPr/>
            </w:pPr>
            <w:r>
              <w:rPr/>
              <w:t>403</w:t>
            </w:r>
          </w:p>
          <w:p>
            <w:pPr>
              <w:pStyle w:val="TAL"/>
              <w:rPr/>
            </w:pPr>
            <w:r>
              <w:rPr/>
              <w:t xml:space="preserve">Forbidden </w:t>
            </w:r>
          </w:p>
          <w:p>
            <w:pPr>
              <w:pStyle w:val="TAL"/>
              <w:rPr/>
            </w:pPr>
            <w:r>
              <w:rPr/>
            </w:r>
          </w:p>
        </w:tc>
        <w:tc>
          <w:tcPr>
            <w:tcW w:w="5058"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2029"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ChargingDataResponse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13"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061" w:type="dxa"/>
            <w:tcBorders>
              <w:top w:val="single" w:sz="4" w:space="0" w:color="000000"/>
              <w:left w:val="single" w:sz="6" w:space="0" w:color="000000"/>
              <w:bottom w:val="single" w:sz="4" w:space="0" w:color="000000"/>
              <w:right w:val="single" w:sz="6" w:space="0" w:color="000000"/>
            </w:tcBorders>
          </w:tcPr>
          <w:p>
            <w:pPr>
              <w:pStyle w:val="TAL"/>
              <w:rPr/>
            </w:pPr>
            <w:r>
              <w:rPr/>
              <w:t>404</w:t>
            </w:r>
          </w:p>
          <w:p>
            <w:pPr>
              <w:pStyle w:val="TAL"/>
              <w:rPr/>
            </w:pPr>
            <w:r>
              <w:rPr/>
              <w:t xml:space="preserve">Not Found </w:t>
            </w:r>
          </w:p>
          <w:p>
            <w:pPr>
              <w:pStyle w:val="TAL"/>
              <w:rPr/>
            </w:pPr>
            <w:r>
              <w:rPr/>
            </w:r>
          </w:p>
        </w:tc>
        <w:tc>
          <w:tcPr>
            <w:tcW w:w="5058"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202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n/a</w:t>
            </w:r>
          </w:p>
        </w:tc>
        <w:tc>
          <w:tcPr>
            <w:tcW w:w="282"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13"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061" w:type="dxa"/>
            <w:tcBorders>
              <w:top w:val="single" w:sz="4" w:space="0" w:color="000000"/>
              <w:left w:val="single" w:sz="6" w:space="0" w:color="000000"/>
              <w:bottom w:val="single" w:sz="4" w:space="0" w:color="000000"/>
              <w:right w:val="single" w:sz="6" w:space="0" w:color="000000"/>
            </w:tcBorders>
          </w:tcPr>
          <w:p>
            <w:pPr>
              <w:pStyle w:val="TAL"/>
              <w:rPr/>
            </w:pPr>
            <w:r>
              <w:rPr/>
              <w:t>405</w:t>
            </w:r>
          </w:p>
          <w:p>
            <w:pPr>
              <w:pStyle w:val="TAL"/>
              <w:rPr/>
            </w:pPr>
            <w:r>
              <w:rPr/>
              <w:t xml:space="preserve">Method Not Allowed </w:t>
            </w:r>
          </w:p>
          <w:p>
            <w:pPr>
              <w:pStyle w:val="TAL"/>
              <w:rPr/>
            </w:pPr>
            <w:r>
              <w:rPr/>
            </w:r>
          </w:p>
        </w:tc>
        <w:tc>
          <w:tcPr>
            <w:tcW w:w="5058"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2029"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n/a</w:t>
            </w:r>
          </w:p>
        </w:tc>
        <w:tc>
          <w:tcPr>
            <w:tcW w:w="282"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13"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061" w:type="dxa"/>
            <w:tcBorders>
              <w:top w:val="single" w:sz="4" w:space="0" w:color="000000"/>
              <w:left w:val="single" w:sz="6" w:space="0" w:color="000000"/>
              <w:bottom w:val="single" w:sz="4" w:space="0" w:color="000000"/>
              <w:right w:val="single" w:sz="6" w:space="0" w:color="000000"/>
            </w:tcBorders>
          </w:tcPr>
          <w:p>
            <w:pPr>
              <w:pStyle w:val="TAL"/>
              <w:rPr/>
            </w:pPr>
            <w:r>
              <w:rPr/>
              <w:t>408</w:t>
            </w:r>
          </w:p>
          <w:p>
            <w:pPr>
              <w:pStyle w:val="TAL"/>
              <w:rPr/>
            </w:pPr>
            <w:r>
              <w:rPr/>
              <w:t>Request Timeout</w:t>
            </w:r>
          </w:p>
          <w:p>
            <w:pPr>
              <w:pStyle w:val="TAL"/>
              <w:rPr/>
            </w:pPr>
            <w:r>
              <w:rPr/>
            </w:r>
          </w:p>
        </w:tc>
        <w:tc>
          <w:tcPr>
            <w:tcW w:w="5058"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2029"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282"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13"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061" w:type="dxa"/>
            <w:tcBorders>
              <w:top w:val="single" w:sz="4" w:space="0" w:color="000000"/>
              <w:left w:val="single" w:sz="6" w:space="0" w:color="000000"/>
              <w:bottom w:val="single" w:sz="4" w:space="0" w:color="000000"/>
              <w:right w:val="single" w:sz="6" w:space="0" w:color="000000"/>
            </w:tcBorders>
          </w:tcPr>
          <w:p>
            <w:pPr>
              <w:pStyle w:val="TAL"/>
              <w:rPr/>
            </w:pPr>
            <w:r>
              <w:rPr/>
              <w:t>410 Gone</w:t>
            </w:r>
          </w:p>
        </w:tc>
        <w:tc>
          <w:tcPr>
            <w:tcW w:w="5058"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b/>
                <w:b/>
              </w:rPr>
            </w:pPr>
            <w:r>
              <w:rPr/>
              <w:t>NOTE 1:</w:t>
              <w:tab/>
              <w:t>In addition, t</w:t>
            </w:r>
            <w:r>
              <w:rPr>
                <w:lang w:val="en-US" w:eastAsia="en-US"/>
              </w:rPr>
              <w:t xml:space="preserve">he </w:t>
            </w:r>
            <w:r>
              <w:rPr/>
              <w:t>HTTP status codes which are specified as mandatory in table 5.2.7.1-1 of 3GPP TS 29.500 [299] for the POST method also apply.</w:t>
            </w:r>
          </w:p>
          <w:p>
            <w:pPr>
              <w:pStyle w:val="TAL"/>
              <w:rPr/>
            </w:pPr>
            <w:r>
              <w:rPr/>
              <w:t>NOTE 2:</w:t>
              <w:tab/>
              <w:t>Failure cases are described in subclause 6.1.7.</w:t>
            </w:r>
          </w:p>
        </w:tc>
      </w:tr>
    </w:tbl>
    <w:p>
      <w:pPr>
        <w:pStyle w:val="Normal"/>
        <w:rPr/>
      </w:pPr>
      <w:r>
        <w:rPr/>
      </w:r>
    </w:p>
    <w:p>
      <w:pPr>
        <w:pStyle w:val="Heading5"/>
        <w:ind w:left="1701" w:hanging="1701"/>
        <w:rPr/>
      </w:pPr>
      <w:bookmarkStart w:id="64" w:name="__RefHeading___Toc122712258"/>
      <w:bookmarkEnd w:id="64"/>
      <w:r>
        <w:rPr/>
        <w:t>6.1.3.2.4</w:t>
        <w:tab/>
        <w:t>Resource Custom Operations</w:t>
      </w:r>
    </w:p>
    <w:p>
      <w:pPr>
        <w:pStyle w:val="Guidance"/>
        <w:rPr>
          <w:i w:val="false"/>
          <w:i w:val="false"/>
          <w:color w:val="000000"/>
        </w:rPr>
      </w:pPr>
      <w:r>
        <w:rPr>
          <w:i w:val="false"/>
          <w:color w:val="000000"/>
        </w:rPr>
        <w:t>None.</w:t>
      </w:r>
    </w:p>
    <w:p>
      <w:pPr>
        <w:pStyle w:val="Heading4"/>
        <w:ind w:left="1418" w:hanging="1418"/>
        <w:rPr/>
      </w:pPr>
      <w:bookmarkStart w:id="65" w:name="__RefHeading___Toc122712259"/>
      <w:bookmarkEnd w:id="65"/>
      <w:r>
        <w:rPr/>
        <w:t>6.1.3.3</w:t>
        <w:tab/>
        <w:t>Resource: Individual Charging Data</w:t>
      </w:r>
    </w:p>
    <w:p>
      <w:pPr>
        <w:pStyle w:val="Heading5"/>
        <w:ind w:left="1701" w:hanging="1701"/>
        <w:rPr/>
      </w:pPr>
      <w:bookmarkStart w:id="66" w:name="__RefHeading___Toc122712260"/>
      <w:bookmarkEnd w:id="66"/>
      <w:r>
        <w:rPr/>
        <w:t>6.1.3.3.1</w:t>
        <w:tab/>
        <w:t>Description</w:t>
      </w:r>
    </w:p>
    <w:p>
      <w:pPr>
        <w:pStyle w:val="Normal"/>
        <w:rPr/>
      </w:pPr>
      <w:r>
        <w:rPr/>
        <w:t xml:space="preserve">Individual Charging Data </w:t>
      </w:r>
      <w:r>
        <w:rPr/>
        <w:t xml:space="preserve">resource </w:t>
      </w:r>
      <w:r>
        <w:rPr/>
        <w:t>represents a Charging data resource created in the CHF.</w:t>
      </w:r>
    </w:p>
    <w:p>
      <w:pPr>
        <w:pStyle w:val="Heading5"/>
        <w:ind w:left="1701" w:hanging="1701"/>
        <w:rPr/>
      </w:pPr>
      <w:bookmarkStart w:id="67" w:name="__RefHeading___Toc122712261"/>
      <w:bookmarkEnd w:id="67"/>
      <w:r>
        <w:rPr/>
        <w:t>6.1.3.3.2</w:t>
        <w:tab/>
        <w:t>Resource Definition</w:t>
      </w:r>
    </w:p>
    <w:p>
      <w:pPr>
        <w:pStyle w:val="Normal"/>
        <w:rPr/>
      </w:pPr>
      <w:r>
        <w:rPr/>
        <w:t xml:space="preserve">Resource URI: </w:t>
      </w:r>
      <w:r>
        <w:rPr>
          <w:b/>
        </w:rPr>
        <w:t>{apiRoot}/nchf-convergedcharging/</w:t>
      </w:r>
      <w:r>
        <w:rPr>
          <w:rFonts w:cs="Arial" w:ascii="Arial" w:hAnsi="Arial"/>
          <w:b/>
          <w:bCs/>
          <w:sz w:val="18"/>
        </w:rPr>
        <w:t>{apiVersion}</w:t>
      </w:r>
      <w:r>
        <w:rPr>
          <w:b/>
        </w:rPr>
        <w:t xml:space="preserve"> /chargingdata/{C</w:t>
      </w:r>
      <w:r>
        <w:rPr>
          <w:b/>
        </w:rPr>
        <w:t>harging</w:t>
      </w:r>
      <w:r>
        <w:rPr>
          <w:b/>
        </w:rPr>
        <w:t>Data</w:t>
      </w:r>
      <w:r>
        <w:rPr>
          <w:b/>
        </w:rPr>
        <w:t>R</w:t>
      </w:r>
      <w:r>
        <w:rPr>
          <w:b/>
        </w:rPr>
        <w:t>ef}</w:t>
      </w:r>
    </w:p>
    <w:p>
      <w:pPr>
        <w:pStyle w:val="Normal"/>
        <w:rPr/>
      </w:pPr>
      <w:r>
        <w:rPr/>
        <w:t>This resource shall support the resource URI variables defined in table 6.1.3.3.2-1</w:t>
      </w:r>
      <w:r>
        <w:rPr>
          <w:rFonts w:cs="Arial" w:ascii="Arial" w:hAnsi="Arial"/>
        </w:rPr>
        <w:t>.</w:t>
      </w:r>
    </w:p>
    <w:p>
      <w:pPr>
        <w:pStyle w:val="TH"/>
        <w:rPr>
          <w:rFonts w:cs="Arial"/>
        </w:rPr>
      </w:pPr>
      <w:r>
        <w:rPr>
          <w:rFonts w:cs="Arial"/>
        </w:rPr>
        <w:t>Table 6.1.3.3.2-1: Resource URI variables for this resource</w:t>
      </w:r>
    </w:p>
    <w:tbl>
      <w:tblPr>
        <w:tblW w:w="5000" w:type="pct"/>
        <w:jc w:val="center"/>
        <w:tblInd w:w="0" w:type="dxa"/>
        <w:tblLayout w:type="fixed"/>
        <w:tblCellMar>
          <w:top w:w="0" w:type="dxa"/>
          <w:left w:w="28" w:type="dxa"/>
          <w:bottom w:w="0" w:type="dxa"/>
          <w:right w:w="108" w:type="dxa"/>
        </w:tblCellMar>
      </w:tblPr>
      <w:tblGrid>
        <w:gridCol w:w="1937"/>
        <w:gridCol w:w="7703"/>
      </w:tblGrid>
      <w:tr>
        <w:trPr/>
        <w:tc>
          <w:tcPr>
            <w:tcW w:w="193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7703"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93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7703"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w:t>
            </w:r>
            <w:r>
              <w:rPr>
                <w:lang w:val="en-US" w:eastAsia="zh-CN"/>
              </w:rPr>
              <w:t> </w:t>
            </w:r>
            <w:r>
              <w:rPr/>
              <w:t>6.1.1</w:t>
            </w:r>
          </w:p>
        </w:tc>
      </w:tr>
      <w:tr>
        <w:trPr/>
        <w:tc>
          <w:tcPr>
            <w:tcW w:w="1937" w:type="dxa"/>
            <w:tcBorders>
              <w:top w:val="single" w:sz="6" w:space="0" w:color="000000"/>
              <w:left w:val="single" w:sz="6" w:space="0" w:color="000000"/>
              <w:bottom w:val="single" w:sz="6" w:space="0" w:color="000000"/>
              <w:right w:val="single" w:sz="6" w:space="0" w:color="000000"/>
            </w:tcBorders>
          </w:tcPr>
          <w:p>
            <w:pPr>
              <w:pStyle w:val="TAL"/>
              <w:rPr/>
            </w:pPr>
            <w:r>
              <w:rPr/>
              <w:t>ChargingDataRef</w:t>
            </w:r>
          </w:p>
        </w:tc>
        <w:tc>
          <w:tcPr>
            <w:tcW w:w="7703" w:type="dxa"/>
            <w:tcBorders>
              <w:top w:val="single" w:sz="6" w:space="0" w:color="000000"/>
              <w:left w:val="single" w:sz="6" w:space="0" w:color="000000"/>
              <w:bottom w:val="single" w:sz="6" w:space="0" w:color="000000"/>
              <w:right w:val="single" w:sz="6" w:space="0" w:color="000000"/>
            </w:tcBorders>
            <w:vAlign w:val="center"/>
          </w:tcPr>
          <w:p>
            <w:pPr>
              <w:pStyle w:val="TAL"/>
              <w:rPr/>
            </w:pPr>
            <w:r>
              <w:rPr/>
              <w:t>Charging data resource reference assigned by the CHF during the Nchf_ ConvergedCharging_Create operation,</w:t>
            </w:r>
          </w:p>
        </w:tc>
      </w:tr>
    </w:tbl>
    <w:p>
      <w:pPr>
        <w:pStyle w:val="Normal"/>
        <w:rPr/>
      </w:pPr>
      <w:r>
        <w:rPr/>
      </w:r>
    </w:p>
    <w:p>
      <w:pPr>
        <w:pStyle w:val="Heading5"/>
        <w:ind w:left="1701" w:hanging="1701"/>
        <w:rPr/>
      </w:pPr>
      <w:bookmarkStart w:id="68" w:name="__RefHeading___Toc122712262"/>
      <w:bookmarkEnd w:id="68"/>
      <w:r>
        <w:rPr/>
        <w:t>6.1.3.3.3</w:t>
        <w:tab/>
        <w:t>Resource Standard Methods</w:t>
      </w:r>
    </w:p>
    <w:p>
      <w:pPr>
        <w:pStyle w:val="Normal"/>
        <w:rPr/>
      </w:pPr>
      <w:r>
        <w:rPr/>
        <w:t xml:space="preserve">None. </w:t>
      </w:r>
    </w:p>
    <w:p>
      <w:pPr>
        <w:pStyle w:val="Heading5"/>
        <w:ind w:left="1701" w:hanging="1701"/>
        <w:rPr/>
      </w:pPr>
      <w:bookmarkStart w:id="69" w:name="__RefHeading___Toc122712263"/>
      <w:bookmarkEnd w:id="69"/>
      <w:r>
        <w:rPr/>
        <w:t>6.1.3.3.4</w:t>
        <w:tab/>
        <w:t>Resource Custom Operations</w:t>
      </w:r>
    </w:p>
    <w:p>
      <w:pPr>
        <w:pStyle w:val="Heading6"/>
        <w:rPr/>
      </w:pPr>
      <w:bookmarkStart w:id="70" w:name="__RefHeading___Toc122712264"/>
      <w:bookmarkEnd w:id="70"/>
      <w:r>
        <w:rPr/>
        <w:t>6.1.3.3.4.1</w:t>
        <w:tab/>
        <w:t>Overview</w:t>
      </w:r>
    </w:p>
    <w:p>
      <w:pPr>
        <w:pStyle w:val="TH"/>
        <w:rPr/>
      </w:pPr>
      <w:r>
        <w:rPr/>
        <w:t>Table 6.1.3.3.4.1-1: Custom operations</w:t>
      </w:r>
    </w:p>
    <w:tbl>
      <w:tblPr>
        <w:tblW w:w="4600" w:type="pct"/>
        <w:jc w:val="center"/>
        <w:tblInd w:w="0" w:type="dxa"/>
        <w:tblLayout w:type="fixed"/>
        <w:tblCellMar>
          <w:top w:w="0" w:type="dxa"/>
          <w:left w:w="28" w:type="dxa"/>
          <w:bottom w:w="0" w:type="dxa"/>
          <w:right w:w="108" w:type="dxa"/>
        </w:tblCellMar>
      </w:tblPr>
      <w:tblGrid>
        <w:gridCol w:w="3735"/>
        <w:gridCol w:w="1258"/>
        <w:gridCol w:w="3875"/>
      </w:tblGrid>
      <w:tr>
        <w:trPr/>
        <w:tc>
          <w:tcPr>
            <w:tcW w:w="373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Custom operation URI</w:t>
            </w:r>
          </w:p>
        </w:tc>
        <w:tc>
          <w:tcPr>
            <w:tcW w:w="125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Mapped HTTP method</w:t>
            </w:r>
          </w:p>
        </w:tc>
        <w:tc>
          <w:tcPr>
            <w:tcW w:w="387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3735" w:type="dxa"/>
            <w:tcBorders>
              <w:top w:val="single" w:sz="4" w:space="0" w:color="000000"/>
              <w:left w:val="single" w:sz="4" w:space="0" w:color="000000"/>
              <w:bottom w:val="single" w:sz="4" w:space="0" w:color="000000"/>
              <w:right w:val="single" w:sz="4" w:space="0" w:color="000000"/>
            </w:tcBorders>
            <w:vAlign w:val="center"/>
          </w:tcPr>
          <w:p>
            <w:pPr>
              <w:pStyle w:val="TAL"/>
              <w:rPr/>
            </w:pPr>
            <w:r>
              <w:rPr/>
              <w:t>{apiRoot}/</w:t>
              <w:br/>
              <w:t>nchf-convergedcharging/{apiVersion}/</w:t>
              <w:br/>
            </w:r>
            <w:r>
              <w:rPr>
                <w:lang w:eastAsia="zh-CN"/>
              </w:rPr>
              <w:t>charging</w:t>
            </w:r>
            <w:r>
              <w:rPr>
                <w:lang w:eastAsia="zh-CN"/>
              </w:rPr>
              <w:t>d</w:t>
            </w:r>
            <w:r>
              <w:rPr>
                <w:lang w:eastAsia="zh-CN"/>
              </w:rPr>
              <w:t>ata</w:t>
            </w:r>
            <w:r>
              <w:rPr/>
              <w:t>/{</w:t>
            </w:r>
            <w:r>
              <w:rPr>
                <w:lang w:eastAsia="zh-CN"/>
              </w:rPr>
              <w:t>C</w:t>
            </w:r>
            <w:r>
              <w:rPr>
                <w:lang w:eastAsia="zh-CN"/>
              </w:rPr>
              <w:t>harging</w:t>
            </w:r>
            <w:r>
              <w:rPr>
                <w:lang w:eastAsia="zh-CN"/>
              </w:rPr>
              <w:t>Data</w:t>
            </w:r>
            <w:r>
              <w:rPr>
                <w:lang w:eastAsia="zh-CN"/>
              </w:rPr>
              <w:t>R</w:t>
            </w:r>
            <w:r>
              <w:rPr>
                <w:lang w:eastAsia="zh-CN"/>
              </w:rPr>
              <w:t>ef</w:t>
            </w:r>
            <w:r>
              <w:rPr>
                <w:lang w:eastAsia="zh-CN"/>
              </w:rPr>
              <w:t xml:space="preserve"> </w:t>
            </w:r>
            <w:r>
              <w:rPr/>
              <w:t>}/</w:t>
            </w:r>
            <w:r>
              <w:rPr>
                <w:lang w:eastAsia="zh-CN"/>
              </w:rPr>
              <w:t>update</w:t>
            </w:r>
          </w:p>
        </w:tc>
        <w:tc>
          <w:tcPr>
            <w:tcW w:w="125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POST</w:t>
            </w:r>
            <w:r>
              <w:rPr/>
              <w:t xml:space="preserve"> </w:t>
            </w:r>
          </w:p>
        </w:tc>
        <w:tc>
          <w:tcPr>
            <w:tcW w:w="3875" w:type="dxa"/>
            <w:tcBorders>
              <w:top w:val="single" w:sz="4" w:space="0" w:color="000000"/>
              <w:left w:val="single" w:sz="4" w:space="0" w:color="000000"/>
              <w:bottom w:val="single" w:sz="4" w:space="0" w:color="000000"/>
              <w:right w:val="single" w:sz="4" w:space="0" w:color="000000"/>
            </w:tcBorders>
          </w:tcPr>
          <w:p>
            <w:pPr>
              <w:pStyle w:val="TAL"/>
              <w:rPr/>
            </w:pPr>
            <w:r>
              <w:rPr/>
              <w:t xml:space="preserve">Update an existing </w:t>
            </w:r>
            <w:r>
              <w:rPr>
                <w:lang w:eastAsia="zh-CN"/>
              </w:rPr>
              <w:t>Charging Data</w:t>
            </w:r>
            <w:r>
              <w:rPr/>
              <w:t xml:space="preserve"> resource.</w:t>
            </w:r>
          </w:p>
        </w:tc>
      </w:tr>
      <w:tr>
        <w:trPr/>
        <w:tc>
          <w:tcPr>
            <w:tcW w:w="3735" w:type="dxa"/>
            <w:tcBorders>
              <w:top w:val="single" w:sz="4" w:space="0" w:color="000000"/>
              <w:left w:val="single" w:sz="4" w:space="0" w:color="000000"/>
              <w:bottom w:val="single" w:sz="4" w:space="0" w:color="000000"/>
              <w:right w:val="single" w:sz="4" w:space="0" w:color="000000"/>
            </w:tcBorders>
            <w:vAlign w:val="center"/>
          </w:tcPr>
          <w:p>
            <w:pPr>
              <w:pStyle w:val="TAL"/>
              <w:rPr/>
            </w:pPr>
            <w:r>
              <w:rPr/>
              <w:t>{apiRoot}/</w:t>
              <w:br/>
              <w:t>nchf-convergedcharging/{apiVersion}/</w:t>
              <w:br/>
            </w:r>
            <w:r>
              <w:rPr>
                <w:lang w:eastAsia="zh-CN"/>
              </w:rPr>
              <w:t>charging</w:t>
            </w:r>
            <w:r>
              <w:rPr>
                <w:lang w:eastAsia="zh-CN"/>
              </w:rPr>
              <w:t>d</w:t>
            </w:r>
            <w:r>
              <w:rPr>
                <w:lang w:eastAsia="zh-CN"/>
              </w:rPr>
              <w:t>ata</w:t>
            </w:r>
            <w:r>
              <w:rPr/>
              <w:t xml:space="preserve"> /{</w:t>
            </w:r>
            <w:r>
              <w:rPr>
                <w:lang w:eastAsia="zh-CN"/>
              </w:rPr>
              <w:t>C</w:t>
            </w:r>
            <w:r>
              <w:rPr>
                <w:lang w:eastAsia="zh-CN"/>
              </w:rPr>
              <w:t>harging</w:t>
            </w:r>
            <w:r>
              <w:rPr>
                <w:lang w:eastAsia="zh-CN"/>
              </w:rPr>
              <w:t>Data</w:t>
            </w:r>
            <w:r>
              <w:rPr>
                <w:lang w:eastAsia="zh-CN"/>
              </w:rPr>
              <w:t>R</w:t>
            </w:r>
            <w:r>
              <w:rPr>
                <w:lang w:eastAsia="zh-CN"/>
              </w:rPr>
              <w:t>ef</w:t>
            </w:r>
            <w:r>
              <w:rPr/>
              <w:t>}/</w:t>
            </w:r>
            <w:r>
              <w:rPr>
                <w:lang w:eastAsia="zh-CN"/>
              </w:rPr>
              <w:t>release</w:t>
            </w:r>
          </w:p>
        </w:tc>
        <w:tc>
          <w:tcPr>
            <w:tcW w:w="125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POST</w:t>
            </w:r>
          </w:p>
        </w:tc>
        <w:tc>
          <w:tcPr>
            <w:tcW w:w="387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Update and </w:t>
            </w:r>
            <w:r>
              <w:rPr>
                <w:lang w:eastAsia="zh-CN"/>
              </w:rPr>
              <w:t>release</w:t>
            </w:r>
            <w:r>
              <w:rPr/>
              <w:t xml:space="preserve"> an existing </w:t>
            </w:r>
            <w:r>
              <w:rPr>
                <w:lang w:eastAsia="zh-CN"/>
              </w:rPr>
              <w:t>Charging Data</w:t>
            </w:r>
            <w:r>
              <w:rPr/>
              <w:t xml:space="preserve"> resource.</w:t>
            </w:r>
          </w:p>
        </w:tc>
      </w:tr>
    </w:tbl>
    <w:p>
      <w:pPr>
        <w:pStyle w:val="Normal"/>
        <w:rPr/>
      </w:pPr>
      <w:r>
        <w:rPr/>
      </w:r>
    </w:p>
    <w:p>
      <w:pPr>
        <w:pStyle w:val="Heading6"/>
        <w:rPr/>
      </w:pPr>
      <w:bookmarkStart w:id="71" w:name="__RefHeading___Toc122712265"/>
      <w:bookmarkEnd w:id="71"/>
      <w:r>
        <w:rPr/>
        <w:t>6.1.3.3.4.2</w:t>
        <w:tab/>
        <w:t>Operation: update</w:t>
      </w:r>
    </w:p>
    <w:p>
      <w:pPr>
        <w:pStyle w:val="Heading7"/>
        <w:rPr/>
      </w:pPr>
      <w:bookmarkStart w:id="72" w:name="__RefHeading___Toc122712266"/>
      <w:bookmarkEnd w:id="72"/>
      <w:r>
        <w:rPr/>
        <w:t>6.1.3.3.4.2.1</w:t>
        <w:tab/>
        <w:t>Description</w:t>
      </w:r>
    </w:p>
    <w:p>
      <w:pPr>
        <w:pStyle w:val="Normal"/>
        <w:rPr/>
      </w:pPr>
      <w:r>
        <w:rPr/>
        <w:t xml:space="preserve">This operation updates an existing </w:t>
      </w:r>
      <w:r>
        <w:rPr>
          <w:lang w:eastAsia="zh-CN"/>
        </w:rPr>
        <w:t>Charging Data</w:t>
      </w:r>
      <w:r>
        <w:rPr/>
        <w:t xml:space="preserve"> resource.  </w:t>
      </w:r>
    </w:p>
    <w:p>
      <w:pPr>
        <w:pStyle w:val="Heading7"/>
        <w:rPr/>
      </w:pPr>
      <w:bookmarkStart w:id="73" w:name="__RefHeading___Toc122712267"/>
      <w:bookmarkEnd w:id="73"/>
      <w:r>
        <w:rPr/>
        <w:t>6.1.3.3.4.2.2</w:t>
        <w:tab/>
        <w:t>Operation Definition</w:t>
      </w:r>
    </w:p>
    <w:p>
      <w:pPr>
        <w:pStyle w:val="Normal"/>
        <w:rPr/>
      </w:pPr>
      <w:r>
        <w:rPr/>
        <w:t>This operation shall support the request data structures specified in table 6.1.3.3.4.2.2-</w:t>
      </w:r>
      <w:r>
        <w:rPr>
          <w:lang w:eastAsia="zh-CN"/>
        </w:rPr>
        <w:t>1</w:t>
      </w:r>
      <w:r>
        <w:rPr/>
        <w:t xml:space="preserve"> and the response data structures and response codes specified in table 6.1.3.3.4.2.2-2.</w:t>
      </w:r>
    </w:p>
    <w:p>
      <w:pPr>
        <w:pStyle w:val="TH"/>
        <w:rPr>
          <w:lang w:eastAsia="zh-CN"/>
        </w:rPr>
      </w:pPr>
      <w:r>
        <w:rPr>
          <w:lang w:eastAsia="zh-CN"/>
        </w:rPr>
        <w:t>Table 6.1.3.3.4.2.2-1: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1975"/>
        <w:gridCol w:w="279"/>
        <w:gridCol w:w="1118"/>
        <w:gridCol w:w="6171"/>
      </w:tblGrid>
      <w:tr>
        <w:trPr/>
        <w:tc>
          <w:tcPr>
            <w:tcW w:w="19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17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75"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ChargingData</w:t>
            </w:r>
            <w:r>
              <w:rPr>
                <w:lang w:eastAsia="zh-CN"/>
              </w:rPr>
              <w:t>Request</w:t>
            </w:r>
          </w:p>
        </w:tc>
        <w:tc>
          <w:tcPr>
            <w:tcW w:w="279"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18"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171"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P</w:t>
            </w:r>
            <w:r>
              <w:rPr/>
              <w:t xml:space="preserve">arameters to </w:t>
            </w:r>
            <w:r>
              <w:rPr>
                <w:lang w:eastAsia="zh-CN"/>
              </w:rPr>
              <w:t>modify</w:t>
            </w:r>
            <w:r>
              <w:rPr/>
              <w:t xml:space="preserve"> a</w:t>
            </w:r>
            <w:r>
              <w:rPr>
                <w:lang w:eastAsia="zh-CN"/>
              </w:rPr>
              <w:t>n</w:t>
            </w:r>
            <w:r>
              <w:rPr/>
              <w:t xml:space="preserve"> </w:t>
            </w:r>
            <w:r>
              <w:rPr>
                <w:lang w:eastAsia="zh-CN"/>
              </w:rPr>
              <w:t>existing</w:t>
            </w:r>
            <w:r>
              <w:rPr/>
              <w:t xml:space="preserve"> </w:t>
            </w:r>
            <w:r>
              <w:rPr>
                <w:lang w:eastAsia="zh-CN"/>
              </w:rPr>
              <w:t>Charging Data</w:t>
            </w:r>
            <w:r>
              <w:rPr/>
              <w:t xml:space="preserve"> resource </w:t>
            </w:r>
            <w:r>
              <w:rPr>
                <w:lang w:eastAsia="zh-CN"/>
              </w:rPr>
              <w:t>matching the C</w:t>
            </w:r>
            <w:r>
              <w:rPr>
                <w:lang w:eastAsia="zh-CN"/>
              </w:rPr>
              <w:t>harging</w:t>
            </w:r>
            <w:r>
              <w:rPr>
                <w:lang w:eastAsia="zh-CN"/>
              </w:rPr>
              <w:t>Data</w:t>
            </w:r>
            <w:r>
              <w:rPr>
                <w:lang w:eastAsia="zh-CN"/>
              </w:rPr>
              <w:t>R</w:t>
            </w:r>
            <w:r>
              <w:rPr>
                <w:lang w:eastAsia="zh-CN"/>
              </w:rPr>
              <w:t>ef according to the representation in the ChargingData</w:t>
            </w:r>
            <w:r>
              <w:rPr>
                <w:lang w:eastAsia="zh-CN"/>
              </w:rPr>
              <w:t>.</w:t>
            </w:r>
          </w:p>
          <w:p>
            <w:pPr>
              <w:pStyle w:val="TAL"/>
              <w:rPr/>
            </w:pPr>
            <w:r>
              <w:rPr>
                <w:lang w:eastAsia="zh-CN"/>
              </w:rPr>
              <w:t xml:space="preserve">The request URI is the </w:t>
            </w:r>
            <w:r>
              <w:rPr/>
              <w:t>representation</w:t>
            </w:r>
            <w:r>
              <w:rPr>
                <w:lang w:eastAsia="zh-CN"/>
              </w:rPr>
              <w:t xml:space="preserve"> in the Location header field in the</w:t>
            </w:r>
            <w:r>
              <w:rPr>
                <w:lang w:eastAsia="zh-CN"/>
              </w:rPr>
              <w:t xml:space="preserve"> 201</w:t>
            </w:r>
            <w:r>
              <w:rPr>
                <w:lang w:eastAsia="zh-CN"/>
              </w:rPr>
              <w:t xml:space="preserve"> </w:t>
            </w:r>
            <w:r>
              <w:rPr>
                <w:lang w:eastAsia="zh-CN"/>
              </w:rPr>
              <w:t>response</w:t>
            </w:r>
            <w:r>
              <w:rPr>
                <w:lang w:eastAsia="zh-CN"/>
              </w:rPr>
              <w:t xml:space="preserve"> of resource creation.  </w:t>
            </w:r>
          </w:p>
        </w:tc>
      </w:tr>
    </w:tbl>
    <w:p>
      <w:pPr>
        <w:pStyle w:val="TH"/>
        <w:rPr>
          <w:lang w:eastAsia="zh-CN"/>
        </w:rPr>
      </w:pPr>
      <w:r>
        <w:rPr>
          <w:lang w:eastAsia="zh-CN"/>
        </w:rPr>
      </w:r>
    </w:p>
    <w:p>
      <w:pPr>
        <w:pStyle w:val="TH"/>
        <w:rPr>
          <w:lang w:eastAsia="zh-CN"/>
        </w:rPr>
      </w:pPr>
      <w:r>
        <w:rPr>
          <w:lang w:eastAsia="zh-CN"/>
        </w:rPr>
        <w:t>Table 6.1.3.3.4.2.2-2: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2029"/>
        <w:gridCol w:w="282"/>
        <w:gridCol w:w="1113"/>
        <w:gridCol w:w="1061"/>
        <w:gridCol w:w="5058"/>
      </w:tblGrid>
      <w:tr>
        <w:trPr/>
        <w:tc>
          <w:tcPr>
            <w:tcW w:w="20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06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0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rHeight w:val="47" w:hRule="atLeast"/>
        </w:trPr>
        <w:tc>
          <w:tcPr>
            <w:tcW w:w="2029"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ChargingData</w:t>
            </w:r>
            <w:r>
              <w:rPr>
                <w:lang w:eastAsia="zh-CN"/>
              </w:rPr>
              <w:t>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M</w:t>
            </w:r>
          </w:p>
        </w:tc>
        <w:tc>
          <w:tcPr>
            <w:tcW w:w="1113"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1</w:t>
            </w:r>
          </w:p>
        </w:tc>
        <w:tc>
          <w:tcPr>
            <w:tcW w:w="1061"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200 OK</w:t>
            </w:r>
          </w:p>
        </w:tc>
        <w:tc>
          <w:tcPr>
            <w:tcW w:w="5058"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 xml:space="preserve">The </w:t>
            </w:r>
            <w:r>
              <w:rPr>
                <w:lang w:eastAsia="zh-CN"/>
              </w:rPr>
              <w:t>modification</w:t>
            </w:r>
            <w:r>
              <w:rPr/>
              <w:t xml:space="preserve"> of </w:t>
            </w:r>
            <w:r>
              <w:rPr>
                <w:lang w:eastAsia="zh-CN"/>
              </w:rPr>
              <w:t>a Charging Data</w:t>
            </w:r>
            <w:r>
              <w:rPr/>
              <w:t xml:space="preserve"> resource is confirmed and a representation of that resource is returned.</w:t>
            </w:r>
          </w:p>
          <w:p>
            <w:pPr>
              <w:pStyle w:val="TAL"/>
              <w:rPr/>
            </w:pPr>
            <w:r>
              <w:rPr>
                <w:lang w:eastAsia="zh-CN"/>
              </w:rPr>
              <w:t>The Charging Data</w:t>
            </w:r>
            <w:r>
              <w:rPr/>
              <w:t xml:space="preserve"> resource </w:t>
            </w:r>
            <w:r>
              <w:rPr>
                <w:lang w:eastAsia="zh-CN"/>
              </w:rPr>
              <w:t>which is modified and</w:t>
            </w:r>
            <w:r>
              <w:rPr/>
              <w:t xml:space="preserve"> returned successfully.</w:t>
            </w:r>
          </w:p>
        </w:tc>
      </w:tr>
      <w:tr>
        <w:trPr>
          <w:trHeight w:val="47" w:hRule="atLeast"/>
        </w:trPr>
        <w:tc>
          <w:tcPr>
            <w:tcW w:w="202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n/a</w:t>
            </w:r>
          </w:p>
        </w:tc>
        <w:tc>
          <w:tcPr>
            <w:tcW w:w="282" w:type="dxa"/>
            <w:tcBorders>
              <w:top w:val="single" w:sz="4" w:space="0" w:color="000000"/>
              <w:left w:val="single" w:sz="6" w:space="0" w:color="000000"/>
              <w:bottom w:val="single" w:sz="4" w:space="0" w:color="000000"/>
              <w:right w:val="single" w:sz="6" w:space="0" w:color="000000"/>
            </w:tcBorders>
          </w:tcPr>
          <w:p>
            <w:pPr>
              <w:pStyle w:val="TAC"/>
              <w:snapToGrid w:val="false"/>
              <w:rPr>
                <w:lang w:eastAsia="zh-CN"/>
              </w:rPr>
            </w:pPr>
            <w:r>
              <w:rPr>
                <w:lang w:eastAsia="zh-CN"/>
              </w:rPr>
            </w:r>
          </w:p>
        </w:tc>
        <w:tc>
          <w:tcPr>
            <w:tcW w:w="1113" w:type="dxa"/>
            <w:tcBorders>
              <w:top w:val="single" w:sz="4" w:space="0" w:color="000000"/>
              <w:left w:val="single" w:sz="6" w:space="0" w:color="000000"/>
              <w:bottom w:val="single" w:sz="4" w:space="0" w:color="000000"/>
              <w:right w:val="single" w:sz="6" w:space="0" w:color="000000"/>
            </w:tcBorders>
          </w:tcPr>
          <w:p>
            <w:pPr>
              <w:pStyle w:val="TAL"/>
              <w:snapToGrid w:val="false"/>
              <w:rPr>
                <w:lang w:eastAsia="zh-CN"/>
              </w:rPr>
            </w:pPr>
            <w:r>
              <w:rPr>
                <w:lang w:eastAsia="zh-CN"/>
              </w:rPr>
            </w:r>
          </w:p>
        </w:tc>
        <w:tc>
          <w:tcPr>
            <w:tcW w:w="1061"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307 Temporary Redirect</w:t>
            </w:r>
          </w:p>
        </w:tc>
        <w:tc>
          <w:tcPr>
            <w:tcW w:w="5058"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rHeight w:val="47" w:hRule="atLeast"/>
        </w:trPr>
        <w:tc>
          <w:tcPr>
            <w:tcW w:w="202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ChargingDataResponse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t>M</w:t>
            </w:r>
          </w:p>
        </w:tc>
        <w:tc>
          <w:tcPr>
            <w:tcW w:w="1113"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1</w:t>
            </w:r>
          </w:p>
        </w:tc>
        <w:tc>
          <w:tcPr>
            <w:tcW w:w="1061" w:type="dxa"/>
            <w:tcBorders>
              <w:top w:val="single" w:sz="4" w:space="0" w:color="000000"/>
              <w:left w:val="single" w:sz="6" w:space="0" w:color="000000"/>
              <w:bottom w:val="single" w:sz="4" w:space="0" w:color="000000"/>
              <w:right w:val="single" w:sz="6" w:space="0" w:color="000000"/>
            </w:tcBorders>
          </w:tcPr>
          <w:p>
            <w:pPr>
              <w:pStyle w:val="TAL"/>
              <w:rPr/>
            </w:pPr>
            <w:r>
              <w:rPr/>
              <w:t xml:space="preserve">400 </w:t>
            </w:r>
          </w:p>
          <w:p>
            <w:pPr>
              <w:pStyle w:val="TAL"/>
              <w:rPr>
                <w:lang w:eastAsia="zh-CN"/>
              </w:rPr>
            </w:pPr>
            <w:r>
              <w:rPr/>
              <w:t>Bad Request</w:t>
            </w:r>
          </w:p>
        </w:tc>
        <w:tc>
          <w:tcPr>
            <w:tcW w:w="5058"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rHeight w:val="47" w:hRule="atLeast"/>
        </w:trPr>
        <w:tc>
          <w:tcPr>
            <w:tcW w:w="202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ChargingDataResponse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t>M</w:t>
            </w:r>
          </w:p>
        </w:tc>
        <w:tc>
          <w:tcPr>
            <w:tcW w:w="1113"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1</w:t>
            </w:r>
          </w:p>
        </w:tc>
        <w:tc>
          <w:tcPr>
            <w:tcW w:w="1061" w:type="dxa"/>
            <w:tcBorders>
              <w:top w:val="single" w:sz="4" w:space="0" w:color="000000"/>
              <w:left w:val="single" w:sz="6" w:space="0" w:color="000000"/>
              <w:bottom w:val="single" w:sz="4" w:space="0" w:color="000000"/>
              <w:right w:val="single" w:sz="6" w:space="0" w:color="000000"/>
            </w:tcBorders>
          </w:tcPr>
          <w:p>
            <w:pPr>
              <w:pStyle w:val="TAL"/>
              <w:rPr/>
            </w:pPr>
            <w:r>
              <w:rPr/>
              <w:t>403</w:t>
            </w:r>
          </w:p>
          <w:p>
            <w:pPr>
              <w:pStyle w:val="TAL"/>
              <w:rPr/>
            </w:pPr>
            <w:r>
              <w:rPr/>
              <w:t xml:space="preserve">Forbidden </w:t>
            </w:r>
          </w:p>
          <w:p>
            <w:pPr>
              <w:pStyle w:val="TAL"/>
              <w:rPr>
                <w:lang w:eastAsia="zh-CN"/>
              </w:rPr>
            </w:pPr>
            <w:r>
              <w:rPr>
                <w:lang w:eastAsia="zh-CN"/>
              </w:rPr>
            </w:r>
          </w:p>
        </w:tc>
        <w:tc>
          <w:tcPr>
            <w:tcW w:w="5058"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rHeight w:val="47" w:hRule="atLeast"/>
        </w:trPr>
        <w:tc>
          <w:tcPr>
            <w:tcW w:w="202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ChargingDataResponse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t>M</w:t>
            </w:r>
          </w:p>
        </w:tc>
        <w:tc>
          <w:tcPr>
            <w:tcW w:w="1113"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1</w:t>
            </w:r>
          </w:p>
        </w:tc>
        <w:tc>
          <w:tcPr>
            <w:tcW w:w="1061" w:type="dxa"/>
            <w:tcBorders>
              <w:top w:val="single" w:sz="4" w:space="0" w:color="000000"/>
              <w:left w:val="single" w:sz="6" w:space="0" w:color="000000"/>
              <w:bottom w:val="single" w:sz="4" w:space="0" w:color="000000"/>
              <w:right w:val="single" w:sz="6" w:space="0" w:color="000000"/>
            </w:tcBorders>
          </w:tcPr>
          <w:p>
            <w:pPr>
              <w:pStyle w:val="TAL"/>
              <w:rPr/>
            </w:pPr>
            <w:r>
              <w:rPr/>
              <w:t>404</w:t>
            </w:r>
          </w:p>
          <w:p>
            <w:pPr>
              <w:pStyle w:val="TAL"/>
              <w:rPr/>
            </w:pPr>
            <w:r>
              <w:rPr/>
              <w:t xml:space="preserve">Not Found </w:t>
            </w:r>
          </w:p>
          <w:p>
            <w:pPr>
              <w:pStyle w:val="TAL"/>
              <w:rPr>
                <w:lang w:eastAsia="zh-CN"/>
              </w:rPr>
            </w:pPr>
            <w:r>
              <w:rPr>
                <w:lang w:eastAsia="zh-CN"/>
              </w:rPr>
            </w:r>
          </w:p>
        </w:tc>
        <w:tc>
          <w:tcPr>
            <w:tcW w:w="5058"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rHeight w:val="47" w:hRule="atLeast"/>
        </w:trPr>
        <w:tc>
          <w:tcPr>
            <w:tcW w:w="202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n/a</w:t>
            </w:r>
          </w:p>
        </w:tc>
        <w:tc>
          <w:tcPr>
            <w:tcW w:w="282" w:type="dxa"/>
            <w:tcBorders>
              <w:top w:val="single" w:sz="4" w:space="0" w:color="000000"/>
              <w:left w:val="single" w:sz="6" w:space="0" w:color="000000"/>
              <w:bottom w:val="single" w:sz="4" w:space="0" w:color="000000"/>
              <w:right w:val="single" w:sz="6" w:space="0" w:color="000000"/>
            </w:tcBorders>
          </w:tcPr>
          <w:p>
            <w:pPr>
              <w:pStyle w:val="TAC"/>
              <w:snapToGrid w:val="false"/>
              <w:rPr>
                <w:lang w:eastAsia="zh-CN"/>
              </w:rPr>
            </w:pPr>
            <w:r>
              <w:rPr>
                <w:lang w:eastAsia="zh-CN"/>
              </w:rPr>
            </w:r>
          </w:p>
        </w:tc>
        <w:tc>
          <w:tcPr>
            <w:tcW w:w="1113" w:type="dxa"/>
            <w:tcBorders>
              <w:top w:val="single" w:sz="4" w:space="0" w:color="000000"/>
              <w:left w:val="single" w:sz="6" w:space="0" w:color="000000"/>
              <w:bottom w:val="single" w:sz="4" w:space="0" w:color="000000"/>
              <w:right w:val="single" w:sz="6" w:space="0" w:color="000000"/>
            </w:tcBorders>
          </w:tcPr>
          <w:p>
            <w:pPr>
              <w:pStyle w:val="TAL"/>
              <w:snapToGrid w:val="false"/>
              <w:rPr>
                <w:lang w:eastAsia="zh-CN"/>
              </w:rPr>
            </w:pPr>
            <w:r>
              <w:rPr>
                <w:lang w:eastAsia="zh-CN"/>
              </w:rPr>
            </w:r>
          </w:p>
        </w:tc>
        <w:tc>
          <w:tcPr>
            <w:tcW w:w="1061" w:type="dxa"/>
            <w:tcBorders>
              <w:top w:val="single" w:sz="4" w:space="0" w:color="000000"/>
              <w:left w:val="single" w:sz="6" w:space="0" w:color="000000"/>
              <w:bottom w:val="single" w:sz="4" w:space="0" w:color="000000"/>
              <w:right w:val="single" w:sz="6" w:space="0" w:color="000000"/>
            </w:tcBorders>
          </w:tcPr>
          <w:p>
            <w:pPr>
              <w:pStyle w:val="TAL"/>
              <w:rPr/>
            </w:pPr>
            <w:r>
              <w:rPr/>
              <w:t>405</w:t>
            </w:r>
          </w:p>
          <w:p>
            <w:pPr>
              <w:pStyle w:val="TAL"/>
              <w:rPr/>
            </w:pPr>
            <w:r>
              <w:rPr/>
              <w:t xml:space="preserve">Method Not Allowed </w:t>
            </w:r>
          </w:p>
          <w:p>
            <w:pPr>
              <w:pStyle w:val="TAL"/>
              <w:rPr>
                <w:lang w:eastAsia="zh-CN"/>
              </w:rPr>
            </w:pPr>
            <w:r>
              <w:rPr>
                <w:lang w:eastAsia="zh-CN"/>
              </w:rPr>
            </w:r>
          </w:p>
        </w:tc>
        <w:tc>
          <w:tcPr>
            <w:tcW w:w="5058"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rHeight w:val="47" w:hRule="atLeast"/>
        </w:trPr>
        <w:tc>
          <w:tcPr>
            <w:tcW w:w="202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n/a</w:t>
            </w:r>
          </w:p>
        </w:tc>
        <w:tc>
          <w:tcPr>
            <w:tcW w:w="282" w:type="dxa"/>
            <w:tcBorders>
              <w:top w:val="single" w:sz="4" w:space="0" w:color="000000"/>
              <w:left w:val="single" w:sz="6" w:space="0" w:color="000000"/>
              <w:bottom w:val="single" w:sz="4" w:space="0" w:color="000000"/>
              <w:right w:val="single" w:sz="6" w:space="0" w:color="000000"/>
            </w:tcBorders>
          </w:tcPr>
          <w:p>
            <w:pPr>
              <w:pStyle w:val="TAC"/>
              <w:snapToGrid w:val="false"/>
              <w:rPr>
                <w:lang w:eastAsia="zh-CN"/>
              </w:rPr>
            </w:pPr>
            <w:r>
              <w:rPr>
                <w:lang w:eastAsia="zh-CN"/>
              </w:rPr>
            </w:r>
          </w:p>
        </w:tc>
        <w:tc>
          <w:tcPr>
            <w:tcW w:w="1113" w:type="dxa"/>
            <w:tcBorders>
              <w:top w:val="single" w:sz="4" w:space="0" w:color="000000"/>
              <w:left w:val="single" w:sz="6" w:space="0" w:color="000000"/>
              <w:bottom w:val="single" w:sz="4" w:space="0" w:color="000000"/>
              <w:right w:val="single" w:sz="6" w:space="0" w:color="000000"/>
            </w:tcBorders>
          </w:tcPr>
          <w:p>
            <w:pPr>
              <w:pStyle w:val="TAL"/>
              <w:snapToGrid w:val="false"/>
              <w:rPr>
                <w:lang w:eastAsia="zh-CN"/>
              </w:rPr>
            </w:pPr>
            <w:r>
              <w:rPr>
                <w:lang w:eastAsia="zh-CN"/>
              </w:rPr>
            </w:r>
          </w:p>
        </w:tc>
        <w:tc>
          <w:tcPr>
            <w:tcW w:w="1061" w:type="dxa"/>
            <w:tcBorders>
              <w:top w:val="single" w:sz="4" w:space="0" w:color="000000"/>
              <w:left w:val="single" w:sz="6" w:space="0" w:color="000000"/>
              <w:bottom w:val="single" w:sz="4" w:space="0" w:color="000000"/>
              <w:right w:val="single" w:sz="6" w:space="0" w:color="000000"/>
            </w:tcBorders>
          </w:tcPr>
          <w:p>
            <w:pPr>
              <w:pStyle w:val="TAL"/>
              <w:rPr/>
            </w:pPr>
            <w:r>
              <w:rPr/>
              <w:t>408</w:t>
            </w:r>
          </w:p>
          <w:p>
            <w:pPr>
              <w:pStyle w:val="TAL"/>
              <w:rPr/>
            </w:pPr>
            <w:r>
              <w:rPr/>
              <w:t>Request Timeout</w:t>
            </w:r>
          </w:p>
          <w:p>
            <w:pPr>
              <w:pStyle w:val="TAL"/>
              <w:rPr>
                <w:lang w:eastAsia="zh-CN"/>
              </w:rPr>
            </w:pPr>
            <w:r>
              <w:rPr>
                <w:lang w:eastAsia="zh-CN"/>
              </w:rPr>
            </w:r>
          </w:p>
        </w:tc>
        <w:tc>
          <w:tcPr>
            <w:tcW w:w="5058"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rHeight w:val="47" w:hRule="atLeast"/>
        </w:trPr>
        <w:tc>
          <w:tcPr>
            <w:tcW w:w="202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n/a</w:t>
            </w:r>
          </w:p>
        </w:tc>
        <w:tc>
          <w:tcPr>
            <w:tcW w:w="282" w:type="dxa"/>
            <w:tcBorders>
              <w:top w:val="single" w:sz="4" w:space="0" w:color="000000"/>
              <w:left w:val="single" w:sz="6" w:space="0" w:color="000000"/>
              <w:bottom w:val="single" w:sz="4" w:space="0" w:color="000000"/>
              <w:right w:val="single" w:sz="6" w:space="0" w:color="000000"/>
            </w:tcBorders>
          </w:tcPr>
          <w:p>
            <w:pPr>
              <w:pStyle w:val="TAC"/>
              <w:snapToGrid w:val="false"/>
              <w:rPr>
                <w:lang w:eastAsia="zh-CN"/>
              </w:rPr>
            </w:pPr>
            <w:r>
              <w:rPr>
                <w:lang w:eastAsia="zh-CN"/>
              </w:rPr>
            </w:r>
          </w:p>
        </w:tc>
        <w:tc>
          <w:tcPr>
            <w:tcW w:w="1113"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061" w:type="dxa"/>
            <w:tcBorders>
              <w:top w:val="single" w:sz="4" w:space="0" w:color="000000"/>
              <w:left w:val="single" w:sz="6" w:space="0" w:color="000000"/>
              <w:bottom w:val="single" w:sz="4" w:space="0" w:color="000000"/>
              <w:right w:val="single" w:sz="6" w:space="0" w:color="000000"/>
            </w:tcBorders>
          </w:tcPr>
          <w:p>
            <w:pPr>
              <w:pStyle w:val="TAL"/>
              <w:rPr/>
            </w:pPr>
            <w:r>
              <w:rPr/>
              <w:t>410 Gone</w:t>
            </w:r>
          </w:p>
        </w:tc>
        <w:tc>
          <w:tcPr>
            <w:tcW w:w="5058"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rHeight w:val="47" w:hRule="atLeast"/>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pPr>
            <w:r>
              <w:rPr/>
              <w:t>NOTE 1:</w:t>
              <w:tab/>
              <w:t>In addition, t</w:t>
            </w:r>
            <w:r>
              <w:rPr>
                <w:lang w:val="en-US" w:eastAsia="en-US"/>
              </w:rPr>
              <w:t xml:space="preserve">he </w:t>
            </w:r>
            <w:r>
              <w:rPr/>
              <w:t>HTTP status codes which are specified as mandatory in table 5.2.7.1-1 of 3GPP TS 29.500 [299] for the POST method  also apply.</w:t>
            </w:r>
          </w:p>
          <w:p>
            <w:pPr>
              <w:pStyle w:val="TAL"/>
              <w:rPr/>
            </w:pPr>
            <w:r>
              <w:rPr/>
              <w:t>NOTE 2:</w:t>
              <w:tab/>
              <w:t>Failure cases are described in subclause 6.1.7.</w:t>
            </w:r>
          </w:p>
        </w:tc>
      </w:tr>
    </w:tbl>
    <w:p>
      <w:pPr>
        <w:pStyle w:val="Normal"/>
        <w:rPr/>
      </w:pPr>
      <w:r>
        <w:rPr/>
      </w:r>
    </w:p>
    <w:p>
      <w:pPr>
        <w:pStyle w:val="Heading6"/>
        <w:rPr/>
      </w:pPr>
      <w:bookmarkStart w:id="74" w:name="__RefHeading___Toc122712268"/>
      <w:bookmarkEnd w:id="74"/>
      <w:r>
        <w:rPr/>
        <w:t>6.1.3.3.4.3</w:t>
        <w:tab/>
        <w:t>Operation: release</w:t>
      </w:r>
    </w:p>
    <w:p>
      <w:pPr>
        <w:pStyle w:val="Heading7"/>
        <w:rPr/>
      </w:pPr>
      <w:bookmarkStart w:id="75" w:name="__RefHeading___Toc122712269"/>
      <w:bookmarkEnd w:id="75"/>
      <w:r>
        <w:rPr/>
        <w:t>6.1.3.3.4.3.1</w:t>
        <w:tab/>
        <w:t>Description</w:t>
      </w:r>
    </w:p>
    <w:p>
      <w:pPr>
        <w:pStyle w:val="Normal"/>
        <w:rPr/>
      </w:pPr>
      <w:r>
        <w:rPr/>
        <w:t xml:space="preserve">This operation update and release an existing </w:t>
      </w:r>
      <w:r>
        <w:rPr>
          <w:lang w:eastAsia="zh-CN"/>
        </w:rPr>
        <w:t xml:space="preserve">Charging </w:t>
      </w:r>
      <w:r>
        <w:rPr>
          <w:lang w:eastAsia="zh-CN"/>
        </w:rPr>
        <w:t>session</w:t>
      </w:r>
      <w:r>
        <w:rPr/>
        <w:t xml:space="preserve">  </w:t>
      </w:r>
    </w:p>
    <w:p>
      <w:pPr>
        <w:pStyle w:val="Heading7"/>
        <w:rPr/>
      </w:pPr>
      <w:bookmarkStart w:id="76" w:name="__RefHeading___Toc122712270"/>
      <w:bookmarkEnd w:id="76"/>
      <w:r>
        <w:rPr/>
        <w:t>6.1.3.3.4.3.2</w:t>
        <w:tab/>
        <w:t>Operation Definition</w:t>
      </w:r>
    </w:p>
    <w:p>
      <w:pPr>
        <w:pStyle w:val="Normal"/>
        <w:rPr/>
      </w:pPr>
      <w:r>
        <w:rPr/>
        <w:t>This operation shall support the request data structures specified in table 6.1.3.3.4.3.2-</w:t>
      </w:r>
      <w:r>
        <w:rPr>
          <w:lang w:eastAsia="zh-CN"/>
        </w:rPr>
        <w:t>1</w:t>
      </w:r>
      <w:r>
        <w:rPr/>
        <w:t xml:space="preserve"> and the response data structures and response codes specified in table 6.1.3.3.4.3.2-</w:t>
      </w:r>
      <w:r>
        <w:rPr>
          <w:lang w:eastAsia="zh-CN"/>
        </w:rPr>
        <w:t>2</w:t>
      </w:r>
      <w:r>
        <w:rPr/>
        <w:t>.</w:t>
      </w:r>
    </w:p>
    <w:p>
      <w:pPr>
        <w:pStyle w:val="TH"/>
        <w:rPr>
          <w:lang w:eastAsia="zh-CN"/>
        </w:rPr>
      </w:pPr>
      <w:r>
        <w:rPr>
          <w:lang w:eastAsia="zh-CN"/>
        </w:rPr>
        <w:t>Table 6.1.3.3.4.3.2-1: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1975"/>
        <w:gridCol w:w="279"/>
        <w:gridCol w:w="1118"/>
        <w:gridCol w:w="6171"/>
      </w:tblGrid>
      <w:tr>
        <w:trPr/>
        <w:tc>
          <w:tcPr>
            <w:tcW w:w="19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17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75"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ChargingData</w:t>
            </w:r>
            <w:r>
              <w:rPr>
                <w:lang w:eastAsia="zh-CN"/>
              </w:rPr>
              <w:t>Request</w:t>
            </w:r>
          </w:p>
        </w:tc>
        <w:tc>
          <w:tcPr>
            <w:tcW w:w="279"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18"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171" w:type="dxa"/>
            <w:tcBorders>
              <w:top w:val="single" w:sz="4" w:space="0" w:color="000000"/>
              <w:left w:val="single" w:sz="6" w:space="0" w:color="000000"/>
              <w:bottom w:val="single" w:sz="6" w:space="0" w:color="000000"/>
              <w:right w:val="single" w:sz="6" w:space="0" w:color="000000"/>
            </w:tcBorders>
          </w:tcPr>
          <w:p>
            <w:pPr>
              <w:pStyle w:val="TAL"/>
              <w:rPr/>
            </w:pPr>
            <w:r>
              <w:rPr/>
              <w:t>Param</w:t>
            </w:r>
            <w:r>
              <w:rPr>
                <w:lang w:eastAsia="zh-CN"/>
              </w:rPr>
              <w:t xml:space="preserve">eters to </w:t>
            </w:r>
            <w:r>
              <w:rPr>
                <w:lang w:eastAsia="zh-CN"/>
              </w:rPr>
              <w:t>modify and then release t</w:t>
            </w:r>
            <w:r>
              <w:rPr>
                <w:lang w:eastAsia="zh-CN"/>
              </w:rPr>
              <w:t xml:space="preserve">he </w:t>
            </w:r>
            <w:r>
              <w:rPr>
                <w:lang w:eastAsia="zh-CN"/>
              </w:rPr>
              <w:t xml:space="preserve">Charging Data </w:t>
            </w:r>
            <w:r>
              <w:rPr>
                <w:lang w:eastAsia="zh-CN"/>
              </w:rPr>
              <w:t>resource matching the ChargingDataRef according to the representation in the ChargingData</w:t>
            </w:r>
            <w:r>
              <w:rPr>
                <w:lang w:eastAsia="zh-CN"/>
              </w:rPr>
              <w:t>.</w:t>
            </w:r>
          </w:p>
          <w:p>
            <w:pPr>
              <w:pStyle w:val="TAL"/>
              <w:rPr/>
            </w:pPr>
            <w:r>
              <w:rPr>
                <w:lang w:eastAsia="zh-CN"/>
              </w:rPr>
              <w:t xml:space="preserve">The request URI is the </w:t>
            </w:r>
            <w:r>
              <w:rPr/>
              <w:t>representation</w:t>
            </w:r>
            <w:r>
              <w:rPr>
                <w:lang w:eastAsia="zh-CN"/>
              </w:rPr>
              <w:t xml:space="preserve"> in the Location header field in the</w:t>
            </w:r>
            <w:r>
              <w:rPr>
                <w:lang w:eastAsia="zh-CN"/>
              </w:rPr>
              <w:t xml:space="preserve"> 201</w:t>
            </w:r>
            <w:r>
              <w:rPr>
                <w:lang w:eastAsia="zh-CN"/>
              </w:rPr>
              <w:t xml:space="preserve"> </w:t>
            </w:r>
            <w:r>
              <w:rPr>
                <w:lang w:eastAsia="zh-CN"/>
              </w:rPr>
              <w:t>response</w:t>
            </w:r>
            <w:r>
              <w:rPr>
                <w:lang w:eastAsia="zh-CN"/>
              </w:rPr>
              <w:t xml:space="preserve"> of resource creation.  </w:t>
            </w:r>
          </w:p>
        </w:tc>
      </w:tr>
    </w:tbl>
    <w:p>
      <w:pPr>
        <w:pStyle w:val="TH"/>
        <w:rPr>
          <w:lang w:eastAsia="zh-CN"/>
        </w:rPr>
      </w:pPr>
      <w:r>
        <w:rPr>
          <w:lang w:eastAsia="zh-CN"/>
        </w:rPr>
      </w:r>
    </w:p>
    <w:p>
      <w:pPr>
        <w:pStyle w:val="TH"/>
        <w:rPr>
          <w:lang w:eastAsia="zh-CN"/>
        </w:rPr>
      </w:pPr>
      <w:r>
        <w:rPr>
          <w:lang w:eastAsia="zh-CN"/>
        </w:rPr>
        <w:t>Table 6.1.3.3.4.3.2-2: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2029"/>
        <w:gridCol w:w="282"/>
        <w:gridCol w:w="1139"/>
        <w:gridCol w:w="1008"/>
        <w:gridCol w:w="5085"/>
      </w:tblGrid>
      <w:tr>
        <w:trPr/>
        <w:tc>
          <w:tcPr>
            <w:tcW w:w="20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0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0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029"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282" w:type="dxa"/>
            <w:tcBorders>
              <w:top w:val="single" w:sz="4" w:space="0" w:color="000000"/>
              <w:left w:val="single" w:sz="6" w:space="0" w:color="000000"/>
              <w:bottom w:val="single" w:sz="4" w:space="0" w:color="000000"/>
              <w:right w:val="single" w:sz="6" w:space="0" w:color="000000"/>
            </w:tcBorders>
          </w:tcPr>
          <w:p>
            <w:pPr>
              <w:pStyle w:val="TAC"/>
              <w:snapToGrid w:val="false"/>
              <w:rPr>
                <w:lang w:eastAsia="zh-CN"/>
              </w:rPr>
            </w:pPr>
            <w:r>
              <w:rPr>
                <w:lang w:eastAsia="zh-CN"/>
              </w:rPr>
            </w:r>
          </w:p>
        </w:tc>
        <w:tc>
          <w:tcPr>
            <w:tcW w:w="1139" w:type="dxa"/>
            <w:tcBorders>
              <w:top w:val="single" w:sz="4" w:space="0" w:color="000000"/>
              <w:left w:val="single" w:sz="6" w:space="0" w:color="000000"/>
              <w:bottom w:val="single" w:sz="4" w:space="0" w:color="000000"/>
              <w:right w:val="single" w:sz="6" w:space="0" w:color="000000"/>
            </w:tcBorders>
          </w:tcPr>
          <w:p>
            <w:pPr>
              <w:pStyle w:val="TAL"/>
              <w:snapToGrid w:val="false"/>
              <w:rPr>
                <w:lang w:eastAsia="zh-CN"/>
              </w:rPr>
            </w:pPr>
            <w:r>
              <w:rPr>
                <w:lang w:eastAsia="zh-CN"/>
              </w:rPr>
            </w:r>
          </w:p>
        </w:tc>
        <w:tc>
          <w:tcPr>
            <w:tcW w:w="1008"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5085" w:type="dxa"/>
            <w:tcBorders>
              <w:top w:val="single" w:sz="4" w:space="0" w:color="000000"/>
              <w:left w:val="single" w:sz="6" w:space="0" w:color="000000"/>
              <w:bottom w:val="single" w:sz="4" w:space="0" w:color="000000"/>
              <w:right w:val="single" w:sz="6" w:space="0" w:color="000000"/>
            </w:tcBorders>
          </w:tcPr>
          <w:p>
            <w:pPr>
              <w:pStyle w:val="TAL"/>
              <w:rPr/>
            </w:pPr>
            <w:r>
              <w:rPr/>
              <w:t xml:space="preserve">Successful case: </w:t>
            </w:r>
            <w:r>
              <w:rPr>
                <w:lang w:eastAsia="zh-CN"/>
              </w:rPr>
              <w:t>T</w:t>
            </w:r>
            <w:r>
              <w:rPr/>
              <w:t xml:space="preserve">he </w:t>
            </w:r>
            <w:r>
              <w:rPr>
                <w:lang w:eastAsia="zh-CN"/>
              </w:rPr>
              <w:t xml:space="preserve">Charging Data </w:t>
            </w:r>
            <w:r>
              <w:rPr/>
              <w:t xml:space="preserve">resource matching the </w:t>
            </w:r>
            <w:r>
              <w:rPr>
                <w:lang w:eastAsia="zh-CN"/>
              </w:rPr>
              <w:t>ChargingDataRef</w:t>
            </w:r>
            <w:r>
              <w:rPr>
                <w:lang w:eastAsia="zh-CN"/>
              </w:rPr>
              <w:t xml:space="preserve"> is</w:t>
            </w:r>
            <w:r>
              <w:rPr/>
              <w:t xml:space="preserve"> </w:t>
            </w:r>
            <w:r>
              <w:rPr>
                <w:lang w:eastAsia="zh-CN"/>
              </w:rPr>
              <w:t>modified and then released.</w:t>
            </w:r>
          </w:p>
        </w:tc>
      </w:tr>
      <w:tr>
        <w:trPr/>
        <w:tc>
          <w:tcPr>
            <w:tcW w:w="2029"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ChargingDataResponse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M</w:t>
            </w:r>
          </w:p>
        </w:tc>
        <w:tc>
          <w:tcPr>
            <w:tcW w:w="113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1</w:t>
            </w:r>
          </w:p>
        </w:tc>
        <w:tc>
          <w:tcPr>
            <w:tcW w:w="1008" w:type="dxa"/>
            <w:tcBorders>
              <w:top w:val="single" w:sz="4" w:space="0" w:color="000000"/>
              <w:left w:val="single" w:sz="6" w:space="0" w:color="000000"/>
              <w:bottom w:val="single" w:sz="4" w:space="0" w:color="000000"/>
              <w:right w:val="single" w:sz="6" w:space="0" w:color="000000"/>
            </w:tcBorders>
          </w:tcPr>
          <w:p>
            <w:pPr>
              <w:pStyle w:val="TAL"/>
              <w:rPr/>
            </w:pPr>
            <w:r>
              <w:rPr/>
              <w:t>404 Not Found</w:t>
            </w:r>
          </w:p>
        </w:tc>
        <w:tc>
          <w:tcPr>
            <w:tcW w:w="5085"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202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n/a</w:t>
            </w:r>
          </w:p>
        </w:tc>
        <w:tc>
          <w:tcPr>
            <w:tcW w:w="282" w:type="dxa"/>
            <w:tcBorders>
              <w:top w:val="single" w:sz="4" w:space="0" w:color="000000"/>
              <w:left w:val="single" w:sz="6" w:space="0" w:color="000000"/>
              <w:bottom w:val="single" w:sz="4" w:space="0" w:color="000000"/>
              <w:right w:val="single" w:sz="6" w:space="0" w:color="000000"/>
            </w:tcBorders>
          </w:tcPr>
          <w:p>
            <w:pPr>
              <w:pStyle w:val="TAC"/>
              <w:snapToGrid w:val="false"/>
              <w:rPr>
                <w:lang w:eastAsia="zh-CN"/>
              </w:rPr>
            </w:pPr>
            <w:r>
              <w:rPr>
                <w:lang w:eastAsia="zh-CN"/>
              </w:rPr>
            </w:r>
          </w:p>
        </w:tc>
        <w:tc>
          <w:tcPr>
            <w:tcW w:w="1139" w:type="dxa"/>
            <w:tcBorders>
              <w:top w:val="single" w:sz="4" w:space="0" w:color="000000"/>
              <w:left w:val="single" w:sz="6" w:space="0" w:color="000000"/>
              <w:bottom w:val="single" w:sz="4" w:space="0" w:color="000000"/>
              <w:right w:val="single" w:sz="6" w:space="0" w:color="000000"/>
            </w:tcBorders>
          </w:tcPr>
          <w:p>
            <w:pPr>
              <w:pStyle w:val="TAL"/>
              <w:snapToGrid w:val="false"/>
              <w:rPr>
                <w:lang w:eastAsia="zh-CN"/>
              </w:rPr>
            </w:pPr>
            <w:r>
              <w:rPr>
                <w:lang w:eastAsia="zh-CN"/>
              </w:rPr>
            </w:r>
          </w:p>
        </w:tc>
        <w:tc>
          <w:tcPr>
            <w:tcW w:w="1008" w:type="dxa"/>
            <w:tcBorders>
              <w:top w:val="single" w:sz="4" w:space="0" w:color="000000"/>
              <w:left w:val="single" w:sz="6" w:space="0" w:color="000000"/>
              <w:bottom w:val="single" w:sz="4" w:space="0" w:color="000000"/>
              <w:right w:val="single" w:sz="6" w:space="0" w:color="000000"/>
            </w:tcBorders>
          </w:tcPr>
          <w:p>
            <w:pPr>
              <w:pStyle w:val="TAL"/>
              <w:rPr/>
            </w:pPr>
            <w:r>
              <w:rPr/>
              <w:t>410 Gone</w:t>
            </w:r>
          </w:p>
        </w:tc>
        <w:tc>
          <w:tcPr>
            <w:tcW w:w="5085"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NO"/>
              <w:ind w:left="1" w:hanging="9"/>
              <w:jc w:val="both"/>
              <w:rPr/>
            </w:pPr>
            <w:r>
              <w:rPr>
                <w:rFonts w:cs="Arial" w:ascii="Arial" w:hAnsi="Arial"/>
                <w:sz w:val="18"/>
                <w:szCs w:val="18"/>
              </w:rPr>
              <w:t xml:space="preserve">NOTE 1: </w:t>
              <w:tab/>
              <w:t>The mandatory HTTP error status codes for the POST method listed in table 5.2.7.1-1 of 3GPP TS 29.500 [4] also apply.</w:t>
            </w:r>
          </w:p>
          <w:p>
            <w:pPr>
              <w:pStyle w:val="TAL"/>
              <w:ind w:left="1" w:hanging="9"/>
              <w:jc w:val="both"/>
              <w:rPr/>
            </w:pPr>
            <w:r>
              <w:rPr>
                <w:rFonts w:cs="Arial"/>
                <w:szCs w:val="18"/>
              </w:rPr>
              <w:t>NOTE 2:</w:t>
              <w:tab/>
              <w:t xml:space="preserve">Failure cases are described in subclause </w:t>
            </w:r>
            <w:r>
              <w:rPr/>
              <w:t>6.1.7</w:t>
            </w:r>
            <w:r>
              <w:rPr>
                <w:rFonts w:cs="Arial"/>
                <w:szCs w:val="18"/>
              </w:rPr>
              <w:t>.</w:t>
            </w:r>
          </w:p>
        </w:tc>
      </w:tr>
    </w:tbl>
    <w:p>
      <w:pPr>
        <w:pStyle w:val="Normal"/>
        <w:rPr/>
      </w:pPr>
      <w:r>
        <w:rPr/>
      </w:r>
    </w:p>
    <w:p>
      <w:pPr>
        <w:pStyle w:val="Heading3"/>
        <w:rPr/>
      </w:pPr>
      <w:bookmarkStart w:id="77" w:name="__RefHeading___Toc122712271"/>
      <w:r>
        <w:rPr/>
        <w:t>6.1.4</w:t>
        <w:tab/>
        <w:t>Custom Operations without associated resources</w:t>
      </w:r>
      <w:bookmarkEnd w:id="77"/>
      <w:r>
        <w:rPr/>
        <w:t xml:space="preserve"> </w:t>
      </w:r>
    </w:p>
    <w:p>
      <w:pPr>
        <w:pStyle w:val="Normal"/>
        <w:rPr>
          <w:lang w:eastAsia="zh-CN"/>
        </w:rPr>
      </w:pPr>
      <w:r>
        <w:rPr/>
        <w:t>None.</w:t>
      </w:r>
    </w:p>
    <w:p>
      <w:pPr>
        <w:pStyle w:val="Heading3"/>
        <w:rPr/>
      </w:pPr>
      <w:bookmarkStart w:id="78" w:name="__RefHeading___Toc122712272"/>
      <w:bookmarkEnd w:id="78"/>
      <w:r>
        <w:rPr/>
        <w:t>6.1.5</w:t>
        <w:tab/>
        <w:t>Notifications</w:t>
      </w:r>
    </w:p>
    <w:p>
      <w:pPr>
        <w:pStyle w:val="Heading4"/>
        <w:ind w:left="1418" w:hanging="1418"/>
        <w:rPr/>
      </w:pPr>
      <w:bookmarkStart w:id="79" w:name="__RefHeading___Toc122712273"/>
      <w:bookmarkEnd w:id="79"/>
      <w:r>
        <w:rPr/>
        <w:t>6.1.5.1</w:t>
        <w:tab/>
        <w:t>General</w:t>
      </w:r>
    </w:p>
    <w:p>
      <w:pPr>
        <w:pStyle w:val="Normal"/>
        <w:rPr/>
      </w:pPr>
      <w:r>
        <w:rPr/>
        <w:t>Notifications shall comply to subclause 6.2 of 3GPP TS 29.500 [</w:t>
      </w:r>
      <w:r>
        <w:rPr>
          <w:lang w:eastAsia="zh-CN"/>
        </w:rPr>
        <w:t>299</w:t>
      </w:r>
      <w:r>
        <w:rPr/>
        <w:t>] and subclause 4.6.2.3 of 3GPP TS 29.501 [</w:t>
      </w:r>
      <w:r>
        <w:rPr>
          <w:color w:val="000000"/>
        </w:rPr>
        <w:t>300</w:t>
      </w:r>
      <w:r>
        <w:rPr/>
        <w:t>].</w:t>
      </w:r>
    </w:p>
    <w:p>
      <w:pPr>
        <w:pStyle w:val="Heading4"/>
        <w:ind w:left="1418" w:hanging="1418"/>
        <w:rPr/>
      </w:pPr>
      <w:bookmarkStart w:id="80" w:name="__RefHeading___Toc122712274"/>
      <w:bookmarkEnd w:id="80"/>
      <w:r>
        <w:rPr/>
        <w:t>6.1.5.2</w:t>
        <w:tab/>
      </w:r>
      <w:r>
        <w:rPr>
          <w:rFonts w:eastAsia="Times New Roman"/>
        </w:rPr>
        <w:t>Event</w:t>
      </w:r>
      <w:r>
        <w:rPr/>
        <w:t xml:space="preserve"> Notification</w:t>
      </w:r>
    </w:p>
    <w:p>
      <w:pPr>
        <w:pStyle w:val="Heading5"/>
        <w:ind w:left="1701" w:hanging="1701"/>
        <w:rPr/>
      </w:pPr>
      <w:bookmarkStart w:id="81" w:name="__RefHeading___Toc122712275"/>
      <w:bookmarkEnd w:id="81"/>
      <w:r>
        <w:rPr/>
        <w:t>6.1.5.2.1</w:t>
        <w:tab/>
        <w:t>Description</w:t>
      </w:r>
    </w:p>
    <w:p>
      <w:pPr>
        <w:pStyle w:val="Normal"/>
        <w:rPr/>
      </w:pPr>
      <w:r>
        <w:rPr/>
        <w:t xml:space="preserve">The Notification is used by the CHF to notify </w:t>
      </w:r>
      <w:r>
        <w:rPr>
          <w:lang w:eastAsia="zh-CN"/>
        </w:rPr>
        <w:t>NF consumers of the subscribed events is occurs</w:t>
      </w:r>
      <w:r>
        <w:rPr>
          <w:lang w:eastAsia="zh-CN"/>
        </w:rPr>
        <w:t xml:space="preserve"> , which implements the </w:t>
      </w:r>
      <w:r>
        <w:rPr>
          <w:lang w:eastAsia="zh-CN"/>
        </w:rPr>
        <w:t>Nchf_ ConvergedCharging_</w:t>
      </w:r>
      <w:r>
        <w:rPr>
          <w:lang w:eastAsia="zh-CN"/>
        </w:rPr>
        <w:t>Notify operation defined in 3GPP TS 32.290 [58].</w:t>
      </w:r>
    </w:p>
    <w:p>
      <w:pPr>
        <w:pStyle w:val="Heading5"/>
        <w:ind w:left="1701" w:hanging="1701"/>
        <w:rPr/>
      </w:pPr>
      <w:bookmarkStart w:id="82" w:name="__RefHeading___Toc122712276"/>
      <w:bookmarkEnd w:id="82"/>
      <w:r>
        <w:rPr/>
        <w:t>6.1.5.2.2</w:t>
        <w:tab/>
        <w:t>Target URI</w:t>
      </w:r>
    </w:p>
    <w:p>
      <w:pPr>
        <w:pStyle w:val="Normal"/>
        <w:rPr>
          <w:rFonts w:ascii="Arial" w:hAnsi="Arial" w:cs="Arial"/>
        </w:rPr>
      </w:pPr>
      <w:r>
        <w:rPr/>
        <w:t xml:space="preserve">The Notification URI </w:t>
      </w:r>
      <w:r>
        <w:rPr>
          <w:b/>
        </w:rPr>
        <w:t>"{notifyUri}"</w:t>
      </w:r>
      <w:r>
        <w:rPr/>
        <w:t xml:space="preserve"> shall be used with the resource URI variables defined in table 6.1.5.2.2-1</w:t>
      </w:r>
      <w:r>
        <w:rPr>
          <w:rFonts w:cs="Arial" w:ascii="Arial" w:hAnsi="Arial"/>
        </w:rPr>
        <w:t>.</w:t>
      </w:r>
    </w:p>
    <w:p>
      <w:pPr>
        <w:pStyle w:val="TH"/>
        <w:rPr>
          <w:rFonts w:cs="Arial"/>
        </w:rPr>
      </w:pPr>
      <w:r>
        <w:rPr>
          <w:rFonts w:cs="Arial"/>
        </w:rPr>
        <w:t>Table 6.1.5.2.2-1: Resource URI variables for this resource</w:t>
      </w:r>
    </w:p>
    <w:tbl>
      <w:tblPr>
        <w:tblW w:w="4950" w:type="pct"/>
        <w:jc w:val="center"/>
        <w:tblInd w:w="0" w:type="dxa"/>
        <w:tblLayout w:type="fixed"/>
        <w:tblCellMar>
          <w:top w:w="0" w:type="dxa"/>
          <w:left w:w="28" w:type="dxa"/>
          <w:bottom w:w="0" w:type="dxa"/>
          <w:right w:w="108" w:type="dxa"/>
        </w:tblCellMar>
      </w:tblPr>
      <w:tblGrid>
        <w:gridCol w:w="1885"/>
        <w:gridCol w:w="7658"/>
      </w:tblGrid>
      <w:tr>
        <w:trPr/>
        <w:tc>
          <w:tcPr>
            <w:tcW w:w="1885"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765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885" w:type="dxa"/>
            <w:tcBorders>
              <w:top w:val="single" w:sz="6" w:space="0" w:color="000000"/>
              <w:left w:val="single" w:sz="6" w:space="0" w:color="000000"/>
              <w:bottom w:val="single" w:sz="6" w:space="0" w:color="000000"/>
              <w:right w:val="single" w:sz="6" w:space="0" w:color="000000"/>
            </w:tcBorders>
          </w:tcPr>
          <w:p>
            <w:pPr>
              <w:pStyle w:val="TAL"/>
              <w:rPr/>
            </w:pPr>
            <w:r>
              <w:rPr/>
              <w:t>notifyUri</w:t>
            </w:r>
          </w:p>
        </w:tc>
        <w:tc>
          <w:tcPr>
            <w:tcW w:w="7658" w:type="dxa"/>
            <w:tcBorders>
              <w:top w:val="single" w:sz="6" w:space="0" w:color="000000"/>
              <w:left w:val="single" w:sz="6" w:space="0" w:color="000000"/>
              <w:bottom w:val="single" w:sz="6" w:space="0" w:color="000000"/>
              <w:right w:val="single" w:sz="6" w:space="0" w:color="000000"/>
            </w:tcBorders>
            <w:vAlign w:val="center"/>
          </w:tcPr>
          <w:p>
            <w:pPr>
              <w:pStyle w:val="TAC"/>
              <w:jc w:val="left"/>
              <w:rPr/>
            </w:pPr>
            <w:r>
              <w:rPr/>
              <w:t xml:space="preserve">String formatted as URI with the Notification URI </w:t>
            </w:r>
            <w:r>
              <w:rPr>
                <w:lang w:eastAsia="zh-CN"/>
              </w:rPr>
              <w:t xml:space="preserve">is </w:t>
            </w:r>
            <w:r>
              <w:rPr>
                <w:szCs w:val="18"/>
              </w:rPr>
              <w:t xml:space="preserve">provided by the </w:t>
            </w:r>
            <w:r>
              <w:rPr>
                <w:szCs w:val="18"/>
                <w:lang w:eastAsia="zh-CN"/>
              </w:rPr>
              <w:t>SMF</w:t>
            </w:r>
            <w:r>
              <w:rPr>
                <w:szCs w:val="18"/>
              </w:rPr>
              <w:t xml:space="preserve"> during the </w:t>
            </w:r>
            <w:r>
              <w:rPr>
                <w:szCs w:val="18"/>
                <w:lang w:eastAsia="zh-CN"/>
              </w:rPr>
              <w:t>creation</w:t>
            </w:r>
            <w:r>
              <w:rPr>
                <w:szCs w:val="18"/>
              </w:rPr>
              <w:t xml:space="preserve"> of the </w:t>
            </w:r>
            <w:r>
              <w:rPr>
                <w:szCs w:val="18"/>
                <w:lang w:eastAsia="zh-CN"/>
              </w:rPr>
              <w:t>Charging Data resource</w:t>
            </w:r>
            <w:r>
              <w:rPr/>
              <w:t xml:space="preserve"> and within the </w:t>
            </w:r>
            <w:r>
              <w:rPr>
                <w:lang w:val="en-US" w:eastAsia="en-US"/>
              </w:rPr>
              <w:t>ChargingData</w:t>
            </w:r>
            <w:r>
              <w:rPr>
                <w:lang w:val="en-US" w:eastAsia="en-US"/>
              </w:rPr>
              <w:t xml:space="preserve"> type, </w:t>
            </w:r>
            <w:r>
              <w:rPr>
                <w:lang w:val="en-US" w:eastAsia="en-US"/>
              </w:rPr>
              <w:t xml:space="preserve">as defined in subclause </w:t>
            </w:r>
            <w:r>
              <w:rPr/>
              <w:t>6.1.6.</w:t>
            </w:r>
          </w:p>
        </w:tc>
      </w:tr>
    </w:tbl>
    <w:p>
      <w:pPr>
        <w:pStyle w:val="Normal"/>
        <w:rPr/>
      </w:pPr>
      <w:r>
        <w:rPr/>
      </w:r>
    </w:p>
    <w:p>
      <w:pPr>
        <w:pStyle w:val="Heading5"/>
        <w:ind w:left="1701" w:hanging="1701"/>
        <w:rPr/>
      </w:pPr>
      <w:bookmarkStart w:id="83" w:name="__RefHeading___Toc122712277"/>
      <w:bookmarkEnd w:id="83"/>
      <w:r>
        <w:rPr/>
        <w:t>6.1.5.2.3</w:t>
        <w:tab/>
        <w:t>Standard Methods</w:t>
      </w:r>
    </w:p>
    <w:p>
      <w:pPr>
        <w:pStyle w:val="Heading6"/>
        <w:rPr/>
      </w:pPr>
      <w:bookmarkStart w:id="84" w:name="__RefHeading___Toc122712278"/>
      <w:r>
        <w:rPr/>
        <w:t>6.1.5.2.3.1</w:t>
        <w:tab/>
        <w:t>POST</w:t>
      </w:r>
      <w:bookmarkEnd w:id="84"/>
      <w:r>
        <w:rPr/>
        <w:t xml:space="preserve"> </w:t>
      </w:r>
    </w:p>
    <w:p>
      <w:pPr>
        <w:pStyle w:val="Normal"/>
        <w:rPr/>
      </w:pPr>
      <w:r>
        <w:rPr/>
        <w:t>This method shall support the request data structures specified in table 6.1.5.2.3.1-1 and the response data structures and response codes specified in table 6.1.5.2.3.1-2.</w:t>
      </w:r>
    </w:p>
    <w:p>
      <w:pPr>
        <w:pStyle w:val="TH"/>
        <w:rPr/>
      </w:pPr>
      <w:r>
        <w:rPr/>
        <w:t>Table 6.1.5.2.3.1-1: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2947"/>
        <w:gridCol w:w="354"/>
        <w:gridCol w:w="1331"/>
        <w:gridCol w:w="4911"/>
      </w:tblGrid>
      <w:tr>
        <w:trPr/>
        <w:tc>
          <w:tcPr>
            <w:tcW w:w="29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91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947" w:type="dxa"/>
            <w:tcBorders>
              <w:top w:val="single" w:sz="4" w:space="0" w:color="000000"/>
              <w:left w:val="single" w:sz="6" w:space="0" w:color="000000"/>
              <w:bottom w:val="single" w:sz="6" w:space="0" w:color="000000"/>
              <w:right w:val="single" w:sz="6" w:space="0" w:color="000000"/>
            </w:tcBorders>
          </w:tcPr>
          <w:p>
            <w:pPr>
              <w:pStyle w:val="TAH"/>
              <w:jc w:val="left"/>
              <w:rPr>
                <w:b w:val="false"/>
                <w:b w:val="false"/>
              </w:rPr>
            </w:pPr>
            <w:r>
              <w:rPr>
                <w:b w:val="false"/>
                <w:lang w:val="en-US" w:eastAsia="en-US"/>
              </w:rPr>
              <w:t>Charging</w:t>
            </w:r>
            <w:r>
              <w:rPr>
                <w:b w:val="false"/>
                <w:lang w:val="en-US" w:eastAsia="en-US"/>
              </w:rPr>
              <w:t>NotifyRequest</w:t>
            </w:r>
          </w:p>
        </w:tc>
        <w:tc>
          <w:tcPr>
            <w:tcW w:w="35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331"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4911" w:type="dxa"/>
            <w:tcBorders>
              <w:top w:val="single" w:sz="4" w:space="0" w:color="000000"/>
              <w:left w:val="single" w:sz="6" w:space="0" w:color="000000"/>
              <w:bottom w:val="single" w:sz="6" w:space="0" w:color="000000"/>
              <w:right w:val="single" w:sz="6" w:space="0" w:color="000000"/>
            </w:tcBorders>
          </w:tcPr>
          <w:p>
            <w:pPr>
              <w:pStyle w:val="TAC"/>
              <w:jc w:val="left"/>
              <w:rPr/>
            </w:pPr>
            <w:r>
              <w:rPr/>
              <w:t xml:space="preserve">Provides Information about </w:t>
            </w:r>
            <w:r>
              <w:rPr>
                <w:lang w:eastAsia="zh-CN"/>
              </w:rPr>
              <w:t>active Charging</w:t>
            </w:r>
            <w:r>
              <w:rPr/>
              <w:t xml:space="preserve"> events.</w:t>
            </w:r>
            <w:r>
              <w:rPr>
                <w:lang w:eastAsia="zh-CN"/>
              </w:rPr>
              <w:t xml:space="preserve"> ChargingNotif</w:t>
            </w:r>
            <w:r>
              <w:rPr>
                <w:lang w:val="en-US" w:eastAsia="en-US"/>
              </w:rPr>
              <w:t>yRequest</w:t>
            </w:r>
            <w:r>
              <w:rPr>
                <w:lang w:eastAsia="zh-CN"/>
              </w:rPr>
              <w:t xml:space="preserve"> data type is defined in</w:t>
            </w:r>
            <w:r>
              <w:rPr>
                <w:lang w:eastAsia="zh-CN"/>
              </w:rPr>
              <w:t xml:space="preserve"> subclause </w:t>
            </w:r>
            <w:r>
              <w:rPr>
                <w:lang w:eastAsia="zh-CN"/>
              </w:rPr>
              <w:t>6</w:t>
            </w:r>
            <w:r>
              <w:rPr>
                <w:lang w:eastAsia="zh-CN"/>
              </w:rPr>
              <w:t>.</w:t>
            </w:r>
            <w:r>
              <w:rPr>
                <w:lang w:eastAsia="zh-CN"/>
              </w:rPr>
              <w:t>1.6</w:t>
            </w:r>
            <w:r>
              <w:rPr>
                <w:lang w:eastAsia="zh-CN"/>
              </w:rPr>
              <w:t>.</w:t>
            </w:r>
          </w:p>
        </w:tc>
      </w:tr>
    </w:tbl>
    <w:p>
      <w:pPr>
        <w:pStyle w:val="Normal"/>
        <w:rPr/>
      </w:pPr>
      <w:r>
        <w:rPr/>
      </w:r>
    </w:p>
    <w:p>
      <w:pPr>
        <w:pStyle w:val="TH"/>
        <w:rPr/>
      </w:pPr>
      <w:r>
        <w:rPr/>
        <w:t>Table 6.1.5.2.3.1-2: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2431"/>
        <w:gridCol w:w="282"/>
        <w:gridCol w:w="1052"/>
        <w:gridCol w:w="1352"/>
        <w:gridCol w:w="4426"/>
      </w:tblGrid>
      <w:tr>
        <w:trPr/>
        <w:tc>
          <w:tcPr>
            <w:tcW w:w="24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3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4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431"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282"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052"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352"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4426" w:type="dxa"/>
            <w:tcBorders>
              <w:top w:val="single" w:sz="4" w:space="0" w:color="000000"/>
              <w:left w:val="single" w:sz="6" w:space="0" w:color="000000"/>
              <w:bottom w:val="single" w:sz="4" w:space="0" w:color="000000"/>
              <w:right w:val="single" w:sz="6" w:space="0" w:color="000000"/>
            </w:tcBorders>
          </w:tcPr>
          <w:p>
            <w:pPr>
              <w:pStyle w:val="TAL"/>
              <w:rPr/>
            </w:pPr>
            <w:r>
              <w:rPr/>
              <w:t>The receipt of the Notification is acknowledged.</w:t>
            </w:r>
          </w:p>
        </w:tc>
      </w:tr>
      <w:tr>
        <w:trPr/>
        <w:tc>
          <w:tcPr>
            <w:tcW w:w="2431"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ChargingNotifyResponse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052"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1352" w:type="dxa"/>
            <w:tcBorders>
              <w:top w:val="single" w:sz="4" w:space="0" w:color="000000"/>
              <w:left w:val="single" w:sz="6" w:space="0" w:color="000000"/>
              <w:bottom w:val="single" w:sz="4" w:space="0" w:color="000000"/>
              <w:right w:val="single" w:sz="6" w:space="0" w:color="000000"/>
            </w:tcBorders>
          </w:tcPr>
          <w:p>
            <w:pPr>
              <w:pStyle w:val="TAL"/>
              <w:rPr/>
            </w:pPr>
            <w:r>
              <w:rPr/>
              <w:t>400 Bad Request</w:t>
            </w:r>
          </w:p>
        </w:tc>
        <w:tc>
          <w:tcPr>
            <w:tcW w:w="4426"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9543" w:type="dxa"/>
            <w:gridSpan w:val="5"/>
            <w:tcBorders>
              <w:top w:val="single" w:sz="4" w:space="0" w:color="000000"/>
              <w:left w:val="single" w:sz="6" w:space="0" w:color="000000"/>
              <w:bottom w:val="single" w:sz="6" w:space="0" w:color="000000"/>
              <w:right w:val="single" w:sz="6" w:space="0" w:color="000000"/>
            </w:tcBorders>
          </w:tcPr>
          <w:p>
            <w:pPr>
              <w:pStyle w:val="TAN"/>
              <w:rPr/>
            </w:pPr>
            <w:r>
              <w:rPr/>
              <w:t>NOTE 1:</w:t>
              <w:tab/>
              <w:t>In addition, t</w:t>
            </w:r>
            <w:r>
              <w:rPr>
                <w:lang w:val="en-US" w:eastAsia="en-US"/>
              </w:rPr>
              <w:t xml:space="preserve">he </w:t>
            </w:r>
            <w:r>
              <w:rPr/>
              <w:t>HTTP status codes which are specified as mandatory in table 5.2.7.1-1 of 3GPP TS 29.500 [299] for the POST method also apply.</w:t>
            </w:r>
          </w:p>
          <w:p>
            <w:pPr>
              <w:pStyle w:val="TAL"/>
              <w:rPr/>
            </w:pPr>
            <w:r>
              <w:rPr/>
              <w:t>NOTE 2:</w:t>
              <w:tab/>
              <w:t>Failure cases are described in subclause 6.1.7.</w:t>
            </w:r>
          </w:p>
        </w:tc>
      </w:tr>
    </w:tbl>
    <w:p>
      <w:pPr>
        <w:pStyle w:val="Normal"/>
        <w:rPr/>
      </w:pPr>
      <w:r>
        <w:rPr/>
      </w:r>
    </w:p>
    <w:p>
      <w:pPr>
        <w:pStyle w:val="Heading3"/>
        <w:rPr/>
      </w:pPr>
      <w:bookmarkStart w:id="85" w:name="__RefHeading___Toc122712279"/>
      <w:bookmarkEnd w:id="85"/>
      <w:r>
        <w:rPr/>
        <w:t>6.1.6</w:t>
        <w:tab/>
        <w:t>Data Model</w:t>
      </w:r>
    </w:p>
    <w:p>
      <w:pPr>
        <w:pStyle w:val="Heading4"/>
        <w:ind w:left="1418" w:hanging="1418"/>
        <w:rPr/>
      </w:pPr>
      <w:bookmarkStart w:id="86" w:name="__RefHeading___Toc122712280"/>
      <w:bookmarkEnd w:id="86"/>
      <w:r>
        <w:rPr/>
        <w:t>6.1.6.1</w:t>
        <w:tab/>
        <w:t>General</w:t>
      </w:r>
    </w:p>
    <w:p>
      <w:pPr>
        <w:pStyle w:val="Normal"/>
        <w:rPr/>
      </w:pPr>
      <w:r>
        <w:rPr/>
        <w:t>This subclause specifies the application data model supported by the API.</w:t>
      </w:r>
    </w:p>
    <w:p>
      <w:pPr>
        <w:pStyle w:val="Normal"/>
        <w:rPr>
          <w:lang w:eastAsia="zh-CN"/>
        </w:rPr>
      </w:pPr>
      <w:r>
        <w:rPr/>
        <w:t>The N</w:t>
      </w:r>
      <w:r>
        <w:rPr>
          <w:lang w:eastAsia="zh-CN"/>
        </w:rPr>
        <w:t>chf</w:t>
      </w:r>
      <w:r>
        <w:rPr/>
        <w:t>_</w:t>
      </w:r>
      <w:r>
        <w:rPr>
          <w:rFonts w:eastAsia="Times New Roman"/>
        </w:rPr>
        <w:t>ConvergedCharging</w:t>
      </w:r>
      <w:r>
        <w:rPr/>
        <w:t xml:space="preserve"> </w:t>
      </w:r>
      <w:r>
        <w:rPr>
          <w:lang w:eastAsia="zh-CN"/>
        </w:rPr>
        <w:t xml:space="preserve">Service </w:t>
      </w:r>
      <w:r>
        <w:rPr/>
        <w:t xml:space="preserve">API allows the NF consumer to </w:t>
      </w:r>
      <w:r>
        <w:rPr>
          <w:lang w:eastAsia="zh-CN"/>
        </w:rPr>
        <w:t>consume</w:t>
      </w:r>
      <w:r>
        <w:rPr>
          <w:lang w:eastAsia="zh-CN"/>
        </w:rPr>
        <w:t xml:space="preserve"> </w:t>
      </w:r>
      <w:r>
        <w:rPr/>
        <w:t xml:space="preserve">the </w:t>
      </w:r>
      <w:r>
        <w:rPr>
          <w:lang w:eastAsia="zh-CN"/>
        </w:rPr>
        <w:t>c</w:t>
      </w:r>
      <w:r>
        <w:rPr>
          <w:rFonts w:eastAsia="Times New Roman"/>
        </w:rPr>
        <w:t>onverged</w:t>
      </w:r>
      <w:r>
        <w:rPr>
          <w:lang w:eastAsia="zh-CN"/>
        </w:rPr>
        <w:t xml:space="preserve"> c</w:t>
      </w:r>
      <w:r>
        <w:rPr>
          <w:rFonts w:eastAsia="Times New Roman"/>
        </w:rPr>
        <w:t>harging</w:t>
      </w:r>
      <w:r>
        <w:rPr/>
        <w:t xml:space="preserve"> </w:t>
      </w:r>
      <w:r>
        <w:rPr>
          <w:lang w:eastAsia="zh-CN"/>
        </w:rPr>
        <w:t>service</w:t>
      </w:r>
      <w:r>
        <w:rPr/>
        <w:t xml:space="preserve"> from the </w:t>
      </w:r>
      <w:r>
        <w:rPr>
          <w:lang w:eastAsia="zh-CN"/>
        </w:rPr>
        <w:t>CHF</w:t>
      </w:r>
      <w:r>
        <w:rPr/>
        <w:t xml:space="preserve"> as defined in 3GPP TS </w:t>
      </w:r>
      <w:r>
        <w:rPr>
          <w:lang w:eastAsia="zh-CN"/>
        </w:rPr>
        <w:t>32.290</w:t>
      </w:r>
      <w:r>
        <w:rPr/>
        <w:t> [</w:t>
      </w:r>
      <w:r>
        <w:rPr>
          <w:lang w:eastAsia="zh-CN"/>
        </w:rPr>
        <w:t>58</w:t>
      </w:r>
      <w:r>
        <w:rPr/>
        <w:t>].</w:t>
      </w:r>
    </w:p>
    <w:p>
      <w:pPr>
        <w:pStyle w:val="Normal"/>
        <w:rPr/>
      </w:pPr>
      <w:r>
        <w:rPr/>
        <w:t>Table 6.1.6</w:t>
      </w:r>
      <w:r>
        <w:rPr>
          <w:lang w:val="en-US"/>
        </w:rPr>
        <w:t>.</w:t>
      </w:r>
      <w:r>
        <w:rPr>
          <w:lang w:val="en-US" w:eastAsia="zh-CN"/>
        </w:rPr>
        <w:t>1</w:t>
      </w:r>
      <w:r>
        <w:rPr>
          <w:lang w:val="en-US" w:eastAsia="zh-CN"/>
        </w:rPr>
        <w:t>-</w:t>
      </w:r>
      <w:r>
        <w:rPr>
          <w:lang w:val="en-US" w:eastAsia="zh-CN"/>
        </w:rPr>
        <w:t>1</w:t>
      </w:r>
      <w:r>
        <w:rPr/>
        <w:t xml:space="preserve"> specifies the data types defined for the </w:t>
      </w:r>
      <w:r>
        <w:rPr>
          <w:rFonts w:eastAsia="Times New Roman"/>
        </w:rPr>
        <w:t>ConvergedCharging</w:t>
      </w:r>
      <w:r>
        <w:rPr/>
        <w:t xml:space="preserve"> service based interface protocol.</w:t>
      </w:r>
    </w:p>
    <w:p>
      <w:pPr>
        <w:pStyle w:val="TH"/>
        <w:rPr/>
      </w:pPr>
      <w:r>
        <w:rPr/>
        <w:t>Table 6.1.6</w:t>
      </w:r>
      <w:r>
        <w:rPr>
          <w:lang w:val="en-US" w:eastAsia="zh-CN"/>
        </w:rPr>
        <w:t>.1</w:t>
      </w:r>
      <w:r>
        <w:rPr>
          <w:lang w:val="en-US" w:eastAsia="zh-CN"/>
        </w:rPr>
        <w:t>-1</w:t>
      </w:r>
      <w:r>
        <w:rPr/>
        <w:t>: N</w:t>
      </w:r>
      <w:r>
        <w:rPr>
          <w:lang w:eastAsia="zh-CN"/>
        </w:rPr>
        <w:t>chf</w:t>
      </w:r>
      <w:r>
        <w:rPr/>
        <w:t>_</w:t>
      </w:r>
      <w:r>
        <w:rPr>
          <w:rFonts w:cs="Arial"/>
        </w:rPr>
        <w:t xml:space="preserve"> Converged</w:t>
      </w:r>
      <w:r>
        <w:rPr>
          <w:rFonts w:eastAsia="Times New Roman"/>
        </w:rPr>
        <w:t>Charging</w:t>
      </w:r>
      <w:r>
        <w:rPr/>
        <w:t xml:space="preserve"> specific Data Types</w:t>
      </w:r>
    </w:p>
    <w:tbl>
      <w:tblPr>
        <w:tblW w:w="9348" w:type="dxa"/>
        <w:jc w:val="center"/>
        <w:tblInd w:w="0" w:type="dxa"/>
        <w:tblLayout w:type="fixed"/>
        <w:tblCellMar>
          <w:top w:w="0" w:type="dxa"/>
          <w:left w:w="28" w:type="dxa"/>
          <w:bottom w:w="0" w:type="dxa"/>
          <w:right w:w="108" w:type="dxa"/>
        </w:tblCellMar>
      </w:tblPr>
      <w:tblGrid>
        <w:gridCol w:w="3137"/>
        <w:gridCol w:w="1508"/>
        <w:gridCol w:w="3140"/>
        <w:gridCol w:w="1563"/>
      </w:tblGrid>
      <w:tr>
        <w:trPr/>
        <w:tc>
          <w:tcPr>
            <w:tcW w:w="31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5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1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56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31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ChargingData</w:t>
            </w:r>
            <w:r>
              <w:rPr>
                <w:lang w:eastAsia="zh-CN"/>
              </w:rPr>
              <w:t>Request</w:t>
            </w:r>
          </w:p>
        </w:tc>
        <w:tc>
          <w:tcPr>
            <w:tcW w:w="15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6.1.6.2.1.1</w:t>
            </w:r>
          </w:p>
          <w:p>
            <w:pPr>
              <w:pStyle w:val="TAL"/>
              <w:rPr/>
            </w:pPr>
            <w:r>
              <w:rPr>
                <w:lang w:eastAsia="zh-CN"/>
              </w:rPr>
              <w:t>6.1.6.2.2.1</w:t>
            </w:r>
          </w:p>
        </w:tc>
        <w:tc>
          <w:tcPr>
            <w:tcW w:w="314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Describes the attributes of Charging Data Request to CHF for initial, update and termination of the charging session.</w:t>
            </w:r>
          </w:p>
        </w:tc>
        <w:tc>
          <w:tcPr>
            <w:tcW w:w="156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31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ChargingDataResponse</w:t>
            </w:r>
          </w:p>
        </w:tc>
        <w:tc>
          <w:tcPr>
            <w:tcW w:w="15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6.1.6.2.1.2</w:t>
            </w:r>
          </w:p>
          <w:p>
            <w:pPr>
              <w:pStyle w:val="TAL"/>
              <w:rPr>
                <w:lang w:eastAsia="zh-CN"/>
              </w:rPr>
            </w:pPr>
            <w:r>
              <w:rPr>
                <w:lang w:eastAsia="zh-CN"/>
              </w:rPr>
              <w:t>6.1.6.2.2.2</w:t>
            </w:r>
          </w:p>
        </w:tc>
        <w:tc>
          <w:tcPr>
            <w:tcW w:w="314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Describes the attributes of Charging Data Response from CHF on charging session initial, update and termination.</w:t>
            </w:r>
          </w:p>
        </w:tc>
        <w:tc>
          <w:tcPr>
            <w:tcW w:w="156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31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Charging</w:t>
            </w:r>
            <w:r>
              <w:rPr>
                <w:lang w:val="en-US" w:eastAsia="en-US"/>
              </w:rPr>
              <w:t>NotifyRequest</w:t>
            </w:r>
          </w:p>
        </w:tc>
        <w:tc>
          <w:tcPr>
            <w:tcW w:w="15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6.1.6.2.1.3</w:t>
            </w:r>
          </w:p>
        </w:tc>
        <w:tc>
          <w:tcPr>
            <w:tcW w:w="314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Describes Notifications about events that occurred in request message.</w:t>
            </w:r>
          </w:p>
        </w:tc>
        <w:tc>
          <w:tcPr>
            <w:tcW w:w="156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313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ChargingNotifyResponse</w:t>
            </w:r>
          </w:p>
        </w:tc>
        <w:tc>
          <w:tcPr>
            <w:tcW w:w="15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6.1.6.2.1.16</w:t>
            </w:r>
          </w:p>
        </w:tc>
        <w:tc>
          <w:tcPr>
            <w:tcW w:w="314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Describes the response of notification.</w:t>
            </w:r>
          </w:p>
        </w:tc>
        <w:tc>
          <w:tcPr>
            <w:tcW w:w="156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Table 6.1.6</w:t>
      </w:r>
      <w:r>
        <w:rPr>
          <w:lang w:val="en-US" w:eastAsia="zh-CN"/>
        </w:rPr>
        <w:t>.1</w:t>
      </w:r>
      <w:r>
        <w:rPr/>
        <w:t>-2 specifies data types re-used by the N</w:t>
      </w:r>
      <w:r>
        <w:rPr>
          <w:lang w:eastAsia="zh-CN"/>
        </w:rPr>
        <w:t>chf</w:t>
      </w:r>
      <w:r>
        <w:rPr/>
        <w:t>_</w:t>
      </w:r>
      <w:r>
        <w:rPr>
          <w:rFonts w:cs="Arial"/>
        </w:rPr>
        <w:t>Converged</w:t>
      </w:r>
      <w:r>
        <w:rPr>
          <w:rFonts w:eastAsia="Times New Roman"/>
        </w:rPr>
        <w:t>Charging</w:t>
      </w:r>
      <w:r>
        <w:rPr/>
        <w:t xml:space="preserve"> service based interface protocol from other specifications, including a reference to their respective specifications and when needed, a short description of their use within the N</w:t>
      </w:r>
      <w:r>
        <w:rPr>
          <w:lang w:eastAsia="zh-CN"/>
        </w:rPr>
        <w:t>chf</w:t>
      </w:r>
      <w:r>
        <w:rPr/>
        <w:t>_</w:t>
      </w:r>
      <w:r>
        <w:rPr>
          <w:rFonts w:cs="Arial"/>
        </w:rPr>
        <w:t>Converged</w:t>
      </w:r>
      <w:r>
        <w:rPr>
          <w:rFonts w:eastAsia="Times New Roman"/>
        </w:rPr>
        <w:t>Charging</w:t>
      </w:r>
      <w:r>
        <w:rPr/>
        <w:t xml:space="preserve"> service based interface.</w:t>
      </w:r>
    </w:p>
    <w:p>
      <w:pPr>
        <w:pStyle w:val="TH"/>
        <w:rPr/>
      </w:pPr>
      <w:r>
        <w:rPr/>
        <w:t>Table </w:t>
      </w:r>
      <w:r>
        <w:rPr>
          <w:lang w:eastAsia="zh-CN"/>
        </w:rPr>
        <w:t>6.</w:t>
      </w:r>
      <w:r>
        <w:rPr>
          <w:lang w:eastAsia="zh-CN"/>
        </w:rPr>
        <w:t>1</w:t>
      </w:r>
      <w:r>
        <w:rPr>
          <w:lang w:eastAsia="zh-CN"/>
        </w:rPr>
        <w:t>.</w:t>
      </w:r>
      <w:r>
        <w:rPr>
          <w:lang w:eastAsia="zh-CN"/>
        </w:rPr>
        <w:t>6.1</w:t>
      </w:r>
      <w:r>
        <w:rPr/>
        <w:t>-2: N</w:t>
      </w:r>
      <w:r>
        <w:rPr>
          <w:lang w:eastAsia="zh-CN"/>
        </w:rPr>
        <w:t>chf_</w:t>
      </w:r>
      <w:r>
        <w:rPr>
          <w:rFonts w:eastAsia="Times New Roman"/>
        </w:rPr>
        <w:t>Converged</w:t>
      </w:r>
      <w:r>
        <w:rPr>
          <w:lang w:eastAsia="zh-CN"/>
        </w:rPr>
        <w:t>C</w:t>
      </w:r>
      <w:r>
        <w:rPr>
          <w:rFonts w:eastAsia="Times New Roman"/>
        </w:rPr>
        <w:t>harging</w:t>
      </w:r>
      <w:r>
        <w:rPr/>
        <w:t xml:space="preserve"> re-used Data Types</w:t>
      </w:r>
    </w:p>
    <w:tbl>
      <w:tblPr>
        <w:tblW w:w="8953" w:type="dxa"/>
        <w:jc w:val="center"/>
        <w:tblInd w:w="0" w:type="dxa"/>
        <w:tblLayout w:type="fixed"/>
        <w:tblCellMar>
          <w:top w:w="0" w:type="dxa"/>
          <w:left w:w="28" w:type="dxa"/>
          <w:bottom w:w="0" w:type="dxa"/>
          <w:right w:w="108" w:type="dxa"/>
        </w:tblCellMar>
      </w:tblPr>
      <w:tblGrid>
        <w:gridCol w:w="1967"/>
        <w:gridCol w:w="3313"/>
        <w:gridCol w:w="1"/>
        <w:gridCol w:w="1684"/>
        <w:gridCol w:w="1"/>
        <w:gridCol w:w="1987"/>
      </w:tblGrid>
      <w:tr>
        <w:trPr/>
        <w:tc>
          <w:tcPr>
            <w:tcW w:w="19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314"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1685"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19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w:t>
            </w:r>
            <w:r>
              <w:rPr>
                <w:rFonts w:eastAsia="Times New Roman"/>
              </w:rPr>
              <w:t>upi</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 xml:space="preserve">The identification of the user (i.e. IMSI, NAI, </w:t>
            </w:r>
            <w:r>
              <w:rPr/>
              <w:t>GLI, GCI</w:t>
            </w:r>
            <w:r>
              <w:rPr>
                <w:rFonts w:eastAsia="Times New Roman"/>
              </w:rPr>
              <w:t>).</w:t>
            </w:r>
          </w:p>
          <w:p>
            <w:pPr>
              <w:pStyle w:val="TAL"/>
              <w:rPr>
                <w:rFonts w:eastAsia="Times New Roman"/>
              </w:rPr>
            </w:pPr>
            <w:r>
              <w:rPr/>
              <w:t>(NOTE 1)</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Uint32</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32-bit integers</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trike/>
                <w:szCs w:val="18"/>
              </w:rPr>
            </w:pPr>
            <w:r>
              <w:rPr>
                <w:rFonts w:eastAsia="Times New Roman" w:cs="Arial"/>
                <w:strike/>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Uint64</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 64-bit integers</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trike/>
                <w:szCs w:val="18"/>
              </w:rPr>
            </w:pPr>
            <w:r>
              <w:rPr>
                <w:rFonts w:eastAsia="Times New Roman" w:cs="Arial"/>
                <w:strike/>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P</w:t>
            </w:r>
            <w:r>
              <w:rPr>
                <w:rFonts w:eastAsia="Times New Roman"/>
              </w:rPr>
              <w:t>du</w:t>
            </w:r>
            <w:r>
              <w:rPr>
                <w:rFonts w:eastAsia="Times New Roman"/>
              </w:rPr>
              <w:t>SessionId</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w:t>
            </w:r>
            <w:r>
              <w:rPr>
                <w:rFonts w:eastAsia="Times New Roman"/>
              </w:rPr>
              <w:t>he identification of the PDU session.</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PduSessionType</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the type of a PDU session</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Uri</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String providing an URI</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Acc</w:t>
            </w:r>
            <w:r>
              <w:rPr>
                <w:rFonts w:eastAsia="Times New Roman"/>
              </w:rPr>
              <w:t>ess</w:t>
            </w:r>
            <w:r>
              <w:rPr>
                <w:rFonts w:eastAsia="Times New Roman"/>
              </w:rPr>
              <w:t>Type</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The identification of the type of access network</w:t>
            </w:r>
            <w:r>
              <w:rPr>
                <w:rFonts w:eastAsia="Times New Roman"/>
              </w:rPr>
              <w:t>.</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DateTime</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 xml:space="preserve">The </w:t>
            </w:r>
            <w:r>
              <w:rPr>
                <w:rFonts w:eastAsia="Times New Roman"/>
              </w:rPr>
              <w:t>time.</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ChargingId</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Charging identifier allowing correlation of charging information</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RatType</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The identification of the</w:t>
            </w:r>
            <w:r>
              <w:rPr>
                <w:rFonts w:eastAsia="Times New Roman"/>
              </w:rPr>
              <w:t xml:space="preserve"> RAT type.</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RatingGroup</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The identification of the</w:t>
            </w:r>
            <w:r>
              <w:rPr>
                <w:rFonts w:eastAsia="Times New Roman"/>
              </w:rPr>
              <w:t xml:space="preserve"> rating group</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I</w:t>
            </w:r>
            <w:r>
              <w:rPr>
                <w:rFonts w:eastAsia="Times New Roman"/>
              </w:rPr>
              <w:t>pv4Addr</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 xml:space="preserve">Ipv4 address. </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Ipv6</w:t>
            </w:r>
            <w:r>
              <w:rPr>
                <w:rFonts w:eastAsia="Times New Roman"/>
              </w:rPr>
              <w:t>Prefix</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The Ipv6 prefix allocated for the user.</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Ipv6</w:t>
            </w:r>
            <w:r>
              <w:rPr>
                <w:rFonts w:eastAsia="Times New Roman"/>
              </w:rPr>
              <w:t>Addr</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Ipv6 Address.</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Pei</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The Identification</w:t>
            </w:r>
            <w:r>
              <w:rPr>
                <w:rFonts w:eastAsia="Times New Roman"/>
              </w:rPr>
              <w:t xml:space="preserve"> of a Permanent Equipment.</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TimeZone</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w:t>
            </w:r>
            <w:r>
              <w:rPr>
                <w:rFonts w:eastAsia="Times New Roman"/>
              </w:rPr>
              <w:t xml:space="preserve">ime </w:t>
            </w:r>
            <w:r>
              <w:rPr>
                <w:rFonts w:eastAsia="Times New Roman"/>
              </w:rPr>
              <w:t>zone information</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NfInstanceId</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String uniquely identifying a NF instance.</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Gpsi</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String identifying a Gpsi</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DefaultQo</w:t>
            </w:r>
            <w:r>
              <w:rPr>
                <w:rFonts w:eastAsia="Times New Roman"/>
              </w:rPr>
              <w:t>sInformation</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Identifies the information of the default QoS</w:t>
            </w:r>
            <w:r>
              <w:rPr>
                <w:rFonts w:eastAsia="Times New Roman"/>
              </w:rPr>
              <w:t>.</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SubscribedDefaultQos</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 xml:space="preserve">subscribed </w:t>
            </w:r>
            <w:r>
              <w:rPr>
                <w:rFonts w:eastAsia="Times New Roman"/>
              </w:rPr>
              <w:t>default QoS</w:t>
            </w:r>
            <w:r>
              <w:rPr>
                <w:rFonts w:eastAsia="Times New Roman"/>
              </w:rPr>
              <w:t>.</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AuthorizedDefaultQos</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29.512 [</w:t>
            </w:r>
            <w:r>
              <w:rPr>
                <w:rFonts w:eastAsia="Times New Roman"/>
              </w:rPr>
              <w:t>3</w:t>
            </w:r>
            <w:r>
              <w:rPr>
                <w:rFonts w:eastAsia="Times New Roman"/>
              </w:rPr>
              <w:t>02]</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 xml:space="preserve">Authorized </w:t>
            </w:r>
            <w:r>
              <w:rPr>
                <w:rFonts w:eastAsia="Times New Roman"/>
              </w:rPr>
              <w:t>default QoS</w:t>
            </w:r>
            <w:r>
              <w:rPr>
                <w:rFonts w:eastAsia="Times New Roman"/>
              </w:rPr>
              <w:t>.</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Ambr</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Aggregate Maximum Bit rate</w:t>
            </w:r>
            <w:r>
              <w:rPr>
                <w:rFonts w:eastAsia="Times New Roman"/>
              </w:rPr>
              <w:t xml:space="preserve"> </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QosData</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3GPP TS 29.512 [</w:t>
            </w:r>
            <w:r>
              <w:rPr>
                <w:rFonts w:eastAsia="Times New Roman"/>
              </w:rPr>
              <w:t>3</w:t>
            </w:r>
            <w:r>
              <w:rPr>
                <w:rFonts w:eastAsia="Times New Roman"/>
              </w:rPr>
              <w:t>02]</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Contains QoS parameters</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UserLocation</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User location information</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PlmnId</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PLMN id</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Guami</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w:t>
            </w:r>
            <w:r>
              <w:rPr>
                <w:rFonts w:eastAsia="Times New Roman"/>
              </w:rPr>
              <w:t>371</w:t>
            </w:r>
            <w:r>
              <w:rPr>
                <w:rFonts w:eastAsia="Times New Roman"/>
              </w:rPr>
              <w:t>]</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Globally Unique AMF Identifier</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DurationSec</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Identifies a period of time in units of seconds.</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Snssai</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SNSSAI</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ProblemDetails</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additional details of the error</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ServiceId</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Identifier of service</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SscMode</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SSC Mode type</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PresenceInfo</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PRA information including PRAId, PRA element list and PRA status</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Qfi</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QoS flow identifier designated as "Qfi".</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AmfId</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AMF identifier</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Dnn</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Data Network Name</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cs="Arial"/>
                <w:szCs w:val="18"/>
              </w:rPr>
              <w:t>GroupId</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cs="Arial"/>
                <w:szCs w:val="18"/>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cs="Arial"/>
                <w:szCs w:val="18"/>
              </w:rPr>
              <w:t>Network internal Identifier for a group of IMSIs</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ExternalGroupId</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External Group Identifier for one or more subscriptions associated to a group of IMSIs  </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Bytes</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String with format "byte"</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Tai</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Tracking Area Identifier</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Area</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List of TACs or Operator specific codes</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CoreNetworkType</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5GC or EPC</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ServiceAreaRestriction</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Service Area restriction</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GlobalRanNodeId</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Global RAN Node Id</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QosCharacteristics</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29.512 [302]</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Map of QoS characteristics for non standard 5QIs and non-preconfigured 5QIs.</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SupportedFeatures</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See 3GPP TS 29.500 [</w:t>
            </w:r>
            <w:r>
              <w:rPr>
                <w:color w:val="000000"/>
              </w:rPr>
              <w:t>299</w:t>
            </w:r>
            <w:r>
              <w:rPr/>
              <w:t>] clause 6.6</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cs="Arial"/>
                <w:szCs w:val="18"/>
              </w:rPr>
            </w:pPr>
            <w:r>
              <w:rPr>
                <w:rFonts w:eastAsia="Times New Roman"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NsiLoadLevelInfo</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t>3GPP TS 29.520 [306]</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t>Represents the load level information for an S-NSSAI and the associated network slice instance</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ServiceExperienceInfo</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t>3GPP TS 29.520 [306]</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Batang;바탕"/>
              </w:rPr>
              <w:t>ServiceExperience</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ApplicationChargingId</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lang w:bidi="ar-IQ"/>
              </w:rPr>
              <w:t>Application provided charging identifier allowing correlation of charging information.</w:t>
            </w:r>
          </w:p>
        </w:tc>
        <w:tc>
          <w:tcPr>
            <w:tcW w:w="19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AF_Charging_Identifier</w:t>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SharingLevel</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t>3GPP TS 28.541 [254]</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t>Ressources sharing level</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MobilityLevel</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t>3GPP TS 28.541 [254]</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t>UE mobility Level</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SsT</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t>3GPP TS 28.541 [254]</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t>Slice Service type (SST)</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Support</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t>3GPP TS 28.541 [254]</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t>Supported, Not Supported indicator</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Float</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t xml:space="preserve">Number with format "float" </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MaPduIndication</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t>3GPP TS 29.512 [302]</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t>MA PDU session indication</w:t>
            </w:r>
          </w:p>
        </w:tc>
        <w:tc>
          <w:tcPr>
            <w:tcW w:w="19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ATSSS</w:t>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AtsssCapability</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t xml:space="preserve">ATSSS capabilities </w:t>
            </w:r>
          </w:p>
        </w:tc>
        <w:tc>
          <w:tcPr>
            <w:tcW w:w="19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ATSSS</w:t>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SteeringFunctionality</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t>Steering functionalities for MA PDU session</w:t>
            </w:r>
          </w:p>
        </w:tc>
        <w:tc>
          <w:tcPr>
            <w:tcW w:w="19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ATSSS</w:t>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SteeringMode</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t>3GPP TS 29.512 [302]</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t>Steering mode for MA PDU session</w:t>
            </w:r>
          </w:p>
        </w:tc>
        <w:tc>
          <w:tcPr>
            <w:tcW w:w="19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ATSSS</w:t>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OperationalState</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t>3GPP TS 28.623 [257]</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t>Operational state</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AdministrativeState</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L"/>
              <w:rPr/>
            </w:pPr>
            <w:r>
              <w:rPr/>
              <w:t>3GPP TS 28.623 [257]</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t>Administrative state</w:t>
            </w:r>
          </w:p>
        </w:tc>
        <w:tc>
          <w:tcPr>
            <w:tcW w:w="1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RanNasRelCause</w:t>
            </w:r>
          </w:p>
        </w:tc>
        <w:tc>
          <w:tcPr>
            <w:tcW w:w="33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 TS 29.512 [302]</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t>Indicates the RAN or NAS release cause code information.</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val="en-US" w:eastAsia="en-US"/>
              </w:rPr>
              <w:t>EnhancedDiagnostics</w:t>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Ecgi</w:t>
            </w:r>
          </w:p>
        </w:tc>
        <w:tc>
          <w:tcPr>
            <w:tcW w:w="33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t>E-UTRA Cell Id</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Ncgi</w:t>
            </w:r>
          </w:p>
        </w:tc>
        <w:tc>
          <w:tcPr>
            <w:tcW w:w="331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3GPP TS 29.571 [371]</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L"/>
              <w:rPr/>
            </w:pPr>
            <w:r>
              <w:rPr/>
              <w:t>NR Cell Id</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8953"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t>NOTE 1:    A SUPI containing GLI or GCI is used to support 5G</w:t>
            </w:r>
            <w:r>
              <w:rPr/>
              <w:t>-</w:t>
            </w:r>
            <w:r>
              <w:rPr/>
              <w:t>RG and FN-RG in scenarios of wireline network.</w:t>
            </w:r>
          </w:p>
        </w:tc>
      </w:tr>
    </w:tbl>
    <w:p>
      <w:pPr>
        <w:pStyle w:val="Normal"/>
        <w:rPr/>
      </w:pPr>
      <w:r>
        <w:rPr/>
      </w:r>
    </w:p>
    <w:p>
      <w:pPr>
        <w:pStyle w:val="Heading4"/>
        <w:ind w:left="1418" w:hanging="1418"/>
        <w:rPr/>
      </w:pPr>
      <w:bookmarkStart w:id="87" w:name="__RefHeading___Toc122712281"/>
      <w:bookmarkEnd w:id="87"/>
      <w:r>
        <w:rPr/>
        <w:t>6.1.6</w:t>
      </w:r>
      <w:r>
        <w:rPr>
          <w:lang w:val="en-US"/>
        </w:rPr>
        <w:t>.2</w:t>
        <w:tab/>
        <w:t>Structured data types</w:t>
      </w:r>
    </w:p>
    <w:p>
      <w:pPr>
        <w:pStyle w:val="Heading5"/>
        <w:ind w:left="1701" w:hanging="1701"/>
        <w:rPr>
          <w:lang w:eastAsia="zh-CN"/>
        </w:rPr>
      </w:pPr>
      <w:bookmarkStart w:id="88" w:name="__RefHeading___Toc122712282"/>
      <w:bookmarkEnd w:id="88"/>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tab/>
        <w:t>Common Data Type</w:t>
      </w:r>
    </w:p>
    <w:p>
      <w:pPr>
        <w:pStyle w:val="Heading6"/>
        <w:rPr/>
      </w:pPr>
      <w:bookmarkStart w:id="89" w:name="__RefHeading___Toc122712283"/>
      <w:bookmarkEnd w:id="89"/>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.1</w:t>
      </w:r>
      <w:r>
        <w:rPr/>
        <w:tab/>
        <w:t xml:space="preserve">Type </w:t>
      </w:r>
      <w:r>
        <w:rPr>
          <w:lang w:eastAsia="zh-CN"/>
        </w:rPr>
        <w:t>ChargingData</w:t>
      </w:r>
      <w:r>
        <w:rPr>
          <w:lang w:eastAsia="zh-CN"/>
        </w:rPr>
        <w:t>Request</w:t>
      </w:r>
    </w:p>
    <w:p>
      <w:pPr>
        <w:pStyle w:val="TH"/>
        <w:rPr>
          <w:lang w:eastAsia="zh-CN"/>
        </w:rPr>
      </w:pPr>
      <w:r>
        <w:rPr>
          <w:lang w:eastAsia="zh-CN"/>
        </w:rPr>
        <w:t>Table 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.1</w:t>
      </w:r>
      <w:r>
        <w:rPr>
          <w:lang w:eastAsia="zh-CN"/>
        </w:rPr>
        <w:t>-</w:t>
      </w:r>
      <w:r>
        <w:rPr>
          <w:lang w:eastAsia="zh-CN"/>
        </w:rPr>
        <w:t>1</w:t>
      </w:r>
      <w:r>
        <w:rPr>
          <w:lang w:eastAsia="zh-CN"/>
        </w:rPr>
        <w:t xml:space="preserve">: Definition of type </w:t>
      </w:r>
      <w:r>
        <w:rPr>
          <w:lang w:eastAsia="zh-CN"/>
        </w:rPr>
        <w:t>ChargingData</w:t>
      </w:r>
      <w:r>
        <w:rPr>
          <w:lang w:eastAsia="zh-CN"/>
        </w:rPr>
        <w:t>Request</w:t>
      </w:r>
    </w:p>
    <w:tbl>
      <w:tblPr>
        <w:tblW w:w="9874" w:type="dxa"/>
        <w:jc w:val="center"/>
        <w:tblInd w:w="0" w:type="dxa"/>
        <w:tblLayout w:type="fixed"/>
        <w:tblCellMar>
          <w:top w:w="0" w:type="dxa"/>
          <w:left w:w="28" w:type="dxa"/>
          <w:bottom w:w="0" w:type="dxa"/>
          <w:right w:w="108" w:type="dxa"/>
        </w:tblCellMar>
      </w:tblPr>
      <w:tblGrid>
        <w:gridCol w:w="1643"/>
        <w:gridCol w:w="1895"/>
        <w:gridCol w:w="500"/>
        <w:gridCol w:w="1198"/>
        <w:gridCol w:w="2691"/>
        <w:gridCol w:w="1947"/>
      </w:tblGrid>
      <w:tr>
        <w:trPr/>
        <w:tc>
          <w:tcPr>
            <w:tcW w:w="16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8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0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9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91"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subscriberIdentifier</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Supi</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rPr>
              <w:t>O</w:t>
            </w:r>
            <w:r>
              <w:rPr>
                <w:szCs w:val="18"/>
                <w:vertAlign w:val="subscript"/>
              </w:rPr>
              <w:t>M</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91"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I</w:t>
            </w:r>
            <w:r>
              <w:rPr/>
              <w:t>dentifier of the subscriber that uses the requested service.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nfConsumerIdentification</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NFIdentification</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M</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691"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lang w:val="en-US" w:eastAsia="en-US"/>
              </w:rPr>
              <w:t>This is a grouped field which contains a set of information identifying the NF consumer of the charging service.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chargingId</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t>C</w:t>
            </w:r>
            <w:r>
              <w:rPr/>
              <w:t>hargingId</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O</w:t>
            </w:r>
            <w:r>
              <w:rPr>
                <w:position w:val="-6"/>
                <w:sz w:val="14"/>
                <w:szCs w:val="14"/>
                <w:lang w:bidi="ar-IQ"/>
              </w:rPr>
              <w:t>M</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zh-CN" w:bidi="ar-IQ"/>
              </w:rPr>
              <w:t>Charging identifier for c</w:t>
            </w:r>
            <w:r>
              <w:rPr>
                <w:lang w:eastAsia="zh-CN" w:bidi="ar-IQ"/>
              </w:rPr>
              <w:t>orrelat</w:t>
            </w:r>
            <w:r>
              <w:rPr>
                <w:lang w:eastAsia="zh-CN" w:bidi="ar-IQ"/>
              </w:rPr>
              <w:t>ion</w:t>
            </w:r>
            <w:r>
              <w:rPr>
                <w:lang w:bidi="ar-IQ"/>
              </w:rPr>
              <w:t xml:space="preserve"> between different records. Only applicable if not available in the service specific information.</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invocationT</w:t>
            </w:r>
            <w:r>
              <w:rPr/>
              <w:t>imeStamp</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t>DateTime</w:t>
            </w:r>
          </w:p>
          <w:p>
            <w:pPr>
              <w:pStyle w:val="TAL"/>
              <w:rPr>
                <w:lang w:eastAsia="zh-CN"/>
              </w:rPr>
            </w:pPr>
            <w:r>
              <w:rPr>
                <w:lang w:eastAsia="zh-CN"/>
              </w:rPr>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69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T</w:t>
            </w:r>
            <w:r>
              <w:rPr/>
              <w:t xml:space="preserve">he time at which the </w:t>
            </w:r>
            <w:r>
              <w:rPr>
                <w:lang w:eastAsia="zh-CN"/>
              </w:rPr>
              <w:t>request is send</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invocationSequenceNumber</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t>Uint32</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691"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 xml:space="preserve">This field contains the sequence number of the charging service invocation </w:t>
            </w:r>
            <w:r>
              <w:rPr/>
              <w:t>by the NF consumer</w:t>
            </w:r>
            <w:r>
              <w:rPr>
                <w:rFonts w:cs="Arial"/>
                <w:lang w:val="en-US" w:eastAsia="en-US"/>
              </w:rPr>
              <w:t>,</w:t>
            </w:r>
            <w:r>
              <w:rPr>
                <w:lang w:eastAsia="zh-CN" w:bidi="ar-IQ"/>
              </w:rPr>
              <w:t xml:space="preserve"> i.e. the order </w:t>
            </w:r>
            <w:r>
              <w:rPr>
                <w:lang w:eastAsia="zh-CN" w:bidi="ar-IQ"/>
              </w:rPr>
              <w:t>of</w:t>
            </w:r>
            <w:r>
              <w:rPr>
                <w:lang w:eastAsia="zh-CN" w:bidi="ar-IQ"/>
              </w:rPr>
              <w:t xml:space="preserve"> charging </w:t>
            </w:r>
            <w:r>
              <w:rPr>
                <w:lang w:eastAsia="zh-CN" w:bidi="ar-IQ"/>
              </w:rPr>
              <w:t>data requests</w:t>
            </w:r>
            <w:r>
              <w:rPr>
                <w:lang w:eastAsia="zh-CN" w:bidi="ar-IQ"/>
              </w:rPr>
              <w:t>.</w:t>
            </w:r>
            <w:r>
              <w:rPr/>
              <w:t xml:space="preserve"> </w:t>
            </w:r>
          </w:p>
          <w:p>
            <w:pPr>
              <w:pStyle w:val="TAL"/>
              <w:rPr/>
            </w:pPr>
            <w:r>
              <w:rPr>
                <w:lang w:eastAsia="zh-CN"/>
              </w:rPr>
              <w:t>T</w:t>
            </w:r>
            <w:r>
              <w:rPr>
                <w:lang w:eastAsia="zh-CN"/>
              </w:rPr>
              <w:t xml:space="preserve">he </w:t>
            </w:r>
            <w:r>
              <w:rPr>
                <w:rFonts w:cs="Arial"/>
                <w:lang w:val="en-US" w:eastAsia="en-US"/>
              </w:rPr>
              <w:t xml:space="preserve">sequence number in </w:t>
            </w:r>
            <w:r>
              <w:rPr/>
              <w:t>charging data request [initial]</w:t>
            </w:r>
            <w:r>
              <w:rPr>
                <w:lang w:eastAsia="zh-CN"/>
              </w:rPr>
              <w:t xml:space="preserve"> starts from 1, and </w:t>
            </w:r>
            <w:r>
              <w:rPr/>
              <w:t>increased by 1 for subsequent charging data request.</w:t>
            </w:r>
          </w:p>
          <w:p>
            <w:pPr>
              <w:pStyle w:val="TAL"/>
              <w:rPr>
                <w:lang w:eastAsia="zh-CN"/>
              </w:rPr>
            </w:pPr>
            <w:r>
              <w:rPr>
                <w:color w:val="000000"/>
                <w:lang w:eastAsia="zh-CN"/>
              </w:rPr>
              <w:t>It is allowed to start from 0 for backwards compatibility.</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retransmissionIndicator</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boolean</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rPr>
              <w:t>O</w:t>
            </w:r>
            <w:r>
              <w:rPr>
                <w:szCs w:val="18"/>
                <w:vertAlign w:val="subscript"/>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 xml:space="preserve">This field indicates, </w:t>
            </w:r>
            <w:r>
              <w:rPr>
                <w:lang w:val="en-US"/>
              </w:rPr>
              <w:t>if included</w:t>
            </w:r>
            <w:r>
              <w:rPr>
                <w:lang w:val="en-US"/>
              </w:rPr>
              <w:t>,</w:t>
            </w:r>
            <w:r>
              <w:rPr>
                <w:rFonts w:cs="Arial"/>
              </w:rPr>
              <w:t xml:space="preserve"> this is a </w:t>
            </w:r>
            <w:r>
              <w:rPr>
                <w:lang w:val="en-US" w:eastAsia="en-US"/>
              </w:rPr>
              <w:t xml:space="preserve">retransmitted </w:t>
            </w:r>
            <w:r>
              <w:rPr/>
              <w:t xml:space="preserve">request message. </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oneTimeEvent</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boolean</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rPr>
              <w:t>O</w:t>
            </w:r>
            <w:r>
              <w:rPr>
                <w:szCs w:val="18"/>
                <w:vertAlign w:val="subscript"/>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Indicates</w:t>
            </w:r>
            <w:r>
              <w:rPr>
                <w:lang w:val="en-US"/>
              </w:rPr>
              <w:t>, if included,</w:t>
            </w:r>
            <w:r>
              <w:rPr>
                <w:rFonts w:cs="Arial"/>
              </w:rPr>
              <w:t xml:space="preserve"> that this is event</w:t>
            </w:r>
            <w:r>
              <w:rPr/>
              <w:t xml:space="preserve"> based charging</w:t>
            </w:r>
            <w:r>
              <w:rPr>
                <w:rFonts w:cs="Arial"/>
              </w:rPr>
              <w:t xml:space="preserve"> and</w:t>
            </w:r>
            <w:r>
              <w:rPr/>
              <w:t xml:space="preserve"> whether this is a one-time event</w:t>
            </w:r>
            <w:r>
              <w:rPr/>
              <w:t>.</w:t>
            </w:r>
            <w:r>
              <w:rPr/>
              <w:t xml:space="preserve"> If true, this is a one-time event</w:t>
            </w:r>
            <w:r>
              <w:rPr>
                <w:rFonts w:cs="Arial"/>
              </w:rPr>
              <w:t xml:space="preserve"> that there will be no update or release.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oneTimeEventType</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EventType</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rPr>
              <w:t>O</w:t>
            </w:r>
            <w:r>
              <w:rPr>
                <w:szCs w:val="18"/>
                <w:vertAlign w:val="subscript"/>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 xml:space="preserve">Indicates </w:t>
            </w:r>
            <w:r>
              <w:rPr>
                <w:lang w:val="en-US" w:eastAsia="en-US"/>
              </w:rPr>
              <w:t>the type of the one time event, i</w:t>
            </w:r>
            <w:r>
              <w:rPr>
                <w:lang w:val="en-US" w:eastAsia="en-US"/>
              </w:rPr>
              <w:t>.</w:t>
            </w:r>
            <w:r>
              <w:rPr>
                <w:lang w:val="en-US" w:eastAsia="en-US"/>
              </w:rPr>
              <w:t>e. Immediate or Post event charging.</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notifyUri</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Uri</w:t>
            </w:r>
          </w:p>
          <w:p>
            <w:pPr>
              <w:pStyle w:val="TAL"/>
              <w:rPr>
                <w:lang w:val="en-US" w:eastAsia="en-US"/>
              </w:rPr>
            </w:pPr>
            <w:r>
              <w:rPr>
                <w:lang w:val="en-US" w:eastAsia="en-US"/>
              </w:rPr>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rPr>
              <w:t>O</w:t>
            </w:r>
            <w:r>
              <w:rPr>
                <w:szCs w:val="18"/>
                <w:vertAlign w:val="subscript"/>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9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Identifies the recipient of Notifications sent by the </w:t>
            </w:r>
            <w:r>
              <w:rPr>
                <w:lang w:val="en-US" w:eastAsia="en-US"/>
              </w:rPr>
              <w:t>CHF</w:t>
            </w:r>
            <w:r>
              <w:rPr>
                <w:lang w:val="en-US" w:eastAsia="en-US"/>
              </w:rPr>
              <w:t>.</w:t>
            </w:r>
          </w:p>
          <w:p>
            <w:pPr>
              <w:pStyle w:val="TAL"/>
              <w:rPr>
                <w:rFonts w:cs="Arial"/>
                <w:lang w:val="en-US" w:eastAsia="en-US"/>
              </w:rPr>
            </w:pPr>
            <w:r>
              <w:rPr>
                <w:lang w:val="en-US" w:eastAsia="en-US"/>
              </w:rPr>
              <w:t>In case of session based charging it shall be present in create request message, and may be present in update.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SupportedFeatures</w:t>
            </w:r>
          </w:p>
        </w:tc>
        <w:tc>
          <w:tcPr>
            <w:tcW w:w="500"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O</w:t>
            </w:r>
            <w:r>
              <w:rPr>
                <w:szCs w:val="18"/>
                <w:vertAlign w:val="subscript"/>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9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This IE shall be present if at least one optional feature defined in clause 6.1.8 is supported.</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lang w:val="fr-FR" w:eastAsia="zh-CN"/>
              </w:rPr>
              <w:t>service</w:t>
            </w:r>
            <w:r>
              <w:rPr>
                <w:lang w:val="fr-FR" w:eastAsia="en-US"/>
              </w:rPr>
              <w:t>Specification</w:t>
            </w:r>
            <w:r>
              <w:rPr>
                <w:lang w:val="fr-FR" w:eastAsia="zh-CN"/>
              </w:rPr>
              <w:t>Info</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String</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val="fr-FR"/>
              </w:rPr>
              <w:t>O</w:t>
            </w:r>
            <w:r>
              <w:rPr>
                <w:szCs w:val="18"/>
                <w:vertAlign w:val="subscript"/>
                <w:lang w:val="fr-FR"/>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fr-FR" w:eastAsia="zh-CN" w:bidi="ar-IQ"/>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Identifies</w:t>
            </w:r>
            <w:r>
              <w:rPr>
                <w:lang w:val="en-US" w:eastAsia="en-US"/>
              </w:rPr>
              <w:t xml:space="preserve"> service specific document that applies to the request, e.g. the service specific document ('middle tier' TS) and 3GPP release the service specific document is based upon.</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w:t>
            </w:r>
            <w:r>
              <w:rPr>
                <w:lang w:eastAsia="zh-CN"/>
              </w:rPr>
              <w:t>ultiple</w:t>
            </w:r>
            <w:r>
              <w:rPr>
                <w:lang w:eastAsia="zh-CN"/>
              </w:rPr>
              <w:t>Unit</w:t>
            </w:r>
            <w:r>
              <w:rPr>
                <w:lang w:eastAsia="zh-CN"/>
              </w:rPr>
              <w:t>Usage</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array(Multiple</w:t>
            </w:r>
            <w:r>
              <w:rPr>
                <w:lang w:eastAsia="zh-CN"/>
              </w:rPr>
              <w:t>Unit</w:t>
            </w:r>
            <w:r>
              <w:rPr>
                <w:lang w:eastAsia="zh-CN"/>
              </w:rPr>
              <w:t>Usage)</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rPr>
              <w:t>O</w:t>
            </w:r>
            <w:r>
              <w:rPr>
                <w:szCs w:val="18"/>
                <w:vertAlign w:val="subscript"/>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0..N</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This field contains the parameters for the quota management request</w:t>
            </w:r>
            <w:r>
              <w:rPr>
                <w:rFonts w:cs="Arial"/>
                <w:lang w:val="en-US" w:eastAsia="en-US"/>
              </w:rPr>
              <w:t xml:space="preserve"> and/or usage reporting</w:t>
            </w:r>
            <w:r>
              <w:rPr>
                <w:rFonts w:cs="Arial"/>
                <w:lang w:val="en-US" w:eastAsia="en-US"/>
              </w:rPr>
              <w:t xml:space="preserve">. </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triggers</w:t>
            </w:r>
          </w:p>
        </w:tc>
        <w:tc>
          <w:tcPr>
            <w:tcW w:w="1895"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array(Trigger)</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O</w:t>
            </w:r>
            <w:r>
              <w:rPr>
                <w:position w:val="-6"/>
                <w:sz w:val="14"/>
                <w:szCs w:val="14"/>
                <w:lang w:bidi="ar-IQ"/>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w:t>
            </w:r>
            <w:r>
              <w:rPr>
                <w:lang w:eastAsia="zh-CN"/>
              </w:rPr>
              <w:t>..N</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This field</w:t>
            </w:r>
            <w:r>
              <w:rPr>
                <w:color w:val="000000"/>
              </w:rPr>
              <w:t xml:space="preserve"> identifies the event(s) triggering the </w:t>
            </w:r>
            <w:r>
              <w:rPr>
                <w:color w:val="000000"/>
                <w:lang w:eastAsia="zh-CN"/>
              </w:rPr>
              <w:t>request</w:t>
            </w:r>
            <w:r>
              <w:rPr>
                <w:color w:val="000000"/>
              </w:rPr>
              <w:t>.</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TH"/>
        <w:rPr/>
      </w:pPr>
      <w:r>
        <w:rPr/>
      </w:r>
    </w:p>
    <w:p>
      <w:pPr>
        <w:pStyle w:val="Normal"/>
        <w:rPr>
          <w:lang w:eastAsia="zh-CN"/>
        </w:rPr>
      </w:pPr>
      <w:r>
        <w:rPr>
          <w:lang w:eastAsia="zh-CN"/>
        </w:rPr>
      </w:r>
    </w:p>
    <w:p>
      <w:pPr>
        <w:pStyle w:val="Heading6"/>
        <w:rPr/>
      </w:pPr>
      <w:bookmarkStart w:id="90" w:name="__RefHeading___Toc122712284"/>
      <w:bookmarkEnd w:id="90"/>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.2</w:t>
      </w:r>
      <w:r>
        <w:rPr>
          <w:lang w:eastAsia="zh-CN"/>
        </w:rPr>
        <w:tab/>
        <w:t xml:space="preserve">Type </w:t>
      </w:r>
      <w:r>
        <w:rPr>
          <w:lang w:eastAsia="zh-CN"/>
        </w:rPr>
        <w:t>ChargingData</w:t>
      </w:r>
      <w:r>
        <w:rPr>
          <w:lang w:eastAsia="zh-CN"/>
        </w:rPr>
        <w:t>Response</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2-</w:t>
      </w:r>
      <w:r>
        <w:rPr>
          <w:lang w:eastAsia="zh-CN"/>
        </w:rPr>
        <w:t>1</w:t>
      </w:r>
      <w:r>
        <w:rPr/>
        <w:t xml:space="preserve">: Definition of type </w:t>
      </w:r>
      <w:r>
        <w:rPr>
          <w:lang w:eastAsia="zh-CN"/>
        </w:rPr>
        <w:t>ChargingData</w:t>
      </w:r>
      <w:r>
        <w:rPr>
          <w:lang w:eastAsia="zh-CN"/>
        </w:rPr>
        <w:t>Response</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lang w:eastAsia="zh-CN"/>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w:t>
            </w:r>
            <w:r>
              <w:rPr>
                <w:lang w:eastAsia="zh-CN"/>
              </w:rPr>
              <w:t>nvocation</w:t>
            </w:r>
            <w:r>
              <w:rPr>
                <w:lang w:bidi="ar-IQ"/>
              </w:rPr>
              <w:t>Timestamp</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DateTime</w:t>
            </w:r>
          </w:p>
        </w:tc>
        <w:tc>
          <w:tcPr>
            <w:tcW w:w="47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This field holds the </w:t>
            </w:r>
            <w:r>
              <w:rPr/>
              <w:t>timestamp of the charging service response from the CHF.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w:t>
            </w:r>
            <w:r>
              <w:rPr/>
              <w:t>nvocationResult</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w:t>
            </w:r>
            <w:r>
              <w:rPr/>
              <w:t xml:space="preserve">nvocationResult </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0..</w:t>
            </w:r>
            <w:r>
              <w:rPr>
                <w:lang w:val="en-US" w:eastAsia="en-US"/>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lang w:val="en-US" w:eastAsia="en-US"/>
              </w:rPr>
              <w:t xml:space="preserve">This field </w:t>
            </w:r>
            <w:r>
              <w:rPr/>
              <w:t>holds</w:t>
            </w:r>
            <w:r>
              <w:rPr>
                <w:rFonts w:cs="Arial"/>
                <w:lang w:val="en-US" w:eastAsia="en-US"/>
              </w:rPr>
              <w:t xml:space="preserve"> the result </w:t>
            </w:r>
            <w:r>
              <w:rPr>
                <w:rFonts w:cs="Arial"/>
              </w:rPr>
              <w:t xml:space="preserve">of </w:t>
            </w:r>
            <w:r>
              <w:rPr>
                <w:rFonts w:cs="Arial"/>
                <w:lang w:val="en-US" w:eastAsia="en-US"/>
              </w:rPr>
              <w:t xml:space="preserve">charging service invocation </w:t>
            </w:r>
            <w:r>
              <w:rPr/>
              <w:t>by the NF consumer</w:t>
            </w:r>
            <w:r>
              <w:rPr>
                <w:lang w:val="en-US" w:eastAsia="en-US"/>
              </w:rPr>
              <w:t xml:space="preserve">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invocationSequenceNumber</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Uint32</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bidi="ar-IQ"/>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 xml:space="preserve">This field contains the sequence number of the charging service invocation </w:t>
            </w:r>
            <w:r>
              <w:rPr/>
              <w:t>by the NF consumer</w:t>
            </w:r>
            <w:r>
              <w:rPr>
                <w:rFonts w:cs="Arial"/>
                <w:lang w:val="en-US" w:eastAsia="en-US"/>
              </w:rPr>
              <w:t>.</w:t>
            </w:r>
            <w:r>
              <w:rPr>
                <w:color w:val="000000"/>
                <w:lang w:eastAsia="zh-CN"/>
              </w:rPr>
              <w:t xml:space="preserve"> The same value of the sequence number received in the request should be used in the response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s</w:t>
            </w:r>
            <w:r>
              <w:rPr/>
              <w:t>essionFailover</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SessionFailover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O</w:t>
            </w:r>
            <w:r>
              <w:rPr>
                <w:position w:val="-6"/>
                <w:sz w:val="14"/>
                <w:szCs w:val="14"/>
                <w:lang w:bidi="ar-IQ"/>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lang w:val="en-US" w:eastAsia="en-US"/>
              </w:rPr>
              <w:t>This field indicates whether alternative CHF is supported for ongoing charging service failover handling by NF consumer.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supportedFeatures</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SupportedFeatures</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szCs w:val="18"/>
              </w:rPr>
              <w:t>This IE shall be present if at least one optional feature defined in clause 6.1.8 is supported.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multipleUnitInformation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array(MultipleUnitInformation)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O</w:t>
            </w:r>
            <w:r>
              <w:rPr>
                <w:position w:val="-6"/>
                <w:sz w:val="14"/>
                <w:szCs w:val="14"/>
                <w:lang w:bidi="ar-IQ"/>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w:t>
            </w:r>
            <w:r>
              <w:rPr>
                <w:lang w:val="en-US" w:eastAsia="en-US"/>
              </w:rPr>
              <w:t>N</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lang w:val="en-US" w:eastAsia="en-US"/>
              </w:rPr>
              <w:t xml:space="preserve">This field </w:t>
            </w:r>
            <w:r>
              <w:rPr/>
              <w:t>holds</w:t>
            </w:r>
            <w:r>
              <w:rPr>
                <w:rFonts w:cs="Arial"/>
                <w:lang w:val="en-US" w:eastAsia="en-US"/>
              </w:rPr>
              <w:t xml:space="preserve"> the parameters for the quota management and/or usage reporting information. It may have multiple occurrences.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szCs w:val="18"/>
                <w:lang w:val="en-US" w:eastAsia="en-US"/>
              </w:rPr>
              <w:t>triggers</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zh-CN"/>
              </w:rPr>
              <w:t>array(Trigger)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O</w:t>
            </w:r>
            <w:r>
              <w:rPr>
                <w:position w:val="-6"/>
                <w:sz w:val="14"/>
                <w:szCs w:val="14"/>
                <w:lang w:bidi="ar-IQ"/>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w:t>
            </w:r>
            <w:r>
              <w:rPr>
                <w:lang w:eastAsia="zh-CN"/>
              </w:rPr>
              <w:t>..N</w:t>
            </w:r>
          </w:p>
        </w:tc>
        <w:tc>
          <w:tcPr>
            <w:tcW w:w="2547"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rFonts w:cs="Arial"/>
                <w:lang w:val="en-US" w:eastAsia="en-US"/>
              </w:rPr>
              <w:t>This field</w:t>
            </w:r>
            <w:r>
              <w:rPr>
                <w:color w:val="000000"/>
                <w:lang w:eastAsia="zh-CN"/>
              </w:rPr>
              <w:t xml:space="preserve"> </w:t>
            </w:r>
            <w:r>
              <w:rPr>
                <w:color w:val="000000"/>
              </w:rPr>
              <w:t xml:space="preserve">identifies the </w:t>
            </w:r>
            <w:r>
              <w:rPr>
                <w:lang w:eastAsia="zh-CN" w:bidi="ar-IQ"/>
              </w:rPr>
              <w:t xml:space="preserve">chargeable </w:t>
            </w:r>
            <w:r>
              <w:rPr>
                <w:color w:val="000000"/>
              </w:rPr>
              <w:t xml:space="preserve">event(s) </w:t>
            </w:r>
            <w:r>
              <w:rPr>
                <w:color w:val="000000"/>
                <w:lang w:eastAsia="zh-CN"/>
              </w:rPr>
              <w:t>supplied by CHF to override/activ</w:t>
            </w:r>
            <w:r>
              <w:rPr>
                <w:color w:val="000000"/>
                <w:lang w:eastAsia="zh-CN"/>
              </w:rPr>
              <w:t xml:space="preserve">ate </w:t>
            </w:r>
            <w:r>
              <w:rPr>
                <w:color w:val="000000"/>
              </w:rPr>
              <w:t xml:space="preserve">the </w:t>
            </w:r>
            <w:r>
              <w:rPr>
                <w:color w:val="000000"/>
                <w:lang w:eastAsia="zh-CN"/>
              </w:rPr>
              <w:t>ex</w:t>
            </w:r>
            <w:r>
              <w:rPr>
                <w:color w:val="000000"/>
                <w:lang w:eastAsia="zh-CN"/>
              </w:rPr>
              <w:t>i</w:t>
            </w:r>
            <w:r>
              <w:rPr>
                <w:color w:val="000000"/>
                <w:lang w:eastAsia="zh-CN"/>
              </w:rPr>
              <w:t>sting charg</w:t>
            </w:r>
            <w:r>
              <w:rPr>
                <w:color w:val="000000"/>
                <w:lang w:eastAsia="zh-CN"/>
              </w:rPr>
              <w:t>e</w:t>
            </w:r>
            <w:r>
              <w:rPr>
                <w:color w:val="000000"/>
                <w:lang w:eastAsia="zh-CN"/>
              </w:rPr>
              <w:t xml:space="preserve">able event(s) in </w:t>
            </w:r>
            <w:r>
              <w:rPr>
                <w:rFonts w:cs="Arial"/>
                <w:lang w:val="en-US" w:eastAsia="en-US"/>
              </w:rPr>
              <w:t>NF consumer</w:t>
            </w:r>
            <w:r>
              <w:rPr>
                <w:color w:val="000000"/>
              </w:rPr>
              <w:t>.</w:t>
            </w:r>
          </w:p>
          <w:p>
            <w:pPr>
              <w:pStyle w:val="TAL"/>
              <w:rPr>
                <w:lang w:bidi="ar-IQ"/>
              </w:rPr>
            </w:pPr>
            <w:r>
              <w:rPr/>
              <w:t>The presence of the t</w:t>
            </w:r>
            <w:r>
              <w:rPr>
                <w:color w:val="000000"/>
              </w:rPr>
              <w:t xml:space="preserve">riggers </w:t>
            </w:r>
            <w:r>
              <w:rPr>
                <w:color w:val="000000"/>
                <w:lang w:eastAsia="zh-CN"/>
              </w:rPr>
              <w:t xml:space="preserve">attribute without </w:t>
            </w:r>
            <w:r>
              <w:rPr>
                <w:color w:val="000000"/>
              </w:rPr>
              <w:t>any</w:t>
            </w:r>
            <w:r>
              <w:rPr>
                <w:color w:val="000000"/>
                <w:lang w:eastAsia="zh-CN"/>
              </w:rPr>
              <w:t xml:space="preserve"> triggerType is used by CHF </w:t>
            </w:r>
            <w:r>
              <w:rPr>
                <w:color w:val="000000"/>
              </w:rPr>
              <w:t>to disable all the triggers except rating group level triggers.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bl>
    <w:p>
      <w:pPr>
        <w:pStyle w:val="Normal"/>
        <w:rPr>
          <w:lang w:eastAsia="zh-CN"/>
        </w:rPr>
      </w:pPr>
      <w:r>
        <w:rPr>
          <w:lang w:eastAsia="zh-CN"/>
        </w:rPr>
      </w:r>
    </w:p>
    <w:p>
      <w:pPr>
        <w:pStyle w:val="Heading6"/>
        <w:rPr>
          <w:lang w:eastAsia="zh-CN"/>
        </w:rPr>
      </w:pPr>
      <w:bookmarkStart w:id="91" w:name="__RefHeading___Toc122712285"/>
      <w:bookmarkEnd w:id="91"/>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3</w:t>
        <w:tab/>
        <w:t xml:space="preserve">Type </w:t>
      </w:r>
      <w:r>
        <w:rPr>
          <w:lang w:eastAsia="zh-CN"/>
        </w:rPr>
        <w:t>Charging</w:t>
      </w:r>
      <w:r>
        <w:rPr>
          <w:lang w:eastAsia="zh-CN"/>
        </w:rPr>
        <w:t>NotifyRequest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3-</w:t>
      </w:r>
      <w:r>
        <w:rPr>
          <w:lang w:eastAsia="zh-CN"/>
        </w:rPr>
        <w:t>1</w:t>
      </w:r>
      <w:r>
        <w:rPr/>
        <w:t xml:space="preserve">: Definition of type </w:t>
      </w:r>
      <w:r>
        <w:rPr>
          <w:lang w:val="en-US" w:eastAsia="en-US"/>
        </w:rPr>
        <w:t>Charging</w:t>
      </w:r>
      <w:r>
        <w:rPr>
          <w:lang w:val="en-US" w:eastAsia="en-US"/>
        </w:rPr>
        <w:t>Notif</w:t>
      </w:r>
      <w:r>
        <w:rPr>
          <w:lang w:eastAsia="zh-CN"/>
        </w:rPr>
        <w:t>yRequest</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w:t>
            </w:r>
            <w:r>
              <w:rPr>
                <w:lang w:val="en-US" w:eastAsia="en-US"/>
              </w:rPr>
              <w:t>otification</w:t>
            </w:r>
            <w:r>
              <w:rPr>
                <w:lang w:val="en-US" w:eastAsia="en-US"/>
              </w:rPr>
              <w:t>Type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Notification</w:t>
            </w:r>
            <w:r>
              <w:rPr>
                <w:lang w:val="en-US" w:eastAsia="en-US"/>
              </w:rPr>
              <w:t>Type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Type of notification to indicate</w:t>
            </w:r>
            <w:r>
              <w:rPr>
                <w:lang w:val="en-US" w:eastAsia="en-US"/>
              </w:rPr>
              <w:t xml:space="preserve"> re-authorization</w:t>
            </w:r>
            <w:r>
              <w:rPr>
                <w:lang w:val="en-US" w:eastAsia="en-US"/>
              </w:rPr>
              <w:t xml:space="preserve"> or termination.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lang w:val="en-US" w:eastAsia="en-US"/>
              </w:rPr>
              <w:t>reauthorization</w:t>
            </w:r>
            <w:r>
              <w:rPr>
                <w:lang w:val="en-US" w:eastAsia="en-US"/>
              </w:rPr>
              <w:t>Details</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array(</w:t>
            </w:r>
            <w:r>
              <w:rPr>
                <w:lang w:val="en-US" w:eastAsia="en-US"/>
              </w:rPr>
              <w:t>Reauthorization</w:t>
            </w:r>
            <w:r>
              <w:rPr>
                <w:lang w:val="en-US" w:eastAsia="en-US"/>
              </w:rPr>
              <w:t>Details)</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0</w:t>
            </w:r>
            <w:r>
              <w:rPr>
                <w:lang w:val="en-US" w:eastAsia="en-US"/>
              </w:rPr>
              <w:t>..</w:t>
            </w:r>
            <w:r>
              <w:rPr>
                <w:lang w:val="en-US" w:eastAsia="en-US"/>
              </w:rPr>
              <w:t>N</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descriptors for </w:t>
            </w:r>
            <w:r>
              <w:rPr>
                <w:lang w:val="en-US" w:eastAsia="en-US"/>
              </w:rPr>
              <w:t>re-authorization</w:t>
            </w:r>
            <w:r>
              <w:rPr>
                <w:lang w:val="en-US" w:eastAsia="en-US"/>
              </w:rPr>
              <w:t xml:space="preserve"> to determine which quota or usage reporting to be updated</w:t>
            </w:r>
            <w:r>
              <w:rPr>
                <w:lang w:val="en-US" w:eastAsia="en-US"/>
              </w:rPr>
              <w:t xml:space="preserve">. </w:t>
            </w:r>
          </w:p>
          <w:p>
            <w:pPr>
              <w:pStyle w:val="TAL"/>
              <w:rPr>
                <w:lang w:val="en-US" w:eastAsia="en-US"/>
              </w:rPr>
            </w:pPr>
            <w:r>
              <w:rPr>
                <w:lang w:val="en-US"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eastAsia="zh-CN"/>
        </w:rPr>
      </w:pPr>
      <w:r>
        <w:rPr>
          <w:lang w:eastAsia="zh-CN"/>
        </w:rPr>
      </w:r>
    </w:p>
    <w:p>
      <w:pPr>
        <w:pStyle w:val="Heading6"/>
        <w:rPr>
          <w:lang w:eastAsia="zh-CN"/>
        </w:rPr>
      </w:pPr>
      <w:bookmarkStart w:id="92" w:name="__RefHeading___Toc122712286"/>
      <w:bookmarkEnd w:id="92"/>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4</w:t>
        <w:tab/>
        <w:t>Type NFIdentification</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4-</w:t>
      </w:r>
      <w:r>
        <w:rPr>
          <w:lang w:eastAsia="zh-CN"/>
        </w:rPr>
        <w:t>1</w:t>
      </w:r>
      <w:r>
        <w:rPr/>
        <w:t>: Definition of type NFIdentification</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w:t>
            </w:r>
            <w:r>
              <w:rPr/>
              <w:t>odeFunctionality</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w:t>
            </w:r>
            <w:r>
              <w:rPr/>
              <w:t>odeFunctionality</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This field contains the function of the node.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nFName</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NfInstanceId</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szCs w:val="18"/>
                <w:vertAlign w:val="subscript"/>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0..</w:t>
            </w:r>
            <w:r>
              <w:rPr>
                <w:lang w:val="en-US" w:eastAsia="en-US"/>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w:t>
            </w:r>
            <w:r>
              <w:rPr>
                <w:lang w:val="en-US" w:eastAsia="en-US"/>
              </w:rPr>
              <w:t>dentifi</w:t>
            </w:r>
            <w:r>
              <w:rPr>
                <w:lang w:val="en-US" w:eastAsia="en-US"/>
              </w:rPr>
              <w:t xml:space="preserve">er of </w:t>
            </w:r>
            <w:r>
              <w:rPr>
                <w:rFonts w:cs="Arial"/>
                <w:lang w:val="en-US" w:eastAsia="en-US"/>
              </w:rPr>
              <w:t xml:space="preserve">NF instance. </w:t>
            </w:r>
            <w:r>
              <w:rPr>
                <w:rFonts w:cs="Arial"/>
              </w:rPr>
              <w:t xml:space="preserve">At least one of the </w:t>
            </w:r>
            <w:r>
              <w:rPr/>
              <w:t>nFName</w:t>
            </w:r>
            <w:r>
              <w:rPr>
                <w:rFonts w:cs="Arial"/>
              </w:rPr>
              <w:t xml:space="preserve"> or </w:t>
            </w:r>
            <w:r>
              <w:rPr/>
              <w:t>nFIP</w:t>
            </w:r>
            <w:r>
              <w:rPr>
                <w:lang w:eastAsia="zh-CN"/>
              </w:rPr>
              <w:t>v</w:t>
            </w:r>
            <w:r>
              <w:rPr/>
              <w:t>4</w:t>
            </w:r>
            <w:r>
              <w:rPr/>
              <w:t>Address</w:t>
            </w:r>
            <w:r>
              <w:rPr/>
              <w:t xml:space="preserve"> or nFIPv6Address</w:t>
            </w:r>
            <w:r>
              <w:rPr>
                <w:rFonts w:cs="Arial"/>
              </w:rPr>
              <w:t xml:space="preserve"> shall be present.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nFIP</w:t>
            </w:r>
            <w:r>
              <w:rPr>
                <w:lang w:eastAsia="zh-CN"/>
              </w:rPr>
              <w:t>v</w:t>
            </w:r>
            <w:r>
              <w:rPr/>
              <w:t>4</w:t>
            </w:r>
            <w:r>
              <w:rPr/>
              <w:t>Address</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I</w:t>
            </w:r>
            <w:r>
              <w:rPr/>
              <w:t>pv4Addr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szCs w:val="18"/>
                <w:vertAlign w:val="subscript"/>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0..</w:t>
            </w:r>
            <w:r>
              <w:rPr>
                <w:lang w:val="en-US" w:eastAsia="en-US"/>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bidi="ar-IQ"/>
              </w:rPr>
              <w:t xml:space="preserve">The IPv4 address of the </w:t>
            </w:r>
            <w:r>
              <w:rPr>
                <w:rFonts w:cs="Arial"/>
                <w:lang w:val="en-US" w:eastAsia="en-US"/>
              </w:rPr>
              <w:t>NF</w:t>
            </w:r>
            <w:r>
              <w:rPr>
                <w:lang w:bidi="ar-IQ"/>
              </w:rPr>
              <w:t xml:space="preserve">. </w:t>
            </w:r>
            <w:r>
              <w:rPr>
                <w:rFonts w:cs="Arial"/>
              </w:rPr>
              <w:t xml:space="preserve">At least one of the </w:t>
            </w:r>
            <w:r>
              <w:rPr/>
              <w:t>nFName</w:t>
            </w:r>
            <w:r>
              <w:rPr>
                <w:rFonts w:cs="Arial"/>
              </w:rPr>
              <w:t xml:space="preserve"> or </w:t>
            </w:r>
            <w:r>
              <w:rPr/>
              <w:t>nFIP</w:t>
            </w:r>
            <w:r>
              <w:rPr>
                <w:lang w:eastAsia="zh-CN"/>
              </w:rPr>
              <w:t>v</w:t>
            </w:r>
            <w:r>
              <w:rPr/>
              <w:t>4</w:t>
            </w:r>
            <w:r>
              <w:rPr/>
              <w:t>Address</w:t>
            </w:r>
            <w:r>
              <w:rPr/>
              <w:t xml:space="preserve"> or nFIPv6Address</w:t>
            </w:r>
            <w:r>
              <w:rPr>
                <w:rFonts w:cs="Arial"/>
              </w:rPr>
              <w:t xml:space="preserve"> shall be present.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nFIPv6</w:t>
            </w:r>
            <w:r>
              <w:rPr/>
              <w:t>Address</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I</w:t>
            </w:r>
            <w:r>
              <w:rPr/>
              <w:t>pv6Addr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szCs w:val="18"/>
                <w:vertAlign w:val="subscript"/>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0..</w:t>
            </w:r>
            <w:r>
              <w:rPr>
                <w:lang w:val="en-US" w:eastAsia="en-US"/>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The IPv6 address of the </w:t>
            </w:r>
            <w:r>
              <w:rPr>
                <w:rFonts w:cs="Arial"/>
                <w:lang w:val="en-US" w:eastAsia="en-US"/>
              </w:rPr>
              <w:t>NF</w:t>
            </w:r>
            <w:r>
              <w:rPr>
                <w:lang w:bidi="ar-IQ"/>
              </w:rPr>
              <w:t xml:space="preserve">. </w:t>
            </w:r>
            <w:r>
              <w:rPr>
                <w:rFonts w:cs="Arial"/>
              </w:rPr>
              <w:t xml:space="preserve">At least one of the </w:t>
            </w:r>
            <w:r>
              <w:rPr/>
              <w:t>nFName</w:t>
            </w:r>
            <w:r>
              <w:rPr>
                <w:rFonts w:cs="Arial"/>
              </w:rPr>
              <w:t xml:space="preserve"> or </w:t>
            </w:r>
            <w:r>
              <w:rPr/>
              <w:t>nFIP</w:t>
            </w:r>
            <w:r>
              <w:rPr>
                <w:lang w:eastAsia="zh-CN"/>
              </w:rPr>
              <w:t>v</w:t>
            </w:r>
            <w:r>
              <w:rPr/>
              <w:t>4</w:t>
            </w:r>
            <w:r>
              <w:rPr/>
              <w:t>Address</w:t>
            </w:r>
            <w:r>
              <w:rPr/>
              <w:t xml:space="preserve"> or nFIPv6Address</w:t>
            </w:r>
            <w:r>
              <w:rPr>
                <w:rFonts w:cs="Arial"/>
              </w:rPr>
              <w:t xml:space="preserve"> shall be present.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bidi="ar-IQ"/>
              </w:rPr>
            </w:pPr>
            <w:r>
              <w:rPr>
                <w:rFonts w:cs="Arial"/>
                <w:szCs w:val="18"/>
                <w:lang w:eastAsia="zh-CN"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nFFqdn</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szCs w:val="18"/>
                <w:vertAlign w:val="subscript"/>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FQDN of the NF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bidi="ar-IQ"/>
              </w:rPr>
            </w:pPr>
            <w:r>
              <w:rPr>
                <w:rFonts w:cs="Arial"/>
                <w:szCs w:val="18"/>
                <w:lang w:eastAsia="zh-CN"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w:t>
            </w:r>
            <w:r>
              <w:rPr/>
              <w:t>FPLMNID</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PlmnId</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szCs w:val="18"/>
                <w:vertAlign w:val="subscript"/>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This field holds the PLMN ID of the network the </w:t>
            </w:r>
            <w:r>
              <w:rPr>
                <w:rFonts w:cs="Arial"/>
                <w:lang w:val="en-US" w:eastAsia="en-US"/>
              </w:rPr>
              <w:t>NF</w:t>
            </w:r>
            <w:r>
              <w:rPr/>
              <w:t xml:space="preserve"> belongs to.</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eastAsia="zh-CN"/>
        </w:rPr>
      </w:pPr>
      <w:r>
        <w:rPr>
          <w:lang w:eastAsia="zh-CN"/>
        </w:rPr>
      </w:r>
    </w:p>
    <w:p>
      <w:pPr>
        <w:pStyle w:val="Heading6"/>
        <w:rPr/>
      </w:pPr>
      <w:bookmarkStart w:id="93" w:name="__RefHeading___Toc122712287"/>
      <w:bookmarkEnd w:id="93"/>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5</w:t>
      </w:r>
      <w:r>
        <w:rPr>
          <w:lang w:eastAsia="zh-CN"/>
        </w:rPr>
        <w:tab/>
      </w:r>
      <w:r>
        <w:rPr>
          <w:lang w:eastAsia="zh-CN"/>
        </w:rPr>
        <w:t>Type Multiple</w:t>
      </w:r>
      <w:r>
        <w:rPr>
          <w:lang w:eastAsia="zh-CN"/>
        </w:rPr>
        <w:t>Unit</w:t>
      </w:r>
      <w:r>
        <w:rPr>
          <w:lang w:eastAsia="zh-CN"/>
        </w:rPr>
        <w:t>Usage</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5-</w:t>
      </w:r>
      <w:r>
        <w:rPr>
          <w:lang w:eastAsia="zh-CN"/>
        </w:rPr>
        <w:t>1</w:t>
      </w:r>
      <w:r>
        <w:rPr/>
        <w:t>: Definition of type MultipleUnitUsage</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Times New Roman" w:ascii="Times New Roman" w:hAnsi="Times New Roman"/>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Times New Roman" w:ascii="Times New Roman" w:hAnsi="Times New Roman"/>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rFonts w:ascii="Times New Roman" w:hAnsi="Times New Roman" w:cs="Times New Roman"/>
              </w:rPr>
            </w:pPr>
            <w:r>
              <w:rPr>
                <w:rFonts w:cs="Times New Roman" w:ascii="Times New Roman" w:hAnsi="Times New Roman"/>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Times New Roman" w:ascii="Times New Roman" w:hAnsi="Times New Roman"/>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Times New Roman" w:ascii="Times New Roman" w:hAnsi="Times New Roman"/>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bidi="ar-IQ"/>
              </w:rPr>
              <w:t>ratingGroup</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bidi="ar-IQ"/>
              </w:rPr>
            </w:pPr>
            <w:r>
              <w:rPr>
                <w:lang w:bidi="ar-IQ"/>
              </w:rPr>
              <w:t>RatingGroup</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bidi="ar-IQ"/>
              </w:rPr>
            </w:pPr>
            <w:r>
              <w:rPr/>
              <w:t>The identifier of a rating group.</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bidi="ar-IQ"/>
              </w:rPr>
              <w:t>requestedUnit</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RequestedUnit</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eastAsia="MS Mincho;ＭＳ 明朝"/>
              </w:rPr>
              <w:t>This field indicates, if included, that quota management is required. It may additionally contain the amount of requested service units for a particular category.</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bidi="ar-IQ"/>
              </w:rPr>
              <w:t>usedUnitContainer</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bidi="ar-IQ"/>
              </w:rPr>
              <w:t>array(UsedUnitContainer)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bidi="ar-IQ"/>
              </w:rPr>
              <w:t>0..N</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eastAsia="MS Mincho;ＭＳ 明朝"/>
                <w:lang w:val="en-US" w:eastAsia="en-US"/>
              </w:rPr>
              <w:t>This field contains the amount of used non-monetary service units measured.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bl>
    <w:p>
      <w:pPr>
        <w:pStyle w:val="Normal"/>
        <w:rPr>
          <w:lang w:eastAsia="zh-CN"/>
        </w:rPr>
      </w:pPr>
      <w:r>
        <w:rPr>
          <w:lang w:eastAsia="zh-CN"/>
        </w:rPr>
      </w:r>
    </w:p>
    <w:p>
      <w:pPr>
        <w:pStyle w:val="Heading6"/>
        <w:rPr/>
      </w:pPr>
      <w:bookmarkStart w:id="94" w:name="__RefHeading___Toc122712288"/>
      <w:bookmarkEnd w:id="94"/>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6</w:t>
      </w:r>
      <w:r>
        <w:rPr>
          <w:lang w:eastAsia="zh-CN"/>
        </w:rPr>
        <w:tab/>
      </w:r>
      <w:r>
        <w:rPr>
          <w:lang w:eastAsia="zh-CN"/>
        </w:rPr>
        <w:t xml:space="preserve">Type </w:t>
      </w:r>
      <w:r>
        <w:rPr>
          <w:lang w:eastAsia="zh-CN"/>
        </w:rPr>
        <w:t>I</w:t>
      </w:r>
      <w:r>
        <w:rPr>
          <w:lang w:eastAsia="zh-CN"/>
        </w:rPr>
        <w:t>nvocationResult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6-</w:t>
      </w:r>
      <w:r>
        <w:rPr>
          <w:lang w:eastAsia="zh-CN"/>
        </w:rPr>
        <w:t>1</w:t>
      </w:r>
      <w:r>
        <w:rPr/>
        <w:t>: Definition of type InvocationResult</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Times New Roman" w:ascii="Times New Roman" w:hAnsi="Times New Roman"/>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Times New Roman" w:ascii="Times New Roman" w:hAnsi="Times New Roman"/>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rFonts w:cs="Times New Roman" w:ascii="Times New Roman" w:hAnsi="Times New Roman"/>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rFonts w:cs="Times New Roman" w:ascii="Times New Roman" w:hAnsi="Times New Roman"/>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rFonts w:cs="Times New Roman" w:ascii="Times New Roman" w:hAnsi="Times New Roman"/>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error</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bidi="ar-IQ"/>
              </w:rPr>
            </w:pPr>
            <w:r>
              <w:rPr/>
              <w:t>ProblemDetails</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rPr>
              <w:t>O</w:t>
            </w:r>
            <w:r>
              <w:rPr>
                <w:szCs w:val="18"/>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More information on the error shall be provided in the "cause" attribute of the "ProblemDetails" structure in case of unsuccessful charging service invocation by the NF consumer.</w:t>
            </w:r>
          </w:p>
          <w:p>
            <w:pPr>
              <w:pStyle w:val="TAL"/>
              <w:rPr>
                <w:lang w:bidi="ar-IQ"/>
              </w:rPr>
            </w:pPr>
            <w:r>
              <w:rPr>
                <w:rFonts w:cs="Arial"/>
                <w:szCs w:val="18"/>
              </w:rPr>
              <w:t>The "invalidParams</w:t>
            </w:r>
            <w:r>
              <w:rPr>
                <w:color w:val="00B050"/>
              </w:rPr>
              <w:t xml:space="preserve">" </w:t>
            </w:r>
            <w:r>
              <w:rPr>
                <w:rFonts w:cs="Arial"/>
                <w:szCs w:val="18"/>
              </w:rPr>
              <w:t>attribute of the "ProblemDetails" structure shall contain invalid parameters which caused the rejection.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szCs w:val="18"/>
                <w:lang w:val="en-US" w:eastAsia="en-US"/>
              </w:rPr>
              <w:t>f</w:t>
            </w:r>
            <w:r>
              <w:rPr>
                <w:rFonts w:cs="Arial"/>
                <w:szCs w:val="18"/>
                <w:lang w:val="en-US" w:eastAsia="en-US"/>
              </w:rPr>
              <w:t>ailureHandling</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szCs w:val="18"/>
                <w:lang w:val="en-US" w:eastAsia="en-US"/>
              </w:rPr>
              <w:t>F</w:t>
            </w:r>
            <w:r>
              <w:rPr>
                <w:rFonts w:cs="Arial"/>
                <w:szCs w:val="18"/>
                <w:lang w:val="en-US" w:eastAsia="en-US"/>
              </w:rPr>
              <w:t xml:space="preserve">ailureHandling </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rPr>
              <w:t>O</w:t>
            </w:r>
            <w:r>
              <w:rPr>
                <w:szCs w:val="18"/>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lang w:val="en-US" w:eastAsia="en-US"/>
              </w:rPr>
              <w:t xml:space="preserve">This field </w:t>
            </w:r>
            <w:r>
              <w:rPr/>
              <w:t>holds</w:t>
            </w:r>
            <w:r>
              <w:rPr>
                <w:rFonts w:cs="Arial"/>
                <w:lang w:val="en-US" w:eastAsia="en-US"/>
              </w:rPr>
              <w:t xml:space="preserve"> the failure handling to be performed by the NF consumer when charging service invocation is temporarily prevented.</w:t>
            </w:r>
            <w:r>
              <w:rPr/>
              <w:t xml:space="preserve"> </w:t>
            </w:r>
            <w:r>
              <w:rPr>
                <w:rFonts w:cs="Arial"/>
                <w:lang w:val="en-US" w:eastAsia="en-US"/>
              </w:rPr>
              <w:t xml:space="preserve">The provided value shall always override any already existing value in NF consumer. </w:t>
            </w:r>
          </w:p>
          <w:p>
            <w:pPr>
              <w:pStyle w:val="TAL"/>
              <w:keepNext w:val="false"/>
              <w:keepLines w:val="false"/>
              <w:rPr>
                <w:rFonts w:cs="Arial"/>
                <w:lang w:val="en-US" w:eastAsia="en-US"/>
              </w:rPr>
            </w:pPr>
            <w:r>
              <w:rPr>
                <w:rFonts w:cs="Arial"/>
                <w:lang w:val="en-US" w:eastAsia="en-US"/>
              </w:rPr>
              <w:t>In case of failure, it indicates which action to be performed by the NF consumer.</w:t>
            </w:r>
          </w:p>
          <w:p>
            <w:pPr>
              <w:pStyle w:val="TAL"/>
              <w:rPr>
                <w:lang w:bidi="ar-IQ"/>
              </w:rPr>
            </w:pPr>
            <w:r>
              <w:rPr>
                <w:rFonts w:cs="Arial"/>
                <w:lang w:val="en-US" w:eastAsia="en-US"/>
              </w:rPr>
              <w:t>In case of success, it indicates which action to be performed by the NF consumer in case subsequent charging service invocation are temporarily prevented.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bl>
    <w:p>
      <w:pPr>
        <w:pStyle w:val="Normal"/>
        <w:rPr>
          <w:lang w:eastAsia="zh-CN"/>
        </w:rPr>
      </w:pPr>
      <w:r>
        <w:rPr>
          <w:lang w:eastAsia="zh-CN"/>
        </w:rPr>
      </w:r>
    </w:p>
    <w:p>
      <w:pPr>
        <w:pStyle w:val="Normal"/>
        <w:rPr>
          <w:lang w:eastAsia="zh-CN"/>
        </w:rPr>
      </w:pPr>
      <w:r>
        <w:rPr>
          <w:lang w:eastAsia="zh-CN"/>
        </w:rPr>
      </w:r>
    </w:p>
    <w:p>
      <w:pPr>
        <w:pStyle w:val="Heading6"/>
        <w:rPr>
          <w:lang w:eastAsia="zh-CN"/>
        </w:rPr>
      </w:pPr>
      <w:bookmarkStart w:id="95" w:name="__RefHeading___Toc122712289"/>
      <w:bookmarkEnd w:id="95"/>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7</w:t>
      </w:r>
      <w:r>
        <w:rPr>
          <w:lang w:eastAsia="zh-CN"/>
        </w:rPr>
        <w:tab/>
      </w:r>
      <w:r>
        <w:rPr>
          <w:lang w:eastAsia="zh-CN"/>
        </w:rPr>
        <w:t xml:space="preserve">Type </w:t>
      </w:r>
      <w:r>
        <w:rPr>
          <w:lang w:eastAsia="zh-CN"/>
        </w:rPr>
        <w:t>Trigger</w:t>
      </w:r>
    </w:p>
    <w:p>
      <w:pPr>
        <w:pStyle w:val="TH"/>
        <w:rPr/>
      </w:pPr>
      <w:r>
        <w:rPr>
          <w:lang w:eastAsia="zh-CN"/>
        </w:rPr>
        <w:t xml:space="preserve">Table 6.1.6.2.1.7-1: Definition of type </w:t>
      </w:r>
      <w:r>
        <w:rPr/>
        <w:t>Trigger</w:t>
      </w:r>
    </w:p>
    <w:tbl>
      <w:tblPr>
        <w:tblW w:w="9348" w:type="dxa"/>
        <w:jc w:val="center"/>
        <w:tblInd w:w="0" w:type="dxa"/>
        <w:tblLayout w:type="fixed"/>
        <w:tblCellMar>
          <w:top w:w="0" w:type="dxa"/>
          <w:left w:w="28" w:type="dxa"/>
          <w:bottom w:w="0" w:type="dxa"/>
          <w:right w:w="108" w:type="dxa"/>
        </w:tblCellMar>
      </w:tblPr>
      <w:tblGrid>
        <w:gridCol w:w="1556"/>
        <w:gridCol w:w="1793"/>
        <w:gridCol w:w="1"/>
        <w:gridCol w:w="473"/>
        <w:gridCol w:w="1"/>
        <w:gridCol w:w="991"/>
        <w:gridCol w:w="1"/>
        <w:gridCol w:w="2687"/>
        <w:gridCol w:w="2"/>
        <w:gridCol w:w="1840"/>
        <w:gridCol w:w="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Attribute name</w:t>
            </w:r>
          </w:p>
        </w:tc>
        <w:tc>
          <w:tcPr>
            <w:tcW w:w="1794"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Times New Roman" w:ascii="Times New Roman" w:hAnsi="Times New Roman"/>
              </w:rPr>
              <w:t>Data type</w:t>
            </w:r>
          </w:p>
        </w:tc>
        <w:tc>
          <w:tcPr>
            <w:tcW w:w="474"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P</w:t>
            </w:r>
          </w:p>
        </w:tc>
        <w:tc>
          <w:tcPr>
            <w:tcW w:w="992"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jc w:val="left"/>
              <w:rPr>
                <w:rFonts w:ascii="Times New Roman" w:hAnsi="Times New Roman" w:cs="Times New Roman"/>
              </w:rPr>
            </w:pPr>
            <w:r>
              <w:rPr>
                <w:rFonts w:cs="Times New Roman" w:ascii="Times New Roman" w:hAnsi="Times New Roman"/>
              </w:rPr>
              <w:t>Cardinality</w:t>
            </w:r>
          </w:p>
        </w:tc>
        <w:tc>
          <w:tcPr>
            <w:tcW w:w="2689"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rFonts w:cs="Times New Roman" w:ascii="Times New Roman" w:hAnsi="Times New Roman"/>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rFonts w:cs="Times New Roman" w:ascii="Times New Roman" w:hAnsi="Times New Roman"/>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triggerType</w:t>
            </w:r>
          </w:p>
        </w:tc>
        <w:tc>
          <w:tcPr>
            <w:tcW w:w="1794" w:type="dxa"/>
            <w:gridSpan w:val="2"/>
            <w:tcBorders>
              <w:top w:val="single" w:sz="4" w:space="0" w:color="000000"/>
              <w:left w:val="single" w:sz="4" w:space="0" w:color="000000"/>
              <w:bottom w:val="single" w:sz="4" w:space="0" w:color="000000"/>
              <w:right w:val="single" w:sz="4" w:space="0" w:color="000000"/>
            </w:tcBorders>
          </w:tcPr>
          <w:p>
            <w:pPr>
              <w:pStyle w:val="TAC"/>
              <w:jc w:val="left"/>
              <w:rPr>
                <w:lang w:bidi="ar-IQ"/>
              </w:rPr>
            </w:pPr>
            <w:r>
              <w:rPr>
                <w:lang w:eastAsia="zh-CN" w:bidi="ar-IQ"/>
              </w:rPr>
              <w:t>TriggerType</w:t>
            </w:r>
          </w:p>
        </w:tc>
        <w:tc>
          <w:tcPr>
            <w:tcW w:w="474" w:type="dxa"/>
            <w:gridSpan w:val="2"/>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Oc</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rPr/>
            </w:pPr>
            <w:r>
              <w:rPr>
                <w:lang w:bidi="ar-IQ"/>
              </w:rPr>
              <w:t>0</w:t>
            </w:r>
            <w:r>
              <w:rPr>
                <w:lang w:eastAsia="zh-CN" w:bidi="ar-IQ"/>
              </w:rPr>
              <w:t>..</w:t>
            </w:r>
            <w:r>
              <w:rPr>
                <w:lang w:bidi="ar-IQ"/>
              </w:rPr>
              <w:t>1</w:t>
            </w:r>
          </w:p>
        </w:tc>
        <w:tc>
          <w:tcPr>
            <w:tcW w:w="2689" w:type="dxa"/>
            <w:gridSpan w:val="2"/>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 xml:space="preserve">the events whose </w:t>
            </w:r>
            <w:r>
              <w:rPr>
                <w:lang w:eastAsia="zh-CN" w:bidi="ar-IQ"/>
              </w:rPr>
              <w:t>occurrence</w:t>
            </w:r>
            <w:r>
              <w:rPr>
                <w:lang w:eastAsia="zh-CN" w:bidi="ar-IQ"/>
              </w:rPr>
              <w:t xml:space="preserve"> lead to </w:t>
            </w:r>
            <w:r>
              <w:rPr>
                <w:lang w:bidi="ar-IQ"/>
              </w:rPr>
              <w:t>charging event is issued towards the CHF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IQ"/>
              </w:rPr>
            </w:pPr>
            <w:r>
              <w:rPr>
                <w:lang w:eastAsia="zh-CN"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triggerC</w:t>
            </w:r>
            <w:r>
              <w:rPr>
                <w:lang w:eastAsia="zh-CN" w:bidi="ar-IQ"/>
              </w:rPr>
              <w:t>ategory</w:t>
            </w:r>
          </w:p>
        </w:tc>
        <w:tc>
          <w:tcPr>
            <w:tcW w:w="1794" w:type="dxa"/>
            <w:gridSpan w:val="2"/>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TriggerCategory</w:t>
            </w:r>
          </w:p>
        </w:tc>
        <w:tc>
          <w:tcPr>
            <w:tcW w:w="474" w:type="dxa"/>
            <w:gridSpan w:val="2"/>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bidi="ar-IQ"/>
              </w:rPr>
              <w:t>M</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1</w:t>
            </w:r>
          </w:p>
        </w:tc>
        <w:tc>
          <w:tcPr>
            <w:tcW w:w="2689" w:type="dxa"/>
            <w:gridSpan w:val="2"/>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This field indicates whether</w:t>
            </w:r>
            <w:r>
              <w:rPr>
                <w:lang w:bidi="ar-IQ"/>
              </w:rPr>
              <w:t xml:space="preserve"> the charging data generated by the NF consumer</w:t>
            </w:r>
            <w:r>
              <w:rPr>
                <w:lang w:eastAsia="zh-CN" w:bidi="ar-IQ"/>
              </w:rPr>
              <w:t xml:space="preserve"> </w:t>
            </w:r>
            <w:r>
              <w:rPr>
                <w:lang w:eastAsia="zh-CN" w:bidi="ar-IQ"/>
              </w:rPr>
              <w:t>for the</w:t>
            </w:r>
            <w:r>
              <w:rPr>
                <w:lang w:eastAsia="zh-CN" w:bidi="ar-IQ"/>
              </w:rPr>
              <w:t xml:space="preserve"> trigger</w:t>
            </w:r>
            <w:r>
              <w:rPr>
                <w:lang w:bidi="ar-IQ"/>
              </w:rPr>
              <w:t xml:space="preserve"> </w:t>
            </w:r>
            <w:r>
              <w:rPr>
                <w:lang w:eastAsia="zh-CN" w:bidi="ar-IQ"/>
              </w:rPr>
              <w:t xml:space="preserve">lead to </w:t>
            </w:r>
            <w:r>
              <w:rPr>
                <w:lang w:bidi="ar-IQ"/>
              </w:rPr>
              <w:t>a Charging Event towards the CHF</w:t>
            </w:r>
            <w:r>
              <w:rPr>
                <w:lang w:eastAsia="zh-CN" w:bidi="ar-IQ"/>
              </w:rPr>
              <w:t xml:space="preserve"> </w:t>
            </w:r>
            <w:r>
              <w:rPr>
                <w:lang w:eastAsia="zh-CN" w:bidi="ar-IQ"/>
              </w:rPr>
              <w:t>immediately</w:t>
            </w:r>
            <w:r>
              <w:rPr>
                <w:lang w:eastAsia="zh-CN" w:bidi="ar-IQ"/>
              </w:rPr>
              <w:t xml:space="preserve"> or not</w:t>
            </w:r>
            <w:r>
              <w:rPr>
                <w:lang w:bidi="ar-IQ"/>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timeLimit</w:t>
            </w:r>
          </w:p>
        </w:tc>
        <w:tc>
          <w:tcPr>
            <w:tcW w:w="1794" w:type="dxa"/>
            <w:gridSpan w:val="2"/>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DurationSec</w:t>
            </w:r>
          </w:p>
        </w:tc>
        <w:tc>
          <w:tcPr>
            <w:tcW w:w="474" w:type="dxa"/>
            <w:gridSpan w:val="2"/>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rPr>
                <w:lang w:bidi="ar-IQ"/>
              </w:rPr>
            </w:pPr>
            <w:r>
              <w:rPr>
                <w:lang w:val="en-US" w:eastAsia="en-US"/>
              </w:rPr>
              <w:t>0..1</w:t>
            </w:r>
          </w:p>
        </w:tc>
        <w:tc>
          <w:tcPr>
            <w:tcW w:w="2689" w:type="dxa"/>
            <w:gridSpan w:val="2"/>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Time limit if trigger type is "</w:t>
            </w:r>
            <w:r>
              <w:rPr/>
              <w:t>Expiry of data time limit</w:t>
            </w:r>
            <w:r>
              <w:rPr>
                <w:lang w:val="en-US"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bidi="ar-IQ"/>
              </w:rPr>
            </w:pPr>
            <w:r>
              <w:rPr>
                <w:rFonts w:cs="Arial"/>
                <w:szCs w:val="18"/>
                <w:lang w:eastAsia="zh-CN"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volumeLimit</w:t>
            </w:r>
          </w:p>
        </w:tc>
        <w:tc>
          <w:tcPr>
            <w:tcW w:w="1794" w:type="dxa"/>
            <w:gridSpan w:val="2"/>
            <w:tcBorders>
              <w:top w:val="single" w:sz="4" w:space="0" w:color="000000"/>
              <w:left w:val="single" w:sz="4" w:space="0" w:color="000000"/>
              <w:bottom w:val="single" w:sz="4" w:space="0" w:color="000000"/>
              <w:right w:val="single" w:sz="4" w:space="0" w:color="000000"/>
            </w:tcBorders>
          </w:tcPr>
          <w:p>
            <w:pPr>
              <w:pStyle w:val="TAL"/>
              <w:rPr/>
            </w:pPr>
            <w:r>
              <w:rPr>
                <w:lang w:eastAsia="zh-CN"/>
              </w:rPr>
              <w:t>Uint32</w:t>
            </w:r>
          </w:p>
        </w:tc>
        <w:tc>
          <w:tcPr>
            <w:tcW w:w="474" w:type="dxa"/>
            <w:gridSpan w:val="2"/>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689" w:type="dxa"/>
            <w:gridSpan w:val="2"/>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Volume limit if trigger type is "</w:t>
            </w:r>
            <w:r>
              <w:rPr/>
              <w:t>Expiry of data volume limit</w:t>
            </w:r>
            <w:r>
              <w:rPr>
                <w:lang w:val="en-US" w:eastAsia="en-US"/>
              </w:rPr>
              <w:t xml:space="preserve">". This attribute is not valid from </w:t>
            </w:r>
            <w:r>
              <w:rPr/>
              <w:t>Nchf_ ConvergedCharging</w:t>
            </w:r>
            <w:r>
              <w:rPr>
                <w:lang w:val="en-US" w:eastAsia="en-US"/>
              </w:rPr>
              <w:t xml:space="preserve"> API version v2.0.0</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bidi="ar-IQ"/>
              </w:rPr>
            </w:pPr>
            <w:r>
              <w:rPr>
                <w:rFonts w:cs="Arial"/>
                <w:szCs w:val="18"/>
                <w:lang w:eastAsia="zh-CN"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volumeLimit64</w:t>
            </w:r>
          </w:p>
        </w:tc>
        <w:tc>
          <w:tcPr>
            <w:tcW w:w="1794"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Uint64</w:t>
            </w:r>
          </w:p>
        </w:tc>
        <w:tc>
          <w:tcPr>
            <w:tcW w:w="474" w:type="dxa"/>
            <w:gridSpan w:val="2"/>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0..1</w:t>
            </w:r>
          </w:p>
        </w:tc>
        <w:tc>
          <w:tcPr>
            <w:tcW w:w="2689" w:type="dxa"/>
            <w:gridSpan w:val="2"/>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Volume limit if trigger type is "</w:t>
            </w:r>
            <w:r>
              <w:rPr/>
              <w:t>Expiry of data volume limit</w:t>
            </w:r>
            <w:r>
              <w:rPr>
                <w:lang w:val="en-US" w:eastAsia="en-US"/>
              </w:rPr>
              <w:t>".</w:t>
            </w:r>
          </w:p>
          <w:p>
            <w:pPr>
              <w:pStyle w:val="TAL"/>
              <w:rPr>
                <w:lang w:eastAsia="zh-CN" w:bidi="ar-IQ"/>
              </w:rPr>
            </w:pPr>
            <w:r>
              <w:rPr>
                <w:lang w:val="en-US" w:eastAsia="en-US"/>
              </w:rPr>
              <w:t xml:space="preserve">This attribute replaces the volumeLimit attribute from </w:t>
            </w:r>
            <w:r>
              <w:rPr/>
              <w:t>Nchf_ ConvergedCharging</w:t>
            </w:r>
            <w:r>
              <w:rPr>
                <w:lang w:val="en-US" w:eastAsia="en-US"/>
              </w:rPr>
              <w:t xml:space="preserve"> API v2.0.0</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bidi="ar-IQ"/>
              </w:rPr>
            </w:pPr>
            <w:r>
              <w:rPr>
                <w:rFonts w:cs="Arial"/>
                <w:szCs w:val="18"/>
                <w:lang w:eastAsia="zh-CN"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val="fr-FR" w:eastAsia="zh-CN"/>
              </w:rPr>
              <w:t>eventLimit</w:t>
            </w:r>
          </w:p>
        </w:tc>
        <w:tc>
          <w:tcPr>
            <w:tcW w:w="1794"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fr-FR"/>
              </w:rPr>
              <w:t>Uint32</w:t>
            </w:r>
          </w:p>
        </w:tc>
        <w:tc>
          <w:tcPr>
            <w:tcW w:w="474" w:type="dxa"/>
            <w:gridSpan w:val="2"/>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val="fr-FR"/>
              </w:rPr>
              <w:t>O</w:t>
            </w:r>
            <w:r>
              <w:rPr>
                <w:position w:val="-6"/>
                <w:sz w:val="14"/>
                <w:szCs w:val="14"/>
                <w:lang w:val="fr-FR"/>
              </w:rPr>
              <w:t>C</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fr-FR" w:eastAsia="zh-CN"/>
              </w:rPr>
              <w:t>0..1</w:t>
            </w:r>
          </w:p>
        </w:tc>
        <w:tc>
          <w:tcPr>
            <w:tcW w:w="2689" w:type="dxa"/>
            <w:gridSpan w:val="2"/>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Event limit if trigger type is "</w:t>
            </w:r>
            <w:r>
              <w:rPr/>
              <w:t>Expiry of data event limit".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bidi="ar-IQ"/>
              </w:rPr>
            </w:pPr>
            <w:r>
              <w:rPr>
                <w:rFonts w:cs="Arial"/>
                <w:szCs w:val="18"/>
                <w:lang w:eastAsia="zh-CN"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val="en-US" w:eastAsia="en-US"/>
              </w:rPr>
              <w:t xml:space="preserve">maxNumberOfccc  </w:t>
            </w:r>
          </w:p>
        </w:tc>
        <w:tc>
          <w:tcPr>
            <w:tcW w:w="1794"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t>Uint32</w:t>
            </w:r>
          </w:p>
        </w:tc>
        <w:tc>
          <w:tcPr>
            <w:tcW w:w="474" w:type="dxa"/>
            <w:gridSpan w:val="2"/>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689" w:type="dxa"/>
            <w:gridSpan w:val="2"/>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 xml:space="preserve">Maximum number if trigger type is "Max nb </w:t>
            </w:r>
            <w:r>
              <w:rPr>
                <w:lang w:val="en-US" w:eastAsia="en-US"/>
              </w:rPr>
              <w:t>of number of charging condition changes"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bidi="ar-IQ"/>
              </w:rPr>
            </w:pPr>
            <w:r>
              <w:rPr>
                <w:rFonts w:cs="Arial"/>
                <w:szCs w:val="18"/>
                <w:lang w:eastAsia="zh-CN"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tariffTimeChange</w:t>
            </w:r>
          </w:p>
        </w:tc>
        <w:tc>
          <w:tcPr>
            <w:tcW w:w="1793"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474" w:type="dxa"/>
            <w:gridSpan w:val="2"/>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r>
              <w:rPr>
                <w:szCs w:val="18"/>
              </w:rPr>
              <w:t xml:space="preserve">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0..1</w:t>
            </w:r>
          </w:p>
        </w:tc>
        <w:tc>
          <w:tcPr>
            <w:tcW w:w="2688" w:type="dxa"/>
            <w:gridSpan w:val="2"/>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rFonts w:cs="Arial"/>
                <w:szCs w:val="18"/>
                <w:lang w:val="en-US" w:eastAsia="en-US"/>
              </w:rPr>
              <w:t>This field contains UTC time indicating the switch time when the tariff will be changed.</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bidi="ar-IQ"/>
              </w:rPr>
            </w:pPr>
            <w:r>
              <w:rPr>
                <w:rFonts w:cs="Arial"/>
                <w:szCs w:val="18"/>
                <w:lang w:eastAsia="zh-CN" w:bidi="ar-IQ"/>
              </w:rPr>
            </w:r>
          </w:p>
        </w:tc>
      </w:tr>
    </w:tbl>
    <w:p>
      <w:pPr>
        <w:pStyle w:val="Normal"/>
        <w:rPr/>
      </w:pPr>
      <w:r>
        <w:rPr/>
      </w:r>
    </w:p>
    <w:p>
      <w:pPr>
        <w:pStyle w:val="Normal"/>
        <w:rPr/>
      </w:pPr>
      <w:r>
        <w:rPr/>
      </w:r>
    </w:p>
    <w:p>
      <w:pPr>
        <w:pStyle w:val="Heading6"/>
        <w:rPr>
          <w:lang w:eastAsia="zh-CN"/>
        </w:rPr>
      </w:pPr>
      <w:bookmarkStart w:id="96" w:name="__RefHeading___Toc122712290"/>
      <w:bookmarkEnd w:id="96"/>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8</w:t>
      </w:r>
      <w:r>
        <w:rPr>
          <w:lang w:eastAsia="zh-CN"/>
        </w:rPr>
        <w:tab/>
      </w:r>
      <w:r>
        <w:rPr>
          <w:lang w:eastAsia="zh-CN"/>
        </w:rPr>
        <w:t>Type MultipleUnitInformation</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8-</w:t>
      </w:r>
      <w:r>
        <w:rPr>
          <w:lang w:eastAsia="zh-CN"/>
        </w:rPr>
        <w:t>1</w:t>
      </w:r>
      <w:r>
        <w:rPr/>
        <w:t>: Definition of type MultipleUnitInformation</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bidi="ar-IQ"/>
              </w:rPr>
              <w:t>resultCode</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bidi="ar-IQ"/>
              </w:rPr>
            </w:pPr>
            <w:r>
              <w:rPr>
                <w:lang w:eastAsia="zh-CN" w:bidi="ar-IQ"/>
              </w:rPr>
              <w:t>ResultCode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val="en-US" w:eastAsia="en-US"/>
              </w:rPr>
              <w:t>O</w:t>
            </w:r>
            <w:r>
              <w:rPr>
                <w:szCs w:val="18"/>
                <w:vertAlign w:val="subscript"/>
                <w:lang w:val="en-US" w:eastAsia="en-US"/>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b/>
                <w:b/>
                <w:lang w:eastAsia="zh-CN" w:bidi="ar-IQ"/>
              </w:rPr>
            </w:pPr>
            <w:r>
              <w:rPr>
                <w:szCs w:val="18"/>
                <w:lang w:val="en-US" w:eastAsia="en-US"/>
              </w:rPr>
              <w:t xml:space="preserve">This field contains the result of the </w:t>
            </w:r>
            <w:r>
              <w:rPr>
                <w:szCs w:val="18"/>
                <w:lang w:val="en-US" w:eastAsia="en-US"/>
              </w:rPr>
              <w:t>Rating group quota allocation.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bidi="ar-IQ"/>
              </w:rPr>
            </w:pPr>
            <w:r>
              <w:rPr>
                <w:b/>
                <w:lang w:eastAsia="zh-CN"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bidi="ar-IQ"/>
              </w:rPr>
              <w:t>ratingGroup</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bidi="ar-IQ"/>
              </w:rPr>
            </w:pPr>
            <w:r>
              <w:rPr>
                <w:lang w:bidi="ar-IQ"/>
              </w:rPr>
              <w:t>RatingGroup</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bidi="ar-IQ"/>
              </w:rPr>
            </w:pPr>
            <w:r>
              <w:rPr/>
              <w:t>The identifier of a rating group.</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bidi="ar-IQ"/>
              </w:rPr>
              <w:t>granted</w:t>
            </w:r>
            <w:r>
              <w:rPr>
                <w:lang w:bidi="ar-IQ"/>
              </w:rPr>
              <w:t>Unit</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Granted</w:t>
            </w:r>
            <w:r>
              <w:rPr>
                <w:lang w:bidi="ar-IQ"/>
              </w:rPr>
              <w:t>Unit</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val="en-US" w:eastAsia="en-US"/>
              </w:rPr>
              <w:t>O</w:t>
            </w:r>
            <w:r>
              <w:rPr>
                <w:szCs w:val="18"/>
                <w:vertAlign w:val="subscript"/>
                <w:lang w:val="en-US" w:eastAsia="en-US"/>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bidi="ar-IQ"/>
              </w:rPr>
            </w:pPr>
            <w:r>
              <w:rPr/>
              <w:t>This field holds the granted quota.</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bidi="ar-IQ"/>
              </w:rPr>
              <w:t>trigger</w:t>
            </w:r>
            <w:r>
              <w:rPr>
                <w:lang w:eastAsia="zh-CN" w:bidi="ar-IQ"/>
              </w:rPr>
              <w:t>s</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array(</w:t>
            </w:r>
            <w:r>
              <w:rPr>
                <w:lang w:bidi="ar-IQ"/>
              </w:rPr>
              <w:t>Trigger</w:t>
            </w:r>
            <w:r>
              <w:rPr>
                <w:lang w:eastAsia="zh-CN" w:bidi="ar-IQ"/>
              </w:rPr>
              <w:t>)</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val="en-US" w:eastAsia="en-US"/>
              </w:rPr>
              <w:t>O</w:t>
            </w:r>
            <w:r>
              <w:rPr>
                <w:szCs w:val="18"/>
                <w:vertAlign w:val="subscript"/>
                <w:lang w:val="en-US" w:eastAsia="en-US"/>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bidi="ar-IQ"/>
              </w:rPr>
              <w:t>0..N</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triggers for usage reporting </w:t>
            </w:r>
            <w:r>
              <w:rPr>
                <w:lang w:val="en-US" w:eastAsia="en-US"/>
              </w:rPr>
              <w:t>associated to the rating group</w:t>
            </w:r>
            <w:r>
              <w:rPr>
                <w:lang w:val="en-US" w:eastAsia="en-US"/>
              </w:rPr>
              <w:t xml:space="preserve">, which is </w:t>
            </w:r>
            <w:r>
              <w:rPr>
                <w:szCs w:val="18"/>
                <w:lang w:val="en-US" w:eastAsia="en-US"/>
              </w:rPr>
              <w:t>supplied from the CHF</w:t>
            </w:r>
            <w:r>
              <w:rPr>
                <w:lang w:val="en-US" w:eastAsia="en-US"/>
              </w:rPr>
              <w:t>.</w:t>
            </w:r>
          </w:p>
          <w:p>
            <w:pPr>
              <w:pStyle w:val="TAL"/>
              <w:rPr>
                <w:color w:val="000000"/>
                <w:lang w:val="en-US" w:eastAsia="zh-CN"/>
              </w:rPr>
            </w:pPr>
            <w:r>
              <w:rPr>
                <w:color w:val="000000"/>
                <w:lang w:val="en-US" w:eastAsia="zh-CN"/>
              </w:rPr>
            </w:r>
          </w:p>
          <w:p>
            <w:pPr>
              <w:pStyle w:val="TAL"/>
              <w:rPr>
                <w:lang w:bidi="ar-IQ"/>
              </w:rPr>
            </w:pPr>
            <w:r>
              <w:rPr/>
              <w:t>The presence of the t</w:t>
            </w:r>
            <w:r>
              <w:rPr>
                <w:color w:val="000000"/>
              </w:rPr>
              <w:t xml:space="preserve">riggers </w:t>
            </w:r>
            <w:r>
              <w:rPr>
                <w:color w:val="000000"/>
                <w:lang w:eastAsia="zh-CN"/>
              </w:rPr>
              <w:t xml:space="preserve">attribute without </w:t>
            </w:r>
            <w:r>
              <w:rPr>
                <w:color w:val="000000"/>
              </w:rPr>
              <w:t>any</w:t>
            </w:r>
            <w:r>
              <w:rPr>
                <w:color w:val="000000"/>
                <w:lang w:eastAsia="zh-CN"/>
              </w:rPr>
              <w:t xml:space="preserve"> triggerType is used by CHF </w:t>
            </w:r>
            <w:r>
              <w:rPr>
                <w:color w:val="000000"/>
              </w:rPr>
              <w:t>to disable all the triggers to the associated rating group.</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valid</w:t>
            </w:r>
            <w:r>
              <w:rPr>
                <w:lang w:bidi="ar-IQ"/>
              </w:rPr>
              <w:t>ityTime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t>DurationSec</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val="en-US" w:eastAsia="en-US"/>
              </w:rPr>
              <w:t>O</w:t>
            </w:r>
            <w:r>
              <w:rPr>
                <w:szCs w:val="18"/>
                <w:vertAlign w:val="subscript"/>
                <w:lang w:val="en-US" w:eastAsia="en-US"/>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bidi="ar-IQ"/>
              </w:rPr>
            </w:pPr>
            <w:r>
              <w:rPr>
                <w:szCs w:val="18"/>
                <w:lang w:val="en-US" w:eastAsia="en-US"/>
              </w:rPr>
              <w:t>This field defines the time in order to limit the validity of the granted quota for a given category instance.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bidi="ar-IQ"/>
              </w:rPr>
              <w:t>q</w:t>
            </w:r>
            <w:r>
              <w:rPr>
                <w:lang w:bidi="ar-IQ"/>
              </w:rPr>
              <w:t>uotaHoldingTime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szCs w:val="18"/>
              </w:rPr>
              <w:t>DurationSec</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val="en-US" w:eastAsia="en-US"/>
              </w:rPr>
              <w:t>O</w:t>
            </w:r>
            <w:r>
              <w:rPr>
                <w:szCs w:val="18"/>
                <w:vertAlign w:val="subscript"/>
                <w:lang w:val="en-US" w:eastAsia="en-US"/>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w:t>
            </w:r>
            <w:r>
              <w:rPr>
                <w:lang w:val="en-US" w:eastAsia="en-US"/>
              </w:rPr>
              <w:t xml:space="preserve"> the quota holding time in seconds.</w:t>
            </w:r>
            <w:r>
              <w:rPr/>
              <w:t xml:space="preserve"> </w:t>
            </w:r>
            <w:r>
              <w:rPr>
                <w:lang w:val="en-US" w:eastAsia="en-US"/>
              </w:rPr>
              <w:t>It applies equally to the granted time quota and to the granted volume quota.</w:t>
            </w:r>
          </w:p>
          <w:p>
            <w:pPr>
              <w:pStyle w:val="TAL"/>
              <w:rPr>
                <w:lang w:bidi="ar-IQ"/>
              </w:rPr>
            </w:pPr>
            <w:r>
              <w:rPr>
                <w:lang w:bidi="ar-IQ"/>
              </w:rPr>
              <w:t>The NF C</w:t>
            </w:r>
            <w:r>
              <w:rPr>
                <w:lang w:eastAsia="zh-CN" w:bidi="ar-IQ"/>
              </w:rPr>
              <w:t>onsumer</w:t>
            </w:r>
            <w:r>
              <w:rPr>
                <w:lang w:bidi="ar-IQ"/>
              </w:rPr>
              <w:t xml:space="preserve"> shall deem a quota to have expired when no traffic associated with the quota is observed for the value indicated by this attribute.</w:t>
            </w:r>
            <w:r>
              <w:rPr>
                <w:lang w:val="en-US" w:eastAsia="en-US"/>
              </w:rPr>
              <w:t xml:space="preserve"> A </w:t>
            </w:r>
            <w:r>
              <w:rPr>
                <w:lang w:bidi="ar-IQ"/>
              </w:rPr>
              <w:t>q</w:t>
            </w:r>
            <w:r>
              <w:rPr>
                <w:lang w:bidi="ar-IQ"/>
              </w:rPr>
              <w:t>uotaHoldingTime</w:t>
            </w:r>
            <w:r>
              <w:rPr>
                <w:lang w:val="en-US" w:eastAsia="en-US"/>
              </w:rPr>
              <w:t xml:space="preserve"> value of zero indicates that this mechanism shall not be used. If the </w:t>
            </w:r>
            <w:r>
              <w:rPr>
                <w:lang w:bidi="ar-IQ"/>
              </w:rPr>
              <w:t>q</w:t>
            </w:r>
            <w:r>
              <w:rPr>
                <w:lang w:bidi="ar-IQ"/>
              </w:rPr>
              <w:t>uotaHoldingTime</w:t>
            </w:r>
            <w:r>
              <w:rPr>
                <w:lang w:val="en-US" w:eastAsia="en-US"/>
              </w:rPr>
              <w:t xml:space="preserve"> attribute is not present, then a locally configurable default value in the </w:t>
            </w:r>
            <w:r>
              <w:rPr>
                <w:lang w:bidi="ar-IQ"/>
              </w:rPr>
              <w:t>NF C</w:t>
            </w:r>
            <w:r>
              <w:rPr>
                <w:lang w:eastAsia="zh-CN" w:bidi="ar-IQ"/>
              </w:rPr>
              <w:t>onsumer</w:t>
            </w:r>
            <w:r>
              <w:rPr>
                <w:lang w:val="en-US" w:eastAsia="en-US"/>
              </w:rPr>
              <w:t xml:space="preserve"> shall be used.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bidi="ar-IQ"/>
              </w:rPr>
              <w:t>f</w:t>
            </w:r>
            <w:r>
              <w:rPr>
                <w:lang w:bidi="ar-IQ"/>
              </w:rPr>
              <w:t>inalUnitIndication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FinalUnitIndication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val="en-US" w:eastAsia="en-US"/>
              </w:rPr>
              <w:t>O</w:t>
            </w:r>
            <w:r>
              <w:rPr>
                <w:szCs w:val="18"/>
                <w:vertAlign w:val="subscript"/>
                <w:lang w:val="en-US" w:eastAsia="en-US"/>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bidi="ar-IQ"/>
              </w:rPr>
            </w:pPr>
            <w:r>
              <w:rPr>
                <w:szCs w:val="18"/>
                <w:lang w:val="en-US" w:eastAsia="en-US"/>
              </w:rPr>
              <w:t>This field indicates the granted final units for the service.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t</w:t>
            </w:r>
            <w:r>
              <w:rPr>
                <w:lang w:bidi="ar-IQ"/>
              </w:rPr>
              <w:t xml:space="preserve">imeQuotaThreshold </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integer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val="en-US" w:eastAsia="en-US"/>
              </w:rPr>
              <w:t>O</w:t>
            </w:r>
            <w:r>
              <w:rPr>
                <w:szCs w:val="18"/>
                <w:vertAlign w:val="subscript"/>
                <w:lang w:val="en-US" w:eastAsia="en-US"/>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val="en-US" w:eastAsia="en-US"/>
              </w:rPr>
              <w:t>indicates the threshold in seconds for the granted time quota.</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v</w:t>
            </w:r>
            <w:r>
              <w:rPr>
                <w:lang w:bidi="ar-IQ"/>
              </w:rPr>
              <w:t xml:space="preserve">olumeQuotaThreshold </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val="en-US" w:eastAsia="en-US"/>
              </w:rPr>
              <w:t>O</w:t>
            </w:r>
            <w:r>
              <w:rPr>
                <w:szCs w:val="18"/>
                <w:vertAlign w:val="subscript"/>
                <w:lang w:val="en-US" w:eastAsia="en-US"/>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val="en-US" w:eastAsia="en-US"/>
              </w:rPr>
              <w:t>indicates the threshold in octets when the granted quota is volume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u</w:t>
            </w:r>
            <w:r>
              <w:rPr>
                <w:lang w:bidi="ar-IQ"/>
              </w:rPr>
              <w:t>nitQuotaThreshold</w:t>
            </w:r>
            <w:r>
              <w:rPr/>
              <w:t xml:space="preserve"> </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integer</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val="en-US" w:eastAsia="en-US"/>
              </w:rPr>
              <w:t>O</w:t>
            </w:r>
            <w:r>
              <w:rPr>
                <w:szCs w:val="18"/>
                <w:vertAlign w:val="subscript"/>
                <w:lang w:val="en-US" w:eastAsia="en-US"/>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val="en-US" w:eastAsia="en-US"/>
              </w:rPr>
              <w:t>indicates the threshold in service specific units, that are defined in the service specific documents, when the granted quota is service specific</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bl>
    <w:p>
      <w:pPr>
        <w:pStyle w:val="Heading6"/>
        <w:rPr/>
      </w:pPr>
      <w:bookmarkStart w:id="97" w:name="__RefHeading___Toc122712291"/>
      <w:bookmarkEnd w:id="97"/>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9</w:t>
        <w:tab/>
        <w:t xml:space="preserve">Type </w:t>
      </w:r>
      <w:r>
        <w:rPr>
          <w:lang w:eastAsia="zh-CN"/>
        </w:rPr>
        <w:t>RequestedUnit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9-</w:t>
      </w:r>
      <w:r>
        <w:rPr>
          <w:lang w:eastAsia="zh-CN"/>
        </w:rPr>
        <w:t>1</w:t>
      </w:r>
      <w:r>
        <w:rPr/>
        <w:t xml:space="preserve">: Definition of type </w:t>
      </w:r>
      <w:r>
        <w:rPr>
          <w:lang w:eastAsia="zh-CN"/>
        </w:rPr>
        <w:t>RequestedUnit</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val="en-US"/>
              </w:rPr>
              <w:t>time</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Uint32</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This field holds the amount of requested time (seconds).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val="en-US"/>
              </w:rPr>
            </w:pPr>
            <w:r>
              <w:rPr/>
              <w:t>totalVolume</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requested volume (bytes) in both uplink and downlink directions.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uplinkVolume</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requested volume (bytes)in uplink direction.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downlinkVolume</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requested volume (bytes) in downlink direction.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serviceSpecificUnits</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requested service specific units.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t>NOTE 1:</w:t>
              <w:tab/>
              <w:t>f none of them is included, "RequestedUnit": {}, the category and amount are determined by CHF for online charging with centralized unit determination and rating scenario.</w:t>
            </w:r>
          </w:p>
        </w:tc>
      </w:tr>
    </w:tbl>
    <w:p>
      <w:pPr>
        <w:pStyle w:val="Normal"/>
        <w:rPr>
          <w:lang w:eastAsia="zh-CN"/>
        </w:rPr>
      </w:pPr>
      <w:r>
        <w:rPr>
          <w:lang w:eastAsia="zh-CN"/>
        </w:rPr>
      </w:r>
    </w:p>
    <w:p>
      <w:pPr>
        <w:pStyle w:val="Heading6"/>
        <w:rPr>
          <w:lang w:eastAsia="zh-CN"/>
        </w:rPr>
      </w:pPr>
      <w:bookmarkStart w:id="98" w:name="__RefHeading___Toc122712292"/>
      <w:bookmarkEnd w:id="98"/>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10</w:t>
        <w:tab/>
        <w:t xml:space="preserve">Type </w:t>
      </w:r>
      <w:r>
        <w:rPr>
          <w:lang w:eastAsia="zh-CN"/>
        </w:rPr>
        <w:t>UsedUnit</w:t>
      </w:r>
      <w:r>
        <w:rPr>
          <w:lang w:eastAsia="zh-CN"/>
        </w:rPr>
        <w:t>Container</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10-</w:t>
      </w:r>
      <w:r>
        <w:rPr>
          <w:lang w:eastAsia="zh-CN"/>
        </w:rPr>
        <w:t>1</w:t>
      </w:r>
      <w:r>
        <w:rPr/>
        <w:t xml:space="preserve">: Definition of type </w:t>
      </w:r>
      <w:r>
        <w:rPr>
          <w:lang w:eastAsia="zh-CN"/>
        </w:rPr>
        <w:t>UsedUnit</w:t>
      </w:r>
      <w:r>
        <w:rPr>
          <w:lang w:eastAsia="zh-CN"/>
        </w:rPr>
        <w:t>Container</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serviceId</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S</w:t>
            </w:r>
            <w:r>
              <w:rPr/>
              <w:t>erviceId</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This field</w:t>
            </w:r>
            <w:r>
              <w:rPr>
                <w:szCs w:val="18"/>
                <w:lang w:val="en-US" w:eastAsia="en-US"/>
              </w:rPr>
              <w:t xml:space="preserve"> identity of the used service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eastAsia="en-US"/>
              </w:rPr>
              <w:t>quotaManagementIndicator</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bidi="ar-IQ"/>
              </w:rPr>
              <w:t>QuotaManagementIndicator</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0..</w:t>
            </w:r>
            <w:r>
              <w:rPr>
                <w:lang w:val="en-US" w:eastAsia="en-US"/>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an indicator on whether the reported used units are with or without quota management control. If the attribute is not present, it indicates the used unit is without quota </w:t>
            </w:r>
            <w:r>
              <w:rPr>
                <w:lang w:eastAsia="zh-CN" w:bidi="ar-IQ"/>
              </w:rPr>
              <w:t>management</w:t>
            </w:r>
            <w:r>
              <w:rPr/>
              <w:t xml:space="preserve"> applied.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rPr>
              <w:t>triggers</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rPr>
              <w:t>array (Trigger)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N</w:t>
            </w:r>
          </w:p>
        </w:tc>
        <w:tc>
          <w:tcPr>
            <w:tcW w:w="2689"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rFonts w:cs="Arial"/>
                <w:lang w:val="en-US" w:eastAsia="en-US"/>
              </w:rPr>
              <w:t>This field</w:t>
            </w:r>
            <w:r>
              <w:rPr>
                <w:rFonts w:eastAsia="MS Mincho;ＭＳ 明朝"/>
                <w:lang w:val="en-US" w:eastAsia="en-US"/>
              </w:rPr>
              <w:t xml:space="preserve"> specifies the reason for usage reporting for one or more types of </w:t>
            </w:r>
            <w:r>
              <w:rPr>
                <w:lang w:val="en-US" w:eastAsia="en-US"/>
              </w:rPr>
              <w:t>unit</w:t>
            </w:r>
            <w:r>
              <w:rPr>
                <w:lang w:val="en-US" w:eastAsia="en-US"/>
              </w:rPr>
              <w:t xml:space="preserve"> associated to the rating group</w:t>
            </w:r>
            <w:r>
              <w:rPr>
                <w:rFonts w:eastAsia="MS Mincho;ＭＳ 明朝"/>
                <w:lang w:val="en-US"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rFonts w:cs="Arial"/>
                <w:szCs w:val="18"/>
              </w:rPr>
              <w:t>triggerTimestamp</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DateTime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This field holds the timestamp when the reporting trigger occur.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val="en-US"/>
              </w:rPr>
              <w:t>time</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Uint32</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used time (seconds).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val="en-US"/>
              </w:rPr>
            </w:pPr>
            <w:r>
              <w:rPr/>
              <w:t>totalVolume</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used volume(bytes) in both uplink and downlink directions.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uplinkVolume</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used volume(bytes) in uplink direction.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downlinkVolume</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used volume(bytes) in downlink direction.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serviceSpecific Units</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used service specific units.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eventTimeStamps</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r>
              <w:rPr>
                <w:lang w:eastAsia="zh-CN"/>
              </w:rPr>
              <w:t>Da</w:t>
            </w:r>
            <w:r>
              <w:rPr>
                <w:lang w:eastAsia="zh-CN"/>
              </w:rPr>
              <w:t>teTime)</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..N</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w:t>
            </w:r>
            <w:r>
              <w:rPr>
                <w:lang w:val="en-US" w:eastAsia="en-US"/>
              </w:rPr>
              <w:t>the timestamp</w:t>
            </w:r>
            <w:r>
              <w:rPr/>
              <w:t xml:space="preserve">s of the event reported in the Service Specific Unit.s, if the </w:t>
            </w:r>
            <w:r>
              <w:rPr>
                <w:lang w:val="en-US" w:eastAsia="en-US"/>
              </w:rPr>
              <w:t>reported units are event based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bidi="ar-IQ"/>
              </w:rPr>
              <w:t>l</w:t>
            </w:r>
            <w:r>
              <w:rPr>
                <w:lang w:bidi="ar-IQ"/>
              </w:rPr>
              <w:t>ocalSequenceNumber</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val="en-US" w:eastAsia="en-US"/>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 xml:space="preserve">holds the </w:t>
            </w:r>
            <w:r>
              <w:rPr>
                <w:lang w:eastAsia="zh-CN"/>
              </w:rPr>
              <w:t>Used</w:t>
            </w:r>
            <w:r>
              <w:rPr/>
              <w:t xml:space="preserve"> </w:t>
            </w:r>
            <w:r>
              <w:rPr>
                <w:lang w:eastAsia="zh-CN"/>
              </w:rPr>
              <w:t>Unit</w:t>
            </w:r>
            <w:r>
              <w:rPr/>
              <w:t xml:space="preserve"> </w:t>
            </w:r>
            <w:r>
              <w:rPr>
                <w:lang w:eastAsia="zh-CN" w:bidi="ar-IQ"/>
              </w:rPr>
              <w:t>sequence number, i.e. the order when charging event occurs.</w:t>
            </w:r>
            <w:r>
              <w:rPr/>
              <w:t xml:space="preserve"> </w:t>
            </w:r>
            <w:r>
              <w:rPr>
                <w:lang w:eastAsia="zh-CN"/>
              </w:rPr>
              <w:t xml:space="preserve">It </w:t>
            </w:r>
            <w:r>
              <w:rPr>
                <w:lang w:eastAsia="zh-CN"/>
              </w:rPr>
              <w:t xml:space="preserve">starts from 1 and </w:t>
            </w:r>
            <w:r>
              <w:rPr/>
              <w:t xml:space="preserve">increased by 1 for each </w:t>
            </w:r>
            <w:r>
              <w:rPr>
                <w:lang w:eastAsia="zh-CN"/>
              </w:rPr>
              <w:t>Used Unit</w:t>
            </w:r>
            <w:r>
              <w:rPr/>
              <w:t xml:space="preserve"> </w:t>
            </w:r>
            <w:r>
              <w:rPr>
                <w:lang w:eastAsia="zh-CN"/>
              </w:rPr>
              <w:t>generation</w:t>
            </w: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Normal"/>
        <w:rPr>
          <w:lang w:eastAsia="zh-CN"/>
        </w:rPr>
      </w:pPr>
      <w:r>
        <w:rPr>
          <w:lang w:eastAsia="zh-CN"/>
        </w:rPr>
      </w:r>
    </w:p>
    <w:p>
      <w:pPr>
        <w:pStyle w:val="Heading6"/>
        <w:rPr>
          <w:lang w:eastAsia="zh-CN"/>
        </w:rPr>
      </w:pPr>
      <w:bookmarkStart w:id="99" w:name="__RefHeading___Toc122712293"/>
      <w:bookmarkEnd w:id="99"/>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11</w:t>
        <w:tab/>
        <w:t>Type GrantedUnit</w:t>
      </w:r>
    </w:p>
    <w:p>
      <w:pPr>
        <w:pStyle w:val="TH"/>
        <w:rPr>
          <w:lang w:eastAsia="zh-CN"/>
        </w:rPr>
      </w:pPr>
      <w:r>
        <w:rPr>
          <w:lang w:eastAsia="zh-CN"/>
        </w:rPr>
        <w:t>Table 6.1.6.2.1.11-1: Definition of type GrantedUnit</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t</w:t>
            </w:r>
            <w:r>
              <w:rPr>
                <w:lang w:eastAsia="zh-CN" w:bidi="ar-IQ"/>
              </w:rPr>
              <w:t>ariffTimeChange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DateTime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val="en-US" w:eastAsia="en-US"/>
              </w:rPr>
              <w:t>O</w:t>
            </w:r>
            <w:r>
              <w:rPr>
                <w:szCs w:val="18"/>
                <w:vertAlign w:val="subscript"/>
                <w:lang w:val="en-US" w:eastAsia="en-US"/>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This field contains UTC time indicating the switch time when the tariff will be changed.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val="en-US"/>
              </w:rPr>
              <w:t>time</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Uint32</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val="en-US" w:eastAsia="en-US"/>
              </w:rPr>
              <w:t>O</w:t>
            </w:r>
            <w:r>
              <w:rPr>
                <w:szCs w:val="18"/>
                <w:vertAlign w:val="subscript"/>
                <w:lang w:val="en-US" w:eastAsia="en-US"/>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t>This field holds the amount of granted time (seconds).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val="en-US"/>
              </w:rPr>
            </w:pPr>
            <w:r>
              <w:rPr/>
              <w:t>totalVolume</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val="en-US" w:eastAsia="en-US"/>
              </w:rPr>
              <w:t>O</w:t>
            </w:r>
            <w:r>
              <w:rPr>
                <w:szCs w:val="18"/>
                <w:vertAlign w:val="subscript"/>
                <w:lang w:val="en-US" w:eastAsia="en-US"/>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granted volume(bytes) in both uplink and downlink directions.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uplinkVolume</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val="en-US" w:eastAsia="en-US"/>
              </w:rPr>
              <w:t>O</w:t>
            </w:r>
            <w:r>
              <w:rPr>
                <w:szCs w:val="18"/>
                <w:vertAlign w:val="subscript"/>
                <w:lang w:val="en-US" w:eastAsia="en-US"/>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granted volume(bytes) in uplink direction.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downlinkVolume</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val="en-US" w:eastAsia="en-US"/>
              </w:rPr>
              <w:t>O</w:t>
            </w:r>
            <w:r>
              <w:rPr>
                <w:szCs w:val="18"/>
                <w:vertAlign w:val="subscript"/>
                <w:lang w:val="en-US" w:eastAsia="en-US"/>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amount of granted volume(bytes) in downlink direction.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serviceSpecificUnits</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val="en-US" w:eastAsia="en-US"/>
              </w:rPr>
              <w:t>O</w:t>
            </w:r>
            <w:r>
              <w:rPr>
                <w:szCs w:val="18"/>
                <w:vertAlign w:val="subscript"/>
                <w:lang w:val="en-US" w:eastAsia="en-US"/>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granted requested service specific units.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6"/>
        <w:rPr>
          <w:lang w:eastAsia="zh-CN"/>
        </w:rPr>
      </w:pPr>
      <w:bookmarkStart w:id="100" w:name="__RefHeading___Toc122712294"/>
      <w:bookmarkEnd w:id="100"/>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12</w:t>
        <w:tab/>
        <w:t xml:space="preserve">Type </w:t>
      </w:r>
      <w:r>
        <w:rPr>
          <w:lang w:eastAsia="zh-CN"/>
        </w:rPr>
        <w:t>F</w:t>
      </w:r>
      <w:r>
        <w:rPr>
          <w:lang w:eastAsia="zh-CN"/>
        </w:rPr>
        <w:t>inalUnitIndication</w:t>
      </w:r>
    </w:p>
    <w:p>
      <w:pPr>
        <w:pStyle w:val="TH"/>
        <w:rPr>
          <w:lang w:eastAsia="zh-CN"/>
        </w:rPr>
      </w:pPr>
      <w:r>
        <w:rPr>
          <w:lang w:eastAsia="zh-CN"/>
        </w:rPr>
        <w:t>Table 6.1.6.2.1.12-1: Definition of type FinalUnitIndication</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finalUnitA</w:t>
            </w:r>
            <w:r>
              <w:rPr>
                <w:lang w:eastAsia="zh-CN"/>
              </w:rPr>
              <w:t>ction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FinalUnitA</w:t>
            </w:r>
            <w:r>
              <w:rPr>
                <w:lang w:eastAsia="zh-CN"/>
              </w:rPr>
              <w:t>ction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indicates to the </w:t>
            </w:r>
            <w:r>
              <w:rPr>
                <w:lang w:val="en-US" w:eastAsia="en-US"/>
              </w:rPr>
              <w:t>service consumer</w:t>
            </w:r>
            <w:r>
              <w:rPr>
                <w:lang w:val="en-US" w:eastAsia="en-US"/>
              </w:rPr>
              <w:t xml:space="preserve"> the action to be taken when</w:t>
            </w:r>
            <w:r>
              <w:rPr>
                <w:lang w:val="en-US" w:eastAsia="en-US"/>
              </w:rPr>
              <w:t xml:space="preserve"> </w:t>
            </w:r>
            <w:r>
              <w:rPr>
                <w:lang w:val="en-US" w:eastAsia="en-US"/>
              </w:rPr>
              <w:t>the user's account cannot cover the service cost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rPr>
              <w:t>restrictionFilterRule</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IPFilterRule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filter rules corresponding to services that</w:t>
            </w:r>
            <w:r>
              <w:rPr>
                <w:lang w:val="en-US" w:eastAsia="en-US"/>
              </w:rPr>
              <w:t xml:space="preserve"> </w:t>
            </w:r>
            <w:r>
              <w:rPr>
                <w:lang w:val="en-US" w:eastAsia="en-US"/>
              </w:rPr>
              <w:t>are to remain accessible even if there are no more service units</w:t>
            </w:r>
            <w:r>
              <w:rPr>
                <w:lang w:val="en-US" w:eastAsia="en-US"/>
              </w:rPr>
              <w:t xml:space="preserve"> </w:t>
            </w:r>
            <w:r>
              <w:rPr>
                <w:lang w:val="en-US" w:eastAsia="en-US"/>
              </w:rPr>
              <w:t>granted.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rPr>
              <w:t>filterId</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IP packet filters corresponding to services that</w:t>
            </w:r>
            <w:r>
              <w:rPr>
                <w:lang w:val="en-US" w:eastAsia="en-US"/>
              </w:rPr>
              <w:t xml:space="preserve"> </w:t>
            </w:r>
            <w:r>
              <w:rPr>
                <w:lang w:val="en-US" w:eastAsia="en-US"/>
              </w:rPr>
              <w:t>are to remain accessible even if there are no more service units</w:t>
            </w:r>
            <w:r>
              <w:rPr>
                <w:lang w:val="en-US" w:eastAsia="en-US"/>
              </w:rPr>
              <w:t xml:space="preserve"> </w:t>
            </w:r>
            <w:r>
              <w:rPr>
                <w:lang w:val="en-US" w:eastAsia="en-US"/>
              </w:rPr>
              <w:t>granted.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val="en-US" w:eastAsia="en-US"/>
              </w:rPr>
              <w:t>r</w:t>
            </w:r>
            <w:r>
              <w:rPr>
                <w:lang w:val="en-US" w:eastAsia="en-US"/>
              </w:rPr>
              <w:t>edirectServe</w:t>
            </w:r>
            <w:r>
              <w:rPr>
                <w:lang w:val="en-US" w:eastAsia="en-US"/>
              </w:rPr>
              <w:t>r</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val="en-US" w:eastAsia="en-US"/>
              </w:rPr>
              <w:t>RedirectServe</w:t>
            </w:r>
            <w:r>
              <w:rPr>
                <w:lang w:val="en-US" w:eastAsia="en-US"/>
              </w:rPr>
              <w:t>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address information of the redirect server with which the end user is to be</w:t>
            </w:r>
            <w:r>
              <w:rPr>
                <w:lang w:val="en-US" w:eastAsia="en-US"/>
              </w:rPr>
              <w:t xml:space="preserve"> </w:t>
            </w:r>
            <w:r>
              <w:rPr>
                <w:lang w:val="en-US" w:eastAsia="en-US"/>
              </w:rPr>
              <w:t>connected when the account cannot cover the service cost.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eastAsia="zh-CN"/>
        </w:rPr>
      </w:pPr>
      <w:r>
        <w:rPr>
          <w:lang w:eastAsia="zh-CN"/>
        </w:rPr>
      </w:r>
    </w:p>
    <w:p>
      <w:pPr>
        <w:pStyle w:val="Heading6"/>
        <w:rPr>
          <w:lang w:eastAsia="zh-CN"/>
        </w:rPr>
      </w:pPr>
      <w:bookmarkStart w:id="101" w:name="__RefHeading___Toc122712295"/>
      <w:bookmarkEnd w:id="101"/>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13</w:t>
        <w:tab/>
        <w:t>Type RedirectServe</w:t>
      </w:r>
      <w:r>
        <w:rPr>
          <w:lang w:eastAsia="zh-CN"/>
        </w:rPr>
        <w:t>r</w:t>
      </w:r>
    </w:p>
    <w:p>
      <w:pPr>
        <w:pStyle w:val="TH"/>
        <w:rPr>
          <w:lang w:eastAsia="zh-CN"/>
        </w:rPr>
      </w:pPr>
      <w:r>
        <w:rPr>
          <w:lang w:eastAsia="zh-CN"/>
        </w:rPr>
        <w:t xml:space="preserve">Table 6.1.6.2.1.13-1: Definition of type </w:t>
      </w:r>
      <w:r>
        <w:rPr>
          <w:lang w:val="en-US" w:eastAsia="zh-CN"/>
        </w:rPr>
        <w:t>RedirectServer</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r</w:t>
            </w:r>
            <w:r>
              <w:rPr>
                <w:lang w:val="en-US" w:eastAsia="en-US"/>
              </w:rPr>
              <w:t>edirectAddressType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R</w:t>
            </w:r>
            <w:r>
              <w:rPr>
                <w:lang w:val="en-US" w:eastAsia="en-US"/>
              </w:rPr>
              <w:t>edirectAddressType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w:t>
            </w:r>
            <w:r>
              <w:rPr>
                <w:lang w:val="en-US" w:eastAsia="en-US"/>
              </w:rPr>
              <w:t>he type of redirect server address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val="en-US" w:eastAsia="en-US"/>
              </w:rPr>
              <w:t>r</w:t>
            </w:r>
            <w:r>
              <w:rPr>
                <w:lang w:val="en-US" w:eastAsia="en-US"/>
              </w:rPr>
              <w:t>edirectServer</w:t>
            </w:r>
            <w:r>
              <w:rPr>
                <w:lang w:val="en-US" w:eastAsia="en-US"/>
              </w:rPr>
              <w:t>A</w:t>
            </w:r>
            <w:r>
              <w:rPr>
                <w:lang w:val="en-US" w:eastAsia="en-US"/>
              </w:rPr>
              <w:t>ddress</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address</w:t>
            </w:r>
            <w:r>
              <w:rPr>
                <w:lang w:val="en-US" w:eastAsia="en-US"/>
              </w:rPr>
              <w:t xml:space="preserve"> of redirect server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eastAsia="zh-CN"/>
        </w:rPr>
      </w:pPr>
      <w:r>
        <w:rPr>
          <w:lang w:eastAsia="zh-CN"/>
        </w:rPr>
      </w:r>
    </w:p>
    <w:p>
      <w:pPr>
        <w:pStyle w:val="Heading6"/>
        <w:rPr>
          <w:lang w:eastAsia="zh-CN"/>
        </w:rPr>
      </w:pPr>
      <w:bookmarkStart w:id="102" w:name="__RefHeading___Toc122712296"/>
      <w:bookmarkEnd w:id="102"/>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14</w:t>
        <w:tab/>
        <w:t xml:space="preserve">Type </w:t>
      </w:r>
      <w:r>
        <w:rPr>
          <w:lang w:eastAsia="zh-CN"/>
        </w:rPr>
        <w:t>Reauthorization</w:t>
      </w:r>
      <w:r>
        <w:rPr>
          <w:lang w:eastAsia="zh-CN"/>
        </w:rPr>
        <w:t>Details</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14-</w:t>
      </w:r>
      <w:r>
        <w:rPr>
          <w:lang w:eastAsia="zh-CN"/>
        </w:rPr>
        <w:t>1</w:t>
      </w:r>
      <w:r>
        <w:rPr/>
        <w:t xml:space="preserve">: Definition of type </w:t>
      </w:r>
      <w:r>
        <w:rPr>
          <w:lang w:val="en-US" w:eastAsia="en-US"/>
        </w:rPr>
        <w:t>Reauthorization</w:t>
      </w:r>
      <w:r>
        <w:rPr>
          <w:lang w:val="en-US" w:eastAsia="en-US"/>
        </w:rPr>
        <w:t>Details</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val="en-US" w:eastAsia="en-US"/>
              </w:rPr>
              <w:t>s</w:t>
            </w:r>
            <w:r>
              <w:rPr>
                <w:rFonts w:eastAsia="MS Mincho;ＭＳ 明朝"/>
                <w:lang w:val="en-US" w:eastAsia="en-US"/>
              </w:rPr>
              <w:t>ervice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w:t>
            </w:r>
            <w:r>
              <w:rPr>
                <w:rFonts w:eastAsia="MS Mincho;ＭＳ 明朝"/>
                <w:lang w:val="en-US" w:eastAsia="en-US"/>
              </w:rPr>
              <w:t>erviceId</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Arial"/>
              </w:rPr>
              <w:t xml:space="preserve"> </w:t>
            </w:r>
            <w:r>
              <w:rPr/>
              <w:t>identifier for a service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MS Mincho;ＭＳ 明朝"/>
                <w:lang w:val="en-US" w:eastAsia="en-US"/>
              </w:rPr>
              <w:t>ratingGroup</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MS Mincho;ＭＳ 明朝"/>
                <w:lang w:val="en-US" w:eastAsia="en-US"/>
              </w:rPr>
              <w:t>RatingGroup</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identifier of a rating group.</w:t>
            </w:r>
          </w:p>
          <w:p>
            <w:pPr>
              <w:pStyle w:val="TAL"/>
              <w:rPr>
                <w:lang w:val="en-US" w:eastAsia="en-US"/>
              </w:rPr>
            </w:pPr>
            <w:r>
              <w:rPr/>
              <w:t>This attribute shall be present if serviceIdentifier attribute is present.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lang w:val="en-US" w:eastAsia="en-US"/>
              </w:rPr>
            </w:pPr>
            <w:r>
              <w:rPr>
                <w:lang w:val="en-US" w:eastAsia="en-US"/>
              </w:rPr>
              <w:t>quotaManagementIndicator</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lang w:eastAsia="zh-CN" w:bidi="ar-IQ"/>
              </w:rPr>
              <w:t>QuotaManagementIndicator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an indicator on whether the re-authorization notification is for quota management control or not.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6"/>
        <w:rPr>
          <w:lang w:eastAsia="zh-CN"/>
        </w:rPr>
      </w:pPr>
      <w:bookmarkStart w:id="103" w:name="__RefHeading___Toc122712297"/>
      <w:bookmarkEnd w:id="103"/>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15</w:t>
        <w:tab/>
        <w:t>Void</w:t>
      </w:r>
    </w:p>
    <w:p>
      <w:pPr>
        <w:pStyle w:val="Normal"/>
        <w:rPr>
          <w:lang w:eastAsia="zh-CN"/>
        </w:rPr>
      </w:pPr>
      <w:r>
        <w:rPr>
          <w:lang w:eastAsia="zh-CN"/>
        </w:rPr>
      </w:r>
    </w:p>
    <w:p>
      <w:pPr>
        <w:pStyle w:val="Heading6"/>
        <w:rPr>
          <w:lang w:eastAsia="zh-CN"/>
        </w:rPr>
      </w:pPr>
      <w:bookmarkStart w:id="104" w:name="__RefHeading___Toc122712298"/>
      <w:bookmarkEnd w:id="104"/>
      <w:r>
        <w:rPr>
          <w:lang w:eastAsia="zh-CN"/>
        </w:rPr>
        <w:t>6.1.6.2.1.16</w:t>
        <w:tab/>
        <w:t>Type ChargingNotifyResponse</w:t>
      </w:r>
    </w:p>
    <w:p>
      <w:pPr>
        <w:pStyle w:val="TH"/>
        <w:rPr/>
      </w:pPr>
      <w:r>
        <w:rPr/>
        <w:t>Table </w:t>
      </w:r>
      <w:r>
        <w:rPr>
          <w:lang w:eastAsia="zh-CN"/>
        </w:rPr>
        <w:t>6.1.6.2.1.16-1</w:t>
      </w:r>
      <w:r>
        <w:rPr/>
        <w:t xml:space="preserve">: Definition of type </w:t>
      </w:r>
      <w:r>
        <w:rPr>
          <w:lang w:eastAsia="zh-CN"/>
        </w:rPr>
        <w:t>ChargingNotifyResponse</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lang w:eastAsia="zh-CN"/>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w:t>
            </w:r>
            <w:r>
              <w:rPr/>
              <w:t>nvocationResult</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w:t>
            </w:r>
            <w:r>
              <w:rPr/>
              <w:t xml:space="preserve">nvocationResult </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lang w:val="en-US" w:eastAsia="en-US"/>
              </w:rPr>
              <w:t xml:space="preserve">This field </w:t>
            </w:r>
            <w:r>
              <w:rPr/>
              <w:t>holds</w:t>
            </w:r>
            <w:r>
              <w:rPr>
                <w:rFonts w:cs="Arial"/>
                <w:lang w:val="en-US" w:eastAsia="en-US"/>
              </w:rPr>
              <w:t xml:space="preserve"> the result </w:t>
            </w:r>
            <w:r>
              <w:rPr>
                <w:rFonts w:cs="Arial"/>
              </w:rPr>
              <w:t xml:space="preserve">of </w:t>
            </w:r>
            <w:r>
              <w:rPr>
                <w:rFonts w:cs="Arial"/>
                <w:lang w:val="en-US" w:eastAsia="en-US"/>
              </w:rPr>
              <w:t>notification.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eastAsia="zh-CN"/>
        </w:rPr>
      </w:pPr>
      <w:r>
        <w:rPr>
          <w:lang w:eastAsia="zh-CN"/>
        </w:rPr>
      </w:r>
    </w:p>
    <w:p>
      <w:pPr>
        <w:pStyle w:val="Heading5"/>
        <w:ind w:left="1701" w:hanging="1701"/>
        <w:rPr/>
      </w:pPr>
      <w:bookmarkStart w:id="105" w:name="__RefHeading___Toc122712299"/>
      <w:bookmarkEnd w:id="105"/>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w:t>
        <w:tab/>
        <w:t>5G Data Connectivity Specified Data Type</w:t>
      </w:r>
    </w:p>
    <w:p>
      <w:pPr>
        <w:pStyle w:val="Heading6"/>
        <w:rPr/>
      </w:pPr>
      <w:bookmarkStart w:id="106" w:name="__RefHeading___Toc122712300"/>
      <w:bookmarkEnd w:id="106"/>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2.1</w:t>
        <w:tab/>
        <w:t xml:space="preserve">Type </w:t>
      </w:r>
      <w:r>
        <w:rPr>
          <w:lang w:eastAsia="zh-CN"/>
        </w:rPr>
        <w:t>ChargingData</w:t>
      </w:r>
      <w:r>
        <w:rPr>
          <w:lang w:eastAsia="zh-CN"/>
        </w:rPr>
        <w:t>Request</w:t>
      </w:r>
    </w:p>
    <w:p>
      <w:pPr>
        <w:pStyle w:val="Normal"/>
        <w:rPr>
          <w:lang w:eastAsia="zh-CN"/>
        </w:rPr>
      </w:pPr>
      <w:r>
        <w:rPr>
          <w:lang w:eastAsia="zh-CN"/>
        </w:rPr>
        <w:t xml:space="preserve">This clause is additional attributes of the </w:t>
      </w:r>
      <w:r>
        <w:rPr/>
        <w:t xml:space="preserve">type </w:t>
      </w:r>
      <w:r>
        <w:rPr>
          <w:lang w:eastAsia="zh-CN"/>
        </w:rPr>
        <w:t>ChargingData</w:t>
      </w:r>
      <w:r>
        <w:rPr>
          <w:lang w:eastAsia="zh-CN"/>
        </w:rPr>
        <w:t>Request</w:t>
      </w:r>
      <w:r>
        <w:rPr/>
        <w:t xml:space="preserve"> defined in clause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.1</w:t>
      </w:r>
      <w:r>
        <w:rPr/>
        <w:t xml:space="preserve"> </w:t>
      </w:r>
      <w:r>
        <w:rPr>
          <w:lang w:eastAsia="zh-CN"/>
        </w:rPr>
        <w:t>for 5G data connectivity charging described in 3GPP TS 32.255[30]</w:t>
      </w:r>
      <w:r>
        <w:rPr/>
        <w: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2.1-1</w:t>
      </w:r>
      <w:r>
        <w:rPr/>
        <w:t xml:space="preserve">: 5G Data Connectivity Specified </w:t>
      </w:r>
      <w:r>
        <w:rPr>
          <w:lang w:eastAsia="zh-CN"/>
        </w:rPr>
        <w:t>attribute</w:t>
      </w:r>
      <w:r>
        <w:rPr/>
        <w:t xml:space="preserve"> of type </w:t>
      </w:r>
      <w:r>
        <w:rPr>
          <w:lang w:eastAsia="zh-CN"/>
        </w:rPr>
        <w:t>ChargingData</w:t>
      </w:r>
      <w:r>
        <w:rPr>
          <w:lang w:eastAsia="zh-CN"/>
        </w:rPr>
        <w:t>Request</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pDUSessionChargingInformation</w:t>
            </w:r>
            <w:r>
              <w:rPr/>
              <w:t xml:space="preserve"> </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PDUSessionChargingInformation</w:t>
            </w:r>
            <w:r>
              <w:rPr/>
              <w:t xml:space="preserve"> </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szCs w:val="18"/>
                <w:vertAlign w:val="subscript"/>
                <w:lang w:bidi="ar-IQ"/>
              </w:rPr>
              <w:t>M</w:t>
            </w:r>
            <w:r>
              <w:rPr>
                <w:lang w:bidi="ar-IQ"/>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This field holds the </w:t>
            </w:r>
            <w:r>
              <w:rPr>
                <w:lang w:bidi="ar-IQ"/>
              </w:rPr>
              <w:t>5G data connectivity specific</w:t>
            </w:r>
            <w:r>
              <w:rPr/>
              <w:t xml:space="preserve"> information</w:t>
            </w:r>
            <w:r>
              <w:rPr>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lang w:bidi="ar-IQ"/>
              </w:rPr>
              <w:t>roamingQBC</w:t>
            </w:r>
            <w:r>
              <w:rPr/>
              <w:t>Information</w:t>
            </w:r>
            <w:r>
              <w:rPr/>
              <w:t xml:space="preserve"> </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bidi="ar-IQ"/>
              </w:rPr>
              <w:t>RoamingQBC</w:t>
            </w:r>
            <w:r>
              <w:rPr/>
              <w:t>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bidi="ar-IQ"/>
              </w:rPr>
              <w:t>O</w:t>
            </w:r>
            <w:r>
              <w:rPr>
                <w:szCs w:val="18"/>
                <w:vertAlign w:val="subscript"/>
                <w:lang w:bidi="ar-IQ"/>
              </w:rPr>
              <w:t>M</w:t>
            </w:r>
            <w:r>
              <w:rPr>
                <w:lang w:bidi="ar-IQ"/>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 xml:space="preserve">This field holds the </w:t>
            </w:r>
            <w:r>
              <w:rPr>
                <w:lang w:bidi="ar-IQ"/>
              </w:rPr>
              <w:t>5G data connectivity specific</w:t>
            </w:r>
            <w:r>
              <w:rPr/>
              <w:t xml:space="preserve"> information roaming QBC</w:t>
            </w:r>
            <w:r>
              <w:rPr>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eastAsia="zh-CN"/>
        </w:rPr>
      </w:pPr>
      <w:r>
        <w:rPr>
          <w:lang w:eastAsia="zh-CN"/>
        </w:rPr>
      </w:r>
    </w:p>
    <w:p>
      <w:pPr>
        <w:pStyle w:val="Heading6"/>
        <w:rPr/>
      </w:pPr>
      <w:bookmarkStart w:id="107" w:name="__RefHeading___Toc122712301"/>
      <w:bookmarkEnd w:id="107"/>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2.2</w:t>
        <w:tab/>
        <w:t xml:space="preserve">Type </w:t>
      </w:r>
      <w:r>
        <w:rPr>
          <w:lang w:eastAsia="zh-CN"/>
        </w:rPr>
        <w:t>ChargingData</w:t>
      </w:r>
      <w:r>
        <w:rPr>
          <w:lang w:eastAsia="zh-CN"/>
        </w:rPr>
        <w:t>Response</w:t>
      </w:r>
    </w:p>
    <w:p>
      <w:pPr>
        <w:pStyle w:val="Normal"/>
        <w:rPr>
          <w:lang w:eastAsia="zh-CN"/>
        </w:rPr>
      </w:pPr>
      <w:r>
        <w:rPr>
          <w:lang w:eastAsia="zh-CN"/>
        </w:rPr>
        <w:t xml:space="preserve">This clause is additional attributes of the </w:t>
      </w:r>
      <w:r>
        <w:rPr/>
        <w:t xml:space="preserve">type </w:t>
      </w:r>
      <w:r>
        <w:rPr>
          <w:lang w:eastAsia="zh-CN"/>
        </w:rPr>
        <w:t>ChargingData</w:t>
      </w:r>
      <w:r>
        <w:rPr>
          <w:lang w:eastAsia="zh-CN"/>
        </w:rPr>
        <w:t>Response</w:t>
      </w:r>
      <w:r>
        <w:rPr/>
        <w:t xml:space="preserve"> defined in clause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 xml:space="preserve">.2 </w:t>
      </w:r>
      <w:r>
        <w:rPr>
          <w:lang w:eastAsia="zh-CN"/>
        </w:rPr>
        <w:t>for 5G data connectivity charging described in 3GPP TS 32.255[30]</w:t>
      </w:r>
      <w:r>
        <w:rPr/>
        <w: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2.2-</w:t>
      </w:r>
      <w:r>
        <w:rPr>
          <w:lang w:eastAsia="zh-CN"/>
        </w:rPr>
        <w:t>1</w:t>
      </w:r>
      <w:r>
        <w:rPr/>
        <w:t xml:space="preserve">: 5G Data Connectivity Specified </w:t>
      </w:r>
      <w:r>
        <w:rPr>
          <w:lang w:eastAsia="zh-CN"/>
        </w:rPr>
        <w:t>attribute</w:t>
      </w:r>
      <w:r>
        <w:rPr/>
        <w:t xml:space="preserve"> of type </w:t>
      </w:r>
      <w:r>
        <w:rPr>
          <w:lang w:eastAsia="zh-CN"/>
        </w:rPr>
        <w:t>ChargingData</w:t>
      </w:r>
      <w:r>
        <w:rPr>
          <w:lang w:eastAsia="zh-CN"/>
        </w:rPr>
        <w:t>Response</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pDUSessionChargingInformation</w:t>
            </w:r>
            <w:r>
              <w:rPr/>
              <w:t xml:space="preserve"> </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PDUSessionChargingInformation</w:t>
            </w:r>
            <w:r>
              <w:rPr/>
              <w:t xml:space="preserve"> </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szCs w:val="18"/>
                <w:vertAlign w:val="subscript"/>
                <w:lang w:bidi="ar-IQ"/>
              </w:rPr>
              <w:t>M</w:t>
            </w:r>
            <w:r>
              <w:rPr>
                <w:lang w:bidi="ar-IQ"/>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This field holds the </w:t>
            </w:r>
            <w:r>
              <w:rPr>
                <w:lang w:bidi="ar-IQ"/>
              </w:rPr>
              <w:t>5G data connectivity specific</w:t>
            </w:r>
            <w:r>
              <w:rPr/>
              <w:t xml:space="preserve"> information</w:t>
            </w:r>
            <w:r>
              <w:rPr>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lang w:bidi="ar-IQ"/>
              </w:rPr>
              <w:t>roamingQBC</w:t>
            </w:r>
            <w:r>
              <w:rPr/>
              <w:t>Information</w:t>
            </w:r>
            <w:r>
              <w:rPr/>
              <w:t xml:space="preserve"> </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bidi="ar-IQ"/>
              </w:rPr>
              <w:t>RoamingQBC</w:t>
            </w:r>
            <w:r>
              <w:rPr/>
              <w:t>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bidi="ar-IQ"/>
              </w:rPr>
              <w:t>O</w:t>
            </w:r>
            <w:r>
              <w:rPr>
                <w:szCs w:val="18"/>
                <w:vertAlign w:val="subscript"/>
                <w:lang w:bidi="ar-IQ"/>
              </w:rPr>
              <w:t>M</w:t>
            </w:r>
            <w:r>
              <w:rPr>
                <w:lang w:bidi="ar-IQ"/>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 xml:space="preserve">This field holds the </w:t>
            </w:r>
            <w:r>
              <w:rPr>
                <w:lang w:bidi="ar-IQ"/>
              </w:rPr>
              <w:t>5G data connectivity specific</w:t>
            </w:r>
            <w:r>
              <w:rPr/>
              <w:t xml:space="preserve"> information roaming QBC</w:t>
            </w:r>
            <w:r>
              <w:rPr>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bl>
    <w:p>
      <w:pPr>
        <w:pStyle w:val="Normal"/>
        <w:rPr>
          <w:lang w:eastAsia="zh-CN"/>
        </w:rPr>
      </w:pPr>
      <w:r>
        <w:rPr>
          <w:lang w:eastAsia="zh-CN"/>
        </w:rPr>
      </w:r>
    </w:p>
    <w:p>
      <w:pPr>
        <w:pStyle w:val="Heading6"/>
        <w:rPr/>
      </w:pPr>
      <w:bookmarkStart w:id="108" w:name="__RefHeading___Toc122712302"/>
      <w:bookmarkEnd w:id="108"/>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2.3</w:t>
      </w:r>
      <w:r>
        <w:rPr>
          <w:lang w:eastAsia="zh-CN"/>
        </w:rPr>
        <w:tab/>
      </w:r>
      <w:r>
        <w:rPr>
          <w:lang w:eastAsia="zh-CN"/>
        </w:rPr>
        <w:t>Type Multiple</w:t>
      </w:r>
      <w:r>
        <w:rPr>
          <w:lang w:eastAsia="zh-CN"/>
        </w:rPr>
        <w:t>Unit</w:t>
      </w:r>
      <w:r>
        <w:rPr>
          <w:lang w:eastAsia="zh-CN"/>
        </w:rPr>
        <w:t>Usage</w:t>
      </w:r>
    </w:p>
    <w:p>
      <w:pPr>
        <w:pStyle w:val="Normal"/>
        <w:rPr>
          <w:lang w:eastAsia="zh-CN"/>
        </w:rPr>
      </w:pPr>
      <w:r>
        <w:rPr>
          <w:lang w:eastAsia="zh-CN"/>
        </w:rPr>
        <w:t xml:space="preserve">This clause is additional attributes of the </w:t>
      </w:r>
      <w:r>
        <w:rPr/>
        <w:t xml:space="preserve">type MultipleUnitUsage defined in clause 6.1.6.2.1.5 </w:t>
      </w:r>
      <w:r>
        <w:rPr>
          <w:lang w:eastAsia="zh-CN"/>
        </w:rPr>
        <w:t>for 5G data connectivity charging described in 3GPP TS 32.255[30]</w:t>
      </w:r>
      <w:r>
        <w:rPr/>
        <w: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2.3-</w:t>
      </w:r>
      <w:r>
        <w:rPr>
          <w:lang w:eastAsia="zh-CN"/>
        </w:rPr>
        <w:t>1</w:t>
      </w:r>
      <w:r>
        <w:rPr/>
        <w:t xml:space="preserve">: 5G Data Connectivity Specified </w:t>
      </w:r>
      <w:r>
        <w:rPr>
          <w:lang w:eastAsia="zh-CN"/>
        </w:rPr>
        <w:t>attribute</w:t>
      </w:r>
      <w:r>
        <w:rPr/>
        <w:t xml:space="preserve"> of type MultipleUnitUsage</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rFonts w:cs="Times New Roman" w:ascii="Times New Roman" w:hAnsi="Times New Roman"/>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Times New Roman" w:ascii="Times New Roman" w:hAnsi="Times New Roman"/>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rFonts w:cs="Times New Roman" w:ascii="Times New Roman" w:hAnsi="Times New Roman"/>
                <w:szCs w:val="18"/>
              </w:rPr>
              <w:t>Applicability</w:t>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uPFID</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t>NfInstanceId</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identif</w:t>
            </w:r>
            <w:r>
              <w:rPr>
                <w:lang w:val="en-US" w:eastAsia="en-US"/>
              </w:rPr>
              <w:t>i</w:t>
            </w:r>
            <w:r>
              <w:rPr>
                <w:lang w:val="en-US" w:eastAsia="en-US"/>
              </w:rPr>
              <w:t>er of UPF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multihomedPDUAddress</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PDUAddress</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rFonts w:cs="Arial"/>
              </w:rPr>
              <w:t>O</w:t>
            </w:r>
            <w:r>
              <w:rPr>
                <w:rFonts w:cs="Arial"/>
                <w:position w:val="-6"/>
                <w:sz w:val="14"/>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color w:val="000000"/>
              </w:rPr>
              <w:t>IPv6 prefix used by UPF. It may only be used for IPv6 multi-homed PDU sessions and then only for reporting used units.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bl>
    <w:p>
      <w:pPr>
        <w:pStyle w:val="Normal"/>
        <w:rPr>
          <w:lang w:eastAsia="zh-CN"/>
        </w:rPr>
      </w:pPr>
      <w:r>
        <w:rPr>
          <w:lang w:eastAsia="zh-CN"/>
        </w:rPr>
      </w:r>
    </w:p>
    <w:p>
      <w:pPr>
        <w:pStyle w:val="Heading6"/>
        <w:rPr>
          <w:lang w:eastAsia="zh-CN"/>
        </w:rPr>
      </w:pPr>
      <w:bookmarkStart w:id="109" w:name="__RefHeading___Toc122712303"/>
      <w:bookmarkEnd w:id="109"/>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2.4</w:t>
      </w:r>
      <w:r>
        <w:rPr>
          <w:lang w:eastAsia="zh-CN"/>
        </w:rPr>
        <w:tab/>
      </w:r>
      <w:r>
        <w:rPr>
          <w:lang w:eastAsia="zh-CN"/>
        </w:rPr>
        <w:t>Type MultipleUnitInformation</w:t>
      </w:r>
    </w:p>
    <w:p>
      <w:pPr>
        <w:pStyle w:val="Normal"/>
        <w:rPr>
          <w:lang w:eastAsia="zh-CN"/>
        </w:rPr>
      </w:pPr>
      <w:r>
        <w:rPr>
          <w:lang w:eastAsia="zh-CN"/>
        </w:rPr>
        <w:t xml:space="preserve">This clause is additional attributes of the </w:t>
      </w:r>
      <w:r>
        <w:rPr/>
        <w:t xml:space="preserve">type </w:t>
      </w:r>
      <w:r>
        <w:rPr>
          <w:lang w:eastAsia="zh-CN"/>
        </w:rPr>
        <w:t>MultipleUnitInformation</w:t>
      </w:r>
      <w:r>
        <w:rPr/>
        <w:t xml:space="preserve">defined in clause 6.1.6.2.1.8 </w:t>
      </w:r>
      <w:r>
        <w:rPr>
          <w:lang w:eastAsia="zh-CN"/>
        </w:rPr>
        <w:t>for 5G data connectivity charging described in 3GPP TS 32.255[30]</w:t>
      </w:r>
      <w:r>
        <w:rPr/>
        <w: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2.4-</w:t>
      </w:r>
      <w:r>
        <w:rPr>
          <w:lang w:eastAsia="zh-CN"/>
        </w:rPr>
        <w:t>1</w:t>
      </w:r>
      <w:r>
        <w:rPr/>
        <w:t xml:space="preserve">: 5G Data Connectivity Specified </w:t>
      </w:r>
      <w:r>
        <w:rPr>
          <w:lang w:eastAsia="zh-CN"/>
        </w:rPr>
        <w:t>attribute</w:t>
      </w:r>
      <w:r>
        <w:rPr/>
        <w:t xml:space="preserve"> of type </w:t>
      </w:r>
      <w:r>
        <w:rPr>
          <w:lang w:eastAsia="zh-CN"/>
        </w:rPr>
        <w:t>MultipleUnitInformation</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b/>
                <w:b/>
                <w:lang w:bidi="ar-IQ"/>
              </w:rPr>
            </w:pPr>
            <w:r>
              <w:rPr>
                <w:lang w:eastAsia="zh-CN"/>
              </w:rPr>
              <w:t>uPFID</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t>NfInstanceId</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rPr>
              <w:t>Oc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UPF id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bl>
    <w:p>
      <w:pPr>
        <w:pStyle w:val="Normal"/>
        <w:rPr>
          <w:lang w:eastAsia="zh-CN"/>
        </w:rPr>
      </w:pPr>
      <w:r>
        <w:rPr>
          <w:lang w:eastAsia="zh-CN"/>
        </w:rPr>
      </w:r>
    </w:p>
    <w:p>
      <w:pPr>
        <w:pStyle w:val="Heading6"/>
        <w:rPr/>
      </w:pPr>
      <w:bookmarkStart w:id="110" w:name="__RefHeading___Toc122712304"/>
      <w:bookmarkEnd w:id="110"/>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2.5</w:t>
        <w:tab/>
        <w:t xml:space="preserve">Type </w:t>
      </w:r>
      <w:r>
        <w:rPr>
          <w:lang w:eastAsia="zh-CN"/>
        </w:rPr>
        <w:t>UsedUnit</w:t>
      </w:r>
      <w:r>
        <w:rPr>
          <w:lang w:eastAsia="zh-CN"/>
        </w:rPr>
        <w:t>Container</w:t>
      </w:r>
    </w:p>
    <w:p>
      <w:pPr>
        <w:pStyle w:val="Normal"/>
        <w:rPr>
          <w:lang w:eastAsia="zh-CN"/>
        </w:rPr>
      </w:pPr>
      <w:r>
        <w:rPr>
          <w:lang w:eastAsia="zh-CN"/>
        </w:rPr>
        <w:t xml:space="preserve">This clause is additional portion of the </w:t>
      </w:r>
      <w:r>
        <w:rPr/>
        <w:t xml:space="preserve">type </w:t>
      </w:r>
      <w:r>
        <w:rPr>
          <w:lang w:eastAsia="zh-CN"/>
        </w:rPr>
        <w:t>UsedUnit</w:t>
      </w:r>
      <w:r>
        <w:rPr>
          <w:lang w:eastAsia="zh-CN"/>
        </w:rPr>
        <w:t>Container</w:t>
      </w:r>
      <w:r>
        <w:rPr/>
        <w:t xml:space="preserve"> defined in clause 6.1.6.2.1.10 </w:t>
      </w:r>
      <w:r>
        <w:rPr>
          <w:lang w:eastAsia="zh-CN"/>
        </w:rPr>
        <w:t>for 5G data connectivity charging described in 3GPP TS 32.255[30]</w:t>
      </w:r>
      <w:r>
        <w:rPr/>
        <w: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2.5-</w:t>
      </w:r>
      <w:r>
        <w:rPr>
          <w:lang w:eastAsia="zh-CN"/>
        </w:rPr>
        <w:t>1</w:t>
      </w:r>
      <w:r>
        <w:rPr/>
        <w:t xml:space="preserve">: 5G Data Connectivity Specified portion of type </w:t>
      </w:r>
      <w:r>
        <w:rPr>
          <w:lang w:eastAsia="zh-CN"/>
        </w:rPr>
        <w:t>UsedUnit</w:t>
      </w:r>
      <w:r>
        <w:rPr>
          <w:lang w:eastAsia="zh-CN"/>
        </w:rPr>
        <w:t>Container</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vAlign w:val="center"/>
          </w:tcPr>
          <w:p>
            <w:pPr>
              <w:pStyle w:val="TAC"/>
              <w:jc w:val="left"/>
              <w:rPr>
                <w:lang w:val="en-US" w:eastAsia="en-US"/>
              </w:rPr>
            </w:pPr>
            <w:r>
              <w:rPr>
                <w:lang w:eastAsia="zh-CN"/>
              </w:rPr>
              <w:t>p</w:t>
            </w:r>
            <w:r>
              <w:rPr/>
              <w:t>DUContainerInformation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PDU</w:t>
            </w:r>
            <w:r>
              <w:rPr>
                <w:lang w:eastAsia="zh-CN"/>
              </w:rPr>
              <w:t>Container</w:t>
            </w:r>
            <w:r>
              <w:rPr/>
              <w:t>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the </w:t>
            </w:r>
            <w:r>
              <w:rPr>
                <w:lang w:bidi="ar-IQ"/>
              </w:rPr>
              <w:t>5G data connectivity specific</w:t>
            </w:r>
            <w:r>
              <w:rPr/>
              <w:t xml:space="preserve"> information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eastAsia="zh-CN"/>
        </w:rPr>
      </w:pPr>
      <w:r>
        <w:rPr>
          <w:lang w:eastAsia="zh-CN"/>
        </w:rPr>
      </w:r>
    </w:p>
    <w:p>
      <w:pPr>
        <w:pStyle w:val="Heading6"/>
        <w:rPr/>
      </w:pPr>
      <w:bookmarkStart w:id="111" w:name="__RefHeading___Toc122712305"/>
      <w:bookmarkEnd w:id="111"/>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2.6</w:t>
        <w:tab/>
        <w:t xml:space="preserve">Type </w:t>
      </w:r>
      <w:r>
        <w:rPr>
          <w:lang w:eastAsia="zh-CN"/>
        </w:rPr>
        <w:t>PDUSessionChargingInformation</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2.6-</w:t>
      </w:r>
      <w:r>
        <w:rPr>
          <w:lang w:eastAsia="zh-CN"/>
        </w:rPr>
        <w:t>1</w:t>
      </w:r>
      <w:r>
        <w:rPr/>
        <w:t xml:space="preserve">: Definition of type </w:t>
      </w:r>
      <w:r>
        <w:rPr>
          <w:lang w:val="en-US" w:eastAsia="en-US"/>
        </w:rPr>
        <w:t>PDUSessionChargingInformation</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chargingId</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C</w:t>
            </w:r>
            <w:r>
              <w:rPr/>
              <w:t>hargingId</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O</w:t>
            </w:r>
            <w:r>
              <w:rPr>
                <w:position w:val="-6"/>
                <w:sz w:val="14"/>
                <w:szCs w:val="14"/>
                <w:lang w:bidi="ar-IQ"/>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Charging identifier for c</w:t>
            </w:r>
            <w:r>
              <w:rPr>
                <w:lang w:eastAsia="zh-CN" w:bidi="ar-IQ"/>
              </w:rPr>
              <w:t>orrelat</w:t>
            </w:r>
            <w:r>
              <w:rPr>
                <w:lang w:eastAsia="zh-CN" w:bidi="ar-IQ"/>
              </w:rPr>
              <w:t>ion</w:t>
            </w:r>
            <w:r>
              <w:rPr>
                <w:lang w:bidi="ar-IQ"/>
              </w:rPr>
              <w:t xml:space="preserve"> between different records </w:t>
            </w:r>
            <w:r>
              <w:rPr>
                <w:lang w:eastAsia="zh-CN" w:bidi="ar-IQ"/>
              </w:rPr>
              <w:t>of a single</w:t>
            </w:r>
            <w:r>
              <w:rPr>
                <w:lang w:bidi="ar-IQ"/>
              </w:rPr>
              <w:t xml:space="preserve"> </w:t>
            </w:r>
            <w:r>
              <w:rPr>
                <w:lang w:eastAsia="zh-CN" w:bidi="ar-IQ"/>
              </w:rPr>
              <w:t>PDU session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val="fr-FR"/>
              </w:rPr>
              <w:t>homeProvided ChargingId</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val="fr-FR"/>
              </w:rPr>
              <w:t>ChargingId</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val="fr-FR" w:eastAsia="zh-CN" w:bidi="ar-IQ"/>
              </w:rPr>
              <w:t>Oc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val="fr-FR" w:eastAsia="zh-CN" w:bidi="ar-IQ"/>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Charging identifier for correlation</w:t>
            </w:r>
            <w:r>
              <w:rPr>
                <w:lang w:bidi="ar-IQ"/>
              </w:rPr>
              <w:t xml:space="preserve"> between H-SMF and V-SMF.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bidi="ar-IQ"/>
              </w:rPr>
            </w:pPr>
            <w:r>
              <w:rPr>
                <w:rFonts w:cs="Arial"/>
                <w:szCs w:val="18"/>
                <w:lang w:eastAsia="zh-CN"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t>userInformation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w:t>
            </w:r>
            <w:r>
              <w:rPr/>
              <w:t>serInformation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O</w:t>
            </w:r>
            <w:r>
              <w:rPr>
                <w:position w:val="-6"/>
                <w:sz w:val="14"/>
                <w:szCs w:val="14"/>
                <w:lang w:bidi="ar-IQ"/>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including information of user and user equipment,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userLocation</w:t>
            </w:r>
            <w:r>
              <w:rPr>
                <w:lang w:eastAsia="zh-CN"/>
              </w:rPr>
              <w:t>info</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UserLocation</w:t>
            </w:r>
          </w:p>
          <w:p>
            <w:pPr>
              <w:pStyle w:val="TAL"/>
              <w:rPr>
                <w:lang w:eastAsia="zh-CN"/>
              </w:rPr>
            </w:pPr>
            <w:r>
              <w:rPr>
                <w:lang w:eastAsia="zh-CN"/>
              </w:rPr>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szCs w:val="18"/>
                <w:lang w:val="en-US" w:eastAsia="en-US"/>
              </w:rPr>
              <w:t xml:space="preserve">provides information on the </w:t>
            </w:r>
            <w:r>
              <w:rPr>
                <w:lang w:eastAsia="zh-CN" w:bidi="ar-IQ"/>
              </w:rPr>
              <w:t>location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mAPDUNon3GPPUserLocationInfo</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UserLocation</w:t>
            </w:r>
          </w:p>
          <w:p>
            <w:pPr>
              <w:pStyle w:val="TAL"/>
              <w:rPr>
                <w:lang w:eastAsia="zh-CN"/>
              </w:rPr>
            </w:pPr>
            <w:r>
              <w:rPr>
                <w:lang w:eastAsia="zh-CN"/>
              </w:rPr>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 xml:space="preserve">provides information on the </w:t>
            </w:r>
            <w:r>
              <w:rPr>
                <w:lang w:eastAsia="zh-CN" w:bidi="ar-IQ"/>
              </w:rPr>
              <w:t>location</w:t>
            </w:r>
            <w:r>
              <w:rPr>
                <w:lang w:val="en-US" w:eastAsia="en-US"/>
              </w:rPr>
              <w:t xml:space="preserve"> under the non-3GPP access for the MA PDU session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ATSSS</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szCs w:val="18"/>
                <w:lang w:val="en-US" w:eastAsia="en-US"/>
              </w:rPr>
              <w:t>non3GPP</w:t>
            </w:r>
            <w:r>
              <w:rPr/>
              <w:t>UserLocationTime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DateTime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 xml:space="preserve">represents the UTC time provided by the non-3GPP access, and is related to the userLocationTime. This filed is only present if the non-3GPP access provides a time.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mAPDUNon3GPPUserLocationTime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DateTime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represents the UTC time provided by the non-3GPP access, and is related mAPDUNon3GPPUserLocationInfo.</w:t>
            </w:r>
          </w:p>
          <w:p>
            <w:pPr>
              <w:pStyle w:val="TAL"/>
              <w:rPr>
                <w:szCs w:val="18"/>
                <w:lang w:val="en-US" w:eastAsia="en-US"/>
              </w:rPr>
            </w:pPr>
            <w:r>
              <w:rPr>
                <w:szCs w:val="18"/>
                <w:lang w:val="en-US" w:eastAsia="en-US"/>
              </w:rPr>
              <w:t>This filed is only present if the non-3GPP access for the MA PDU session provides a time.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ATSSS</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presenceReportingArea</w:t>
            </w:r>
            <w:r>
              <w:rPr>
                <w:szCs w:val="18"/>
              </w:rPr>
              <w:t>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map(</w:t>
            </w:r>
            <w:r>
              <w:rPr>
                <w:lang w:val="en-US" w:eastAsia="zh-CN"/>
              </w:rPr>
              <w:t>PresenceInfo</w:t>
            </w:r>
            <w:r>
              <w:rPr>
                <w:lang w:val="en-US" w:eastAsia="en-US"/>
              </w:rPr>
              <w:t>)</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val="en-US" w:eastAsia="en-US"/>
              </w:rPr>
              <w:t>0</w:t>
            </w:r>
            <w:r>
              <w:rPr>
                <w:lang w:val="en-US" w:eastAsia="en-US"/>
              </w:rPr>
              <w:t>..N</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lang w:val="en-US" w:eastAsia="en-US"/>
              </w:rPr>
              <w:t>When the data type is present in response message, it includes the PRA information provisioned by the CHF, in which case t</w:t>
            </w:r>
            <w:r>
              <w:rPr>
                <w:lang w:eastAsia="zh-CN"/>
              </w:rPr>
              <w:t xml:space="preserve">he </w:t>
            </w:r>
            <w:r>
              <w:rPr>
                <w:lang w:val="en-US" w:eastAsia="zh-CN"/>
              </w:rPr>
              <w:t>"presenceState"</w:t>
            </w:r>
            <w:r>
              <w:rPr>
                <w:lang w:eastAsia="zh-CN"/>
              </w:rPr>
              <w:t xml:space="preserve"> attribute within the </w:t>
            </w:r>
            <w:r>
              <w:rPr>
                <w:lang w:val="en-US" w:eastAsia="zh-CN"/>
              </w:rPr>
              <w:t>PresenceInfo</w:t>
            </w:r>
            <w:r>
              <w:rPr>
                <w:lang w:val="en-US" w:eastAsia="en-US"/>
              </w:rPr>
              <w:t xml:space="preserve"> data type shall not be supplied. </w:t>
            </w:r>
            <w:r>
              <w:rPr>
                <w:rFonts w:eastAsia="DengXian;DengXian"/>
                <w:lang w:val="en-US" w:eastAsia="en-US"/>
              </w:rPr>
              <w:t>When the data type is present in request message, it’s used to r</w:t>
            </w:r>
            <w:r>
              <w:rPr>
                <w:lang w:eastAsia="zh-CN"/>
              </w:rPr>
              <w:t>eport</w:t>
            </w:r>
            <w:r>
              <w:rPr>
                <w:lang w:eastAsia="zh-CN"/>
              </w:rPr>
              <w:t xml:space="preserve"> user</w:t>
            </w:r>
            <w:r>
              <w:rPr>
                <w:lang w:eastAsia="zh-CN"/>
              </w:rPr>
              <w:t xml:space="preserve"> pre</w:t>
            </w:r>
            <w:r>
              <w:rPr>
                <w:lang w:eastAsia="zh-CN"/>
              </w:rPr>
              <w:t>sence reporting area status</w:t>
            </w:r>
            <w:r>
              <w:rPr>
                <w:rFonts w:eastAsia="DengXian;DengXian"/>
                <w:lang w:val="en-US" w:eastAsia="en-US"/>
              </w:rPr>
              <w:t>.</w:t>
            </w:r>
          </w:p>
          <w:p>
            <w:pPr>
              <w:pStyle w:val="TAL"/>
              <w:rPr>
                <w:lang w:eastAsia="zh-CN"/>
              </w:rPr>
            </w:pPr>
            <w:r>
              <w:rPr>
                <w:lang w:val="en-US" w:eastAsia="en-US"/>
              </w:rPr>
              <w:t>The "</w:t>
            </w:r>
            <w:r>
              <w:rPr>
                <w:lang w:eastAsia="zh-CN"/>
              </w:rPr>
              <w:t xml:space="preserve">praId" attribute within the </w:t>
            </w:r>
            <w:r>
              <w:rPr>
                <w:lang w:val="en-US" w:eastAsia="zh-CN"/>
              </w:rPr>
              <w:t>PresenceInfo</w:t>
            </w:r>
            <w:r>
              <w:rPr>
                <w:lang w:val="en-US" w:eastAsia="en-US"/>
              </w:rPr>
              <w:t xml:space="preserve"> data type</w:t>
            </w:r>
            <w:r>
              <w:rPr>
                <w:lang w:eastAsia="zh-CN"/>
              </w:rPr>
              <w:t xml:space="preserve"> shall be the key of the map. </w:t>
            </w:r>
          </w:p>
          <w:p>
            <w:pPr>
              <w:pStyle w:val="TAL"/>
              <w:rPr>
                <w:lang w:eastAsia="zh-CN"/>
              </w:rPr>
            </w:pPr>
            <w:r>
              <w:rPr>
                <w:lang w:eastAsia="zh-CN"/>
              </w:rPr>
            </w:r>
          </w:p>
          <w:p>
            <w:pPr>
              <w:pStyle w:val="TAL"/>
              <w:rPr>
                <w:lang w:val="en-US" w:eastAsia="en-US"/>
              </w:rPr>
            </w:pPr>
            <w:r>
              <w:rPr>
                <w:lang w:val="en-US" w:eastAsia="en-US"/>
              </w:rPr>
              <w:t>The location related attributes (</w:t>
            </w:r>
            <w:r>
              <w:rPr>
                <w:lang w:val="en-US" w:eastAsia="en-US"/>
              </w:rPr>
              <w:t>i</w:t>
            </w:r>
            <w:r>
              <w:rPr>
                <w:lang w:val="en-US" w:eastAsia="en-US"/>
              </w:rPr>
              <w:t>.e.</w:t>
            </w:r>
            <w:r>
              <w:rPr>
                <w:lang w:val="en-US" w:eastAsia="zh-CN"/>
              </w:rPr>
              <w:t xml:space="preserve"> "</w:t>
            </w:r>
            <w:r>
              <w:rPr>
                <w:lang w:eastAsia="zh-CN"/>
              </w:rPr>
              <w:t>trackingAreaList</w:t>
            </w:r>
            <w:r>
              <w:rPr>
                <w:lang w:val="en-US" w:eastAsia="zh-CN"/>
              </w:rPr>
              <w:t>"</w:t>
            </w:r>
            <w:r>
              <w:rPr>
                <w:lang w:eastAsia="zh-CN"/>
              </w:rPr>
              <w:t>,</w:t>
            </w:r>
            <w:r>
              <w:rPr/>
              <w:t xml:space="preserve"> </w:t>
            </w:r>
            <w:r>
              <w:rPr>
                <w:lang w:val="en-US" w:eastAsia="zh-CN"/>
              </w:rPr>
              <w:t>"</w:t>
            </w:r>
            <w:r>
              <w:rPr/>
              <w:t>ecgiList</w:t>
            </w:r>
            <w:r>
              <w:rPr>
                <w:lang w:val="en-US" w:eastAsia="zh-CN"/>
              </w:rPr>
              <w:t>"</w:t>
            </w:r>
            <w:r>
              <w:rPr>
                <w:lang w:val="en-US" w:eastAsia="zh-CN"/>
              </w:rPr>
              <w:t>,</w:t>
            </w:r>
            <w:r>
              <w:rPr/>
              <w:t xml:space="preserve"> </w:t>
            </w:r>
            <w:r>
              <w:rPr>
                <w:lang w:val="en-US" w:eastAsia="zh-CN"/>
              </w:rPr>
              <w:t>"</w:t>
            </w:r>
            <w:r>
              <w:rPr/>
              <w:t>ncgiList</w:t>
            </w:r>
            <w:r>
              <w:rPr>
                <w:lang w:val="en-US" w:eastAsia="zh-CN"/>
              </w:rPr>
              <w:t>"</w:t>
            </w:r>
            <w:r>
              <w:rPr/>
              <w:t xml:space="preserve">) </w:t>
            </w:r>
            <w:r>
              <w:rPr>
                <w:lang w:val="en-US" w:eastAsia="en-US"/>
              </w:rPr>
              <w:t xml:space="preserve">within the </w:t>
            </w:r>
            <w:r>
              <w:rPr>
                <w:lang w:val="en-US" w:eastAsia="zh-CN"/>
              </w:rPr>
              <w:t>PresenceInfo</w:t>
            </w:r>
            <w:r>
              <w:rPr>
                <w:lang w:val="en-US" w:eastAsia="en-US"/>
              </w:rPr>
              <w:t xml:space="preserve"> data type</w:t>
            </w:r>
            <w:r>
              <w:rPr>
                <w:lang w:eastAsia="zh-CN"/>
              </w:rPr>
              <w:t xml:space="preserve"> are not </w:t>
            </w:r>
            <w:r>
              <w:rPr>
                <w:color w:val="000000"/>
              </w:rPr>
              <w:t xml:space="preserve">required </w:t>
            </w:r>
            <w:r>
              <w:rPr>
                <w:lang w:eastAsia="zh-CN"/>
              </w:rPr>
              <w:t>in the request message,</w:t>
            </w:r>
            <w:r>
              <w:rPr>
                <w:color w:val="000000"/>
                <w:lang w:eastAsia="zh-CN"/>
              </w:rPr>
              <w:t xml:space="preserve"> and may be ignored by the CHF.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ue</w:t>
            </w:r>
            <w:r>
              <w:rPr>
                <w:lang w:eastAsia="zh-CN"/>
              </w:rPr>
              <w:t>timeZone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TimeZone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szCs w:val="18"/>
              </w:rPr>
              <w:t>the UE Timezone the UE is currently located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pduSessionInformation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PDU</w:t>
            </w:r>
            <w:r>
              <w:rPr/>
              <w:t>SessionInformation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PDU session level information</w:t>
            </w:r>
            <w:r>
              <w:rPr>
                <w:lang w:val="en-US" w:eastAsia="en-US"/>
              </w:rPr>
              <w:t>, includ</w:t>
            </w:r>
            <w:r>
              <w:rPr>
                <w:lang w:val="en-US" w:eastAsia="en-US"/>
              </w:rPr>
              <w:t>ing PDU session ID, PDU type, SSC Mode, QoS, network slicing etc.</w:t>
            </w:r>
          </w:p>
          <w:p>
            <w:pPr>
              <w:pStyle w:val="TAL"/>
              <w:rPr>
                <w:lang w:val="en-US" w:eastAsia="en-US"/>
              </w:rPr>
            </w:pPr>
            <w:r>
              <w:rPr>
                <w:lang w:val="en-US" w:eastAsia="en-US"/>
              </w:rPr>
              <w:t>It needs to be present in the request, but it is optional in the response.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unitCountInactivityTimer</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szCs w:val="18"/>
              </w:rPr>
              <w:t>DurationSec</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szCs w:val="18"/>
                <w:lang w:val="en-US" w:eastAsia="en-US"/>
              </w:rPr>
              <w:t>threshold for the time period resource idle</w:t>
            </w:r>
          </w:p>
          <w:p>
            <w:pPr>
              <w:pStyle w:val="TAL"/>
              <w:rPr>
                <w:lang w:bidi="ar-IQ"/>
              </w:rPr>
            </w:pPr>
            <w:r>
              <w:rPr/>
              <w:t>Upon the initial interaction with the CHF, the SMF</w:t>
            </w:r>
            <w:r>
              <w:rPr>
                <w:szCs w:val="18"/>
                <w:lang w:val="en-US" w:eastAsia="en-US"/>
              </w:rPr>
              <w:t xml:space="preserve"> use this attribute to provide pre-configured threshold to CHF.</w:t>
            </w:r>
          </w:p>
          <w:p>
            <w:pPr>
              <w:pStyle w:val="TAL"/>
              <w:rPr/>
            </w:pPr>
            <w:r>
              <w:rPr>
                <w:szCs w:val="18"/>
                <w:lang w:val="en-US" w:eastAsia="en-US"/>
              </w:rPr>
              <w:t xml:space="preserve">when present in response message, it contains the threshold </w:t>
            </w:r>
            <w:r>
              <w:rPr/>
              <w:t xml:space="preserve">supplied by CHF in response of initial request to override existing </w:t>
            </w:r>
            <w:r>
              <w:rPr>
                <w:lang w:bidi="ar-IQ"/>
              </w:rPr>
              <w:t>threshold in SMF.</w:t>
            </w:r>
          </w:p>
          <w:p>
            <w:pPr>
              <w:pStyle w:val="TAL"/>
              <w:rPr>
                <w:szCs w:val="18"/>
                <w:lang w:val="en-US" w:eastAsia="en-US"/>
              </w:rPr>
            </w:pPr>
            <w:r>
              <w:rPr>
                <w:lang w:bidi="ar-IQ"/>
              </w:rPr>
              <w:t>It’s only present when unit count inactivity timer trigger is active.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bidi="ar-IQ"/>
              </w:rPr>
              <w:t>rANSecondaryRATUsageReport</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bidi="ar-IQ"/>
              </w:rPr>
              <w:t>RANSecondaryRATUsageReport</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rFonts w:cs="Arial"/>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t xml:space="preserve">Secondary RAT usage reported from RAN.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bl>
    <w:p>
      <w:pPr>
        <w:pStyle w:val="Normal"/>
        <w:rPr>
          <w:lang w:eastAsia="zh-CN"/>
        </w:rPr>
      </w:pPr>
      <w:r>
        <w:rPr>
          <w:lang w:eastAsia="zh-CN"/>
        </w:rPr>
      </w:r>
    </w:p>
    <w:p>
      <w:pPr>
        <w:pStyle w:val="Heading6"/>
        <w:rPr>
          <w:lang w:eastAsia="zh-CN"/>
        </w:rPr>
      </w:pPr>
      <w:bookmarkStart w:id="112" w:name="__RefHeading___Toc122712306"/>
      <w:bookmarkEnd w:id="112"/>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2.7</w:t>
        <w:tab/>
        <w:t xml:space="preserve">Type </w:t>
      </w:r>
      <w:r>
        <w:rPr>
          <w:lang w:eastAsia="zh-CN"/>
        </w:rPr>
        <w:t>U</w:t>
      </w:r>
      <w:r>
        <w:rPr>
          <w:lang w:eastAsia="zh-CN"/>
        </w:rPr>
        <w:t>serInformation</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2.7-</w:t>
      </w:r>
      <w:r>
        <w:rPr>
          <w:lang w:eastAsia="zh-CN"/>
        </w:rPr>
        <w:t>1</w:t>
      </w:r>
      <w:r>
        <w:rPr/>
        <w:t xml:space="preserve">: Definition of type </w:t>
      </w:r>
      <w:r>
        <w:rPr>
          <w:lang w:eastAsia="zh-CN"/>
        </w:rPr>
        <w:t>U</w:t>
      </w:r>
      <w:r>
        <w:rPr/>
        <w:t>serInformation</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servedGPSI</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Gpsi</w:t>
            </w:r>
          </w:p>
          <w:p>
            <w:pPr>
              <w:pStyle w:val="TAL"/>
              <w:rPr>
                <w:lang w:eastAsia="zh-CN"/>
              </w:rPr>
            </w:pPr>
            <w:r>
              <w:rPr>
                <w:lang w:eastAsia="zh-CN"/>
              </w:rPr>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bidi="ar-IQ"/>
              </w:rPr>
              <w:t xml:space="preserve">the </w:t>
            </w:r>
            <w:r>
              <w:rPr/>
              <w:t>Generic Public Subscription Identifier (GPSI) of</w:t>
            </w:r>
            <w:r>
              <w:rPr>
                <w:lang w:bidi="ar-IQ"/>
              </w:rPr>
              <w:t xml:space="preserve"> the served party, if available.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served</w:t>
            </w:r>
            <w:r>
              <w:rPr>
                <w:lang w:eastAsia="zh-CN"/>
              </w:rPr>
              <w:t>PEI</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Pei</w:t>
            </w:r>
          </w:p>
          <w:p>
            <w:pPr>
              <w:pStyle w:val="TAL"/>
              <w:rPr>
                <w:lang w:eastAsia="zh-CN"/>
              </w:rPr>
            </w:pPr>
            <w:r>
              <w:rPr>
                <w:lang w:eastAsia="zh-CN"/>
              </w:rPr>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identification of Permanent Equipment Identifier.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unauthenticatedFlag</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boolean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indicates the </w:t>
            </w:r>
            <w:r>
              <w:rPr>
                <w:lang w:bidi="ar-IQ"/>
              </w:rPr>
              <w:t>served SUPI is not authenticated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roamerInOut</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RoamerInOut</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In-bound or Out-bound roamer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lang w:eastAsia="zh-CN"/>
        </w:rPr>
      </w:pPr>
      <w:r>
        <w:rPr>
          <w:lang w:eastAsia="zh-CN"/>
        </w:rPr>
      </w:r>
    </w:p>
    <w:p>
      <w:pPr>
        <w:pStyle w:val="Heading6"/>
        <w:rPr>
          <w:lang w:eastAsia="zh-CN"/>
        </w:rPr>
      </w:pPr>
      <w:bookmarkStart w:id="113" w:name="__RefHeading___Toc122712307"/>
      <w:bookmarkEnd w:id="113"/>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2.8</w:t>
        <w:tab/>
        <w:t>Type</w:t>
      </w:r>
      <w:r>
        <w:rPr>
          <w:lang w:eastAsia="zh-CN"/>
        </w:rPr>
        <w:t xml:space="preserve"> PDU</w:t>
      </w:r>
      <w:r>
        <w:rPr>
          <w:lang w:eastAsia="zh-CN"/>
        </w:rPr>
        <w:t>SessionInformation</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2.8-</w:t>
      </w:r>
      <w:r>
        <w:rPr>
          <w:lang w:eastAsia="zh-CN"/>
        </w:rPr>
        <w:t>1</w:t>
      </w:r>
      <w:r>
        <w:rPr/>
        <w:t xml:space="preserve">: Definition of type </w:t>
      </w:r>
      <w:r>
        <w:rPr>
          <w:lang w:eastAsia="zh-CN"/>
        </w:rPr>
        <w:t>PDU</w:t>
      </w:r>
      <w:r>
        <w:rPr/>
        <w:t>SessionInformation</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networkSlicingInfo</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w:t>
            </w:r>
            <w:r>
              <w:rPr/>
              <w:t xml:space="preserve">etworkSlicingInfo </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O</w:t>
            </w:r>
            <w:r>
              <w:rPr>
                <w:vertAlign w:val="subscript"/>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information of network slice serving the PDU sess</w:t>
            </w:r>
            <w:r>
              <w:rPr>
                <w:lang w:val="en-US" w:eastAsia="en-US"/>
              </w:rPr>
              <w:t>io</w:t>
            </w:r>
            <w:r>
              <w:rPr>
                <w:lang w:val="en-US" w:eastAsia="en-US"/>
              </w:rPr>
              <w:t>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pduSessionID</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w:t>
            </w:r>
            <w:r>
              <w:rPr>
                <w:lang w:eastAsia="zh-CN"/>
              </w:rPr>
              <w:t>du</w:t>
            </w:r>
            <w:r>
              <w:rPr>
                <w:lang w:eastAsia="zh-CN"/>
              </w:rPr>
              <w:t>SessionId</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689"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val="en-US" w:eastAsia="en-US"/>
              </w:rPr>
            </w:pPr>
            <w:r>
              <w:rPr>
                <w:b w:val="false"/>
                <w:lang w:val="en-US"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val="false"/>
                <w:b w:val="false"/>
                <w:szCs w:val="18"/>
                <w:lang w:val="en-US" w:eastAsia="en-US"/>
              </w:rPr>
            </w:pPr>
            <w:r>
              <w:rPr>
                <w:rFonts w:cs="Arial"/>
                <w:b w:val="false"/>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pduType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PduSessionType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O</w:t>
            </w:r>
            <w:r>
              <w:rPr>
                <w:vertAlign w:val="subscript"/>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type of the PDU sess</w:t>
            </w:r>
            <w:r>
              <w:rPr>
                <w:lang w:val="en-US" w:eastAsia="en-US"/>
              </w:rPr>
              <w:t>io</w:t>
            </w:r>
            <w:r>
              <w:rPr>
                <w:lang w:val="en-US" w:eastAsia="en-US"/>
              </w:rPr>
              <w:t>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sscMode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w:t>
            </w:r>
            <w:r>
              <w:rPr/>
              <w:t>scMode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information of SSC Mode type.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hPlmnId</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PlmnId</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szCs w:val="18"/>
                <w:lang w:val="en-US" w:eastAsia="en-US"/>
              </w:rPr>
              <w:t xml:space="preserve">PLMN identifier of the </w:t>
            </w:r>
            <w:r>
              <w:rPr>
                <w:szCs w:val="18"/>
                <w:lang w:val="en-US" w:eastAsia="en-US"/>
              </w:rPr>
              <w:t>home network</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bidi="ar-IQ"/>
              </w:rPr>
              <w:t>servingNetworkFunctionID</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bidi="ar-IQ"/>
              </w:rPr>
              <w:t>ServingNetworkFunctionID</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O</w:t>
            </w:r>
            <w:r>
              <w:rPr>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lang w:bidi="ar-IQ"/>
              </w:rPr>
              <w:t>This field holds serving Network Function identifier.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bidi="ar-IQ"/>
              </w:rPr>
              <w:t>servingCNPlmnId</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PlmnId</w:t>
            </w:r>
          </w:p>
          <w:p>
            <w:pPr>
              <w:pStyle w:val="TAC"/>
              <w:jc w:val="left"/>
              <w:rPr>
                <w:lang w:eastAsia="zh-CN" w:bidi="ar-IQ"/>
              </w:rPr>
            </w:pPr>
            <w:r>
              <w:rPr>
                <w:lang w:eastAsia="zh-CN" w:bidi="ar-IQ"/>
              </w:rPr>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O</w:t>
            </w:r>
            <w:r>
              <w:rPr>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bidi="ar-IQ"/>
              </w:rPr>
            </w:pPr>
            <w:r>
              <w:rPr/>
              <w:t>Serving Core Network Operator PLMN ID selected by the UE in shared networks.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ratType</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RatType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RAT Type of the </w:t>
            </w:r>
            <w:r>
              <w:rPr>
                <w:lang w:val="en-US" w:eastAsia="en-US"/>
              </w:rPr>
              <w:t>PDU sess</w:t>
            </w:r>
            <w:r>
              <w:rPr>
                <w:lang w:val="en-US" w:eastAsia="en-US"/>
              </w:rPr>
              <w:t>io</w:t>
            </w:r>
            <w:r>
              <w:rPr>
                <w:lang w:val="en-US" w:eastAsia="en-US"/>
              </w:rPr>
              <w:t>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mAPDUNon3GPPRATType</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pPr>
            <w:r>
              <w:rPr/>
              <w:t>RatType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RAT Type of non-3GPP access for the MA </w:t>
            </w:r>
            <w:r>
              <w:rPr>
                <w:lang w:val="en-US" w:eastAsia="en-US"/>
              </w:rPr>
              <w:t>PDU sess</w:t>
            </w:r>
            <w:r>
              <w:rPr>
                <w:lang w:val="en-US" w:eastAsia="en-US"/>
              </w:rPr>
              <w:t>io</w:t>
            </w:r>
            <w:r>
              <w:rPr>
                <w:lang w:val="en-US" w:eastAsia="en-US"/>
              </w:rPr>
              <w:t>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ATSSS</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dnnI</w:t>
            </w:r>
            <w:r>
              <w:rPr>
                <w:lang w:eastAsia="zh-CN"/>
              </w:rPr>
              <w:t>d</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Dnn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a Data Network Name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dnnSelectionMode</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DnnSelectionMode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bidi="ar-IQ"/>
              </w:rPr>
              <w:t>This field indicates how the DNN was selected.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c</w:t>
            </w:r>
            <w:r>
              <w:rPr>
                <w:lang w:bidi="ar-IQ"/>
              </w:rPr>
              <w:t>hargingCharacteristics</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O</w:t>
            </w:r>
            <w:r>
              <w:rPr>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the Charging Characteristics for this PDU session.</w:t>
            </w:r>
          </w:p>
          <w:p>
            <w:pPr>
              <w:pStyle w:val="TAL"/>
              <w:rPr>
                <w:rFonts w:cs="Arial"/>
                <w:lang w:eastAsia="ja-JP"/>
              </w:rPr>
            </w:pPr>
            <w:r>
              <w:rPr>
                <w:rFonts w:cs="Arial"/>
                <w:lang w:eastAsia="ja-JP"/>
              </w:rPr>
              <w:t>It carries the value in hexadecimal representation</w:t>
            </w:r>
          </w:p>
          <w:p>
            <w:pPr>
              <w:pStyle w:val="TAL"/>
              <w:rPr>
                <w:lang w:val="en-US" w:eastAsia="en-US"/>
              </w:rPr>
            </w:pPr>
            <w:r>
              <w:rPr>
                <w:rFonts w:cs="Arial"/>
                <w:lang w:eastAsia="ja-JP"/>
              </w:rPr>
              <w:t xml:space="preserve">Pattern: </w:t>
            </w:r>
            <w:r>
              <w:rPr/>
              <w:t>'^</w:t>
            </w:r>
            <w:r>
              <w:rPr>
                <w:rFonts w:cs="Arial"/>
                <w:lang w:eastAsia="ja-JP"/>
              </w:rPr>
              <w:t>[0-9a-fA-F]</w:t>
            </w:r>
            <w:r>
              <w:rPr/>
              <w:t>{1,4}$'</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c</w:t>
            </w:r>
            <w:r>
              <w:rPr>
                <w:lang w:bidi="ar-IQ"/>
              </w:rPr>
              <w:t>hargingCharacteristicsSelectionMode</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C</w:t>
            </w:r>
            <w:r>
              <w:rPr>
                <w:lang w:bidi="ar-IQ"/>
              </w:rPr>
              <w:t>hargingCharacteristicsSelectionMode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O</w:t>
            </w:r>
            <w:r>
              <w:rPr>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information about how the "Charging Characteristics" was selected.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startTime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w:t>
            </w:r>
            <w:r>
              <w:rPr/>
              <w:t>ateTime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O</w:t>
            </w:r>
            <w:r>
              <w:rPr>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UTC time which represents the start of a</w:t>
            </w:r>
            <w:r>
              <w:rPr>
                <w:lang w:val="en-US" w:eastAsia="en-US"/>
              </w:rPr>
              <w:t xml:space="preserve"> PDU session </w:t>
            </w:r>
            <w:r>
              <w:rPr>
                <w:lang w:val="en-US" w:eastAsia="en-US"/>
              </w:rPr>
              <w:t xml:space="preserve">at the </w:t>
            </w:r>
            <w:r>
              <w:rPr>
                <w:lang w:val="en-US" w:eastAsia="en-US"/>
              </w:rPr>
              <w:t>SMF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stopTime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w:t>
            </w:r>
            <w:r>
              <w:rPr/>
              <w:t>ateTime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O</w:t>
            </w:r>
            <w:r>
              <w:rPr>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UTC time which represents the </w:t>
            </w:r>
            <w:r>
              <w:rPr>
                <w:lang w:val="en-US" w:eastAsia="en-US"/>
              </w:rPr>
              <w:t>stop</w:t>
            </w:r>
            <w:r>
              <w:rPr>
                <w:lang w:val="en-US" w:eastAsia="en-US"/>
              </w:rPr>
              <w:t xml:space="preserve"> of a</w:t>
            </w:r>
            <w:r>
              <w:rPr>
                <w:lang w:val="en-US" w:eastAsia="en-US"/>
              </w:rPr>
              <w:t xml:space="preserve"> PDU session </w:t>
            </w:r>
            <w:r>
              <w:rPr>
                <w:lang w:val="en-US" w:eastAsia="en-US"/>
              </w:rPr>
              <w:t xml:space="preserve">at the </w:t>
            </w:r>
            <w:r>
              <w:rPr>
                <w:lang w:val="en-US" w:eastAsia="en-US"/>
              </w:rPr>
              <w:t>SMF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3gppPSDataOffStatus</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3GPPPSDataOffStatus</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O</w:t>
            </w:r>
            <w:r>
              <w:rPr>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bidi="ar-IQ"/>
              </w:rPr>
              <w:t xml:space="preserve">This field holds the 3GPP Data off Status when UE’s 3GPP Data Off status is Activated </w:t>
            </w:r>
            <w:r>
              <w:rPr>
                <w:lang w:eastAsia="zh-CN" w:bidi="ar-IQ"/>
              </w:rPr>
              <w:t>or Deactivated</w:t>
            </w:r>
            <w:r>
              <w:rPr>
                <w:lang w:bidi="ar-IQ"/>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bidi="ar-IQ"/>
              </w:rPr>
              <w:t>sessionStopIndicator</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O</w:t>
            </w:r>
            <w:r>
              <w:rPr>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szCs w:val="18"/>
                <w:lang w:val="en-US" w:eastAsia="en-US"/>
              </w:rPr>
              <w:t>This field indicates to the CHF that the PDU session has been terminated.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pd</w:t>
            </w:r>
            <w:r>
              <w:rPr>
                <w:lang w:eastAsia="zh-CN"/>
              </w:rPr>
              <w:t>u</w:t>
            </w:r>
            <w:r>
              <w:rPr/>
              <w:t>Address</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PDUAddress</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O</w:t>
            </w:r>
            <w:r>
              <w:rPr>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Group of user ip address/prefix</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diagnostics</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w:t>
            </w:r>
            <w:r>
              <w:rPr/>
              <w:t>iagnostics</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O</w:t>
            </w:r>
            <w:r>
              <w:rPr>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provides a detailed cause value from </w:t>
            </w:r>
            <w:r>
              <w:rPr>
                <w:lang w:val="en-US" w:eastAsia="en-US"/>
              </w:rPr>
              <w:t>SMF</w:t>
            </w:r>
            <w:r>
              <w:rPr>
                <w:lang w:val="en-US"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enhancedDiagnostics</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color w:val="000000"/>
              </w:rPr>
              <w:t>EnhancedDiagnostics5G</w:t>
            </w:r>
          </w:p>
        </w:tc>
        <w:tc>
          <w:tcPr>
            <w:tcW w:w="474" w:type="dxa"/>
            <w:tcBorders>
              <w:top w:val="single" w:sz="4" w:space="0" w:color="000000"/>
              <w:left w:val="single" w:sz="4" w:space="0" w:color="000000"/>
              <w:bottom w:val="single" w:sz="4" w:space="0" w:color="000000"/>
              <w:right w:val="single" w:sz="4" w:space="0" w:color="000000"/>
            </w:tcBorders>
          </w:tcPr>
          <w:p>
            <w:pPr>
              <w:pStyle w:val="TAC"/>
              <w:rPr/>
            </w:pPr>
            <w:r>
              <w:rPr/>
              <w:t>O</w:t>
            </w:r>
            <w:r>
              <w:rPr>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..N</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provides a more detailed cause value from SMF.</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EnhancedDiagnostics</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bidi="ar-IQ"/>
              </w:rPr>
              <w:t>authorizedQoSInformation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AuthorizedDefaultQos</w:t>
            </w:r>
          </w:p>
        </w:tc>
        <w:tc>
          <w:tcPr>
            <w:tcW w:w="474" w:type="dxa"/>
            <w:tcBorders>
              <w:top w:val="single" w:sz="4" w:space="0" w:color="000000"/>
              <w:left w:val="single" w:sz="4" w:space="0" w:color="000000"/>
              <w:bottom w:val="single" w:sz="4" w:space="0" w:color="000000"/>
              <w:right w:val="single" w:sz="4" w:space="0" w:color="000000"/>
            </w:tcBorders>
          </w:tcPr>
          <w:p>
            <w:pPr>
              <w:pStyle w:val="TAC"/>
              <w:rPr/>
            </w:pPr>
            <w:r>
              <w:rPr/>
              <w:t>O</w:t>
            </w:r>
            <w:r>
              <w:rPr>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This field holds the authorized QoS applied to PDU session.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subscribedQoSInformation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SubscribedDefaultQos</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O</w:t>
            </w:r>
            <w:r>
              <w:rPr>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subscribed Default QoS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authorizedSessionAMBR</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Ambr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O</w:t>
            </w:r>
            <w:r>
              <w:rPr>
                <w:vertAlign w:val="subscript"/>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authorized session-AMBR.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subscribedSessionAMBR</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Ambr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subscribed session-AMBR.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mA</w:t>
            </w:r>
            <w:r>
              <w:rPr>
                <w:lang w:val="fr-FR"/>
              </w:rPr>
              <w:t>PDUSessionInformation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MA</w:t>
            </w:r>
            <w:r>
              <w:rPr>
                <w:lang w:val="fr-FR"/>
              </w:rPr>
              <w:t>PDUSessionInformation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MA PDU session information.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ATSSS</w:t>
            </w:r>
          </w:p>
        </w:tc>
      </w:tr>
    </w:tbl>
    <w:p>
      <w:pPr>
        <w:pStyle w:val="Normal"/>
        <w:rPr>
          <w:lang w:eastAsia="zh-CN"/>
        </w:rPr>
      </w:pPr>
      <w:r>
        <w:rPr>
          <w:lang w:eastAsia="zh-CN"/>
        </w:rPr>
      </w:r>
    </w:p>
    <w:p>
      <w:pPr>
        <w:pStyle w:val="Heading6"/>
        <w:rPr>
          <w:lang w:eastAsia="zh-CN"/>
        </w:rPr>
      </w:pPr>
      <w:bookmarkStart w:id="114" w:name="__RefHeading___Toc122712308"/>
      <w:bookmarkEnd w:id="114"/>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2.9</w:t>
        <w:tab/>
        <w:t>Type PDUContainerInformation</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2.9-</w:t>
      </w:r>
      <w:r>
        <w:rPr>
          <w:lang w:eastAsia="zh-CN"/>
        </w:rPr>
        <w:t>1</w:t>
      </w:r>
      <w:r>
        <w:rPr/>
        <w:t>: Definition of type PDU</w:t>
      </w:r>
      <w:r>
        <w:rPr>
          <w:lang w:eastAsia="zh-CN"/>
        </w:rPr>
        <w:t>Container</w:t>
      </w:r>
      <w:r>
        <w:rPr/>
        <w:t>Information</w:t>
      </w:r>
    </w:p>
    <w:tbl>
      <w:tblPr>
        <w:tblW w:w="9874" w:type="dxa"/>
        <w:jc w:val="center"/>
        <w:tblInd w:w="0" w:type="dxa"/>
        <w:tblLayout w:type="fixed"/>
        <w:tblCellMar>
          <w:top w:w="0" w:type="dxa"/>
          <w:left w:w="28" w:type="dxa"/>
          <w:bottom w:w="0" w:type="dxa"/>
          <w:right w:w="108" w:type="dxa"/>
        </w:tblCellMar>
      </w:tblPr>
      <w:tblGrid>
        <w:gridCol w:w="1643"/>
        <w:gridCol w:w="1895"/>
        <w:gridCol w:w="501"/>
        <w:gridCol w:w="1048"/>
        <w:gridCol w:w="2840"/>
        <w:gridCol w:w="1947"/>
      </w:tblGrid>
      <w:tr>
        <w:trPr/>
        <w:tc>
          <w:tcPr>
            <w:tcW w:w="16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8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4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4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bidi="ar-IQ"/>
              </w:rPr>
              <w:t>t</w:t>
            </w:r>
            <w:r>
              <w:rPr>
                <w:lang w:bidi="ar-IQ"/>
              </w:rPr>
              <w:t>imeofFirstUsage</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DateTime</w:t>
            </w:r>
          </w:p>
        </w:tc>
        <w:tc>
          <w:tcPr>
            <w:tcW w:w="5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84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t xml:space="preserve">the UTC time indicating time stamp for the first IP packet to be transmitted and mapped to the </w:t>
            </w:r>
            <w:r>
              <w:rPr>
                <w:lang w:eastAsia="zh-CN"/>
              </w:rPr>
              <w:t>reporting used unit</w:t>
            </w:r>
            <w:r>
              <w:rPr/>
              <w:t>.</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bidi="ar-IQ"/>
              </w:rPr>
              <w:t>t</w:t>
            </w:r>
            <w:r>
              <w:rPr>
                <w:lang w:bidi="ar-IQ"/>
              </w:rPr>
              <w:t>imeofLast</w:t>
            </w:r>
            <w:r>
              <w:rPr>
                <w:lang w:eastAsia="zh-CN" w:bidi="ar-IQ"/>
              </w:rPr>
              <w:t>U</w:t>
            </w:r>
            <w:r>
              <w:rPr>
                <w:lang w:bidi="ar-IQ"/>
              </w:rPr>
              <w:t>sage</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DateTime</w:t>
            </w:r>
          </w:p>
        </w:tc>
        <w:tc>
          <w:tcPr>
            <w:tcW w:w="5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84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the UTC time indicating time stamp for the last IP packet to be transmitted and mapped to the </w:t>
            </w:r>
            <w:r>
              <w:rPr>
                <w:lang w:eastAsia="zh-CN"/>
              </w:rPr>
              <w:t>reporting used unit</w:t>
            </w:r>
            <w:r>
              <w:rPr/>
              <w:t>.</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C"/>
              <w:jc w:val="left"/>
              <w:rPr>
                <w:lang w:val="en-US" w:eastAsia="en-US"/>
              </w:rPr>
            </w:pPr>
            <w:r>
              <w:rPr>
                <w:lang w:bidi="ar-IQ"/>
              </w:rPr>
              <w:t>qoSInformation</w:t>
            </w:r>
          </w:p>
        </w:tc>
        <w:tc>
          <w:tcPr>
            <w:tcW w:w="1895"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val="en-US" w:eastAsia="en-US"/>
              </w:rPr>
              <w:t>QoSData</w:t>
            </w:r>
          </w:p>
        </w:tc>
        <w:tc>
          <w:tcPr>
            <w:tcW w:w="501" w:type="dxa"/>
            <w:tcBorders>
              <w:top w:val="single" w:sz="4" w:space="0" w:color="000000"/>
              <w:left w:val="single" w:sz="4" w:space="0" w:color="000000"/>
              <w:bottom w:val="single" w:sz="4" w:space="0" w:color="000000"/>
              <w:right w:val="single" w:sz="4" w:space="0" w:color="000000"/>
            </w:tcBorders>
          </w:tcPr>
          <w:p>
            <w:pPr>
              <w:pStyle w:val="TAC"/>
              <w:rPr>
                <w:szCs w:val="18"/>
                <w:lang w:eastAsia="zh-CN" w:bidi="ar-IQ"/>
              </w:rPr>
            </w:pPr>
            <w:r>
              <w:rPr>
                <w:szCs w:val="18"/>
                <w:lang w:bidi="ar-IQ"/>
              </w:rPr>
              <w:t>O</w:t>
            </w:r>
            <w:r>
              <w:rPr>
                <w:position w:val="-6"/>
                <w:sz w:val="14"/>
                <w:szCs w:val="14"/>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840" w:type="dxa"/>
            <w:tcBorders>
              <w:top w:val="single" w:sz="4" w:space="0" w:color="000000"/>
              <w:left w:val="single" w:sz="4" w:space="0" w:color="000000"/>
              <w:bottom w:val="single" w:sz="4" w:space="0" w:color="000000"/>
              <w:right w:val="single" w:sz="4" w:space="0" w:color="000000"/>
            </w:tcBorders>
          </w:tcPr>
          <w:p>
            <w:pPr>
              <w:pStyle w:val="TAL"/>
              <w:rPr/>
            </w:pPr>
            <w:r>
              <w:rPr/>
              <w:t xml:space="preserve">the QoS applied for the </w:t>
            </w:r>
            <w:r>
              <w:rPr>
                <w:lang w:eastAsia="zh-CN"/>
              </w:rPr>
              <w:t>reporting used unit</w:t>
            </w:r>
            <w:r>
              <w:rPr/>
              <w:t xml:space="preserve">. </w:t>
            </w:r>
          </w:p>
          <w:p>
            <w:pPr>
              <w:pStyle w:val="TAL"/>
              <w:rPr>
                <w:lang w:val="en-US" w:eastAsia="en-US"/>
              </w:rPr>
            </w:pPr>
            <w:r>
              <w:rPr/>
              <w:t>In case</w:t>
            </w:r>
            <w:r>
              <w:rPr>
                <w:lang w:val="en-US" w:eastAsia="en-US"/>
              </w:rPr>
              <w:t xml:space="preserve"> </w:t>
            </w:r>
            <w:r>
              <w:rPr/>
              <w:t>gbrUl or gbrDl are present for GBR flow, the GBR targets are</w:t>
            </w:r>
            <w:r>
              <w:rPr>
                <w:lang w:val="en-US" w:eastAsia="en-US"/>
              </w:rPr>
              <w:t xml:space="preserve"> "GUARANTEED", otherwise, </w:t>
            </w:r>
            <w:r>
              <w:rPr/>
              <w:t>are</w:t>
            </w:r>
            <w:r>
              <w:rPr>
                <w:lang w:val="en-US" w:eastAsia="en-US"/>
              </w:rPr>
              <w:t xml:space="preserve"> " NOT_GUARANTEED".</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rPr>
              <w:t>qoSCharacteristics</w:t>
            </w:r>
          </w:p>
        </w:tc>
        <w:tc>
          <w:tcPr>
            <w:tcW w:w="18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szCs w:val="18"/>
              </w:rPr>
              <w:t>QosCharacteristics</w:t>
            </w:r>
          </w:p>
        </w:tc>
        <w:tc>
          <w:tcPr>
            <w:tcW w:w="5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bidi="ar-IQ"/>
              </w:rPr>
            </w:pPr>
            <w:r>
              <w:rPr>
                <w:rFonts w:cs="Arial" w:ascii="Arial" w:hAnsi="Arial"/>
                <w:sz w:val="18"/>
                <w:lang w:eastAsia="zh-CN"/>
              </w:rPr>
              <w:t>O</w:t>
            </w:r>
            <w:r>
              <w:rPr>
                <w:rFonts w:cs="Arial" w:ascii="Arial" w:hAnsi="Arial"/>
                <w:sz w:val="18"/>
                <w:vertAlign w:val="subscript"/>
                <w:lang w:eastAsia="zh-CN"/>
              </w:rPr>
              <w:t>C</w:t>
            </w:r>
          </w:p>
        </w:tc>
        <w:tc>
          <w:tcPr>
            <w:tcW w:w="10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bidi="ar-IQ"/>
              </w:rPr>
              <w:t>0..1</w:t>
            </w:r>
          </w:p>
        </w:tc>
        <w:tc>
          <w:tcPr>
            <w:tcW w:w="28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szCs w:val="18"/>
              </w:rPr>
              <w:t>Map of QoS characteristics for non standard 5QIs and non-preconfigured 5QIs</w:t>
            </w:r>
            <w:r>
              <w:rPr>
                <w:rFonts w:cs="Arial" w:ascii="Arial" w:hAnsi="Arial"/>
                <w:sz w:val="18"/>
                <w:lang w:eastAsia="zh-CN"/>
              </w:rPr>
              <w:t>.</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lang w:eastAsia="zh-CN"/>
              </w:rPr>
              <w:t>afChargingIdentifier</w:t>
            </w:r>
          </w:p>
        </w:tc>
        <w:tc>
          <w:tcPr>
            <w:tcW w:w="18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ChargingId</w:t>
            </w:r>
          </w:p>
        </w:tc>
        <w:tc>
          <w:tcPr>
            <w:tcW w:w="5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bidi="ar-IQ"/>
              </w:rPr>
            </w:pPr>
            <w:r>
              <w:rPr>
                <w:rFonts w:cs="Arial" w:ascii="Arial" w:hAnsi="Arial"/>
                <w:sz w:val="18"/>
                <w:szCs w:val="18"/>
                <w:lang w:bidi="ar-IQ"/>
              </w:rPr>
              <w:t>O</w:t>
            </w:r>
            <w:r>
              <w:rPr>
                <w:rFonts w:cs="Arial" w:ascii="Arial" w:hAnsi="Arial"/>
                <w:sz w:val="18"/>
                <w:szCs w:val="18"/>
                <w:vertAlign w:val="subscript"/>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bidi="ar-IQ"/>
              </w:rPr>
              <w:t>0..1</w:t>
            </w:r>
          </w:p>
        </w:tc>
        <w:tc>
          <w:tcPr>
            <w:tcW w:w="28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szCs w:val="18"/>
              </w:rPr>
              <w:t>An identifier, provided from the AF, may be used to correlate the measurement for the Charging key/Service identifier values in this PCC rule with application level reports.</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lang w:eastAsia="zh-CN"/>
              </w:rPr>
              <w:t>afChargingIdString</w:t>
            </w:r>
          </w:p>
        </w:tc>
        <w:tc>
          <w:tcPr>
            <w:tcW w:w="18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ApplicationChargingId</w:t>
            </w:r>
          </w:p>
        </w:tc>
        <w:tc>
          <w:tcPr>
            <w:tcW w:w="5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bidi="ar-IQ"/>
              </w:rPr>
            </w:pPr>
            <w:r>
              <w:rPr>
                <w:rFonts w:cs="Arial" w:ascii="Arial" w:hAnsi="Arial"/>
                <w:sz w:val="18"/>
                <w:szCs w:val="18"/>
                <w:lang w:bidi="ar-IQ"/>
              </w:rPr>
              <w:t>O</w:t>
            </w:r>
            <w:r>
              <w:rPr>
                <w:rFonts w:cs="Arial" w:ascii="Arial" w:hAnsi="Arial"/>
                <w:sz w:val="18"/>
                <w:szCs w:val="18"/>
                <w:vertAlign w:val="subscript"/>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bidi="ar-IQ"/>
              </w:rPr>
              <w:t>0..1</w:t>
            </w:r>
          </w:p>
        </w:tc>
        <w:tc>
          <w:tcPr>
            <w:tcW w:w="28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szCs w:val="18"/>
              </w:rPr>
              <w:t xml:space="preserve">Used instead of </w:t>
            </w:r>
            <w:r>
              <w:rPr>
                <w:rFonts w:cs="Arial" w:ascii="Arial" w:hAnsi="Arial"/>
                <w:sz w:val="18"/>
                <w:lang w:eastAsia="zh-CN"/>
              </w:rPr>
              <w:t>afChargingIdentifier when feature is active.</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AF_Charging_Identifier</w:t>
            </w:r>
          </w:p>
        </w:tc>
      </w:tr>
      <w:tr>
        <w:trPr/>
        <w:tc>
          <w:tcPr>
            <w:tcW w:w="16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lang w:eastAsia="zh-CN" w:bidi="ar-IQ"/>
              </w:rPr>
              <w:t>u</w:t>
            </w:r>
            <w:r>
              <w:rPr>
                <w:rFonts w:cs="Arial" w:ascii="Arial" w:hAnsi="Arial"/>
                <w:sz w:val="18"/>
                <w:lang w:bidi="ar-IQ"/>
              </w:rPr>
              <w:t>serLocationInformation</w:t>
            </w:r>
          </w:p>
        </w:tc>
        <w:tc>
          <w:tcPr>
            <w:tcW w:w="18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UserLocation</w:t>
            </w:r>
          </w:p>
        </w:tc>
        <w:tc>
          <w:tcPr>
            <w:tcW w:w="5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bidi="ar-IQ"/>
              </w:rPr>
            </w:pPr>
            <w:r>
              <w:rPr>
                <w:rFonts w:cs="Arial" w:ascii="Arial" w:hAnsi="Arial"/>
                <w:sz w:val="18"/>
                <w:szCs w:val="18"/>
                <w:lang w:bidi="ar-IQ"/>
              </w:rPr>
              <w:t>O</w:t>
            </w:r>
            <w:r>
              <w:rPr>
                <w:rFonts w:cs="Arial" w:ascii="Arial" w:hAnsi="Arial"/>
                <w:sz w:val="18"/>
                <w:szCs w:val="18"/>
                <w:vertAlign w:val="subscript"/>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bidi="ar-IQ"/>
              </w:rPr>
              <w:t>0..1</w:t>
            </w:r>
          </w:p>
        </w:tc>
        <w:tc>
          <w:tcPr>
            <w:tcW w:w="28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szCs w:val="18"/>
              </w:rPr>
              <w:t xml:space="preserve">provides information on the </w:t>
            </w:r>
            <w:r>
              <w:rPr>
                <w:rFonts w:cs="Arial" w:ascii="Arial" w:hAnsi="Arial"/>
                <w:sz w:val="18"/>
                <w:lang w:eastAsia="zh-CN" w:bidi="ar-IQ"/>
              </w:rPr>
              <w:t>location</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lang w:eastAsia="zh-CN"/>
              </w:rPr>
              <w:t>uetimeZone</w:t>
            </w:r>
          </w:p>
        </w:tc>
        <w:tc>
          <w:tcPr>
            <w:tcW w:w="18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TimeZone</w:t>
            </w:r>
          </w:p>
        </w:tc>
        <w:tc>
          <w:tcPr>
            <w:tcW w:w="5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bidi="ar-IQ"/>
              </w:rPr>
            </w:pPr>
            <w:r>
              <w:rPr>
                <w:rFonts w:cs="Arial" w:ascii="Arial" w:hAnsi="Arial"/>
                <w:sz w:val="18"/>
                <w:szCs w:val="18"/>
                <w:lang w:bidi="ar-IQ"/>
              </w:rPr>
              <w:t>O</w:t>
            </w:r>
            <w:r>
              <w:rPr>
                <w:rFonts w:cs="Arial" w:ascii="Arial" w:hAnsi="Arial"/>
                <w:sz w:val="18"/>
                <w:szCs w:val="18"/>
                <w:vertAlign w:val="subscript"/>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bidi="ar-IQ"/>
              </w:rPr>
              <w:t>0..1</w:t>
            </w:r>
          </w:p>
        </w:tc>
        <w:tc>
          <w:tcPr>
            <w:tcW w:w="28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szCs w:val="18"/>
              </w:rPr>
              <w:t xml:space="preserve">the UE Time Zone </w:t>
            </w:r>
            <w:r>
              <w:rPr>
                <w:rFonts w:cs="Arial" w:ascii="Arial" w:hAnsi="Arial"/>
                <w:bCs/>
                <w:sz w:val="18"/>
              </w:rPr>
              <w:t xml:space="preserve">during the </w:t>
            </w:r>
            <w:r>
              <w:rPr>
                <w:rFonts w:cs="Arial" w:ascii="Arial" w:hAnsi="Arial"/>
                <w:sz w:val="18"/>
              </w:rPr>
              <w:t>used unit</w:t>
            </w:r>
            <w:r>
              <w:rPr>
                <w:rFonts w:cs="Arial" w:ascii="Arial" w:hAnsi="Arial"/>
                <w:bCs/>
                <w:sz w:val="18"/>
              </w:rPr>
              <w:t xml:space="preserve"> container interval.</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lang w:eastAsia="zh-CN" w:bidi="ar-IQ"/>
              </w:rPr>
              <w:t>rATType</w:t>
            </w:r>
          </w:p>
        </w:tc>
        <w:tc>
          <w:tcPr>
            <w:tcW w:w="18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RatType</w:t>
            </w:r>
          </w:p>
        </w:tc>
        <w:tc>
          <w:tcPr>
            <w:tcW w:w="5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bidi="ar-IQ"/>
              </w:rPr>
            </w:pPr>
            <w:r>
              <w:rPr>
                <w:rFonts w:cs="Arial" w:ascii="Arial" w:hAnsi="Arial"/>
                <w:sz w:val="18"/>
                <w:lang w:eastAsia="zh-CN"/>
              </w:rPr>
              <w:t>O</w:t>
            </w:r>
            <w:r>
              <w:rPr>
                <w:rFonts w:cs="Arial" w:ascii="Arial" w:hAnsi="Arial"/>
                <w:sz w:val="18"/>
                <w:vertAlign w:val="subscript"/>
                <w:lang w:eastAsia="zh-CN"/>
              </w:rPr>
              <w:t>C</w:t>
            </w:r>
          </w:p>
        </w:tc>
        <w:tc>
          <w:tcPr>
            <w:tcW w:w="10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bidi="ar-IQ"/>
              </w:rPr>
              <w:t>0..1</w:t>
            </w:r>
          </w:p>
        </w:tc>
        <w:tc>
          <w:tcPr>
            <w:tcW w:w="28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the RAT Type of the used unit</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lang w:eastAsia="zh-CN" w:bidi="ar-IQ"/>
              </w:rPr>
              <w:t>s</w:t>
            </w:r>
            <w:r>
              <w:rPr>
                <w:rFonts w:cs="Arial" w:ascii="Arial" w:hAnsi="Arial"/>
                <w:sz w:val="18"/>
                <w:lang w:bidi="ar-IQ"/>
              </w:rPr>
              <w:t>erving</w:t>
            </w:r>
            <w:r>
              <w:rPr>
                <w:rFonts w:cs="Arial" w:ascii="Arial" w:hAnsi="Arial"/>
                <w:sz w:val="18"/>
                <w:lang w:eastAsia="zh-CN" w:bidi="ar-IQ"/>
              </w:rPr>
              <w:t>N</w:t>
            </w:r>
            <w:r>
              <w:rPr>
                <w:rFonts w:cs="Arial" w:ascii="Arial" w:hAnsi="Arial"/>
                <w:sz w:val="18"/>
                <w:lang w:bidi="ar-IQ"/>
              </w:rPr>
              <w:t>odeID</w:t>
            </w:r>
          </w:p>
        </w:tc>
        <w:tc>
          <w:tcPr>
            <w:tcW w:w="18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array(</w:t>
            </w:r>
            <w:r>
              <w:rPr>
                <w:rFonts w:cs="Arial" w:ascii="Arial" w:hAnsi="Arial"/>
                <w:sz w:val="18"/>
              </w:rPr>
              <w:t>ServingNetworkFunctionID</w:t>
            </w:r>
            <w:r>
              <w:rPr>
                <w:rFonts w:cs="Arial" w:ascii="Arial" w:hAnsi="Arial"/>
                <w:sz w:val="18"/>
                <w:lang w:eastAsia="zh-CN"/>
              </w:rPr>
              <w:t>)</w:t>
            </w:r>
          </w:p>
        </w:tc>
        <w:tc>
          <w:tcPr>
            <w:tcW w:w="5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bidi="ar-IQ"/>
              </w:rPr>
            </w:pPr>
            <w:r>
              <w:rPr>
                <w:rFonts w:cs="Arial" w:ascii="Arial" w:hAnsi="Arial"/>
                <w:sz w:val="18"/>
                <w:lang w:eastAsia="zh-CN"/>
              </w:rPr>
              <w:t>O</w:t>
            </w:r>
            <w:r>
              <w:rPr>
                <w:rFonts w:cs="Arial" w:ascii="Arial" w:hAnsi="Arial"/>
                <w:sz w:val="18"/>
                <w:vertAlign w:val="subscript"/>
                <w:lang w:eastAsia="zh-CN"/>
              </w:rPr>
              <w:t>C</w:t>
            </w:r>
          </w:p>
        </w:tc>
        <w:tc>
          <w:tcPr>
            <w:tcW w:w="10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rPr>
              <w:t>0..N</w:t>
            </w:r>
          </w:p>
        </w:tc>
        <w:tc>
          <w:tcPr>
            <w:tcW w:w="28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the </w:t>
            </w:r>
            <w:r>
              <w:rPr>
                <w:rFonts w:cs="Arial" w:ascii="Arial" w:hAnsi="Arial"/>
                <w:sz w:val="18"/>
                <w:lang w:bidi="ar-IQ"/>
              </w:rPr>
              <w:t>list of serving node identifiers</w:t>
            </w:r>
            <w:r>
              <w:rPr>
                <w:rFonts w:cs="Arial" w:ascii="Arial" w:hAnsi="Arial"/>
                <w:bCs/>
                <w:sz w:val="18"/>
              </w:rPr>
              <w:t xml:space="preserve"> during the </w:t>
            </w:r>
            <w:r>
              <w:rPr>
                <w:rFonts w:cs="Arial" w:ascii="Arial" w:hAnsi="Arial"/>
                <w:sz w:val="18"/>
              </w:rPr>
              <w:t>used unit</w:t>
            </w:r>
            <w:r>
              <w:rPr>
                <w:rFonts w:cs="Arial" w:ascii="Arial" w:hAnsi="Arial"/>
                <w:bCs/>
                <w:sz w:val="18"/>
              </w:rPr>
              <w:t xml:space="preserve"> container interval.</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rPr>
              <w:t>presenceReportingArea</w:t>
            </w:r>
            <w:r>
              <w:rPr>
                <w:rFonts w:cs="Arial" w:ascii="Arial" w:hAnsi="Arial"/>
                <w:sz w:val="18"/>
                <w:szCs w:val="18"/>
              </w:rPr>
              <w:t>Information</w:t>
            </w:r>
          </w:p>
        </w:tc>
        <w:tc>
          <w:tcPr>
            <w:tcW w:w="18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map(PresenceInfo)</w:t>
            </w:r>
          </w:p>
        </w:tc>
        <w:tc>
          <w:tcPr>
            <w:tcW w:w="5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bidi="ar-IQ"/>
              </w:rPr>
            </w:pPr>
            <w:r>
              <w:rPr>
                <w:rFonts w:cs="Arial" w:ascii="Arial" w:hAnsi="Arial"/>
                <w:sz w:val="18"/>
                <w:lang w:bidi="ar-IQ"/>
              </w:rPr>
              <w:t>O</w:t>
            </w:r>
            <w:r>
              <w:rPr>
                <w:rFonts w:cs="Arial" w:ascii="Arial" w:hAnsi="Arial"/>
                <w:sz w:val="18"/>
                <w:vertAlign w:val="subscript"/>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rPr>
              <w:t>0..N</w:t>
            </w:r>
          </w:p>
        </w:tc>
        <w:tc>
          <w:tcPr>
            <w:tcW w:w="28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the </w:t>
            </w:r>
            <w:r>
              <w:rPr>
                <w:rFonts w:cs="Arial" w:ascii="Arial" w:hAnsi="Arial"/>
                <w:sz w:val="18"/>
                <w:szCs w:val="18"/>
              </w:rPr>
              <w:t>Presence Reporting Area status of UE</w:t>
            </w:r>
            <w:r>
              <w:rPr>
                <w:rFonts w:cs="Arial" w:ascii="Arial" w:hAnsi="Arial"/>
                <w:bCs/>
                <w:sz w:val="18"/>
              </w:rPr>
              <w:t xml:space="preserve"> during the </w:t>
            </w:r>
            <w:r>
              <w:rPr>
                <w:rFonts w:cs="Arial" w:ascii="Arial" w:hAnsi="Arial"/>
                <w:sz w:val="18"/>
              </w:rPr>
              <w:t>used unit</w:t>
            </w:r>
            <w:r>
              <w:rPr>
                <w:rFonts w:cs="Arial" w:ascii="Arial" w:hAnsi="Arial"/>
                <w:bCs/>
                <w:sz w:val="18"/>
              </w:rPr>
              <w:t xml:space="preserve"> container interval.</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lang w:eastAsia="zh-CN"/>
              </w:rPr>
              <w:t>3gppPSDataOffStatus</w:t>
            </w:r>
          </w:p>
        </w:tc>
        <w:tc>
          <w:tcPr>
            <w:tcW w:w="18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3GPPPSDataOffStatus</w:t>
            </w:r>
          </w:p>
        </w:tc>
        <w:tc>
          <w:tcPr>
            <w:tcW w:w="5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bidi="ar-IQ"/>
              </w:rPr>
            </w:pPr>
            <w:r>
              <w:rPr>
                <w:rFonts w:cs="Arial" w:ascii="Arial" w:hAnsi="Arial"/>
                <w:sz w:val="18"/>
                <w:szCs w:val="18"/>
                <w:lang w:bidi="ar-IQ"/>
              </w:rPr>
              <w:t>O</w:t>
            </w:r>
            <w:r>
              <w:rPr>
                <w:rFonts w:cs="Arial" w:ascii="Arial" w:hAnsi="Arial"/>
                <w:sz w:val="18"/>
                <w:szCs w:val="18"/>
                <w:vertAlign w:val="subscript"/>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rPr>
              <w:t>0..1</w:t>
            </w:r>
          </w:p>
        </w:tc>
        <w:tc>
          <w:tcPr>
            <w:tcW w:w="28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the </w:t>
            </w:r>
            <w:r>
              <w:rPr>
                <w:rFonts w:cs="Arial" w:ascii="Arial" w:hAnsi="Arial"/>
                <w:sz w:val="18"/>
                <w:szCs w:val="18"/>
                <w:lang w:bidi="ar-IQ"/>
              </w:rPr>
              <w:t>3GPP Data off Status</w:t>
            </w:r>
            <w:r>
              <w:rPr>
                <w:rFonts w:cs="Arial" w:ascii="Arial" w:hAnsi="Arial"/>
                <w:bCs/>
                <w:sz w:val="18"/>
              </w:rPr>
              <w:t xml:space="preserve"> during the </w:t>
            </w:r>
            <w:r>
              <w:rPr>
                <w:rFonts w:cs="Arial" w:ascii="Arial" w:hAnsi="Arial"/>
                <w:sz w:val="18"/>
              </w:rPr>
              <w:t>used unit</w:t>
            </w:r>
            <w:r>
              <w:rPr>
                <w:rFonts w:cs="Arial" w:ascii="Arial" w:hAnsi="Arial"/>
                <w:bCs/>
                <w:sz w:val="18"/>
              </w:rPr>
              <w:t xml:space="preserve"> container interval.</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lang w:eastAsia="zh-CN" w:bidi="ar-IQ"/>
              </w:rPr>
              <w:t>s</w:t>
            </w:r>
            <w:r>
              <w:rPr>
                <w:rFonts w:cs="Arial" w:ascii="Arial" w:hAnsi="Arial"/>
                <w:sz w:val="18"/>
                <w:lang w:bidi="ar-IQ"/>
              </w:rPr>
              <w:t>ponsorIdentity</w:t>
            </w:r>
          </w:p>
        </w:tc>
        <w:tc>
          <w:tcPr>
            <w:tcW w:w="18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string</w:t>
            </w:r>
          </w:p>
        </w:tc>
        <w:tc>
          <w:tcPr>
            <w:tcW w:w="5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bidi="ar-IQ"/>
              </w:rPr>
            </w:pPr>
            <w:r>
              <w:rPr>
                <w:rFonts w:cs="Arial" w:ascii="Arial" w:hAnsi="Arial"/>
                <w:sz w:val="18"/>
                <w:szCs w:val="18"/>
                <w:lang w:bidi="ar-IQ"/>
              </w:rPr>
              <w:t>O</w:t>
            </w:r>
            <w:r>
              <w:rPr>
                <w:rFonts w:cs="Arial" w:ascii="Arial" w:hAnsi="Arial"/>
                <w:sz w:val="18"/>
                <w:szCs w:val="18"/>
                <w:vertAlign w:val="subscript"/>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bidi="ar-IQ"/>
              </w:rPr>
              <w:t>0..1</w:t>
            </w:r>
          </w:p>
        </w:tc>
        <w:tc>
          <w:tcPr>
            <w:tcW w:w="28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an identifier of the sponsor.</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lang w:eastAsia="zh-CN" w:bidi="ar-IQ"/>
              </w:rPr>
              <w:t>a</w:t>
            </w:r>
            <w:r>
              <w:rPr>
                <w:rFonts w:cs="Arial" w:ascii="Arial" w:hAnsi="Arial"/>
                <w:sz w:val="18"/>
                <w:lang w:bidi="ar-IQ"/>
              </w:rPr>
              <w:t>pplication</w:t>
            </w:r>
            <w:r>
              <w:rPr>
                <w:rFonts w:cs="Arial" w:ascii="Arial" w:hAnsi="Arial"/>
                <w:sz w:val="18"/>
                <w:lang w:eastAsia="zh-CN" w:bidi="ar-IQ"/>
              </w:rPr>
              <w:t>s</w:t>
            </w:r>
            <w:r>
              <w:rPr>
                <w:rFonts w:cs="Arial" w:ascii="Arial" w:hAnsi="Arial"/>
                <w:sz w:val="18"/>
                <w:lang w:bidi="ar-IQ"/>
              </w:rPr>
              <w:t>erviceProviderIdentity</w:t>
            </w:r>
          </w:p>
        </w:tc>
        <w:tc>
          <w:tcPr>
            <w:tcW w:w="18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string</w:t>
            </w:r>
          </w:p>
        </w:tc>
        <w:tc>
          <w:tcPr>
            <w:tcW w:w="5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bidi="ar-IQ"/>
              </w:rPr>
            </w:pPr>
            <w:r>
              <w:rPr>
                <w:rFonts w:cs="Arial" w:ascii="Arial" w:hAnsi="Arial"/>
                <w:sz w:val="18"/>
                <w:szCs w:val="18"/>
                <w:lang w:bidi="ar-IQ"/>
              </w:rPr>
              <w:t>O</w:t>
            </w:r>
            <w:r>
              <w:rPr>
                <w:rFonts w:cs="Arial" w:ascii="Arial" w:hAnsi="Arial"/>
                <w:sz w:val="18"/>
                <w:szCs w:val="18"/>
                <w:vertAlign w:val="subscript"/>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bidi="ar-IQ"/>
              </w:rPr>
              <w:t>0..1</w:t>
            </w:r>
          </w:p>
        </w:tc>
        <w:tc>
          <w:tcPr>
            <w:tcW w:w="28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an identifier of the application service provider</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lang w:eastAsia="zh-CN" w:bidi="ar-IQ"/>
              </w:rPr>
              <w:t>c</w:t>
            </w:r>
            <w:r>
              <w:rPr>
                <w:rFonts w:cs="Arial" w:ascii="Arial" w:hAnsi="Arial"/>
                <w:sz w:val="18"/>
                <w:lang w:bidi="ar-IQ"/>
              </w:rPr>
              <w:t>hargingRuleBaseName</w:t>
            </w:r>
          </w:p>
        </w:tc>
        <w:tc>
          <w:tcPr>
            <w:tcW w:w="18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bidi="ar-IQ"/>
              </w:rPr>
              <w:t>string</w:t>
            </w:r>
          </w:p>
        </w:tc>
        <w:tc>
          <w:tcPr>
            <w:tcW w:w="5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bidi="ar-IQ"/>
              </w:rPr>
            </w:pPr>
            <w:r>
              <w:rPr>
                <w:rFonts w:cs="Arial" w:ascii="Arial" w:hAnsi="Arial"/>
                <w:sz w:val="18"/>
                <w:szCs w:val="18"/>
                <w:lang w:bidi="ar-IQ"/>
              </w:rPr>
              <w:t>O</w:t>
            </w:r>
            <w:r>
              <w:rPr>
                <w:rFonts w:cs="Arial" w:ascii="Arial" w:hAnsi="Arial"/>
                <w:sz w:val="18"/>
                <w:szCs w:val="18"/>
                <w:vertAlign w:val="subscript"/>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bidi="ar-IQ"/>
              </w:rPr>
              <w:t>0..1</w:t>
            </w:r>
          </w:p>
        </w:tc>
        <w:tc>
          <w:tcPr>
            <w:tcW w:w="28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the reference to group of PCC rules predefined at the </w:t>
            </w:r>
            <w:r>
              <w:rPr>
                <w:rFonts w:cs="Arial" w:ascii="Arial" w:hAnsi="Arial"/>
                <w:sz w:val="18"/>
                <w:lang w:eastAsia="zh-CN"/>
              </w:rPr>
              <w:t>SMF</w:t>
            </w:r>
            <w:r>
              <w:rPr>
                <w:rFonts w:cs="Arial" w:ascii="Arial" w:hAnsi="Arial"/>
                <w:sz w:val="18"/>
              </w:rPr>
              <w:t>.</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bidi="ar-IQ"/>
              </w:rPr>
              <w:t>mAPDUSteeringFunctionality</w:t>
            </w:r>
          </w:p>
        </w:tc>
        <w:tc>
          <w:tcPr>
            <w:tcW w:w="18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bidi="ar-IQ"/>
              </w:rPr>
              <w:t>SteeringFunctionality</w:t>
            </w:r>
          </w:p>
        </w:tc>
        <w:tc>
          <w:tcPr>
            <w:tcW w:w="5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bidi="ar-IQ"/>
              </w:rPr>
            </w:pPr>
            <w:r>
              <w:rPr>
                <w:rFonts w:cs="Arial" w:ascii="Arial" w:hAnsi="Arial"/>
                <w:sz w:val="18"/>
                <w:szCs w:val="18"/>
                <w:lang w:bidi="ar-IQ"/>
              </w:rPr>
              <w:t>O</w:t>
            </w:r>
            <w:r>
              <w:rPr>
                <w:rFonts w:cs="Arial" w:ascii="Arial" w:hAnsi="Arial"/>
                <w:position w:val="-6"/>
                <w:sz w:val="14"/>
                <w:szCs w:val="14"/>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bidi="ar-IQ"/>
              </w:rPr>
              <w:t>0</w:t>
            </w:r>
            <w:r>
              <w:rPr>
                <w:rFonts w:cs="Arial" w:ascii="Arial" w:hAnsi="Arial"/>
                <w:sz w:val="18"/>
                <w:lang w:eastAsia="zh-CN" w:bidi="ar-IQ"/>
              </w:rPr>
              <w:t>..</w:t>
            </w:r>
            <w:r>
              <w:rPr>
                <w:rFonts w:cs="Arial" w:ascii="Arial" w:hAnsi="Arial"/>
                <w:sz w:val="18"/>
                <w:lang w:eastAsia="zh-CN" w:bidi="ar-IQ"/>
              </w:rPr>
              <w:t>1</w:t>
            </w:r>
          </w:p>
        </w:tc>
        <w:tc>
          <w:tcPr>
            <w:tcW w:w="28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Steering functionality .</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ATSSS</w:t>
            </w:r>
          </w:p>
        </w:tc>
      </w:tr>
      <w:tr>
        <w:trPr/>
        <w:tc>
          <w:tcPr>
            <w:tcW w:w="16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bidi="ar-IQ"/>
              </w:rPr>
              <w:t>mAPDUSteeringMode</w:t>
            </w:r>
          </w:p>
        </w:tc>
        <w:tc>
          <w:tcPr>
            <w:tcW w:w="18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bidi="ar-IQ"/>
              </w:rPr>
              <w:t>SteeringMode</w:t>
            </w:r>
          </w:p>
        </w:tc>
        <w:tc>
          <w:tcPr>
            <w:tcW w:w="5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bidi="ar-IQ"/>
              </w:rPr>
            </w:pPr>
            <w:r>
              <w:rPr>
                <w:rFonts w:cs="Arial" w:ascii="Arial" w:hAnsi="Arial"/>
                <w:sz w:val="18"/>
                <w:szCs w:val="18"/>
                <w:lang w:bidi="ar-IQ"/>
              </w:rPr>
              <w:t>O</w:t>
            </w:r>
            <w:r>
              <w:rPr>
                <w:rFonts w:cs="Arial" w:ascii="Arial" w:hAnsi="Arial"/>
                <w:position w:val="-6"/>
                <w:sz w:val="14"/>
                <w:szCs w:val="14"/>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IQ"/>
              </w:rPr>
            </w:pPr>
            <w:r>
              <w:rPr>
                <w:rFonts w:cs="Arial" w:ascii="Arial" w:hAnsi="Arial"/>
                <w:sz w:val="18"/>
                <w:lang w:eastAsia="zh-CN" w:bidi="ar-IQ"/>
              </w:rPr>
              <w:t>0</w:t>
            </w:r>
            <w:r>
              <w:rPr>
                <w:rFonts w:cs="Arial" w:ascii="Arial" w:hAnsi="Arial"/>
                <w:sz w:val="18"/>
                <w:lang w:eastAsia="zh-CN" w:bidi="ar-IQ"/>
              </w:rPr>
              <w:t>..</w:t>
            </w:r>
            <w:r>
              <w:rPr>
                <w:rFonts w:cs="Arial" w:ascii="Arial" w:hAnsi="Arial"/>
                <w:sz w:val="18"/>
                <w:lang w:eastAsia="zh-CN" w:bidi="ar-IQ"/>
              </w:rPr>
              <w:t>1</w:t>
            </w:r>
          </w:p>
        </w:tc>
        <w:tc>
          <w:tcPr>
            <w:tcW w:w="28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Steering Mode</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ATSSS</w:t>
            </w:r>
          </w:p>
        </w:tc>
      </w:tr>
    </w:tbl>
    <w:p>
      <w:pPr>
        <w:pStyle w:val="Normal"/>
        <w:rPr>
          <w:lang w:eastAsia="zh-CN"/>
        </w:rPr>
      </w:pPr>
      <w:r>
        <w:rPr>
          <w:lang w:eastAsia="zh-CN"/>
        </w:rPr>
      </w:r>
    </w:p>
    <w:p>
      <w:pPr>
        <w:pStyle w:val="Normal"/>
        <w:rPr>
          <w:lang w:eastAsia="zh-CN"/>
        </w:rPr>
      </w:pPr>
      <w:r>
        <w:rPr>
          <w:lang w:eastAsia="zh-CN"/>
        </w:rPr>
      </w:r>
    </w:p>
    <w:p>
      <w:pPr>
        <w:pStyle w:val="Heading6"/>
        <w:rPr>
          <w:lang w:eastAsia="zh-CN"/>
        </w:rPr>
      </w:pPr>
      <w:bookmarkStart w:id="115" w:name="__RefHeading___Toc122712309"/>
      <w:bookmarkEnd w:id="115"/>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2.10</w:t>
        <w:tab/>
        <w:t xml:space="preserve">Type </w:t>
      </w:r>
      <w:r>
        <w:rPr>
          <w:lang w:eastAsia="zh-CN"/>
        </w:rPr>
        <w:t>N</w:t>
      </w:r>
      <w:r>
        <w:rPr>
          <w:lang w:eastAsia="zh-CN"/>
        </w:rPr>
        <w:t>etworkSlicingInfo</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2.10-</w:t>
      </w:r>
      <w:r>
        <w:rPr>
          <w:lang w:eastAsia="zh-CN"/>
        </w:rPr>
        <w:t>1</w:t>
      </w:r>
      <w:r>
        <w:rPr/>
        <w:t xml:space="preserve">: Definition of type </w:t>
      </w:r>
      <w:r>
        <w:rPr>
          <w:lang w:eastAsia="zh-CN"/>
        </w:rPr>
        <w:t>N</w:t>
      </w:r>
      <w:r>
        <w:rPr/>
        <w:t>etworkSlicingInfo</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sNSSAI</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Snssai</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Single Network Slice Selection Assistance</w:t>
            </w:r>
            <w:r>
              <w:rPr>
                <w:lang w:val="en-US"/>
              </w:rPr>
              <w:t xml:space="preserve"> Information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eastAsia="zh-CN"/>
        </w:rPr>
      </w:pPr>
      <w:r>
        <w:rPr>
          <w:lang w:eastAsia="zh-CN"/>
        </w:rPr>
      </w:r>
    </w:p>
    <w:p>
      <w:pPr>
        <w:pStyle w:val="Heading6"/>
        <w:rPr/>
      </w:pPr>
      <w:bookmarkStart w:id="116" w:name="__RefHeading___Toc122712310"/>
      <w:bookmarkEnd w:id="116"/>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2.11</w:t>
        <w:tab/>
        <w:t xml:space="preserve">Type </w:t>
      </w:r>
      <w:r>
        <w:rPr>
          <w:lang w:eastAsia="zh-CN"/>
        </w:rPr>
        <w:t>PDUAddress</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2.11-</w:t>
      </w:r>
      <w:r>
        <w:rPr>
          <w:lang w:eastAsia="zh-CN"/>
        </w:rPr>
        <w:t>1</w:t>
      </w:r>
      <w:r>
        <w:rPr/>
        <w:t xml:space="preserve">: Definition of type </w:t>
      </w:r>
      <w:r>
        <w:rPr>
          <w:lang w:eastAsia="zh-CN"/>
        </w:rPr>
        <w:t>PDUAddress</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bidi="ar-IQ"/>
              </w:rPr>
              <w:t>pduIPv4Address</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Ipv4Addr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the </w:t>
            </w:r>
            <w:r>
              <w:rPr>
                <w:lang w:bidi="ar-IQ"/>
              </w:rPr>
              <w:t>IPv4 address of the served SUPI allocated for the PDU session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pduIPv6AddresswithPrefix</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Ipv6Addr</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bidi="ar-IQ"/>
              </w:rPr>
              <w:t>IPv6 address with prefix of the served SUPI allocated for the PDU session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bidi="ar-IQ"/>
              </w:rPr>
              <w:t>pduAddressprefixlength</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integer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bidi="ar-IQ"/>
              </w:rPr>
              <w:t>PDU Address prefix length of an IPv6 typed Served PDU Address. The field needs not available for prefix length of 64 bits.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bidi="ar-IQ"/>
              </w:rPr>
            </w:pPr>
            <w:r>
              <w:rPr>
                <w:lang w:eastAsia="zh-CN"/>
              </w:rPr>
              <w:t>iPv4</w:t>
            </w:r>
            <w:r>
              <w:rPr>
                <w:lang w:eastAsia="zh-CN"/>
              </w:rPr>
              <w:t>d</w:t>
            </w:r>
            <w:r>
              <w:rPr/>
              <w:t>ynamicAddressFlag</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boolean</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bidi="ar-IQ"/>
              </w:rPr>
            </w:pPr>
            <w:r>
              <w:rPr/>
              <w:t>This field indicates whether served IPv4 address is dynamically allocated. This field is missing if address is static.</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iPv6</w:t>
            </w:r>
            <w:r>
              <w:rPr>
                <w:lang w:eastAsia="zh-CN"/>
              </w:rPr>
              <w:t>d</w:t>
            </w:r>
            <w:r>
              <w:rPr/>
              <w:t>ynamicPrefixFlag</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indicates whether served IPv6 address prefix is dynamically allocated. This field is missing if address is static.</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add</w:t>
            </w:r>
            <w:r>
              <w:rPr>
                <w:lang w:bidi="ar-IQ"/>
              </w:rPr>
              <w:t>Ipv6AddrPrefixes</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array(</w:t>
            </w:r>
            <w:r>
              <w:rPr>
                <w:lang w:bidi="ar-IQ"/>
              </w:rPr>
              <w:t>Ipv6Prefix</w:t>
            </w:r>
            <w:r>
              <w:rPr/>
              <w:t>)</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0..N</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 xml:space="preserve">List of additional </w:t>
            </w:r>
            <w:r>
              <w:rPr>
                <w:lang w:bidi="ar-IQ"/>
              </w:rPr>
              <w:t>IPv6 prefix allocated for the PDU session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add</w:t>
            </w:r>
            <w:r>
              <w:rPr>
                <w:lang w:bidi="ar-IQ"/>
              </w:rPr>
              <w:t>Ipv6AddrPrefixList</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array(</w:t>
            </w:r>
            <w:r>
              <w:rPr>
                <w:lang w:bidi="ar-IQ"/>
              </w:rPr>
              <w:t>Ipv6Prefix</w:t>
            </w:r>
            <w:r>
              <w:rPr/>
              <w:t>)</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0..N</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 xml:space="preserve">List of additional </w:t>
            </w:r>
            <w:r>
              <w:rPr>
                <w:lang w:bidi="ar-IQ"/>
              </w:rPr>
              <w:t xml:space="preserve">IPv6 prefix allocated for the PDU session.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NOTE 1:</w:t>
              <w:tab/>
              <w:t>If both t</w:t>
            </w:r>
            <w:r>
              <w:rPr>
                <w:lang w:bidi="ar-IQ"/>
              </w:rPr>
              <w:t xml:space="preserve">he </w:t>
            </w:r>
            <w:r>
              <w:rPr>
                <w:lang w:eastAsia="zh-CN"/>
              </w:rPr>
              <w:t>add</w:t>
            </w:r>
            <w:r>
              <w:rPr>
                <w:lang w:bidi="ar-IQ"/>
              </w:rPr>
              <w:t xml:space="preserve">Ipv6AddrPrefixList and </w:t>
            </w:r>
            <w:r>
              <w:rPr>
                <w:lang w:eastAsia="zh-CN"/>
              </w:rPr>
              <w:t>add</w:t>
            </w:r>
            <w:r>
              <w:rPr>
                <w:lang w:bidi="ar-IQ"/>
              </w:rPr>
              <w:t xml:space="preserve">Ipv6AddrPrefixes are included, the IPv6 address prefix in </w:t>
            </w:r>
            <w:r>
              <w:rPr>
                <w:lang w:eastAsia="zh-CN"/>
              </w:rPr>
              <w:t>add</w:t>
            </w:r>
            <w:r>
              <w:rPr>
                <w:lang w:bidi="ar-IQ"/>
              </w:rPr>
              <w:t xml:space="preserve">Ipv6AddrPrefixes is also present in the </w:t>
            </w:r>
            <w:r>
              <w:rPr>
                <w:lang w:eastAsia="zh-CN"/>
              </w:rPr>
              <w:t>add</w:t>
            </w:r>
            <w:r>
              <w:rPr>
                <w:lang w:bidi="ar-IQ"/>
              </w:rPr>
              <w:t>Ipv6AddrPrefixList</w:t>
            </w:r>
            <w:r>
              <w:rPr/>
              <w:t>.</w:t>
            </w:r>
          </w:p>
        </w:tc>
      </w:tr>
    </w:tbl>
    <w:p>
      <w:pPr>
        <w:pStyle w:val="Normal"/>
        <w:rPr>
          <w:lang w:eastAsia="zh-CN"/>
        </w:rPr>
      </w:pPr>
      <w:r>
        <w:rPr>
          <w:lang w:eastAsia="zh-CN"/>
        </w:rPr>
      </w:r>
    </w:p>
    <w:p>
      <w:pPr>
        <w:pStyle w:val="Heading6"/>
        <w:rPr>
          <w:lang w:eastAsia="zh-CN"/>
        </w:rPr>
      </w:pPr>
      <w:bookmarkStart w:id="117" w:name="__RefHeading___Toc122712311"/>
      <w:bookmarkEnd w:id="117"/>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2.12</w:t>
        <w:tab/>
        <w:t>Type ServingNetworkFunctionID</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2.12-</w:t>
      </w:r>
      <w:r>
        <w:rPr>
          <w:lang w:eastAsia="zh-CN"/>
        </w:rPr>
        <w:t>1</w:t>
      </w:r>
      <w:r>
        <w:rPr/>
        <w:t xml:space="preserve">: Definition of type </w:t>
      </w:r>
      <w:r>
        <w:rPr>
          <w:lang w:bidi="ar-IQ"/>
        </w:rPr>
        <w:t>ServingNetworkFunctionID</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bidi="ar-IQ"/>
              </w:rPr>
              <w:t>servingNetworkFunctionInformation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NFIdentification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Serving Network Function information: i.e. AMF, I-SMF, SGW,  V-SMF, or ePDG.</w:t>
            </w:r>
          </w:p>
          <w:p>
            <w:pPr>
              <w:pStyle w:val="TAL"/>
              <w:rPr>
                <w:lang w:val="en-US" w:eastAsia="en-US"/>
              </w:rPr>
            </w:pPr>
            <w:r>
              <w:rPr>
                <w:lang w:bidi="ar-IQ"/>
              </w:rPr>
              <w:t>For V-SMF, the NFIdentification.</w:t>
            </w:r>
            <w:r>
              <w:rPr>
                <w:lang w:eastAsia="zh-CN"/>
              </w:rPr>
              <w:t>n</w:t>
            </w:r>
            <w:r>
              <w:rPr/>
              <w:t xml:space="preserve">odeFunctionality shall have the value </w:t>
            </w:r>
            <w:r>
              <w:rPr>
                <w:lang w:bidi="ar-IQ"/>
              </w:rPr>
              <w:t>SMF.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aMFId</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AmfId</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AMF identifier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6"/>
        <w:rPr>
          <w:lang w:eastAsia="zh-CN"/>
        </w:rPr>
      </w:pPr>
      <w:bookmarkStart w:id="118" w:name="__RefHeading___Toc122712312"/>
      <w:bookmarkEnd w:id="118"/>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w:t>
      </w:r>
      <w:r>
        <w:rPr>
          <w:lang w:eastAsia="zh-CN"/>
        </w:rPr>
        <w:t>.</w:t>
      </w:r>
      <w:r>
        <w:rPr>
          <w:lang w:eastAsia="zh-CN"/>
        </w:rPr>
        <w:t>13</w:t>
        <w:tab/>
        <w:t>Type</w:t>
      </w:r>
      <w:r>
        <w:rPr>
          <w:lang w:eastAsia="zh-CN"/>
        </w:rPr>
        <w:t xml:space="preserve"> </w:t>
      </w:r>
      <w:r>
        <w:rPr>
          <w:lang w:eastAsia="zh-CN"/>
        </w:rPr>
        <w:t>RoamingQBCInformation</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13-</w:t>
      </w:r>
      <w:r>
        <w:rPr>
          <w:lang w:eastAsia="zh-CN"/>
        </w:rPr>
        <w:t>1</w:t>
      </w:r>
      <w:r>
        <w:rPr/>
        <w:t xml:space="preserve">: Definition of type </w:t>
      </w:r>
      <w:r>
        <w:rPr>
          <w:lang w:bidi="ar-IQ"/>
        </w:rPr>
        <w:t>RoamingQBC</w:t>
      </w:r>
      <w:r>
        <w:rPr/>
        <w:t>Information</w:t>
      </w:r>
    </w:p>
    <w:tbl>
      <w:tblPr>
        <w:tblW w:w="9348" w:type="dxa"/>
        <w:jc w:val="center"/>
        <w:tblInd w:w="0" w:type="dxa"/>
        <w:tblLayout w:type="fixed"/>
        <w:tblCellMar>
          <w:top w:w="0" w:type="dxa"/>
          <w:left w:w="28" w:type="dxa"/>
          <w:bottom w:w="0" w:type="dxa"/>
          <w:right w:w="108" w:type="dxa"/>
        </w:tblCellMar>
      </w:tblPr>
      <w:tblGrid>
        <w:gridCol w:w="1556"/>
        <w:gridCol w:w="1843"/>
        <w:gridCol w:w="425"/>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multipleQFIcontainer</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lang w:bidi="ar-IQ"/>
              </w:rPr>
              <w:t>array(MultipleQFIcontainer</w:t>
            </w:r>
            <w:r>
              <w:rPr>
                <w:lang w:eastAsia="zh-CN"/>
              </w:rPr>
              <w:t xml:space="preserve">) </w:t>
            </w:r>
            <w:r>
              <w:rPr/>
              <w:t xml:space="preserve"> </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Oc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N</w:t>
            </w:r>
          </w:p>
        </w:tc>
        <w:tc>
          <w:tcPr>
            <w:tcW w:w="2689"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rFonts w:cs="Arial"/>
                <w:szCs w:val="18"/>
              </w:rPr>
              <w:t>list of QFI containers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uPFID</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NfInstanceId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identifer of UPF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roamingChargingProfile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RoamingChargingProfile</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Roaming Charging Profile associated to the PDU session for roaming QBC.</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6"/>
        <w:rPr>
          <w:lang w:eastAsia="zh-CN"/>
        </w:rPr>
      </w:pPr>
      <w:bookmarkStart w:id="119" w:name="__RefHeading___Toc122712313"/>
      <w:bookmarkEnd w:id="119"/>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w:t>
      </w:r>
      <w:r>
        <w:rPr>
          <w:lang w:eastAsia="zh-CN"/>
        </w:rPr>
        <w:t>.</w:t>
      </w:r>
      <w:r>
        <w:rPr>
          <w:lang w:eastAsia="zh-CN"/>
        </w:rPr>
        <w:t>14</w:t>
        <w:tab/>
        <w:t>Type</w:t>
      </w:r>
      <w:r>
        <w:rPr>
          <w:lang w:eastAsia="zh-CN"/>
        </w:rPr>
        <w:t xml:space="preserve"> </w:t>
      </w:r>
      <w:r>
        <w:rPr>
          <w:lang w:eastAsia="zh-CN"/>
        </w:rPr>
        <w:t>MultipleQFIcontainer</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14-</w:t>
      </w:r>
      <w:r>
        <w:rPr>
          <w:lang w:eastAsia="zh-CN"/>
        </w:rPr>
        <w:t>1</w:t>
      </w:r>
      <w:r>
        <w:rPr/>
        <w:t xml:space="preserve">: Definition of type </w:t>
      </w:r>
      <w:r>
        <w:rPr>
          <w:lang w:bidi="ar-IQ"/>
        </w:rPr>
        <w:t>MultipleQFIcontainer</w:t>
      </w:r>
    </w:p>
    <w:tbl>
      <w:tblPr>
        <w:tblW w:w="9348" w:type="dxa"/>
        <w:jc w:val="center"/>
        <w:tblInd w:w="0" w:type="dxa"/>
        <w:tblLayout w:type="fixed"/>
        <w:tblCellMar>
          <w:top w:w="0" w:type="dxa"/>
          <w:left w:w="28" w:type="dxa"/>
          <w:bottom w:w="0" w:type="dxa"/>
          <w:right w:w="108" w:type="dxa"/>
        </w:tblCellMar>
      </w:tblPr>
      <w:tblGrid>
        <w:gridCol w:w="1556"/>
        <w:gridCol w:w="1843"/>
        <w:gridCol w:w="425"/>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triggers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array (Trigger)</w:t>
            </w:r>
          </w:p>
        </w:tc>
        <w:tc>
          <w:tcPr>
            <w:tcW w:w="42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Oc</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0</w:t>
            </w:r>
            <w:r>
              <w:rPr>
                <w:rFonts w:cs="Arial"/>
                <w:szCs w:val="18"/>
              </w:rPr>
              <w:t>..</w:t>
            </w:r>
            <w:r>
              <w:rPr>
                <w:rFonts w:cs="Arial"/>
                <w:szCs w:val="18"/>
              </w:rPr>
              <w:t>N</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This field holds reason for closing</w:t>
            </w:r>
            <w:r>
              <w:rPr>
                <w:lang w:eastAsia="zh-CN"/>
              </w:rPr>
              <w:t xml:space="preserve"> the </w:t>
            </w:r>
            <w:r>
              <w:rPr>
                <w:lang w:eastAsia="zh-CN"/>
              </w:rPr>
              <w:t xml:space="preserve">QFI </w:t>
            </w:r>
            <w:r>
              <w:rPr>
                <w:lang w:eastAsia="zh-CN"/>
              </w:rPr>
              <w:t>unit</w:t>
            </w:r>
            <w:r>
              <w:rPr>
                <w:lang w:eastAsia="zh-CN"/>
              </w:rPr>
              <w:t xml:space="preserve"> container</w:t>
            </w: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szCs w:val="18"/>
              </w:rPr>
              <w:t>triggerTimestamp</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eastAsia="zh-CN"/>
              </w:rPr>
              <w:t>Oc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 xml:space="preserve">This field holds the UTC time indicating timestamp when the reporting trigger occur.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val="en-US"/>
              </w:rPr>
              <w:t>time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Uint32</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time.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totalVolume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Uint64</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volume in both uplink and downlink directions.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uplinkVolume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Uint64</w:t>
            </w:r>
          </w:p>
        </w:tc>
        <w:tc>
          <w:tcPr>
            <w:tcW w:w="425"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This field holds the amount of volume in uplink direction.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downlinkVolume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Uint64</w:t>
            </w:r>
          </w:p>
        </w:tc>
        <w:tc>
          <w:tcPr>
            <w:tcW w:w="425"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volume in downlink direction.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l</w:t>
            </w:r>
            <w:r>
              <w:rPr>
                <w:lang w:bidi="ar-IQ"/>
              </w:rPr>
              <w:t>ocalSequenceNumber</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integer</w:t>
            </w:r>
          </w:p>
        </w:tc>
        <w:tc>
          <w:tcPr>
            <w:tcW w:w="425"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val="en-US" w:eastAsia="en-US"/>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 xml:space="preserve">QFI data container </w:t>
            </w:r>
            <w:r>
              <w:rPr>
                <w:lang w:eastAsia="zh-CN" w:bidi="ar-IQ"/>
              </w:rPr>
              <w:t xml:space="preserve">sequence number. </w:t>
            </w:r>
            <w:r>
              <w:rPr>
                <w:lang w:eastAsia="zh-CN"/>
              </w:rPr>
              <w:t xml:space="preserve">It </w:t>
            </w:r>
            <w:r>
              <w:rPr>
                <w:lang w:eastAsia="zh-CN"/>
              </w:rPr>
              <w:t xml:space="preserve">starts from 1 and </w:t>
            </w:r>
            <w:r>
              <w:rPr/>
              <w:t xml:space="preserve">increased by 1 for each </w:t>
            </w:r>
            <w:r>
              <w:rPr>
                <w:lang w:eastAsia="zh-CN"/>
              </w:rPr>
              <w:t>container</w:t>
            </w:r>
            <w:r>
              <w:rPr/>
              <w:t xml:space="preserve"> </w:t>
            </w:r>
            <w:r>
              <w:rPr>
                <w:lang w:eastAsia="zh-CN"/>
              </w:rPr>
              <w:t>generation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qFIContainerInformation</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QFIContainerInformation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zh-CN" w:bidi="ar-IQ"/>
              </w:rPr>
              <w:t xml:space="preserve">This field </w:t>
            </w:r>
            <w:r>
              <w:rPr>
                <w:lang w:eastAsia="zh-CN" w:bidi="ar-IQ"/>
              </w:rPr>
              <w:t xml:space="preserve">holds </w:t>
            </w:r>
            <w:r>
              <w:rPr/>
              <w:t xml:space="preserve">the QFI data container </w:t>
            </w:r>
            <w:r>
              <w:rPr>
                <w:lang w:eastAsia="zh-CN" w:bidi="ar-IQ"/>
              </w:rPr>
              <w:t>information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6"/>
        <w:rPr>
          <w:lang w:eastAsia="zh-CN"/>
        </w:rPr>
      </w:pPr>
      <w:bookmarkStart w:id="120" w:name="__RefHeading___Toc122712314"/>
      <w:bookmarkEnd w:id="120"/>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w:t>
      </w:r>
      <w:r>
        <w:rPr>
          <w:lang w:eastAsia="zh-CN"/>
        </w:rPr>
        <w:t>.</w:t>
      </w:r>
      <w:r>
        <w:rPr>
          <w:lang w:eastAsia="zh-CN"/>
        </w:rPr>
        <w:t>15</w:t>
        <w:tab/>
        <w:t>Type RoamingChargingProfile</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15-</w:t>
      </w:r>
      <w:r>
        <w:rPr>
          <w:lang w:eastAsia="zh-CN"/>
        </w:rPr>
        <w:t>1</w:t>
      </w:r>
      <w:r>
        <w:rPr/>
        <w:t>: Definition of type RoamingChargingProfile</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i/>
                <w:i/>
              </w:rPr>
            </w:pPr>
            <w:r>
              <w:rPr>
                <w:szCs w:val="18"/>
                <w:lang w:val="en-US" w:eastAsia="en-US"/>
              </w:rPr>
              <w:t>trigger</w:t>
            </w:r>
            <w:r>
              <w:rPr>
                <w:szCs w:val="18"/>
                <w:lang w:val="en-US" w:eastAsia="en-US"/>
              </w:rPr>
              <w:t>s</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rFonts w:cs="Arial"/>
                <w:szCs w:val="18"/>
                <w:lang w:eastAsia="zh-CN"/>
              </w:rPr>
              <w:t>array(Trigger)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w:t>
            </w:r>
            <w:r>
              <w:rPr>
                <w:lang w:eastAsia="zh-CN"/>
              </w:rPr>
              <w:t>..N</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Trigger for roaming QBC</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bidi="ar-IQ"/>
              </w:rPr>
            </w:pPr>
            <w:r>
              <w:rPr>
                <w:rFonts w:cs="Arial"/>
                <w:szCs w:val="18"/>
                <w:lang w:eastAsia="zh-CN"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bidi="ar-IQ"/>
              </w:rPr>
              <w:t>partialRecordMethod</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bidi="ar-IQ"/>
              </w:rPr>
              <w:t>PartialRecordMethod</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szCs w:val="18"/>
              </w:rPr>
              <w:t>method uses for partial record closure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eastAsia="zh-CN"/>
        </w:rPr>
      </w:pPr>
      <w:r>
        <w:rPr>
          <w:lang w:eastAsia="zh-CN"/>
        </w:rPr>
      </w:r>
    </w:p>
    <w:p>
      <w:pPr>
        <w:pStyle w:val="Heading6"/>
        <w:rPr>
          <w:lang w:eastAsia="zh-CN"/>
        </w:rPr>
      </w:pPr>
      <w:bookmarkStart w:id="121" w:name="__RefHeading___Toc122712315"/>
      <w:bookmarkEnd w:id="121"/>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w:t>
      </w:r>
      <w:r>
        <w:rPr>
          <w:lang w:eastAsia="zh-CN"/>
        </w:rPr>
        <w:t>.</w:t>
      </w:r>
      <w:r>
        <w:rPr>
          <w:lang w:eastAsia="zh-CN"/>
        </w:rPr>
        <w:t>16</w:t>
        <w:tab/>
        <w:t>Type QFIContainerInformation</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w:t>
      </w:r>
      <w:r>
        <w:rPr>
          <w:lang w:eastAsia="zh-CN"/>
        </w:rPr>
        <w:t>16-</w:t>
      </w:r>
      <w:r>
        <w:rPr>
          <w:lang w:eastAsia="zh-CN"/>
        </w:rPr>
        <w:t>1</w:t>
      </w:r>
      <w:r>
        <w:rPr/>
        <w:t>: Definition of type QFIContainerInformation</w:t>
      </w:r>
    </w:p>
    <w:tbl>
      <w:tblPr>
        <w:tblW w:w="9874" w:type="dxa"/>
        <w:jc w:val="center"/>
        <w:tblInd w:w="0" w:type="dxa"/>
        <w:tblLayout w:type="fixed"/>
        <w:tblCellMar>
          <w:top w:w="0" w:type="dxa"/>
          <w:left w:w="28" w:type="dxa"/>
          <w:bottom w:w="0" w:type="dxa"/>
          <w:right w:w="108" w:type="dxa"/>
        </w:tblCellMar>
      </w:tblPr>
      <w:tblGrid>
        <w:gridCol w:w="1643"/>
        <w:gridCol w:w="1895"/>
        <w:gridCol w:w="501"/>
        <w:gridCol w:w="1048"/>
        <w:gridCol w:w="2840"/>
        <w:gridCol w:w="1947"/>
      </w:tblGrid>
      <w:tr>
        <w:trPr/>
        <w:tc>
          <w:tcPr>
            <w:tcW w:w="16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8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4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9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C"/>
              <w:jc w:val="left"/>
              <w:rPr>
                <w:lang w:eastAsia="zh-CN" w:bidi="ar-IQ"/>
              </w:rPr>
            </w:pPr>
            <w:r>
              <w:rPr>
                <w:lang w:eastAsia="zh-CN" w:bidi="ar-IQ"/>
              </w:rPr>
              <w:t>qFI</w:t>
            </w:r>
          </w:p>
        </w:tc>
        <w:tc>
          <w:tcPr>
            <w:tcW w:w="1895"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Qfi</w:t>
            </w:r>
          </w:p>
        </w:tc>
        <w:tc>
          <w:tcPr>
            <w:tcW w:w="5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M</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84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QoS Flow Identifier (QFI)</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C"/>
              <w:jc w:val="left"/>
              <w:rPr>
                <w:lang w:eastAsia="zh-CN" w:bidi="ar-IQ"/>
              </w:rPr>
            </w:pPr>
            <w:r>
              <w:rPr>
                <w:lang w:eastAsia="zh-CN" w:bidi="ar-IQ"/>
              </w:rPr>
              <w:t>reportTime</w:t>
            </w:r>
          </w:p>
        </w:tc>
        <w:tc>
          <w:tcPr>
            <w:tcW w:w="1895"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DateTime</w:t>
            </w:r>
          </w:p>
        </w:tc>
        <w:tc>
          <w:tcPr>
            <w:tcW w:w="501"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M</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1</w:t>
            </w:r>
          </w:p>
        </w:tc>
        <w:tc>
          <w:tcPr>
            <w:tcW w:w="284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the UTC time indicating time stamp when the QFI data container was closed</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bidi="ar-IQ"/>
              </w:rPr>
              <w:t>t</w:t>
            </w:r>
            <w:r>
              <w:rPr>
                <w:lang w:bidi="ar-IQ"/>
              </w:rPr>
              <w:t>imeofFirstUsage</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DateTime</w:t>
            </w:r>
          </w:p>
        </w:tc>
        <w:tc>
          <w:tcPr>
            <w:tcW w:w="5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84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t xml:space="preserve">the UTC time indicating time stamp for the first IP packet to be transmitted and mapped to the </w:t>
            </w:r>
            <w:r>
              <w:rPr>
                <w:lang w:eastAsia="zh-CN"/>
              </w:rPr>
              <w:t>QFI container</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bidi="ar-IQ"/>
              </w:rPr>
              <w:t>t</w:t>
            </w:r>
            <w:r>
              <w:rPr>
                <w:lang w:bidi="ar-IQ"/>
              </w:rPr>
              <w:t>imeofLast</w:t>
            </w:r>
            <w:r>
              <w:rPr>
                <w:lang w:eastAsia="zh-CN" w:bidi="ar-IQ"/>
              </w:rPr>
              <w:t>U</w:t>
            </w:r>
            <w:r>
              <w:rPr>
                <w:lang w:bidi="ar-IQ"/>
              </w:rPr>
              <w:t>sage</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DateTime</w:t>
            </w:r>
          </w:p>
        </w:tc>
        <w:tc>
          <w:tcPr>
            <w:tcW w:w="5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84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the UTC time indicating time stamp for the last IP packet to be transmitted and mapped to the </w:t>
            </w:r>
            <w:r>
              <w:rPr>
                <w:lang w:eastAsia="zh-CN"/>
              </w:rPr>
              <w:t>QFI container</w:t>
            </w:r>
            <w:r>
              <w:rPr/>
              <w:t>.</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bidi="ar-IQ"/>
              </w:rPr>
              <w:t>qoSInformation</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QoSData</w:t>
            </w:r>
          </w:p>
        </w:tc>
        <w:tc>
          <w:tcPr>
            <w:tcW w:w="501"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bidi="ar-IQ"/>
              </w:rPr>
            </w:pPr>
            <w:r>
              <w:rPr>
                <w:szCs w:val="18"/>
                <w:lang w:bidi="ar-IQ"/>
              </w:rPr>
              <w:t>O</w:t>
            </w:r>
            <w:r>
              <w:rPr>
                <w:position w:val="-6"/>
                <w:sz w:val="14"/>
                <w:szCs w:val="14"/>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840" w:type="dxa"/>
            <w:tcBorders>
              <w:top w:val="single" w:sz="4" w:space="0" w:color="000000"/>
              <w:left w:val="single" w:sz="4" w:space="0" w:color="000000"/>
              <w:bottom w:val="single" w:sz="4" w:space="0" w:color="000000"/>
              <w:right w:val="single" w:sz="4" w:space="0" w:color="000000"/>
            </w:tcBorders>
          </w:tcPr>
          <w:p>
            <w:pPr>
              <w:pStyle w:val="TAL"/>
              <w:rPr/>
            </w:pPr>
            <w:r>
              <w:rPr/>
              <w:t xml:space="preserve">the QoS applied to </w:t>
            </w:r>
            <w:r>
              <w:rPr>
                <w:lang w:eastAsia="zh-CN"/>
              </w:rPr>
              <w:t>QFI container</w:t>
            </w:r>
            <w:r>
              <w:rPr/>
              <w:t xml:space="preserve">. </w:t>
            </w:r>
          </w:p>
          <w:p>
            <w:pPr>
              <w:pStyle w:val="TAL"/>
              <w:rPr>
                <w:lang w:val="en-US" w:eastAsia="en-US"/>
              </w:rPr>
            </w:pPr>
            <w:r>
              <w:rPr/>
              <w:t>In case</w:t>
            </w:r>
            <w:r>
              <w:rPr>
                <w:lang w:val="en-US" w:eastAsia="en-US"/>
              </w:rPr>
              <w:t xml:space="preserve"> </w:t>
            </w:r>
            <w:r>
              <w:rPr/>
              <w:t>gbrUl or gbrDl are present for GBR QoS flow, the GBR targets are</w:t>
            </w:r>
            <w:r>
              <w:rPr>
                <w:lang w:val="en-US" w:eastAsia="en-US"/>
              </w:rPr>
              <w:t xml:space="preserve"> "GUARANTEED", otherwise, </w:t>
            </w:r>
            <w:r>
              <w:rPr/>
              <w:t>are</w:t>
            </w:r>
            <w:r>
              <w:rPr>
                <w:lang w:val="en-US" w:eastAsia="en-US"/>
              </w:rPr>
              <w:t xml:space="preserve"> " NOT_GUARANTEED".</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val="en-US" w:eastAsia="en-US"/>
              </w:rPr>
              <w:t>qoSCharacteristics</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QosCharacteristics</w:t>
            </w:r>
          </w:p>
        </w:tc>
        <w:tc>
          <w:tcPr>
            <w:tcW w:w="501" w:type="dxa"/>
            <w:tcBorders>
              <w:top w:val="single" w:sz="4" w:space="0" w:color="000000"/>
              <w:left w:val="single" w:sz="4" w:space="0" w:color="000000"/>
              <w:bottom w:val="single" w:sz="4" w:space="0" w:color="000000"/>
              <w:right w:val="single" w:sz="4" w:space="0" w:color="000000"/>
            </w:tcBorders>
          </w:tcPr>
          <w:p>
            <w:pPr>
              <w:pStyle w:val="TAL"/>
              <w:jc w:val="center"/>
              <w:rPr>
                <w:szCs w:val="18"/>
                <w:lang w:bidi="ar-IQ"/>
              </w:rPr>
            </w:pPr>
            <w:r>
              <w:rPr>
                <w:lang w:eastAsia="zh-CN"/>
              </w:rPr>
              <w:t>O</w:t>
            </w:r>
            <w:r>
              <w:rPr>
                <w:vertAlign w:val="subscript"/>
                <w:lang w:eastAsia="zh-CN"/>
              </w:rPr>
              <w:t>C</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84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Map of QoS characteristics for non standard 5QIs and non-preconfigured 5Qis</w:t>
            </w:r>
            <w:r>
              <w:rPr>
                <w:lang w:val="en-US" w:eastAsia="en-US"/>
              </w:rPr>
              <w:t>.</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u</w:t>
            </w:r>
            <w:r>
              <w:rPr>
                <w:lang w:bidi="ar-IQ"/>
              </w:rPr>
              <w:t>serLocationInformation</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UserLocation</w:t>
            </w:r>
          </w:p>
        </w:tc>
        <w:tc>
          <w:tcPr>
            <w:tcW w:w="501" w:type="dxa"/>
            <w:tcBorders>
              <w:top w:val="single" w:sz="4" w:space="0" w:color="000000"/>
              <w:left w:val="single" w:sz="4" w:space="0" w:color="000000"/>
              <w:bottom w:val="single" w:sz="4" w:space="0" w:color="000000"/>
              <w:right w:val="single" w:sz="4" w:space="0" w:color="000000"/>
            </w:tcBorders>
          </w:tcPr>
          <w:p>
            <w:pPr>
              <w:pStyle w:val="TAL"/>
              <w:jc w:val="center"/>
              <w:rPr>
                <w:szCs w:val="18"/>
                <w:lang w:bidi="ar-IQ"/>
              </w:rPr>
            </w:pPr>
            <w:r>
              <w:rPr>
                <w:szCs w:val="18"/>
                <w:lang w:bidi="ar-IQ"/>
              </w:rPr>
              <w:t>O</w:t>
            </w:r>
            <w:r>
              <w:rPr>
                <w:position w:val="-6"/>
                <w:sz w:val="14"/>
                <w:szCs w:val="14"/>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840" w:type="dxa"/>
            <w:tcBorders>
              <w:top w:val="single" w:sz="4" w:space="0" w:color="000000"/>
              <w:left w:val="single" w:sz="4" w:space="0" w:color="000000"/>
              <w:bottom w:val="single" w:sz="4" w:space="0" w:color="000000"/>
              <w:right w:val="single" w:sz="4" w:space="0" w:color="000000"/>
            </w:tcBorders>
          </w:tcPr>
          <w:p>
            <w:pPr>
              <w:pStyle w:val="TAL"/>
              <w:rPr/>
            </w:pPr>
            <w:r>
              <w:rPr>
                <w:szCs w:val="18"/>
                <w:lang w:val="en-US" w:eastAsia="en-US"/>
              </w:rPr>
              <w:t xml:space="preserve">provides information on the </w:t>
            </w:r>
            <w:r>
              <w:rPr>
                <w:lang w:eastAsia="zh-CN" w:bidi="ar-IQ"/>
              </w:rPr>
              <w:t>location</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ue</w:t>
            </w:r>
            <w:r>
              <w:rPr>
                <w:lang w:eastAsia="zh-CN"/>
              </w:rPr>
              <w:t>timeZone</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TimeZone</w:t>
            </w:r>
          </w:p>
        </w:tc>
        <w:tc>
          <w:tcPr>
            <w:tcW w:w="501" w:type="dxa"/>
            <w:tcBorders>
              <w:top w:val="single" w:sz="4" w:space="0" w:color="000000"/>
              <w:left w:val="single" w:sz="4" w:space="0" w:color="000000"/>
              <w:bottom w:val="single" w:sz="4" w:space="0" w:color="000000"/>
              <w:right w:val="single" w:sz="4" w:space="0" w:color="000000"/>
            </w:tcBorders>
          </w:tcPr>
          <w:p>
            <w:pPr>
              <w:pStyle w:val="TAL"/>
              <w:jc w:val="center"/>
              <w:rPr>
                <w:szCs w:val="18"/>
                <w:lang w:bidi="ar-IQ"/>
              </w:rPr>
            </w:pPr>
            <w:r>
              <w:rPr>
                <w:szCs w:val="18"/>
                <w:lang w:bidi="ar-IQ"/>
              </w:rPr>
              <w:t>O</w:t>
            </w:r>
            <w:r>
              <w:rPr>
                <w:position w:val="-6"/>
                <w:sz w:val="14"/>
                <w:szCs w:val="14"/>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840" w:type="dxa"/>
            <w:tcBorders>
              <w:top w:val="single" w:sz="4" w:space="0" w:color="000000"/>
              <w:left w:val="single" w:sz="4" w:space="0" w:color="000000"/>
              <w:bottom w:val="single" w:sz="4" w:space="0" w:color="000000"/>
              <w:right w:val="single" w:sz="4" w:space="0" w:color="000000"/>
            </w:tcBorders>
          </w:tcPr>
          <w:p>
            <w:pPr>
              <w:pStyle w:val="TAL"/>
              <w:rPr/>
            </w:pPr>
            <w:r>
              <w:rPr>
                <w:szCs w:val="18"/>
              </w:rPr>
              <w:t>UE Time Zone the UE is currently located</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bidi="ar-IQ"/>
              </w:rPr>
            </w:pPr>
            <w:r>
              <w:rPr/>
              <w:t>presenceReportingArea</w:t>
            </w:r>
            <w:r>
              <w:rPr>
                <w:szCs w:val="18"/>
              </w:rPr>
              <w:t>Information</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map(</w:t>
            </w:r>
            <w:r>
              <w:rPr>
                <w:lang w:val="en-US" w:eastAsia="zh-CN"/>
              </w:rPr>
              <w:t>PresenceInfo</w:t>
            </w:r>
            <w:r>
              <w:rPr>
                <w:lang w:val="en-US" w:eastAsia="en-US"/>
              </w:rPr>
              <w:t>)</w:t>
            </w:r>
          </w:p>
        </w:tc>
        <w:tc>
          <w:tcPr>
            <w:tcW w:w="501" w:type="dxa"/>
            <w:tcBorders>
              <w:top w:val="single" w:sz="4" w:space="0" w:color="000000"/>
              <w:left w:val="single" w:sz="4" w:space="0" w:color="000000"/>
              <w:bottom w:val="single" w:sz="4" w:space="0" w:color="000000"/>
              <w:right w:val="single" w:sz="4" w:space="0" w:color="000000"/>
            </w:tcBorders>
          </w:tcPr>
          <w:p>
            <w:pPr>
              <w:pStyle w:val="TAL"/>
              <w:jc w:val="center"/>
              <w:rPr>
                <w:szCs w:val="18"/>
                <w:lang w:bidi="ar-IQ"/>
              </w:rPr>
            </w:pPr>
            <w:r>
              <w:rPr>
                <w:lang w:bidi="ar-IQ"/>
              </w:rPr>
              <w:t>O</w:t>
            </w:r>
            <w:r>
              <w:rPr>
                <w:position w:val="-6"/>
                <w:sz w:val="14"/>
                <w:szCs w:val="14"/>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val="en-US" w:eastAsia="en-US"/>
              </w:rPr>
              <w:t>0..</w:t>
            </w:r>
            <w:r>
              <w:rPr>
                <w:lang w:val="en-US" w:eastAsia="en-US"/>
              </w:rPr>
              <w:t>N</w:t>
            </w:r>
          </w:p>
        </w:tc>
        <w:tc>
          <w:tcPr>
            <w:tcW w:w="284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szCs w:val="18"/>
              </w:rPr>
              <w:t>Presence Reporting Area status of UE</w:t>
            </w:r>
            <w:r>
              <w:rPr>
                <w:bCs/>
              </w:rPr>
              <w:t xml:space="preserve"> during the </w:t>
            </w:r>
            <w:r>
              <w:rPr>
                <w:lang w:eastAsia="zh-CN"/>
              </w:rPr>
              <w:t>QFI container</w:t>
            </w:r>
            <w:r>
              <w:rPr>
                <w:bCs/>
              </w:rPr>
              <w:t xml:space="preserve"> interval.</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r</w:t>
            </w:r>
            <w:r>
              <w:rPr>
                <w:lang w:eastAsia="zh-CN" w:bidi="ar-IQ"/>
              </w:rPr>
              <w:t>ATType</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RatType</w:t>
            </w:r>
          </w:p>
        </w:tc>
        <w:tc>
          <w:tcPr>
            <w:tcW w:w="501" w:type="dxa"/>
            <w:tcBorders>
              <w:top w:val="single" w:sz="4" w:space="0" w:color="000000"/>
              <w:left w:val="single" w:sz="4" w:space="0" w:color="000000"/>
              <w:bottom w:val="single" w:sz="4" w:space="0" w:color="000000"/>
              <w:right w:val="single" w:sz="4" w:space="0" w:color="000000"/>
            </w:tcBorders>
          </w:tcPr>
          <w:p>
            <w:pPr>
              <w:pStyle w:val="TAL"/>
              <w:jc w:val="center"/>
              <w:rPr>
                <w:szCs w:val="18"/>
                <w:lang w:bidi="ar-IQ"/>
              </w:rPr>
            </w:pPr>
            <w:r>
              <w:rPr>
                <w:lang w:eastAsia="zh-CN"/>
              </w:rPr>
              <w:t>O</w:t>
            </w:r>
            <w:r>
              <w:rPr>
                <w:vertAlign w:val="subscript"/>
                <w:lang w:eastAsia="zh-CN"/>
              </w:rPr>
              <w:t>C</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84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RAT Type of the</w:t>
            </w:r>
            <w:r>
              <w:rPr>
                <w:lang w:val="en-US" w:eastAsia="en-US"/>
              </w:rPr>
              <w:t xml:space="preserve"> used unit</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s</w:t>
            </w:r>
            <w:r>
              <w:rPr>
                <w:lang w:bidi="ar-IQ"/>
              </w:rPr>
              <w:t>erving</w:t>
            </w:r>
            <w:r>
              <w:rPr>
                <w:lang w:eastAsia="zh-CN" w:bidi="ar-IQ"/>
              </w:rPr>
              <w:t>N</w:t>
            </w:r>
            <w:r>
              <w:rPr>
                <w:lang w:bidi="ar-IQ"/>
              </w:rPr>
              <w:t>etworkFunctionID</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array(</w:t>
            </w:r>
            <w:r>
              <w:rPr/>
              <w:t>ServingNetworkFunctionI</w:t>
            </w:r>
            <w:r>
              <w:rPr>
                <w:lang w:eastAsia="zh-CN"/>
              </w:rPr>
              <w:t>)</w:t>
            </w:r>
          </w:p>
        </w:tc>
        <w:tc>
          <w:tcPr>
            <w:tcW w:w="501" w:type="dxa"/>
            <w:tcBorders>
              <w:top w:val="single" w:sz="4" w:space="0" w:color="000000"/>
              <w:left w:val="single" w:sz="4" w:space="0" w:color="000000"/>
              <w:bottom w:val="single" w:sz="4" w:space="0" w:color="000000"/>
              <w:right w:val="single" w:sz="4" w:space="0" w:color="000000"/>
            </w:tcBorders>
          </w:tcPr>
          <w:p>
            <w:pPr>
              <w:pStyle w:val="TAL"/>
              <w:jc w:val="center"/>
              <w:rPr>
                <w:szCs w:val="18"/>
                <w:lang w:bidi="ar-IQ"/>
              </w:rPr>
            </w:pPr>
            <w:r>
              <w:rPr>
                <w:lang w:eastAsia="zh-CN"/>
              </w:rPr>
              <w:t>O</w:t>
            </w:r>
            <w:r>
              <w:rPr>
                <w:vertAlign w:val="subscript"/>
                <w:lang w:eastAsia="zh-CN"/>
              </w:rPr>
              <w:t>C</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val="en-US" w:eastAsia="en-US"/>
              </w:rPr>
              <w:t>0</w:t>
            </w:r>
            <w:r>
              <w:rPr>
                <w:lang w:val="en-US" w:eastAsia="en-US"/>
              </w:rPr>
              <w:t>..</w:t>
            </w:r>
            <w:r>
              <w:rPr>
                <w:lang w:val="en-US" w:eastAsia="en-US"/>
              </w:rPr>
              <w:t>N</w:t>
            </w:r>
          </w:p>
        </w:tc>
        <w:tc>
          <w:tcPr>
            <w:tcW w:w="284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bidi="ar-IQ"/>
              </w:rPr>
              <w:t>list of serving Node Identifiers</w:t>
            </w:r>
            <w:r>
              <w:rPr>
                <w:bCs/>
              </w:rPr>
              <w:t xml:space="preserve"> during the </w:t>
            </w:r>
            <w:r>
              <w:rPr/>
              <w:t xml:space="preserve">used </w:t>
            </w:r>
            <w:r>
              <w:rPr>
                <w:lang w:eastAsia="zh-CN"/>
              </w:rPr>
              <w:t>QFI container</w:t>
            </w:r>
            <w:r>
              <w:rPr>
                <w:bCs/>
              </w:rPr>
              <w:t xml:space="preserve"> interval.</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3gppPSDataOffStatus</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3GPPPSDataOffStatus</w:t>
            </w:r>
          </w:p>
        </w:tc>
        <w:tc>
          <w:tcPr>
            <w:tcW w:w="501" w:type="dxa"/>
            <w:tcBorders>
              <w:top w:val="single" w:sz="4" w:space="0" w:color="000000"/>
              <w:left w:val="single" w:sz="4" w:space="0" w:color="000000"/>
              <w:bottom w:val="single" w:sz="4" w:space="0" w:color="000000"/>
              <w:right w:val="single" w:sz="4" w:space="0" w:color="000000"/>
            </w:tcBorders>
          </w:tcPr>
          <w:p>
            <w:pPr>
              <w:pStyle w:val="TAL"/>
              <w:jc w:val="center"/>
              <w:rPr>
                <w:szCs w:val="18"/>
                <w:lang w:bidi="ar-IQ"/>
              </w:rPr>
            </w:pPr>
            <w:r>
              <w:rPr>
                <w:rFonts w:cs="Arial"/>
                <w:szCs w:val="18"/>
                <w:lang w:bidi="ar-IQ"/>
              </w:rPr>
              <w:t>O</w:t>
            </w:r>
            <w:r>
              <w:rPr>
                <w:position w:val="-6"/>
                <w:sz w:val="14"/>
                <w:szCs w:val="14"/>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0..1</w:t>
            </w:r>
          </w:p>
        </w:tc>
        <w:tc>
          <w:tcPr>
            <w:tcW w:w="284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Arial"/>
                <w:szCs w:val="18"/>
                <w:lang w:bidi="ar-IQ"/>
              </w:rPr>
              <w:t>3GPP Data off Status</w:t>
            </w:r>
            <w:r>
              <w:rPr>
                <w:bCs/>
              </w:rPr>
              <w:t xml:space="preserve"> during the </w:t>
            </w:r>
            <w:r>
              <w:rPr>
                <w:lang w:eastAsia="zh-CN"/>
              </w:rPr>
              <w:t>QFI container</w:t>
            </w:r>
            <w:r>
              <w:rPr>
                <w:bCs/>
              </w:rPr>
              <w:t xml:space="preserve"> interval.</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bidi="ar-IQ"/>
              </w:rPr>
            </w:pPr>
            <w:r>
              <w:rPr/>
              <w:t>3</w:t>
            </w:r>
            <w:r>
              <w:rPr>
                <w:lang w:eastAsia="zh-CN"/>
              </w:rPr>
              <w:t>gpp</w:t>
            </w:r>
            <w:r>
              <w:rPr/>
              <w:t>ChargingId</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C</w:t>
            </w:r>
            <w:r>
              <w:rPr/>
              <w:t>hargingId</w:t>
            </w:r>
          </w:p>
        </w:tc>
        <w:tc>
          <w:tcPr>
            <w:tcW w:w="501" w:type="dxa"/>
            <w:tcBorders>
              <w:top w:val="single" w:sz="4" w:space="0" w:color="000000"/>
              <w:left w:val="single" w:sz="4" w:space="0" w:color="000000"/>
              <w:bottom w:val="single" w:sz="4" w:space="0" w:color="000000"/>
              <w:right w:val="single" w:sz="4" w:space="0" w:color="000000"/>
            </w:tcBorders>
          </w:tcPr>
          <w:p>
            <w:pPr>
              <w:pStyle w:val="TAL"/>
              <w:jc w:val="center"/>
              <w:rPr>
                <w:szCs w:val="18"/>
                <w:lang w:bidi="ar-IQ"/>
              </w:rPr>
            </w:pPr>
            <w:r>
              <w:rPr>
                <w:szCs w:val="18"/>
                <w:lang w:bidi="ar-IQ"/>
              </w:rPr>
              <w:t>O</w:t>
            </w:r>
            <w:r>
              <w:rPr>
                <w:position w:val="-6"/>
                <w:sz w:val="14"/>
                <w:szCs w:val="14"/>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t>0..1</w:t>
            </w:r>
          </w:p>
        </w:tc>
        <w:tc>
          <w:tcPr>
            <w:tcW w:w="28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bidi="ar-IQ"/>
              </w:rPr>
            </w:pPr>
            <w:r>
              <w:rPr>
                <w:lang w:bidi="ar-IQ"/>
              </w:rPr>
              <w:t>IP-CAN bearer Charging identifier used to identify this IP-CAN bearer in different records created by PGW-C+SMF.</w:t>
            </w:r>
          </w:p>
          <w:p>
            <w:pPr>
              <w:pStyle w:val="TAL"/>
              <w:rPr>
                <w:lang w:bidi="ar-IQ"/>
              </w:rPr>
            </w:pPr>
            <w:r>
              <w:rPr>
                <w:lang w:bidi="ar-IQ"/>
              </w:rPr>
              <w:t xml:space="preserve">Charging Id is generated by P-GW at IP-CAN bearer activation and is included in all containers in order to identify the containers which pertain to the IP-CAN bearer. </w:t>
            </w:r>
          </w:p>
          <w:p>
            <w:pPr>
              <w:pStyle w:val="TAL"/>
              <w:rPr/>
            </w:pPr>
            <w:r>
              <w:rPr>
                <w:lang w:bidi="ar-IQ"/>
              </w:rPr>
              <w:t>Only applicable for 5GS and EPS interworking.</w:t>
            </w:r>
          </w:p>
        </w:tc>
        <w:tc>
          <w:tcPr>
            <w:tcW w:w="19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color w:val="FF0000"/>
              </w:rPr>
              <w:t>5GIEPC_CH</w:t>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bidi="ar-IQ"/>
              </w:rPr>
            </w:pPr>
            <w:r>
              <w:rPr/>
              <w:t>diagnostics</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Diagnostics</w:t>
            </w:r>
          </w:p>
        </w:tc>
        <w:tc>
          <w:tcPr>
            <w:tcW w:w="501" w:type="dxa"/>
            <w:tcBorders>
              <w:top w:val="single" w:sz="4" w:space="0" w:color="000000"/>
              <w:left w:val="single" w:sz="4" w:space="0" w:color="000000"/>
              <w:bottom w:val="single" w:sz="4" w:space="0" w:color="000000"/>
              <w:right w:val="single" w:sz="4" w:space="0" w:color="000000"/>
            </w:tcBorders>
          </w:tcPr>
          <w:p>
            <w:pPr>
              <w:pStyle w:val="TAL"/>
              <w:jc w:val="center"/>
              <w:rPr>
                <w:szCs w:val="18"/>
                <w:lang w:bidi="ar-IQ"/>
              </w:rPr>
            </w:pPr>
            <w:r>
              <w:rPr>
                <w:szCs w:val="18"/>
                <w:lang w:bidi="ar-IQ"/>
              </w:rPr>
              <w:t>O</w:t>
            </w:r>
            <w:r>
              <w:rPr>
                <w:position w:val="-6"/>
                <w:sz w:val="14"/>
                <w:szCs w:val="14"/>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t>0..1</w:t>
            </w:r>
          </w:p>
        </w:tc>
        <w:tc>
          <w:tcPr>
            <w:tcW w:w="28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provides a more detailed cause value for the release.</w:t>
            </w:r>
          </w:p>
          <w:p>
            <w:pPr>
              <w:pStyle w:val="TAL"/>
              <w:rPr/>
            </w:pPr>
            <w:r>
              <w:rPr>
                <w:lang w:bidi="ar-IQ"/>
              </w:rPr>
              <w:t>Only applicable for 5GS and EPS interworking.</w:t>
            </w:r>
          </w:p>
        </w:tc>
        <w:tc>
          <w:tcPr>
            <w:tcW w:w="19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color w:val="FF0000"/>
              </w:rPr>
              <w:t>5GIEPC_CH</w:t>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bidi="ar-IQ"/>
              </w:rPr>
            </w:pPr>
            <w:r>
              <w:rPr/>
              <w:t>enhancedDiagnostics</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array(string)</w:t>
            </w:r>
          </w:p>
        </w:tc>
        <w:tc>
          <w:tcPr>
            <w:tcW w:w="501" w:type="dxa"/>
            <w:tcBorders>
              <w:top w:val="single" w:sz="4" w:space="0" w:color="000000"/>
              <w:left w:val="single" w:sz="4" w:space="0" w:color="000000"/>
              <w:bottom w:val="single" w:sz="4" w:space="0" w:color="000000"/>
              <w:right w:val="single" w:sz="4" w:space="0" w:color="000000"/>
            </w:tcBorders>
          </w:tcPr>
          <w:p>
            <w:pPr>
              <w:pStyle w:val="TAL"/>
              <w:jc w:val="center"/>
              <w:rPr>
                <w:szCs w:val="18"/>
                <w:lang w:bidi="ar-IQ"/>
              </w:rPr>
            </w:pPr>
            <w:r>
              <w:rPr>
                <w:szCs w:val="18"/>
                <w:lang w:bidi="ar-IQ"/>
              </w:rPr>
              <w:t>O</w:t>
            </w:r>
            <w:r>
              <w:rPr>
                <w:position w:val="-6"/>
                <w:sz w:val="14"/>
                <w:szCs w:val="14"/>
                <w:lang w:bidi="ar-IQ"/>
              </w:rPr>
              <w:t>C</w:t>
            </w:r>
          </w:p>
        </w:tc>
        <w:tc>
          <w:tcPr>
            <w:tcW w:w="1048"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t>0..N</w:t>
            </w:r>
          </w:p>
        </w:tc>
        <w:tc>
          <w:tcPr>
            <w:tcW w:w="284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provides a set of causes for the release</w:t>
            </w:r>
          </w:p>
          <w:p>
            <w:pPr>
              <w:pStyle w:val="TAL"/>
              <w:rPr/>
            </w:pPr>
            <w:r>
              <w:rPr>
                <w:lang w:bidi="ar-IQ"/>
              </w:rPr>
              <w:t>Only applicable for 5GS and EPS interworking.</w:t>
            </w:r>
          </w:p>
        </w:tc>
        <w:tc>
          <w:tcPr>
            <w:tcW w:w="19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color w:val="FF0000"/>
              </w:rPr>
              <w:t>5GIEPC_CH</w:t>
            </w:r>
          </w:p>
        </w:tc>
      </w:tr>
    </w:tbl>
    <w:p>
      <w:pPr>
        <w:pStyle w:val="Normal"/>
        <w:rPr/>
      </w:pPr>
      <w:r>
        <w:rPr/>
      </w:r>
    </w:p>
    <w:p>
      <w:pPr>
        <w:pStyle w:val="EditorsNote"/>
        <w:rPr/>
      </w:pPr>
      <w:r>
        <w:rPr>
          <w:lang w:eastAsia="zh-CN"/>
        </w:rPr>
        <w:t>E</w:t>
      </w:r>
      <w:r>
        <w:rPr>
          <w:lang w:eastAsia="zh-CN"/>
        </w:rPr>
        <w:t xml:space="preserve">ditor’s Note: the </w:t>
      </w:r>
      <w:r>
        <w:rPr/>
        <w:t>diagnostics</w:t>
      </w:r>
      <w:r>
        <w:rPr>
          <w:lang w:eastAsia="zh-CN"/>
        </w:rPr>
        <w:t xml:space="preserve"> for interworking is ffs.</w:t>
      </w:r>
    </w:p>
    <w:p>
      <w:pPr>
        <w:pStyle w:val="Heading6"/>
        <w:rPr>
          <w:lang w:eastAsia="zh-CN"/>
        </w:rPr>
      </w:pPr>
      <w:bookmarkStart w:id="122" w:name="__RefHeading___Toc122712316"/>
      <w:bookmarkEnd w:id="122"/>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w:t>
      </w:r>
      <w:r>
        <w:rPr>
          <w:lang w:eastAsia="zh-CN"/>
        </w:rPr>
        <w:t>.</w:t>
      </w:r>
      <w:r>
        <w:rPr>
          <w:lang w:eastAsia="zh-CN"/>
        </w:rPr>
        <w:t>17</w:t>
        <w:tab/>
        <w:t xml:space="preserve">Type </w:t>
      </w:r>
      <w:r>
        <w:rPr>
          <w:lang w:bidi="ar-IQ"/>
        </w:rPr>
        <w:t>RANSecondaryRATUsageReport</w:t>
      </w:r>
    </w:p>
    <w:p>
      <w:pPr>
        <w:pStyle w:val="TH"/>
        <w:rPr/>
      </w:pPr>
      <w:r>
        <w:rPr/>
        <w:t xml:space="preserve">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w:t>
      </w:r>
      <w:r>
        <w:rPr>
          <w:lang w:eastAsia="zh-CN"/>
        </w:rPr>
        <w:t>.</w:t>
      </w:r>
      <w:r>
        <w:rPr>
          <w:lang w:eastAsia="zh-CN"/>
        </w:rPr>
        <w:t>17-</w:t>
      </w:r>
      <w:r>
        <w:rPr>
          <w:lang w:eastAsia="zh-CN"/>
        </w:rPr>
        <w:t>1</w:t>
      </w:r>
      <w:r>
        <w:rPr/>
        <w:t xml:space="preserve">: Definition of type </w:t>
      </w:r>
      <w:r>
        <w:rPr>
          <w:lang w:bidi="ar-IQ"/>
        </w:rPr>
        <w:t>RANSecondaryRATUsageReport</w:t>
      </w:r>
      <w:r>
        <w:rPr>
          <w:lang w:eastAsia="zh-CN"/>
        </w:rPr>
        <w:t xml:space="preserve"> </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3"/>
        <w:gridCol w:w="2548"/>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3"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rPr>
              <w:t>rANSecondaryRATType</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RatType</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M</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t>RAT type associated to the reported usage on secondary RAT.</w:t>
            </w:r>
          </w:p>
          <w:p>
            <w:pPr>
              <w:pStyle w:val="TAL"/>
              <w:rPr/>
            </w:pPr>
            <w:r>
              <w:rPr/>
              <w:t>The following values are applicable:</w:t>
            </w:r>
          </w:p>
          <w:p>
            <w:pPr>
              <w:pStyle w:val="TAC"/>
              <w:jc w:val="left"/>
              <w:rPr/>
            </w:pPr>
            <w:r>
              <w:rPr/>
              <w:t>-     "NR"</w:t>
            </w:r>
          </w:p>
          <w:p>
            <w:pPr>
              <w:pStyle w:val="TAC"/>
              <w:jc w:val="left"/>
              <w:rPr/>
            </w:pPr>
            <w:r>
              <w:rPr/>
              <w:t>-    "EUTRA"</w:t>
            </w:r>
          </w:p>
          <w:p>
            <w:pPr>
              <w:pStyle w:val="TAL"/>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B1"/>
              <w:spacing w:before="0" w:after="180"/>
              <w:rPr>
                <w:rFonts w:eastAsia="Times New Roman"/>
              </w:rPr>
            </w:pPr>
            <w:r>
              <w:rPr>
                <w:rFonts w:eastAsia="Times New Roman"/>
              </w:rPr>
              <w:t xml:space="preserve"> </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bookmarkStart w:id="123" w:name="_Hlk530095694"/>
            <w:r>
              <w:rPr/>
              <w:t>qosFlowsUsage Reports</w:t>
            </w:r>
            <w:bookmarkEnd w:id="123"/>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bidi="ar-IQ"/>
              </w:rPr>
              <w:t>Array(</w:t>
            </w:r>
            <w:r>
              <w:rPr/>
              <w:t>QosFlowsUsageReport</w:t>
            </w:r>
            <w:r>
              <w:rPr>
                <w:lang w:bidi="ar-IQ"/>
              </w:rPr>
              <w:t>)</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M</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0..N</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t>list of containers per QFI with volumes reported.</w:t>
            </w:r>
          </w:p>
        </w:tc>
        <w:tc>
          <w:tcPr>
            <w:tcW w:w="1843" w:type="dxa"/>
            <w:tcBorders>
              <w:top w:val="single" w:sz="4" w:space="0" w:color="000000"/>
              <w:left w:val="single" w:sz="4" w:space="0" w:color="000000"/>
              <w:bottom w:val="single" w:sz="4" w:space="0" w:color="000000"/>
              <w:right w:val="single" w:sz="4" w:space="0" w:color="000000"/>
            </w:tcBorders>
          </w:tcPr>
          <w:p>
            <w:pPr>
              <w:pStyle w:val="B1"/>
              <w:snapToGrid w:val="false"/>
              <w:spacing w:before="0" w:after="180"/>
              <w:rPr/>
            </w:pPr>
            <w:r>
              <w:rPr/>
            </w:r>
          </w:p>
        </w:tc>
      </w:tr>
    </w:tbl>
    <w:p>
      <w:pPr>
        <w:pStyle w:val="Normal"/>
        <w:rPr/>
      </w:pPr>
      <w:r>
        <w:rPr/>
      </w:r>
    </w:p>
    <w:p>
      <w:pPr>
        <w:pStyle w:val="Heading6"/>
        <w:rPr>
          <w:lang w:eastAsia="zh-CN"/>
        </w:rPr>
      </w:pPr>
      <w:bookmarkStart w:id="124" w:name="__RefHeading___Toc122712317"/>
      <w:bookmarkEnd w:id="124"/>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w:t>
      </w:r>
      <w:r>
        <w:rPr>
          <w:lang w:eastAsia="zh-CN"/>
        </w:rPr>
        <w:t>.</w:t>
      </w:r>
      <w:r>
        <w:rPr>
          <w:lang w:eastAsia="zh-CN"/>
        </w:rPr>
        <w:t>18</w:t>
        <w:tab/>
        <w:t xml:space="preserve">Type </w:t>
      </w:r>
      <w:r>
        <w:rPr/>
        <w:t>QosFlowsUsageReport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w:t>
      </w:r>
      <w:r>
        <w:rPr>
          <w:lang w:eastAsia="zh-CN"/>
        </w:rPr>
        <w:t>.</w:t>
      </w:r>
      <w:r>
        <w:rPr>
          <w:lang w:eastAsia="zh-CN"/>
        </w:rPr>
        <w:t>18-</w:t>
      </w:r>
      <w:r>
        <w:rPr>
          <w:lang w:eastAsia="zh-CN"/>
        </w:rPr>
        <w:t>1</w:t>
      </w:r>
      <w:r>
        <w:rPr/>
        <w:t>: Definition of type QosFlowsUsageReport</w:t>
      </w:r>
      <w:r>
        <w:rPr>
          <w:lang w:eastAsia="zh-CN"/>
        </w:rPr>
        <w:t xml:space="preserve"> </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3"/>
        <w:gridCol w:w="2548"/>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3"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bidi="ar-IQ"/>
              </w:rPr>
              <w:t>qFI</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Qfi</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M</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QoS Flow Identifier (QFI)</w:t>
            </w:r>
          </w:p>
        </w:tc>
        <w:tc>
          <w:tcPr>
            <w:tcW w:w="1843" w:type="dxa"/>
            <w:tcBorders>
              <w:top w:val="single" w:sz="4" w:space="0" w:color="000000"/>
              <w:left w:val="single" w:sz="4" w:space="0" w:color="000000"/>
              <w:bottom w:val="single" w:sz="4" w:space="0" w:color="000000"/>
              <w:right w:val="single" w:sz="4" w:space="0" w:color="000000"/>
            </w:tcBorders>
          </w:tcPr>
          <w:p>
            <w:pPr>
              <w:pStyle w:val="B1"/>
              <w:snapToGrid w:val="false"/>
              <w:spacing w:before="0" w:after="180"/>
              <w:rPr/>
            </w:pPr>
            <w:r>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startTimestamp</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DateTime</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Start time of the reported usage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endTimestamp</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DateTime</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End time of the reported usage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downlinkVolume</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t>Amount of volume in downlink direction.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uplinkVolume</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t>Amount of volume in uplink direction.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6"/>
        <w:rPr>
          <w:lang w:eastAsia="zh-CN"/>
        </w:rPr>
      </w:pPr>
      <w:bookmarkStart w:id="125" w:name="__RefHeading___Toc122712318"/>
      <w:bookmarkEnd w:id="125"/>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w:t>
      </w:r>
      <w:r>
        <w:rPr>
          <w:lang w:eastAsia="zh-CN"/>
        </w:rPr>
        <w:t>.</w:t>
      </w:r>
      <w:r>
        <w:rPr>
          <w:lang w:eastAsia="zh-CN"/>
        </w:rPr>
        <w:t>19</w:t>
        <w:tab/>
        <w:t xml:space="preserve">Type </w:t>
      </w:r>
      <w:r>
        <w:rPr/>
        <w:t>MAPDUSessionInformation</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w:t>
      </w:r>
      <w:r>
        <w:rPr>
          <w:lang w:eastAsia="zh-CN"/>
        </w:rPr>
        <w:t>.</w:t>
      </w:r>
      <w:r>
        <w:rPr>
          <w:lang w:eastAsia="zh-CN"/>
        </w:rPr>
        <w:t>19-</w:t>
      </w:r>
      <w:r>
        <w:rPr>
          <w:lang w:eastAsia="zh-CN"/>
        </w:rPr>
        <w:t>1</w:t>
      </w:r>
      <w:r>
        <w:rPr/>
        <w:t>: Definition of MAPDUSessionInformation</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3"/>
        <w:gridCol w:w="2548"/>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3"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bidi="ar-IQ"/>
              </w:rPr>
              <w:t>mAPDUSessionIndicator</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MaPduIndication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eastAsia="zh-CN"/>
              </w:rPr>
              <w:t>MA PDU session indication, i.e., MA PDU Request or MA PDU Network-Upgrade Allowed.</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eastAsia="zh-CN"/>
              </w:rPr>
              <w:t>ATSSS</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aTSSSCapability</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AtsssCapability</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ATSSS capability</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ATSSS</w:t>
            </w:r>
          </w:p>
        </w:tc>
      </w:tr>
    </w:tbl>
    <w:p>
      <w:pPr>
        <w:pStyle w:val="Normal"/>
        <w:rPr/>
      </w:pPr>
      <w:r>
        <w:rPr/>
      </w:r>
    </w:p>
    <w:p>
      <w:pPr>
        <w:pStyle w:val="Heading6"/>
        <w:rPr>
          <w:lang w:eastAsia="zh-CN"/>
        </w:rPr>
      </w:pPr>
      <w:bookmarkStart w:id="126" w:name="__RefHeading___Toc122712319"/>
      <w:bookmarkEnd w:id="126"/>
      <w:r>
        <w:rPr>
          <w:lang w:eastAsia="zh-CN"/>
        </w:rPr>
        <w:t>6.1.6.2.2.20</w:t>
        <w:tab/>
        <w:t xml:space="preserve">Type </w:t>
      </w:r>
      <w:r>
        <w:rPr/>
        <w:t>E</w:t>
      </w:r>
      <w:r>
        <w:rPr>
          <w:color w:val="000000"/>
        </w:rPr>
        <w:t>nhancedDiagnostics5G</w:t>
      </w:r>
    </w:p>
    <w:p>
      <w:pPr>
        <w:pStyle w:val="TH"/>
        <w:rPr/>
      </w:pPr>
      <w:r>
        <w:rPr/>
        <w:t>Table </w:t>
      </w:r>
      <w:r>
        <w:rPr>
          <w:lang w:eastAsia="zh-CN"/>
        </w:rPr>
        <w:t>6.1.6.2.2.19-1</w:t>
      </w:r>
      <w:r>
        <w:rPr/>
        <w:t>: Definition of E</w:t>
      </w:r>
      <w:r>
        <w:rPr>
          <w:color w:val="000000"/>
        </w:rPr>
        <w:t>nhancedDiagnostics5G</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3"/>
        <w:gridCol w:w="2548"/>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3"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ranNasCauseList</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array(RanNasRelCause)</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szCs w:val="18"/>
                <w:vertAlign w:val="subscript"/>
                <w:lang w:bidi="ar-IQ"/>
              </w:rPr>
              <w:t>M</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t>List of the RAN or NAS release cause code information.</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fr-FR"/>
              </w:rPr>
            </w:pPr>
            <w:r>
              <w:rPr/>
              <w:t>E</w:t>
            </w:r>
            <w:r>
              <w:rPr>
                <w:color w:val="000000"/>
              </w:rPr>
              <w:t>nhancedDiagnostics</w:t>
            </w:r>
          </w:p>
        </w:tc>
      </w:tr>
    </w:tbl>
    <w:p>
      <w:pPr>
        <w:pStyle w:val="Normal"/>
        <w:rPr/>
      </w:pPr>
      <w:r>
        <w:rPr/>
      </w:r>
    </w:p>
    <w:p>
      <w:pPr>
        <w:pStyle w:val="Heading5"/>
        <w:ind w:left="1701" w:hanging="1701"/>
        <w:rPr/>
      </w:pPr>
      <w:bookmarkStart w:id="127" w:name="__RefHeading___Toc122712320"/>
      <w:bookmarkEnd w:id="127"/>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w:t>
        <w:tab/>
        <w:t>SMS Specified Data Type</w:t>
      </w:r>
    </w:p>
    <w:p>
      <w:pPr>
        <w:pStyle w:val="Heading6"/>
        <w:rPr/>
      </w:pPr>
      <w:bookmarkStart w:id="128" w:name="__RefHeading___Toc122712321"/>
      <w:bookmarkStart w:id="129" w:name="_Hlk4596145"/>
      <w:bookmarkEnd w:id="128"/>
      <w:bookmarkEnd w:id="129"/>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3.1</w:t>
        <w:tab/>
        <w:t xml:space="preserve">Type </w:t>
      </w:r>
      <w:r>
        <w:rPr>
          <w:lang w:eastAsia="zh-CN"/>
        </w:rPr>
        <w:t>ChargingData</w:t>
      </w:r>
      <w:r>
        <w:rPr>
          <w:lang w:eastAsia="zh-CN"/>
        </w:rPr>
        <w:t>Request</w:t>
      </w:r>
    </w:p>
    <w:p>
      <w:pPr>
        <w:pStyle w:val="Normal"/>
        <w:rPr>
          <w:lang w:eastAsia="zh-CN"/>
        </w:rPr>
      </w:pPr>
      <w:r>
        <w:rPr>
          <w:lang w:eastAsia="zh-CN"/>
        </w:rPr>
        <w:t xml:space="preserve">This clause is additional attributes of the </w:t>
      </w:r>
      <w:r>
        <w:rPr/>
        <w:t xml:space="preserve">type </w:t>
      </w:r>
      <w:r>
        <w:rPr>
          <w:lang w:eastAsia="zh-CN"/>
        </w:rPr>
        <w:t>ChargingData</w:t>
      </w:r>
      <w:r>
        <w:rPr>
          <w:lang w:eastAsia="zh-CN"/>
        </w:rPr>
        <w:t>Request</w:t>
      </w:r>
      <w:r>
        <w:rPr/>
        <w:t xml:space="preserve"> defined in clause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w:t>
      </w:r>
      <w:r>
        <w:rPr>
          <w:lang w:eastAsia="zh-CN"/>
        </w:rPr>
        <w:t>.1</w:t>
      </w:r>
      <w:r>
        <w:rPr/>
        <w:t xml:space="preserve"> </w:t>
      </w:r>
      <w:r>
        <w:rPr>
          <w:lang w:eastAsia="zh-CN"/>
        </w:rPr>
        <w:t>for SMS charging described in 3GPP TS 32.274[28]</w:t>
      </w:r>
      <w:r>
        <w:rPr/>
        <w:t>.</w:t>
      </w:r>
    </w:p>
    <w:p>
      <w:pPr>
        <w:pStyle w:val="TH"/>
        <w:rPr/>
      </w:pPr>
      <w:bookmarkStart w:id="130" w:name="_Hlk4596145"/>
      <w:bookmarkEnd w:id="130"/>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3.1-1</w:t>
      </w:r>
      <w:r>
        <w:rPr/>
        <w:t xml:space="preserve">: SMS Specified </w:t>
      </w:r>
      <w:r>
        <w:rPr>
          <w:lang w:eastAsia="zh-CN"/>
        </w:rPr>
        <w:t>attribute</w:t>
      </w:r>
      <w:r>
        <w:rPr/>
        <w:t xml:space="preserve"> of type </w:t>
      </w:r>
      <w:r>
        <w:rPr>
          <w:lang w:eastAsia="zh-CN"/>
        </w:rPr>
        <w:t>ChargingData</w:t>
      </w:r>
      <w:r>
        <w:rPr>
          <w:lang w:eastAsia="zh-CN"/>
        </w:rPr>
        <w:t>Request</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sMSCharging 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SMS</w:t>
            </w:r>
            <w:r>
              <w:rPr>
                <w:lang w:val="en-US" w:eastAsia="en-US"/>
              </w:rPr>
              <w:t>ChargingInformation</w:t>
            </w:r>
            <w:r>
              <w:rPr/>
              <w:t xml:space="preserve"> </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szCs w:val="18"/>
                <w:vertAlign w:val="subscript"/>
                <w:lang w:bidi="ar-IQ"/>
              </w:rPr>
              <w:t>M</w:t>
            </w:r>
            <w:r>
              <w:rPr>
                <w:lang w:bidi="ar-IQ"/>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This field holds the SMS</w:t>
            </w:r>
            <w:r>
              <w:rPr>
                <w:lang w:bidi="ar-IQ"/>
              </w:rPr>
              <w:t>specific</w:t>
            </w:r>
            <w:r>
              <w:rPr/>
              <w:t xml:space="preserve"> information</w:t>
            </w:r>
            <w:r>
              <w:rPr>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eastAsia="zh-CN"/>
        </w:rPr>
      </w:pPr>
      <w:r>
        <w:rPr>
          <w:lang w:eastAsia="zh-CN"/>
        </w:rPr>
      </w:r>
    </w:p>
    <w:p>
      <w:pPr>
        <w:pStyle w:val="Heading6"/>
        <w:rPr/>
      </w:pPr>
      <w:bookmarkStart w:id="131" w:name="__RefHeading___Toc122712322"/>
      <w:bookmarkStart w:id="132" w:name="_Hlk59019922"/>
      <w:bookmarkEnd w:id="131"/>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3.2</w:t>
      </w:r>
      <w:bookmarkEnd w:id="132"/>
      <w:r>
        <w:rPr>
          <w:lang w:eastAsia="zh-CN"/>
        </w:rPr>
        <w:tab/>
        <w:t>Type SMS</w:t>
      </w:r>
      <w:r>
        <w:rPr>
          <w:lang w:eastAsia="zh-CN"/>
        </w:rPr>
        <w:t>ChargingInformation</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2.3-2</w:t>
      </w:r>
      <w:r>
        <w:rPr/>
        <w:t xml:space="preserve">: Definition of type </w:t>
      </w:r>
      <w:r>
        <w:rPr>
          <w:lang w:eastAsia="zh-CN"/>
        </w:rPr>
        <w:t>SMS</w:t>
      </w:r>
      <w:r>
        <w:rPr>
          <w:lang w:val="en-US" w:eastAsia="en-US"/>
        </w:rPr>
        <w:t>ChargingInformation</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originatorInfo</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Or</w:t>
            </w:r>
            <w:r>
              <w:rPr/>
              <w:t>iginatorInfo</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O</w:t>
            </w:r>
            <w:r>
              <w:rPr>
                <w:szCs w:val="18"/>
                <w:vertAlign w:val="subscript"/>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originator of the SM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33" w:name="_Hlk529263760"/>
            <w:r>
              <w:rPr/>
              <w:t xml:space="preserve">recipientInfo </w:t>
            </w:r>
            <w:bookmarkEnd w:id="133"/>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A</w:t>
            </w:r>
            <w:r>
              <w:rPr>
                <w:lang w:eastAsia="zh-CN"/>
              </w:rPr>
              <w:t>rray</w:t>
            </w:r>
            <w:r>
              <w:rPr>
                <w:lang w:eastAsia="zh-CN"/>
              </w:rPr>
              <w:t>(</w:t>
            </w:r>
            <w:r>
              <w:rPr/>
              <w:t>RecipientInfo</w:t>
            </w:r>
            <w:r>
              <w:rPr>
                <w:lang w:eastAsia="zh-CN"/>
              </w:rPr>
              <w:t>)</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bidi="ar-IQ"/>
              </w:rPr>
              <w:t>O</w:t>
            </w:r>
            <w:r>
              <w:rPr>
                <w:szCs w:val="18"/>
                <w:vertAlign w:val="subscript"/>
                <w:lang w:bidi="ar-IQ"/>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0..N</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recipient information for the SM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 xml:space="preserve">userEquipment Info </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Pei</w:t>
            </w:r>
          </w:p>
          <w:p>
            <w:pPr>
              <w:pStyle w:val="TAL"/>
              <w:rPr>
                <w:rFonts w:cs="Arial"/>
                <w:szCs w:val="18"/>
                <w:lang w:eastAsia="zh-CN"/>
              </w:rPr>
            </w:pPr>
            <w:r>
              <w:rPr>
                <w:rFonts w:cs="Arial"/>
                <w:szCs w:val="18"/>
                <w:lang w:eastAsia="zh-CN"/>
              </w:rPr>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lang w:eastAsia="zh-CN"/>
              </w:rPr>
              <w:t>O</w:t>
            </w:r>
            <w:r>
              <w:rPr>
                <w:vertAlign w:val="subscript"/>
                <w:lang w:eastAsia="zh-CN"/>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identification of the terminal</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roamerInOut</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RoamerInOut</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r>
              <w:rPr>
                <w:vertAlign w:val="subscript"/>
                <w:lang w:eastAsia="zh-CN"/>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In-bound or Out-bound roamer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szCs w:val="18"/>
              </w:rPr>
            </w:pPr>
            <w:r>
              <w:rPr>
                <w:lang w:bidi="ar-IQ"/>
              </w:rPr>
              <w:t>userLocationInfo</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UserLocation</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lang w:eastAsia="zh-CN"/>
              </w:rPr>
              <w:t>O</w:t>
            </w:r>
            <w:r>
              <w:rPr>
                <w:vertAlign w:val="subscript"/>
                <w:lang w:eastAsia="zh-CN"/>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provides information on the location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uetimeZone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TimeZone</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r>
              <w:rPr>
                <w:vertAlign w:val="subscript"/>
                <w:lang w:eastAsia="zh-CN"/>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UE Time Zone the UE is currently located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bidi="ar-IQ"/>
              </w:rPr>
            </w:pPr>
            <w:r>
              <w:rPr>
                <w:lang w:eastAsia="zh-CN" w:bidi="ar-IQ"/>
              </w:rPr>
              <w:t>rATType</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pPr>
            <w:r>
              <w:rPr/>
              <w:t>RatType</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identification of the RAT type.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sMSCAddress</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address (e.g. E.164) of the SMS-service centre sending the Charging Data Request used for producing the record. (SMSC Address)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34" w:name="_Hlk529264234"/>
            <w:r>
              <w:rPr/>
              <w:t>sMDataCodingScheme</w:t>
            </w:r>
            <w:bookmarkEnd w:id="134"/>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integer</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data coding scheme used within the SM. The information to populate this field is obtained from TP-DCS header.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35" w:name="_Hlk529264330"/>
            <w:r>
              <w:rPr/>
              <w:t>sMMessageType</w:t>
            </w:r>
            <w:bookmarkEnd w:id="135"/>
            <w:r>
              <w:rPr/>
              <w:t xml:space="preserve"> </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SMmessag</w:t>
            </w:r>
            <w:r>
              <w:rPr>
                <w:rFonts w:cs="Arial"/>
                <w:szCs w:val="18"/>
                <w:lang w:eastAsia="zh-CN"/>
              </w:rPr>
              <w:t>e</w:t>
            </w:r>
            <w:r>
              <w:rPr>
                <w:rFonts w:cs="Arial"/>
                <w:szCs w:val="18"/>
                <w:lang w:eastAsia="zh-CN"/>
              </w:rPr>
              <w:t>Type</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identifies the message that triggered the generation of charging information.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36" w:name="_Hlk529264418"/>
            <w:r>
              <w:rPr/>
              <w:t>sMReplyPathRequested</w:t>
            </w:r>
            <w:bookmarkEnd w:id="136"/>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ReplyPathRequested</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an indication of whether a reply SM to an original SM was requested to follow the same path as identified by the TP-Reply-Path (TP-RP) flag.</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37" w:name="_Hlk59019942"/>
            <w:bookmarkStart w:id="138" w:name="_Hlk529264460"/>
            <w:bookmarkEnd w:id="137"/>
            <w:r>
              <w:rPr/>
              <w:t>sMUserDataHeader</w:t>
            </w:r>
            <w:bookmarkEnd w:id="138"/>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carries the user data header extracted from the user data of the SM. The user data header (TP-UDH) is specified in TS 23.040 [x].</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39" w:name="_Hlk529264515"/>
            <w:r>
              <w:rPr/>
              <w:t>sMStatus</w:t>
            </w:r>
            <w:bookmarkEnd w:id="139"/>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information from the TP-Status field in a Status-Report TPDU.</w:t>
            </w:r>
          </w:p>
          <w:p>
            <w:pPr>
              <w:pStyle w:val="TAL"/>
              <w:rPr>
                <w:rFonts w:cs="Arial"/>
                <w:lang w:eastAsia="ja-JP"/>
              </w:rPr>
            </w:pPr>
            <w:r>
              <w:rPr>
                <w:rFonts w:cs="Arial"/>
                <w:lang w:eastAsia="ja-JP"/>
              </w:rPr>
              <w:t>It carries the value in hexadecimal representation</w:t>
            </w:r>
          </w:p>
          <w:p>
            <w:pPr>
              <w:pStyle w:val="TAL"/>
              <w:rPr>
                <w:lang w:val="en-US" w:eastAsia="en-US"/>
              </w:rPr>
            </w:pPr>
            <w:r>
              <w:rPr>
                <w:rFonts w:cs="Arial"/>
                <w:lang w:eastAsia="ja-JP"/>
              </w:rPr>
              <w:t>Pattern: '^[0-7]?[0-9a-fA-F]$'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40" w:name="_Hlk529264569"/>
            <w:r>
              <w:rPr/>
              <w:t>sMDischargeTime</w:t>
            </w:r>
            <w:bookmarkEnd w:id="140"/>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D</w:t>
            </w:r>
            <w:r>
              <w:rPr>
                <w:lang w:eastAsia="zh-CN"/>
              </w:rPr>
              <w:t>ateTime</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time associated with the event being reported in the SM Status field. This information is only applicable to delivery report charging procedures.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41" w:name="_Hlk529264629"/>
            <w:r>
              <w:rPr/>
              <w:t>numberofMessagesSent</w:t>
            </w:r>
            <w:bookmarkEnd w:id="141"/>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Uint32</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number of SMSs sent by the IMS application or the total number of short messages when this SM is part of concatenated short message, if applicable.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42" w:name="_Hlk529264661"/>
            <w:r>
              <w:rPr/>
              <w:t>sMServiceType</w:t>
            </w:r>
            <w:bookmarkEnd w:id="142"/>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SMServiceType</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type of SM service that caused the charging interaction. It is only applicable for SM supplementary service procedures.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43" w:name="_Hlk529264706"/>
            <w:r>
              <w:rPr/>
              <w:t>sMSequenceNumber</w:t>
            </w:r>
            <w:bookmarkEnd w:id="143"/>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Uint32</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sequence number of this SM within the concatenated short message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44" w:name="_Hlk529264736"/>
            <w:r>
              <w:rPr/>
              <w:t>sMSresult</w:t>
            </w:r>
            <w:bookmarkEnd w:id="144"/>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Uint32</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result of the attempted SM transaction, if unsuccessful.</w:t>
            </w:r>
          </w:p>
          <w:p>
            <w:pPr>
              <w:pStyle w:val="TAL"/>
              <w:rPr/>
            </w:pPr>
            <w:r>
              <w:rPr>
                <w:lang w:val="en-US" w:eastAsia="en-US"/>
              </w:rPr>
              <w:t>This field is only for offline charging.</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45" w:name="_Hlk529264770"/>
            <w:r>
              <w:rPr/>
              <w:t>submissionTime</w:t>
            </w:r>
            <w:bookmarkEnd w:id="145"/>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DateTime</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timestamp of when the submitted SM arrived at the originating SMS Node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46" w:name="_Hlk529264839"/>
            <w:r>
              <w:rPr/>
              <w:t>sMpriority</w:t>
            </w:r>
            <w:bookmarkEnd w:id="146"/>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SMPriority</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any priority information associated with an SM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47" w:name="_Hlk529264882"/>
            <w:r>
              <w:rPr>
                <w:szCs w:val="18"/>
              </w:rPr>
              <w:t>messageReference</w:t>
            </w:r>
            <w:bookmarkEnd w:id="147"/>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szCs w:val="18"/>
                <w:lang w:val="en-US" w:eastAsia="en-US"/>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identity used to identify an SM in the SMS node associated with entity that submitted it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szCs w:val="18"/>
              </w:rPr>
            </w:pPr>
            <w:bookmarkStart w:id="148" w:name="_Hlk529264911"/>
            <w:r>
              <w:rPr>
                <w:szCs w:val="18"/>
              </w:rPr>
              <w:t>messageSize</w:t>
            </w:r>
            <w:bookmarkEnd w:id="148"/>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Uint32</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total number of short messages when this SM is part of concatenated short message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szCs w:val="18"/>
              </w:rPr>
            </w:pPr>
            <w:bookmarkStart w:id="149" w:name="_Hlk529264951"/>
            <w:r>
              <w:rPr>
                <w:szCs w:val="18"/>
              </w:rPr>
              <w:t>messageClass</w:t>
            </w:r>
            <w:bookmarkEnd w:id="149"/>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MessageClass</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implementation dependent the value selected for a specific transaction.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szCs w:val="18"/>
              </w:rPr>
            </w:pPr>
            <w:bookmarkStart w:id="150" w:name="_Hlk529265002"/>
            <w:r>
              <w:rPr>
                <w:szCs w:val="18"/>
              </w:rPr>
              <w:t>deliveryReportRequested</w:t>
            </w:r>
            <w:bookmarkEnd w:id="150"/>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DeliveryReportRequested</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indicates whether a delivery report is requested by the SM originator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bl>
    <w:p>
      <w:pPr>
        <w:pStyle w:val="Normal"/>
        <w:rPr/>
      </w:pPr>
      <w:r>
        <w:rPr/>
      </w:r>
    </w:p>
    <w:p>
      <w:pPr>
        <w:pStyle w:val="Heading6"/>
        <w:rPr>
          <w:lang w:eastAsia="zh-CN"/>
        </w:rPr>
      </w:pPr>
      <w:bookmarkStart w:id="151" w:name="__RefHeading___Toc122712323"/>
      <w:bookmarkEnd w:id="151"/>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3.3</w:t>
        <w:tab/>
        <w:t xml:space="preserve">Type </w:t>
      </w:r>
      <w:r>
        <w:rPr/>
        <w:t>OriginatorInfo</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3.3-</w:t>
      </w:r>
      <w:r>
        <w:rPr>
          <w:lang w:eastAsia="zh-CN"/>
        </w:rPr>
        <w:t>1</w:t>
      </w:r>
      <w:r>
        <w:rPr/>
        <w:t xml:space="preserve">: Definition of type </w:t>
      </w:r>
      <w:bookmarkStart w:id="152" w:name="_Hlk529265333"/>
      <w:r>
        <w:rPr/>
        <w:t>OriginatorInfo</w:t>
      </w:r>
      <w:bookmarkEnd w:id="152"/>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originatorSUPI</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supi</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O</w:t>
            </w:r>
            <w:r>
              <w:rPr>
                <w:szCs w:val="18"/>
                <w:vertAlign w:val="subscript"/>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SUPI of the originator of the SMS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originatorGPSI</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gpsi</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O</w:t>
            </w:r>
            <w:r>
              <w:rPr>
                <w:b/>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GPSI of the originator of the SMS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53" w:name="_Hlk529266050"/>
            <w:r>
              <w:rPr/>
              <w:t>originatorOtherAddress</w:t>
            </w:r>
            <w:bookmarkEnd w:id="153"/>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154" w:name="_Hlk529280126"/>
            <w:r>
              <w:rPr>
                <w:lang w:eastAsia="zh-CN"/>
              </w:rPr>
              <w:t>SMAddressInfo</w:t>
            </w:r>
            <w:bookmarkEnd w:id="154"/>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O</w:t>
            </w:r>
            <w:r>
              <w:rPr>
                <w:szCs w:val="18"/>
                <w:vertAlign w:val="subscript"/>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address of the recipient of the SM, when different from SUPI and </w:t>
            </w:r>
            <w:r>
              <w:rPr/>
              <w:t>GPSI</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55" w:name="_Hlk529266104"/>
            <w:r>
              <w:rPr/>
              <w:t>originatorReceivedAddress</w:t>
            </w:r>
            <w:bookmarkEnd w:id="155"/>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SMAddressInfo</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O</w:t>
            </w:r>
            <w:r>
              <w:rPr>
                <w:b/>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original, unmodified address of the originator of the SM, as received by the SMS node, in case address manipulation (such as number plan corrections) have been applied in the SMS node.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56" w:name="_Hlk529266156"/>
            <w:r>
              <w:rPr/>
              <w:t>originatorSCCP Address</w:t>
            </w:r>
            <w:bookmarkEnd w:id="156"/>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string</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O</w:t>
            </w:r>
            <w:r>
              <w:rPr>
                <w:b/>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SCCP calling address used to receive the SM at the SMS node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57" w:name="_Hlk529266192"/>
            <w:r>
              <w:rPr/>
              <w:t>sMOriginatorInterface</w:t>
            </w:r>
            <w:bookmarkEnd w:id="157"/>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Interface</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O</w:t>
            </w:r>
            <w:r>
              <w:rPr>
                <w:szCs w:val="18"/>
                <w:vertAlign w:val="subscript"/>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Provide the information describing the interface on which the SM was received by the SMS node.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bookmarkStart w:id="158" w:name="_Hlk529266242"/>
            <w:r>
              <w:rPr>
                <w:rFonts w:eastAsia="MS Mincho;ＭＳ 明朝"/>
              </w:rPr>
              <w:t>sMOriginatorProtocolId</w:t>
            </w:r>
            <w:bookmarkEnd w:id="158"/>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string</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O</w:t>
            </w:r>
            <w:r>
              <w:rPr>
                <w:b/>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szCs w:val="18"/>
                <w:lang w:val="en-US" w:eastAsia="en-US"/>
              </w:rPr>
              <w:t>the protocol used for the SM by originator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bl>
    <w:p>
      <w:pPr>
        <w:pStyle w:val="Normal"/>
        <w:rPr/>
      </w:pPr>
      <w:r>
        <w:rPr/>
      </w:r>
    </w:p>
    <w:p>
      <w:pPr>
        <w:pStyle w:val="Heading6"/>
        <w:rPr>
          <w:lang w:eastAsia="zh-CN"/>
        </w:rPr>
      </w:pPr>
      <w:bookmarkStart w:id="159" w:name="__RefHeading___Toc122712324"/>
      <w:bookmarkEnd w:id="159"/>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.3.4</w:t>
        <w:tab/>
        <w:t xml:space="preserve">Type </w:t>
      </w:r>
      <w:r>
        <w:rPr/>
        <w:t>RecipientInfo</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3.4-</w:t>
      </w:r>
      <w:r>
        <w:rPr>
          <w:lang w:eastAsia="zh-CN"/>
        </w:rPr>
        <w:t>1</w:t>
      </w:r>
      <w:r>
        <w:rPr/>
        <w:t>: Definition of type RecipientInfo</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60" w:name="_Hlk529266309"/>
            <w:r>
              <w:rPr/>
              <w:t>recipient</w:t>
            </w:r>
            <w:bookmarkEnd w:id="160"/>
            <w:r>
              <w:rPr/>
              <w:t>SUPI</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supi</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lang w:bidi="ar-IQ"/>
              </w:rPr>
            </w:pPr>
            <w:r>
              <w:rPr>
                <w:szCs w:val="18"/>
              </w:rPr>
              <w:t>O</w:t>
            </w:r>
            <w:r>
              <w:rPr>
                <w:szCs w:val="18"/>
                <w:vertAlign w:val="subscript"/>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t xml:space="preserve">SUPI </w:t>
            </w:r>
            <w:r>
              <w:rPr>
                <w:szCs w:val="18"/>
                <w:lang w:val="en-US" w:eastAsia="en-US"/>
              </w:rPr>
              <w:t xml:space="preserve">of the recipient of the SM, as received by the SMS Node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recipientGPSI</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gpsi</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lang w:bidi="ar-IQ"/>
              </w:rPr>
            </w:pPr>
            <w:r>
              <w:rPr>
                <w:szCs w:val="18"/>
              </w:rPr>
              <w:t>O</w:t>
            </w:r>
            <w:r>
              <w:rPr>
                <w:b/>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t xml:space="preserve">GPSI </w:t>
            </w:r>
            <w:r>
              <w:rPr>
                <w:szCs w:val="18"/>
                <w:lang w:val="en-US" w:eastAsia="en-US"/>
              </w:rPr>
              <w:t>of the recipient of the SM, as received by the SMS Node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 xml:space="preserve">recipientOtherAddress </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A</w:t>
            </w:r>
            <w:r>
              <w:rPr>
                <w:rFonts w:cs="Arial"/>
                <w:szCs w:val="18"/>
                <w:lang w:eastAsia="zh-CN"/>
              </w:rPr>
              <w:t>rray(</w:t>
            </w:r>
            <w:r>
              <w:rPr>
                <w:lang w:val="en-US" w:eastAsia="en-US"/>
              </w:rPr>
              <w:t>recipientAddress</w:t>
            </w:r>
            <w:r>
              <w:rPr>
                <w:rFonts w:cs="Arial"/>
                <w:szCs w:val="18"/>
                <w:lang w:eastAsia="zh-CN"/>
              </w:rPr>
              <w:t>)</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0..N</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szCs w:val="18"/>
                <w:lang w:val="en-US" w:eastAsia="en-US"/>
              </w:rPr>
              <w:t>the address of the recipient of the SM, as received by the SMS Node, when different from SUPI and GPSI</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recipientReceivedAddress</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A</w:t>
            </w:r>
            <w:r>
              <w:rPr>
                <w:rFonts w:cs="Arial"/>
                <w:szCs w:val="18"/>
                <w:lang w:eastAsia="zh-CN"/>
              </w:rPr>
              <w:t>rray(</w:t>
            </w:r>
            <w:r>
              <w:rPr>
                <w:lang w:eastAsia="zh-CN"/>
              </w:rPr>
              <w:t>SMAddressInfo</w:t>
            </w:r>
            <w:r>
              <w:rPr>
                <w:rFonts w:cs="Arial"/>
                <w:szCs w:val="18"/>
                <w:lang w:eastAsia="zh-CN"/>
              </w:rPr>
              <w:t>)</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rFonts w:cs="Arial"/>
                <w:szCs w:val="18"/>
              </w:rPr>
              <w:t>O</w:t>
            </w:r>
            <w:r>
              <w:rPr>
                <w:rFonts w:cs="Arial"/>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0..N</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szCs w:val="18"/>
                <w:lang w:val="en-US" w:eastAsia="en-US"/>
              </w:rPr>
              <w:t>original, unmodified address of the recipient of the SM, as received by the SMS node, in case address manipulation (such as number plan corrections) have been applied in the SMS node.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recipientSCCPAddress</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lang w:val="en-US" w:eastAsia="en-US"/>
              </w:rPr>
              <w:t>SCCP called address used by the SMS node to onward deliver the SM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sMDestinationInterface</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SMInterface</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szCs w:val="18"/>
                <w:lang w:val="en-US" w:eastAsia="en-US"/>
              </w:rPr>
              <w:t>containing information describing the interface on which the SM was requested to be delivered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sMRecipientProtocolId</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holds the TP-PROTOCOL-ID (TP-PID)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bl>
    <w:p>
      <w:pPr>
        <w:pStyle w:val="Normal"/>
        <w:rPr/>
      </w:pPr>
      <w:r>
        <w:rPr/>
      </w:r>
    </w:p>
    <w:p>
      <w:pPr>
        <w:pStyle w:val="Heading6"/>
        <w:rPr>
          <w:lang w:eastAsia="zh-CN"/>
        </w:rPr>
      </w:pPr>
      <w:bookmarkStart w:id="161" w:name="__RefHeading___Toc122712325"/>
      <w:bookmarkEnd w:id="161"/>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.3.5</w:t>
        <w:tab/>
        <w:t xml:space="preserve">Type </w:t>
      </w:r>
      <w:r>
        <w:rPr>
          <w:lang w:val="en-US" w:eastAsia="en-US"/>
        </w:rPr>
        <w:t>SMAddressInfo</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3.5-</w:t>
      </w:r>
      <w:r>
        <w:rPr>
          <w:lang w:eastAsia="zh-CN"/>
        </w:rPr>
        <w:t>1</w:t>
      </w:r>
      <w:r>
        <w:rPr/>
        <w:t xml:space="preserve">: Definition of type </w:t>
      </w:r>
      <w:bookmarkStart w:id="162" w:name="_Hlk529279980"/>
      <w:r>
        <w:rPr>
          <w:lang w:val="en-US" w:eastAsia="en-US"/>
        </w:rPr>
        <w:t>SMAddressInfo</w:t>
      </w:r>
      <w:bookmarkEnd w:id="162"/>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sMaddressType</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val="en-US" w:eastAsia="en-US"/>
              </w:rPr>
              <w:t>SMAddressType</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lang w:bidi="ar-IQ"/>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lang w:val="en-US" w:eastAsia="en-US"/>
              </w:rPr>
              <w:t>the type of address carried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sMaddressData</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val="en-US" w:eastAsia="en-US"/>
              </w:rPr>
              <w:t>string</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lang w:bidi="ar-IQ"/>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lang w:val="en-US" w:eastAsia="en-US"/>
              </w:rPr>
              <w:t>the address information and formatted according type of address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sMaddressDomain</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SMAddressDomain</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lang w:val="en-US" w:eastAsia="en-US"/>
              </w:rPr>
              <w:t>the domain/network to which the associated address resides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bl>
    <w:p>
      <w:pPr>
        <w:pStyle w:val="Normal"/>
        <w:rPr>
          <w:lang w:eastAsia="zh-CN"/>
        </w:rPr>
      </w:pPr>
      <w:r>
        <w:rPr>
          <w:lang w:eastAsia="zh-CN"/>
        </w:rPr>
      </w:r>
    </w:p>
    <w:p>
      <w:pPr>
        <w:pStyle w:val="Heading6"/>
        <w:rPr>
          <w:lang w:eastAsia="zh-CN"/>
        </w:rPr>
      </w:pPr>
      <w:bookmarkStart w:id="163" w:name="__RefHeading___Toc122712326"/>
      <w:bookmarkEnd w:id="163"/>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.3.6</w:t>
        <w:tab/>
        <w:t xml:space="preserve">Type </w:t>
      </w:r>
      <w:r>
        <w:rPr>
          <w:rFonts w:cs="Arial"/>
          <w:szCs w:val="18"/>
          <w:lang w:eastAsia="zh-CN"/>
        </w:rPr>
        <w:t>RecipientAddress</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3.6-</w:t>
      </w:r>
      <w:r>
        <w:rPr>
          <w:lang w:eastAsia="zh-CN"/>
        </w:rPr>
        <w:t>1</w:t>
      </w:r>
      <w:r>
        <w:rPr/>
        <w:t xml:space="preserve">: Definition of type </w:t>
      </w:r>
      <w:r>
        <w:rPr>
          <w:rFonts w:cs="Arial"/>
          <w:szCs w:val="18"/>
          <w:lang w:eastAsia="zh-CN"/>
        </w:rPr>
        <w:t>RecipientAddress</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164" w:name="_Hlk529280024"/>
            <w:r>
              <w:rPr>
                <w:lang w:val="en-US" w:eastAsia="en-US"/>
              </w:rPr>
              <w:t>recipientAddressInfo</w:t>
            </w:r>
            <w:bookmarkEnd w:id="164"/>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val="en-US" w:eastAsia="en-US"/>
              </w:rPr>
              <w:t>SMAddressInfo</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lang w:bidi="ar-IQ"/>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lang w:val="en-US" w:eastAsia="en-US"/>
              </w:rPr>
              <w:t>indicates the type of address carried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sMaddresseeType</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val="en-US" w:eastAsia="en-US"/>
              </w:rPr>
              <w:t>SMAddresseeType</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lang w:bidi="ar-IQ"/>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lang w:val="en-US" w:eastAsia="en-US"/>
              </w:rPr>
              <w:t>identifies the how the recipient is addressed in the header of an MM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bl>
    <w:p>
      <w:pPr>
        <w:pStyle w:val="Normal"/>
        <w:rPr/>
      </w:pPr>
      <w:r>
        <w:rPr/>
      </w:r>
    </w:p>
    <w:p>
      <w:pPr>
        <w:pStyle w:val="Heading6"/>
        <w:rPr>
          <w:lang w:eastAsia="zh-CN"/>
        </w:rPr>
      </w:pPr>
      <w:bookmarkStart w:id="165" w:name="__RefHeading___Toc122712327"/>
      <w:bookmarkEnd w:id="165"/>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.3.7</w:t>
        <w:tab/>
        <w:t xml:space="preserve">Type </w:t>
      </w:r>
      <w:r>
        <w:rPr>
          <w:rFonts w:cs="Arial"/>
          <w:szCs w:val="18"/>
          <w:lang w:eastAsia="zh-CN"/>
        </w:rPr>
        <w:t>MessageClass</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3.7-</w:t>
      </w:r>
      <w:r>
        <w:rPr>
          <w:lang w:eastAsia="zh-CN"/>
        </w:rPr>
        <w:t>1</w:t>
      </w:r>
      <w:r>
        <w:rPr/>
        <w:t xml:space="preserve">: Definition of type </w:t>
      </w:r>
      <w:bookmarkStart w:id="166" w:name="_Hlk529266790"/>
      <w:r>
        <w:rPr>
          <w:rFonts w:cs="Arial"/>
          <w:szCs w:val="18"/>
          <w:lang w:eastAsia="zh-CN"/>
        </w:rPr>
        <w:t>MessageClass</w:t>
      </w:r>
      <w:bookmarkEnd w:id="166"/>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167" w:name="_Hlk529266807"/>
            <w:r>
              <w:rPr>
                <w:lang w:val="en-US" w:eastAsia="en-US"/>
              </w:rPr>
              <w:t>classIdentifier</w:t>
            </w:r>
            <w:bookmarkEnd w:id="167"/>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val="en-US" w:eastAsia="en-US"/>
              </w:rPr>
              <w:t>ClassIdentifier</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lang w:bidi="ar-IQ"/>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indicate the class identifier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68" w:name="_Hlk529266837"/>
            <w:r>
              <w:rPr>
                <w:lang w:val="en-US" w:eastAsia="en-US"/>
              </w:rPr>
              <w:t>tokenText</w:t>
            </w:r>
            <w:bookmarkEnd w:id="168"/>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val="en-US" w:eastAsia="en-US"/>
              </w:rPr>
              <w:t>string</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lang w:bidi="ar-IQ"/>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lang w:val="en-US" w:eastAsia="en-US"/>
              </w:rPr>
              <w:t>contains extension information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bl>
    <w:p>
      <w:pPr>
        <w:pStyle w:val="Normal"/>
        <w:rPr/>
      </w:pPr>
      <w:r>
        <w:rPr/>
      </w:r>
    </w:p>
    <w:p>
      <w:pPr>
        <w:pStyle w:val="Heading6"/>
        <w:rPr>
          <w:lang w:eastAsia="zh-CN"/>
        </w:rPr>
      </w:pPr>
      <w:bookmarkStart w:id="169" w:name="__RefHeading___Toc122712328"/>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.3.8</w:t>
        <w:tab/>
        <w:t>Type SM</w:t>
      </w:r>
      <w:r>
        <w:rPr>
          <w:lang w:val="en-US" w:eastAsia="en-US"/>
        </w:rPr>
        <w:t>AddressDomain</w:t>
      </w:r>
      <w:bookmarkEnd w:id="169"/>
      <w:r>
        <w:rPr>
          <w:rFonts w:cs="Arial"/>
          <w:szCs w:val="18"/>
          <w:lang w:eastAsia="zh-CN"/>
        </w:rPr>
        <w:t xml:space="preserve"> </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3.8-</w:t>
      </w:r>
      <w:r>
        <w:rPr>
          <w:lang w:eastAsia="zh-CN"/>
        </w:rPr>
        <w:t>1</w:t>
      </w:r>
      <w:r>
        <w:rPr/>
        <w:t xml:space="preserve">: Definition of type </w:t>
      </w:r>
      <w:bookmarkStart w:id="170" w:name="_Hlk529276242"/>
      <w:r>
        <w:rPr/>
        <w:t>SM</w:t>
      </w:r>
      <w:r>
        <w:rPr>
          <w:lang w:val="en-US" w:eastAsia="en-US"/>
        </w:rPr>
        <w:t>AddressDomain</w:t>
      </w:r>
      <w:bookmarkEnd w:id="170"/>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bookmarkStart w:id="171" w:name="_Hlk529276260"/>
            <w:r>
              <w:rPr>
                <w:lang w:val="en-US" w:eastAsia="en-US"/>
              </w:rPr>
              <w:t>domainName</w:t>
            </w:r>
            <w:bookmarkEnd w:id="171"/>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val="en-US" w:eastAsia="en-US"/>
              </w:rPr>
              <w:t>string</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lang w:bidi="ar-IQ"/>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szCs w:val="18"/>
                <w:lang w:val="en-US" w:eastAsia="en-US"/>
              </w:rPr>
              <w:t>represents a fully qualified domain name (FQDN).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72" w:name="_Hlk529276295"/>
            <w:r>
              <w:rPr>
                <w:lang w:val="en-US" w:eastAsia="en-US"/>
              </w:rPr>
              <w:t>3GPPIMSIMCCMNC</w:t>
            </w:r>
            <w:bookmarkEnd w:id="172"/>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val="en-US" w:eastAsia="en-US"/>
              </w:rPr>
              <w:t>string</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lang w:bidi="ar-IQ"/>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szCs w:val="18"/>
                <w:lang w:val="en-US" w:eastAsia="en-US"/>
              </w:rPr>
              <w:t>MCC and MNC extracted from the user’s IMSI (first 5 or 6 digits, as applicable from the presented IMSI.</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bl>
    <w:p>
      <w:pPr>
        <w:pStyle w:val="Normal"/>
        <w:rPr/>
      </w:pPr>
      <w:r>
        <w:rPr/>
      </w:r>
    </w:p>
    <w:p>
      <w:pPr>
        <w:pStyle w:val="Heading6"/>
        <w:rPr>
          <w:lang w:eastAsia="zh-CN"/>
        </w:rPr>
      </w:pPr>
      <w:bookmarkStart w:id="173" w:name="__RefHeading___Toc122712329"/>
      <w:bookmarkEnd w:id="173"/>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.3.9</w:t>
        <w:tab/>
        <w:t xml:space="preserve">Type </w:t>
      </w:r>
      <w:r>
        <w:rPr>
          <w:rFonts w:cs="Arial"/>
          <w:szCs w:val="18"/>
          <w:lang w:eastAsia="zh-CN"/>
        </w:rPr>
        <w:t>SMInterface</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3.9-</w:t>
      </w:r>
      <w:r>
        <w:rPr>
          <w:lang w:eastAsia="zh-CN"/>
        </w:rPr>
        <w:t>1</w:t>
      </w:r>
      <w:r>
        <w:rPr/>
        <w:t xml:space="preserve">: Definition of type </w:t>
      </w:r>
      <w:bookmarkStart w:id="174" w:name="_Hlk529276330"/>
      <w:bookmarkEnd w:id="174"/>
      <w:r>
        <w:rPr>
          <w:rFonts w:cs="Arial"/>
          <w:szCs w:val="18"/>
          <w:lang w:eastAsia="zh-CN"/>
        </w:rPr>
        <w:t>SMInterface</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bookmarkStart w:id="175" w:name="_Hlk529276357"/>
            <w:r>
              <w:rPr>
                <w:lang w:val="en-US" w:eastAsia="en-US"/>
              </w:rPr>
              <w:t>interfaceId</w:t>
            </w:r>
            <w:bookmarkEnd w:id="175"/>
          </w:p>
        </w:tc>
        <w:tc>
          <w:tcPr>
            <w:tcW w:w="179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string</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lang w:bidi="ar-IQ"/>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lang w:val="en-US" w:eastAsia="en-US"/>
              </w:rPr>
              <w:t>the interface identification provided by the messaging node (originator/destination).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bookmarkStart w:id="176" w:name="_Hlk529276368"/>
            <w:r>
              <w:rPr>
                <w:lang w:val="en-US" w:eastAsia="en-US"/>
              </w:rPr>
              <w:t>interfaceText</w:t>
            </w:r>
            <w:bookmarkEnd w:id="176"/>
          </w:p>
        </w:tc>
        <w:tc>
          <w:tcPr>
            <w:tcW w:w="179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string</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lang w:bidi="ar-IQ"/>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t>It is the consolidation information about the application associated with the charging event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interfacePort</w:t>
            </w:r>
          </w:p>
        </w:tc>
        <w:tc>
          <w:tcPr>
            <w:tcW w:w="179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t>the port-identification or contains information about the transport layer port used by the application associated with the charging event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interfaceType</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InterfaceType</w:t>
            </w:r>
          </w:p>
        </w:tc>
        <w:tc>
          <w:tcPr>
            <w:tcW w:w="474"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lang w:bidi="ar-IQ"/>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t>type of interface / nature of the transaction in the messaging node for which the charging event occurs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bl>
    <w:p>
      <w:pPr>
        <w:pStyle w:val="Normal"/>
        <w:rPr/>
      </w:pPr>
      <w:r>
        <w:rPr/>
      </w:r>
    </w:p>
    <w:p>
      <w:pPr>
        <w:pStyle w:val="Heading5"/>
        <w:ind w:left="1701" w:hanging="1701"/>
        <w:rPr>
          <w:lang w:eastAsia="zh-CN"/>
        </w:rPr>
      </w:pPr>
      <w:bookmarkStart w:id="177" w:name="__RefHeading___Toc122712330"/>
      <w:bookmarkEnd w:id="177"/>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4</w:t>
        <w:tab/>
        <w:t>5G connection and mobility Specified Data Type</w:t>
      </w:r>
    </w:p>
    <w:p>
      <w:pPr>
        <w:pStyle w:val="Heading6"/>
        <w:rPr>
          <w:lang w:eastAsia="zh-CN"/>
        </w:rPr>
      </w:pPr>
      <w:bookmarkStart w:id="178" w:name="__RefHeading___Toc122712331"/>
      <w:bookmarkEnd w:id="178"/>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4.1</w:t>
        <w:tab/>
        <w:t xml:space="preserve">Type </w:t>
      </w:r>
      <w:r>
        <w:rPr>
          <w:lang w:eastAsia="zh-CN"/>
        </w:rPr>
        <w:t>ChargingData</w:t>
      </w:r>
      <w:r>
        <w:rPr>
          <w:lang w:eastAsia="zh-CN"/>
        </w:rPr>
        <w:t>Request</w:t>
      </w:r>
    </w:p>
    <w:p>
      <w:pPr>
        <w:pStyle w:val="Normal"/>
        <w:rPr>
          <w:lang w:eastAsia="zh-CN"/>
        </w:rPr>
      </w:pPr>
      <w:r>
        <w:rPr>
          <w:lang w:eastAsia="zh-CN"/>
        </w:rPr>
        <w:t xml:space="preserve">This clause specifies additional attributes of the </w:t>
      </w:r>
      <w:r>
        <w:rPr/>
        <w:t xml:space="preserve">type </w:t>
      </w:r>
      <w:r>
        <w:rPr>
          <w:lang w:eastAsia="zh-CN"/>
        </w:rPr>
        <w:t>ChargingData</w:t>
      </w:r>
      <w:r>
        <w:rPr>
          <w:lang w:eastAsia="zh-CN"/>
        </w:rPr>
        <w:t>Request</w:t>
      </w:r>
      <w:r>
        <w:rPr/>
        <w:t xml:space="preserve"> defined in clause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.1</w:t>
      </w:r>
      <w:r>
        <w:rPr/>
        <w:t xml:space="preserve"> </w:t>
      </w:r>
      <w:r>
        <w:rPr>
          <w:lang w:eastAsia="zh-CN"/>
        </w:rPr>
        <w:t>for 5G connection and mobility described in 3GPP TS 32.256 [31]</w:t>
      </w:r>
      <w:r>
        <w:rPr/>
        <w: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4.1-1</w:t>
      </w:r>
      <w:r>
        <w:rPr/>
        <w:t xml:space="preserve">: 5G </w:t>
      </w:r>
      <w:r>
        <w:rPr>
          <w:lang w:eastAsia="zh-CN"/>
        </w:rPr>
        <w:t>connection and mobility Specified</w:t>
      </w:r>
      <w:r>
        <w:rPr/>
        <w:t xml:space="preserve"> </w:t>
      </w:r>
      <w:r>
        <w:rPr>
          <w:lang w:eastAsia="zh-CN"/>
        </w:rPr>
        <w:t>attribute</w:t>
      </w:r>
      <w:r>
        <w:rPr/>
        <w:t xml:space="preserve"> of type </w:t>
      </w:r>
      <w:r>
        <w:rPr>
          <w:lang w:eastAsia="zh-CN"/>
        </w:rPr>
        <w:t>ChargingData</w:t>
      </w:r>
      <w:r>
        <w:rPr>
          <w:lang w:eastAsia="zh-CN"/>
        </w:rPr>
        <w:t>Request</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registrationChargingInformation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RegistrationChargingInformation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szCs w:val="18"/>
                <w:vertAlign w:val="subscript"/>
                <w:lang w:bidi="ar-IQ"/>
              </w:rPr>
              <w:t>M</w:t>
            </w:r>
            <w:r>
              <w:rPr>
                <w:lang w:bidi="ar-IQ"/>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This field holds the </w:t>
            </w:r>
            <w:r>
              <w:rPr>
                <w:lang w:bidi="ar-IQ"/>
              </w:rPr>
              <w:t xml:space="preserve">5G </w:t>
            </w:r>
            <w:r>
              <w:rPr/>
              <w:t xml:space="preserve">registration </w:t>
            </w:r>
            <w:r>
              <w:rPr>
                <w:lang w:bidi="ar-IQ"/>
              </w:rPr>
              <w:t>specific</w:t>
            </w:r>
            <w:r>
              <w:rPr/>
              <w:t xml:space="preserve"> information</w:t>
            </w:r>
            <w:r>
              <w:rPr>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t>n2ConnectionChargingInformation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t>N2ConnectionChargingInformation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bidi="ar-IQ"/>
              </w:rPr>
              <w:t>O</w:t>
            </w:r>
            <w:r>
              <w:rPr>
                <w:szCs w:val="18"/>
                <w:vertAlign w:val="subscript"/>
                <w:lang w:bidi="ar-IQ"/>
              </w:rPr>
              <w:t>M</w:t>
            </w:r>
            <w:r>
              <w:rPr>
                <w:lang w:bidi="ar-IQ"/>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 xml:space="preserve">This field holds the </w:t>
            </w:r>
            <w:r>
              <w:rPr>
                <w:lang w:bidi="ar-IQ"/>
              </w:rPr>
              <w:t>5G N2 connection specific</w:t>
            </w:r>
            <w:r>
              <w:rPr/>
              <w:t xml:space="preserve"> information.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locationReportingChargingInformation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t>LocationReportingChargingInformation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szCs w:val="18"/>
                <w:vertAlign w:val="subscript"/>
                <w:lang w:bidi="ar-IQ"/>
              </w:rPr>
              <w:t>M</w:t>
            </w:r>
            <w:r>
              <w:rPr>
                <w:lang w:bidi="ar-IQ"/>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w:t>
            </w:r>
            <w:r>
              <w:rPr>
                <w:lang w:bidi="ar-IQ"/>
              </w:rPr>
              <w:t>5G Location reporting specific</w:t>
            </w:r>
            <w:r>
              <w:rPr/>
              <w:t xml:space="preserve"> information.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6"/>
        <w:rPr>
          <w:lang w:eastAsia="zh-CN"/>
        </w:rPr>
      </w:pPr>
      <w:bookmarkStart w:id="179" w:name="__RefHeading___Toc122712332"/>
      <w:bookmarkEnd w:id="179"/>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4.2</w:t>
        <w:tab/>
        <w:t xml:space="preserve">Type </w:t>
      </w:r>
      <w:r>
        <w:rPr>
          <w:lang w:eastAsia="zh-CN"/>
        </w:rPr>
        <w:t>ChargingData</w:t>
      </w:r>
      <w:r>
        <w:rPr>
          <w:lang w:eastAsia="zh-CN"/>
        </w:rPr>
        <w:t>Response</w:t>
      </w:r>
    </w:p>
    <w:p>
      <w:pPr>
        <w:pStyle w:val="Normal"/>
        <w:rPr>
          <w:lang w:eastAsia="zh-CN"/>
        </w:rPr>
      </w:pPr>
      <w:r>
        <w:rPr>
          <w:lang w:eastAsia="zh-CN"/>
        </w:rPr>
        <w:t xml:space="preserve">This clause specifies additional attributes of the </w:t>
      </w:r>
      <w:r>
        <w:rPr/>
        <w:t xml:space="preserve">type </w:t>
      </w:r>
      <w:r>
        <w:rPr>
          <w:lang w:eastAsia="zh-CN"/>
        </w:rPr>
        <w:t>ChargingData</w:t>
      </w:r>
      <w:r>
        <w:rPr>
          <w:lang w:eastAsia="zh-CN"/>
        </w:rPr>
        <w:t>Response</w:t>
      </w:r>
      <w:r>
        <w:rPr/>
        <w:t xml:space="preserve"> defined in clause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 xml:space="preserve">.2 </w:t>
      </w:r>
      <w:r>
        <w:rPr>
          <w:lang w:eastAsia="zh-CN"/>
        </w:rPr>
        <w:t>for 5G connection and mobility described in 3GPP TS 32.256 [31]</w:t>
      </w:r>
      <w:r>
        <w:rPr/>
        <w: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4.2-</w:t>
      </w:r>
      <w:r>
        <w:rPr>
          <w:lang w:eastAsia="zh-CN"/>
        </w:rPr>
        <w:t>1</w:t>
      </w:r>
      <w:r>
        <w:rPr/>
        <w:t xml:space="preserve">: 5G </w:t>
      </w:r>
      <w:r>
        <w:rPr>
          <w:lang w:eastAsia="zh-CN"/>
        </w:rPr>
        <w:t>connection and mobility Specified</w:t>
      </w:r>
      <w:r>
        <w:rPr/>
        <w:t xml:space="preserve"> </w:t>
      </w:r>
      <w:r>
        <w:rPr>
          <w:lang w:eastAsia="zh-CN"/>
        </w:rPr>
        <w:t>attribute</w:t>
      </w:r>
      <w:r>
        <w:rPr/>
        <w:t xml:space="preserve"> of type </w:t>
      </w:r>
      <w:r>
        <w:rPr>
          <w:lang w:eastAsia="zh-CN"/>
        </w:rPr>
        <w:t>ChargingData</w:t>
      </w:r>
      <w:r>
        <w:rPr>
          <w:lang w:eastAsia="zh-CN"/>
        </w:rPr>
        <w:t>Response</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locationReportingChargingInformation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LocationReportingChargingInformation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szCs w:val="18"/>
                <w:vertAlign w:val="subscript"/>
                <w:lang w:bidi="ar-IQ"/>
              </w:rPr>
              <w:t>C</w:t>
            </w:r>
            <w:r>
              <w:rPr>
                <w:lang w:bidi="ar-IQ"/>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This field holds the </w:t>
            </w:r>
            <w:r>
              <w:rPr>
                <w:lang w:bidi="ar-IQ"/>
              </w:rPr>
              <w:t xml:space="preserve">5G connection and mobility </w:t>
            </w:r>
            <w:r>
              <w:rPr>
                <w:lang w:eastAsia="zh-CN"/>
              </w:rPr>
              <w:t xml:space="preserve">location reporting </w:t>
            </w:r>
            <w:r>
              <w:rPr>
                <w:lang w:bidi="ar-IQ"/>
              </w:rPr>
              <w:t>specific</w:t>
            </w:r>
            <w:r>
              <w:rPr/>
              <w:t xml:space="preserve"> information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AMF_subs_PRA</w:t>
            </w:r>
          </w:p>
        </w:tc>
      </w:tr>
    </w:tbl>
    <w:p>
      <w:pPr>
        <w:pStyle w:val="Normal"/>
        <w:rPr>
          <w:lang w:eastAsia="zh-CN"/>
        </w:rPr>
      </w:pPr>
      <w:r>
        <w:rPr>
          <w:lang w:eastAsia="zh-CN"/>
        </w:rPr>
      </w:r>
    </w:p>
    <w:p>
      <w:pPr>
        <w:pStyle w:val="Heading6"/>
        <w:rPr>
          <w:lang w:eastAsia="zh-CN"/>
        </w:rPr>
      </w:pPr>
      <w:bookmarkStart w:id="180" w:name="__RefHeading___Toc122712333"/>
      <w:bookmarkEnd w:id="180"/>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4.3</w:t>
      </w:r>
      <w:r>
        <w:rPr>
          <w:lang w:eastAsia="zh-CN"/>
        </w:rPr>
        <w:tab/>
      </w:r>
      <w:r>
        <w:rPr>
          <w:lang w:eastAsia="zh-CN"/>
        </w:rPr>
        <w:t xml:space="preserve">Type </w:t>
      </w:r>
      <w:r>
        <w:rPr/>
        <w:t>RegistrationChargingInformation</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4.3-</w:t>
      </w:r>
      <w:r>
        <w:rPr>
          <w:lang w:eastAsia="zh-CN"/>
        </w:rPr>
        <w:t>1</w:t>
      </w:r>
      <w:r>
        <w:rPr/>
        <w:t xml:space="preserve">: </w:t>
      </w:r>
      <w:r>
        <w:rPr>
          <w:lang w:val="en-US" w:eastAsia="en-US"/>
        </w:rPr>
        <w:t xml:space="preserve">Definition of type </w:t>
      </w:r>
      <w:r>
        <w:rPr/>
        <w:t>RegistrationChargingInformation</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rFonts w:ascii="Times New Roman" w:hAnsi="Times New Roman" w:cs="Times New Roman"/>
              </w:rPr>
            </w:pPr>
            <w:r>
              <w:rPr>
                <w:rFonts w:cs="Times New Roman" w:ascii="Times New Roman" w:hAnsi="Times New Roman"/>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rFonts w:cs="Times New Roman" w:ascii="Times New Roman" w:hAnsi="Times New Roman"/>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rFonts w:cs="Times New Roman" w:ascii="Times New Roman" w:hAnsi="Times New Roman"/>
                <w:szCs w:val="18"/>
              </w:rPr>
              <w:t>Applicability</w:t>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registrationMessagetype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RegistrationMessageType</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Message type received by the AMF: registration (initial, initial, mobility, periodic, emergency), deregistration.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userInformation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U</w:t>
            </w:r>
            <w:r>
              <w:rPr/>
              <w:t>serInformation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bidi="ar-IQ"/>
              </w:rPr>
              <w:t>O</w:t>
            </w:r>
            <w:r>
              <w:rPr>
                <w:position w:val="-6"/>
                <w:sz w:val="14"/>
                <w:szCs w:val="14"/>
                <w:lang w:bidi="ar-IQ"/>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Includes information of user and user equipment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userLocation</w:t>
            </w:r>
            <w:r>
              <w:rPr>
                <w:lang w:eastAsia="zh-CN"/>
              </w:rPr>
              <w:t>info</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UserLocation</w:t>
            </w:r>
          </w:p>
          <w:p>
            <w:pPr>
              <w:pStyle w:val="TAL"/>
              <w:rPr>
                <w:lang w:eastAsia="zh-CN" w:bidi="ar-IQ"/>
              </w:rPr>
            </w:pPr>
            <w:r>
              <w:rPr>
                <w:lang w:eastAsia="zh-CN" w:bidi="ar-IQ"/>
              </w:rPr>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szCs w:val="18"/>
                <w:lang w:val="en-US" w:eastAsia="en-US"/>
              </w:rPr>
              <w:t xml:space="preserve">Information on the </w:t>
            </w:r>
            <w:r>
              <w:rPr>
                <w:lang w:eastAsia="zh-CN" w:bidi="ar-IQ"/>
              </w:rPr>
              <w:t>location and location time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pSCellInformation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PSCellInformation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Primary SCG (Secondary Cell Group) Cell</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uet</w:t>
            </w:r>
            <w:r>
              <w:rPr>
                <w:lang w:eastAsia="zh-CN"/>
              </w:rPr>
              <w:t>imeZone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t>TimeZone</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szCs w:val="18"/>
              </w:rPr>
              <w:t>UE Timezone the UE is currently located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r</w:t>
            </w:r>
            <w:r>
              <w:rPr>
                <w:lang w:eastAsia="zh-CN" w:bidi="ar-IQ"/>
              </w:rPr>
              <w:t>ATType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t>RatType</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RAT Type of the registration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5gMMCapability</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t>Bytes</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5GMM capability</w:t>
            </w:r>
            <w:r>
              <w:rPr>
                <w:lang w:eastAsia="zh-CN"/>
              </w:rPr>
              <w:t xml:space="preserve"> </w:t>
            </w:r>
            <w:r>
              <w:rPr/>
              <w:t>IE as specified in clause 9.11.3.1 of 3GPP TS 24.501 [303]</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ko-KR"/>
              </w:rPr>
              <w:t>mICOModeIndication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MICOModeIndication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Indicates whether the requested use of MICO mode is accepted or not by the network</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smsIndication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SmsIndication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zh-CN"/>
              </w:rPr>
              <w:t>Indicates whether the SMS delivery over NAS is supported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taiList</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array(Tai)</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0..N</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 xml:space="preserve">An array of TAIs representing the </w:t>
            </w:r>
            <w:r>
              <w:rPr/>
              <w:t>set of tracking areas composing the Registration Area.</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val="en-US" w:eastAsia="en-US"/>
              </w:rPr>
              <w:t>serviceAreaRestriction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t>ServiceAreaRestriction</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Service Area Restriction for the UE.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requestedNSSAI</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array(Snssai)</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0..N</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zh-CN"/>
              </w:rPr>
              <w:t xml:space="preserve">Requested NSSAI.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allowedNssai</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array(Snssai)</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0..N</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zh-CN"/>
              </w:rPr>
              <w:t xml:space="preserve">Allowed NSSAI.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rejectedNSSAI</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array(Snssai)</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0..N</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zh-CN"/>
              </w:rPr>
              <w:t xml:space="preserve">Rejected NSSAI.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nSSAIMapList</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array(NSSAIMap)</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0..N</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t>Mapping of each S-NSSAI of the Allowed NSSAI to the S-NSSAIs of the Subscribed S-NSSAIs.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amfUeNgapId</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p>
            <w:pPr>
              <w:pStyle w:val="TAL"/>
              <w:rPr>
                <w:lang w:eastAsia="zh-CN"/>
              </w:rPr>
            </w:pPr>
            <w:r>
              <w:rPr>
                <w:lang w:eastAsia="zh-CN"/>
              </w:rPr>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UE association over the N2 interface within the AMF.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ranUeNgapId</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p>
            <w:pPr>
              <w:pStyle w:val="TAL"/>
              <w:rPr>
                <w:lang w:eastAsia="zh-CN"/>
              </w:rPr>
            </w:pPr>
            <w:r>
              <w:rPr>
                <w:lang w:eastAsia="zh-CN"/>
              </w:rPr>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RAN UE NGAP ID over N2 interface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ranNodeId</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GlobalRanNodeId</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Identity of the RAN node. </w:t>
            </w:r>
          </w:p>
          <w:p>
            <w:pPr>
              <w:pStyle w:val="TAL"/>
              <w:rPr>
                <w:rFonts w:cs="Arial"/>
                <w:szCs w:val="18"/>
                <w:lang w:eastAsia="zh-CN"/>
              </w:rPr>
            </w:pPr>
            <w:r>
              <w:rPr>
                <w:rFonts w:cs="Arial"/>
                <w:szCs w:val="18"/>
                <w:lang w:eastAsia="zh-CN"/>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lang w:eastAsia="zh-CN"/>
        </w:rPr>
      </w:pPr>
      <w:r>
        <w:rPr>
          <w:lang w:eastAsia="zh-CN"/>
        </w:rPr>
      </w:r>
    </w:p>
    <w:p>
      <w:pPr>
        <w:pStyle w:val="Normal"/>
        <w:rPr>
          <w:lang w:eastAsia="zh-CN"/>
        </w:rPr>
      </w:pPr>
      <w:r>
        <w:rPr>
          <w:lang w:eastAsia="zh-CN"/>
        </w:rPr>
      </w:r>
    </w:p>
    <w:p>
      <w:pPr>
        <w:pStyle w:val="Heading6"/>
        <w:rPr>
          <w:lang w:eastAsia="zh-CN"/>
        </w:rPr>
      </w:pPr>
      <w:bookmarkStart w:id="181" w:name="__RefHeading___Toc122712334"/>
      <w:bookmarkEnd w:id="181"/>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4.4</w:t>
      </w:r>
      <w:r>
        <w:rPr>
          <w:lang w:eastAsia="zh-CN"/>
        </w:rPr>
        <w:tab/>
      </w:r>
      <w:r>
        <w:rPr>
          <w:lang w:eastAsia="zh-CN"/>
        </w:rPr>
        <w:t xml:space="preserve">Type </w:t>
      </w:r>
      <w:r>
        <w:rPr/>
        <w:t>N2ConnectionChargingInformation</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4.4-</w:t>
      </w:r>
      <w:r>
        <w:rPr>
          <w:lang w:eastAsia="zh-CN"/>
        </w:rPr>
        <w:t>1</w:t>
      </w:r>
      <w:r>
        <w:rPr/>
        <w:t xml:space="preserve">: </w:t>
      </w:r>
      <w:r>
        <w:rPr>
          <w:lang w:val="en-US" w:eastAsia="en-US"/>
        </w:rPr>
        <w:t xml:space="preserve">Definition of type </w:t>
      </w:r>
      <w:r>
        <w:rPr/>
        <w:t>N2ConnectionChargingInformation</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rFonts w:ascii="Times New Roman" w:hAnsi="Times New Roman" w:cs="Times New Roman"/>
              </w:rPr>
            </w:pPr>
            <w:r>
              <w:rPr>
                <w:rFonts w:cs="Times New Roman" w:ascii="Times New Roman" w:hAnsi="Times New Roman"/>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rFonts w:cs="Times New Roman" w:ascii="Times New Roman" w:hAnsi="Times New Roman"/>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rFonts w:cs="Times New Roman" w:ascii="Times New Roman" w:hAnsi="Times New Roman"/>
                <w:szCs w:val="18"/>
              </w:rPr>
              <w:t>Applicability</w:t>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n2ConnectionMessageType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N2ConnectionMessageType</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N2 message type received by the AMF specified in clause 9.7 3GPP TS 24.501 [303]</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userInformation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U</w:t>
            </w:r>
            <w:r>
              <w:rPr/>
              <w:t>serInformation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bidi="ar-IQ"/>
              </w:rPr>
              <w:t>O</w:t>
            </w:r>
            <w:r>
              <w:rPr>
                <w:position w:val="-6"/>
                <w:sz w:val="14"/>
                <w:szCs w:val="14"/>
                <w:lang w:bidi="ar-IQ"/>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Includes information of user and user equipment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userLocation</w:t>
            </w:r>
            <w:r>
              <w:rPr>
                <w:lang w:eastAsia="zh-CN"/>
              </w:rPr>
              <w:t>info</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UserLocation</w:t>
            </w:r>
          </w:p>
          <w:p>
            <w:pPr>
              <w:pStyle w:val="TAL"/>
              <w:rPr>
                <w:lang w:eastAsia="zh-CN" w:bidi="ar-IQ"/>
              </w:rPr>
            </w:pPr>
            <w:r>
              <w:rPr>
                <w:lang w:eastAsia="zh-CN" w:bidi="ar-IQ"/>
              </w:rPr>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szCs w:val="18"/>
                <w:lang w:val="en-US" w:eastAsia="en-US"/>
              </w:rPr>
              <w:t xml:space="preserve">Information on the </w:t>
            </w:r>
            <w:r>
              <w:rPr>
                <w:lang w:eastAsia="zh-CN" w:bidi="ar-IQ"/>
              </w:rPr>
              <w:t>location and location time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pSCellInformation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PSCellInformation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Primary SCG (Secondary Cell Group) Cell</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ue</w:t>
            </w:r>
            <w:r>
              <w:rPr>
                <w:lang w:eastAsia="zh-CN"/>
              </w:rPr>
              <w:t>timeZone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t>TimeZone</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szCs w:val="18"/>
              </w:rPr>
              <w:t>UE Timezone the UE is currently located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r</w:t>
            </w:r>
            <w:r>
              <w:rPr>
                <w:lang w:eastAsia="zh-CN" w:bidi="ar-IQ"/>
              </w:rPr>
              <w:t>ATType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t>RatType</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RAT Type of the registration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amfUeNgapId</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p>
            <w:pPr>
              <w:pStyle w:val="TAL"/>
              <w:rPr>
                <w:lang w:eastAsia="zh-CN" w:bidi="ar-IQ"/>
              </w:rPr>
            </w:pPr>
            <w:r>
              <w:rPr>
                <w:lang w:eastAsia="zh-CN" w:bidi="ar-IQ"/>
              </w:rPr>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UE association over the N2 interface within the AMF.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ranUeNgapId</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p>
            <w:pPr>
              <w:pStyle w:val="TAL"/>
              <w:rPr>
                <w:lang w:eastAsia="zh-CN" w:bidi="ar-IQ"/>
              </w:rPr>
            </w:pPr>
            <w:r>
              <w:rPr>
                <w:lang w:eastAsia="zh-CN" w:bidi="ar-IQ"/>
              </w:rPr>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zh-CN"/>
              </w:rPr>
              <w:t>RAN UE NGAP ID over N2 interface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ranNodeId</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GlobalRanNodeId</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Identity of the RAN node. </w:t>
            </w:r>
          </w:p>
          <w:p>
            <w:pPr>
              <w:pStyle w:val="TAL"/>
              <w:rPr>
                <w:rFonts w:cs="Arial"/>
                <w:szCs w:val="18"/>
                <w:lang w:val="en-US" w:eastAsia="en-US"/>
              </w:rPr>
            </w:pPr>
            <w:r>
              <w:rPr>
                <w:rFonts w:cs="Arial"/>
                <w:szCs w:val="18"/>
                <w:lang w:val="en-US"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pPr>
            <w:bookmarkStart w:id="182" w:name="_Hlk23857353"/>
            <w:bookmarkEnd w:id="182"/>
            <w:r>
              <w:rPr>
                <w:lang w:val="en-US" w:eastAsia="en-US"/>
              </w:rPr>
              <w:t>restrictedRatList</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array(RatType)</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0..N</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List of RAT types that are restricted for the UE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forbiddenAreaList</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array(Area)</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0..N</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List of forbidden areas for the UE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val="en-US" w:eastAsia="en-US"/>
              </w:rPr>
              <w:t>serviceAreaRestriction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t>ServiceAreaRestriction</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Service Area Restriction for the UE.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restrictedCnList</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array(CoreNetworkType)</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0..N</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List of Core Network Types that are restricted for the UE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allowedNssai</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array(Snssai)</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0..N</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zh-CN"/>
              </w:rPr>
              <w:t xml:space="preserve">Allowed NSSAI.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rrcEstCause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RRC Establishment Cause, if received from the 5G-AN, specified in TS 38.413 [304], clause 9.3.1.111.</w:t>
            </w:r>
          </w:p>
          <w:p>
            <w:pPr>
              <w:pStyle w:val="TAL"/>
              <w:rPr>
                <w:rFonts w:cs="Arial"/>
                <w:lang w:eastAsia="ja-JP"/>
              </w:rPr>
            </w:pPr>
            <w:r>
              <w:rPr>
                <w:rFonts w:cs="Arial"/>
                <w:lang w:eastAsia="ja-JP"/>
              </w:rPr>
              <w:t>It carries the value in hexadecimal representation</w:t>
            </w:r>
          </w:p>
          <w:p>
            <w:pPr>
              <w:pStyle w:val="TAL"/>
              <w:rPr>
                <w:rFonts w:cs="Arial"/>
                <w:szCs w:val="18"/>
              </w:rPr>
            </w:pPr>
            <w:r>
              <w:rPr>
                <w:rFonts w:cs="Arial"/>
                <w:lang w:eastAsia="ja-JP"/>
              </w:rPr>
              <w:t>Pattern: '^[0-9a-fA-F]+$'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lang w:eastAsia="zh-CN"/>
        </w:rPr>
      </w:pPr>
      <w:r>
        <w:rPr>
          <w:lang w:eastAsia="zh-CN"/>
        </w:rPr>
      </w:r>
    </w:p>
    <w:p>
      <w:pPr>
        <w:pStyle w:val="Heading6"/>
        <w:rPr>
          <w:lang w:eastAsia="zh-CN"/>
        </w:rPr>
      </w:pPr>
      <w:bookmarkStart w:id="183" w:name="__RefHeading___Toc122712335"/>
      <w:bookmarkEnd w:id="183"/>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4.5</w:t>
      </w:r>
      <w:r>
        <w:rPr>
          <w:lang w:eastAsia="zh-CN"/>
        </w:rPr>
        <w:tab/>
      </w:r>
      <w:r>
        <w:rPr>
          <w:lang w:eastAsia="zh-CN"/>
        </w:rPr>
        <w:t xml:space="preserve">Type </w:t>
      </w:r>
      <w:r>
        <w:rPr/>
        <w:t>LocationReportingChargingInformation</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4.5-</w:t>
      </w:r>
      <w:r>
        <w:rPr>
          <w:lang w:eastAsia="zh-CN"/>
        </w:rPr>
        <w:t>1</w:t>
      </w:r>
      <w:r>
        <w:rPr/>
        <w:t xml:space="preserve">: </w:t>
      </w:r>
      <w:r>
        <w:rPr>
          <w:lang w:val="en-US" w:eastAsia="en-US"/>
        </w:rPr>
        <w:t xml:space="preserve">Definition of type </w:t>
      </w:r>
      <w:r>
        <w:rPr/>
        <w:t>LocationReportingChargingInformation</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rFonts w:ascii="Times New Roman" w:hAnsi="Times New Roman" w:cs="Times New Roman"/>
              </w:rPr>
            </w:pPr>
            <w:r>
              <w:rPr>
                <w:rFonts w:cs="Times New Roman" w:ascii="Times New Roman" w:hAnsi="Times New Roman"/>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rFonts w:cs="Times New Roman" w:ascii="Times New Roman" w:hAnsi="Times New Roman"/>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rFonts w:cs="Times New Roman" w:ascii="Times New Roman" w:hAnsi="Times New Roman"/>
                <w:szCs w:val="18"/>
              </w:rPr>
              <w:t>Applicability</w:t>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locationReportingMessageType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LocationReportingMessageType</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Includes Location reporting message type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userInformation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U</w:t>
            </w:r>
            <w:r>
              <w:rPr/>
              <w:t>serInformation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bidi="ar-IQ"/>
              </w:rPr>
              <w:t>O</w:t>
            </w:r>
            <w:r>
              <w:rPr>
                <w:position w:val="-6"/>
                <w:sz w:val="14"/>
                <w:szCs w:val="14"/>
                <w:lang w:bidi="ar-IQ"/>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Includes information of user and user equipment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userLocation</w:t>
            </w:r>
            <w:r>
              <w:rPr>
                <w:lang w:eastAsia="zh-CN"/>
              </w:rPr>
              <w:t>info</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UserLocation</w:t>
            </w:r>
          </w:p>
          <w:p>
            <w:pPr>
              <w:pStyle w:val="TAL"/>
              <w:rPr>
                <w:lang w:eastAsia="zh-CN" w:bidi="ar-IQ"/>
              </w:rPr>
            </w:pPr>
            <w:r>
              <w:rPr>
                <w:lang w:eastAsia="zh-CN" w:bidi="ar-IQ"/>
              </w:rPr>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bidi="ar-IQ"/>
              </w:rPr>
              <w:t>O</w:t>
            </w:r>
            <w:r>
              <w:rPr>
                <w:position w:val="-6"/>
                <w:sz w:val="14"/>
                <w:szCs w:val="14"/>
                <w:lang w:bidi="ar-IQ"/>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szCs w:val="18"/>
                <w:lang w:val="en-US" w:eastAsia="en-US"/>
              </w:rPr>
              <w:t xml:space="preserve">Information on the </w:t>
            </w:r>
            <w:r>
              <w:rPr>
                <w:lang w:eastAsia="zh-CN" w:bidi="ar-IQ"/>
              </w:rPr>
              <w:t>location and location time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pSCellInformation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PSCellInformation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eastAsia="zh-CN"/>
              </w:rPr>
              <w:t>O</w:t>
            </w:r>
            <w:r>
              <w:rPr>
                <w:vertAlign w:val="subscript"/>
                <w:lang w:eastAsia="zh-CN"/>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Primary SCG (Secondary Cell Group) Cell</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ue</w:t>
            </w:r>
            <w:r>
              <w:rPr>
                <w:lang w:eastAsia="zh-CN"/>
              </w:rPr>
              <w:t>timeZone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t>TimeZone</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szCs w:val="18"/>
              </w:rPr>
              <w:t>UE Timezone the UE is currently located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presenceReportingArea</w:t>
            </w:r>
            <w:r>
              <w:rPr>
                <w:szCs w:val="18"/>
              </w:rPr>
              <w:t>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map(</w:t>
            </w:r>
            <w:r>
              <w:rPr>
                <w:lang w:val="en-US" w:eastAsia="zh-CN"/>
              </w:rPr>
              <w:t>PresenceInfo</w:t>
            </w:r>
            <w:r>
              <w:rPr>
                <w:lang w:val="en-US" w:eastAsia="en-US"/>
              </w:rPr>
              <w:t>)</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val="en-US" w:eastAsia="en-US"/>
              </w:rPr>
              <w:t>0..</w:t>
            </w:r>
            <w:r>
              <w:rPr>
                <w:lang w:val="en-US" w:eastAsia="en-US"/>
              </w:rPr>
              <w:t>N</w:t>
            </w:r>
          </w:p>
        </w:tc>
        <w:tc>
          <w:tcPr>
            <w:tcW w:w="2689" w:type="dxa"/>
            <w:tcBorders>
              <w:top w:val="single" w:sz="4" w:space="0" w:color="000000"/>
              <w:left w:val="single" w:sz="4" w:space="0" w:color="000000"/>
              <w:bottom w:val="single" w:sz="4" w:space="0" w:color="000000"/>
              <w:right w:val="single" w:sz="4" w:space="0" w:color="000000"/>
            </w:tcBorders>
          </w:tcPr>
          <w:p>
            <w:pPr>
              <w:pStyle w:val="TAL"/>
              <w:rPr>
                <w:szCs w:val="18"/>
              </w:rPr>
            </w:pPr>
            <w:r>
              <w:rPr/>
              <w:t xml:space="preserve">The </w:t>
            </w:r>
            <w:r>
              <w:rPr>
                <w:szCs w:val="18"/>
              </w:rPr>
              <w:t>Presence Reporting Area(s) and status of UE presence.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r</w:t>
            </w:r>
            <w:r>
              <w:rPr>
                <w:lang w:eastAsia="zh-CN" w:bidi="ar-IQ"/>
              </w:rPr>
              <w:t>ATType</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RatType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w:t>
            </w:r>
            <w:r>
              <w:rPr>
                <w:lang w:val="en-US" w:eastAsia="en-US"/>
              </w:rPr>
              <w:t>..</w:t>
            </w:r>
            <w:r>
              <w:rPr>
                <w:lang w:val="en-US" w:eastAsia="en-US"/>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RAT Type of the registration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pPr>
      <w:r>
        <w:rPr/>
      </w:r>
    </w:p>
    <w:p>
      <w:pPr>
        <w:pStyle w:val="Heading6"/>
        <w:rPr>
          <w:lang w:eastAsia="zh-CN"/>
        </w:rPr>
      </w:pPr>
      <w:bookmarkStart w:id="184" w:name="__RefHeading___Toc122712336"/>
      <w:r>
        <w:rPr>
          <w:lang w:eastAsia="zh-CN"/>
        </w:rPr>
        <w:t>6.1.6.2.4.6</w:t>
        <w:tab/>
        <w:t>Type: PSCellInformation</w:t>
      </w:r>
      <w:bookmarkEnd w:id="184"/>
      <w:r>
        <w:rPr>
          <w:lang w:eastAsia="zh-CN"/>
        </w:rPr>
        <w:t xml:space="preserve"> </w:t>
      </w:r>
    </w:p>
    <w:p>
      <w:pPr>
        <w:pStyle w:val="TH"/>
        <w:rPr/>
      </w:pPr>
      <w:r>
        <w:rPr>
          <w:lang w:val="en-US" w:eastAsia="en-US"/>
        </w:rPr>
        <w:t>Table </w:t>
      </w:r>
      <w:r>
        <w:rPr/>
        <w:t xml:space="preserve">6.1.6.2.4.6-1: </w:t>
      </w:r>
      <w:r>
        <w:rPr>
          <w:lang w:val="en-US" w:eastAsia="en-US"/>
        </w:rPr>
        <w:t xml:space="preserve">Definition of type </w:t>
      </w:r>
      <w:r>
        <w:rPr>
          <w:lang w:eastAsia="zh-CN"/>
        </w:rPr>
        <w:t>PSCellInformation</w:t>
      </w:r>
    </w:p>
    <w:tbl>
      <w:tblPr>
        <w:tblW w:w="9567" w:type="dxa"/>
        <w:jc w:val="center"/>
        <w:tblInd w:w="0" w:type="dxa"/>
        <w:tblLayout w:type="fixed"/>
        <w:tblCellMar>
          <w:top w:w="0" w:type="dxa"/>
          <w:left w:w="28" w:type="dxa"/>
          <w:bottom w:w="0" w:type="dxa"/>
          <w:right w:w="108" w:type="dxa"/>
        </w:tblCellMar>
      </w:tblPr>
      <w:tblGrid>
        <w:gridCol w:w="2090"/>
        <w:gridCol w:w="1559"/>
        <w:gridCol w:w="425"/>
        <w:gridCol w:w="1134"/>
        <w:gridCol w:w="4359"/>
      </w:tblGrid>
      <w:tr>
        <w:trPr/>
        <w:tc>
          <w:tcPr>
            <w:tcW w:w="209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4359"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r>
      <w:tr>
        <w:trPr>
          <w:trHeight w:val="212" w:hRule="atLeast"/>
        </w:trPr>
        <w:tc>
          <w:tcPr>
            <w:tcW w:w="20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nrcgi</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Ncgi</w:t>
            </w:r>
          </w:p>
        </w:tc>
        <w:tc>
          <w:tcPr>
            <w:tcW w:w="425" w:type="dxa"/>
            <w:tcBorders>
              <w:top w:val="single" w:sz="4" w:space="0" w:color="000000"/>
              <w:left w:val="single" w:sz="4" w:space="0" w:color="000000"/>
              <w:bottom w:val="single" w:sz="4" w:space="0" w:color="000000"/>
              <w:right w:val="single" w:sz="4" w:space="0" w:color="000000"/>
            </w:tcBorders>
          </w:tcPr>
          <w:p>
            <w:pPr>
              <w:pStyle w:val="TAC"/>
              <w:rPr>
                <w:vertAlign w:val="subscript"/>
                <w:lang w:eastAsia="zh-CN"/>
              </w:rPr>
            </w:pPr>
            <w:r>
              <w:rPr>
                <w:lang w:bidi="ar-IQ"/>
              </w:rPr>
              <w:t>O</w:t>
            </w:r>
            <w:r>
              <w:rPr>
                <w:position w:val="-6"/>
                <w:sz w:val="14"/>
                <w:szCs w:val="14"/>
                <w:lang w:bidi="ar-IQ"/>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0</w:t>
            </w:r>
            <w:r>
              <w:rPr>
                <w:lang w:eastAsia="zh-CN" w:bidi="ar-IQ"/>
              </w:rPr>
              <w:t>..</w:t>
            </w:r>
            <w:r>
              <w:rPr>
                <w:lang w:eastAsia="zh-CN" w:bidi="ar-IQ"/>
              </w:rPr>
              <w:t>1</w:t>
            </w:r>
          </w:p>
        </w:tc>
        <w:tc>
          <w:tcPr>
            <w:tcW w:w="43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NR Cell Identity</w:t>
            </w:r>
          </w:p>
        </w:tc>
      </w:tr>
      <w:tr>
        <w:trPr/>
        <w:tc>
          <w:tcPr>
            <w:tcW w:w="20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ecgi</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Ecgi</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O</w:t>
            </w:r>
            <w:r>
              <w:rPr>
                <w:position w:val="-6"/>
                <w:sz w:val="14"/>
                <w:szCs w:val="14"/>
                <w:lang w:bidi="ar-IQ"/>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0</w:t>
            </w:r>
            <w:r>
              <w:rPr>
                <w:lang w:eastAsia="zh-CN" w:bidi="ar-IQ"/>
              </w:rPr>
              <w:t>..</w:t>
            </w:r>
            <w:r>
              <w:rPr>
                <w:lang w:eastAsia="zh-CN" w:bidi="ar-IQ"/>
              </w:rPr>
              <w:t>1</w:t>
            </w:r>
          </w:p>
        </w:tc>
        <w:tc>
          <w:tcPr>
            <w:tcW w:w="43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E-UTRA Cell Identity</w:t>
            </w:r>
          </w:p>
        </w:tc>
      </w:tr>
    </w:tbl>
    <w:p>
      <w:pPr>
        <w:pStyle w:val="Normal"/>
        <w:rPr/>
      </w:pPr>
      <w:r>
        <w:rPr/>
      </w:r>
    </w:p>
    <w:p>
      <w:pPr>
        <w:pStyle w:val="Heading6"/>
        <w:rPr>
          <w:lang w:eastAsia="zh-CN"/>
        </w:rPr>
      </w:pPr>
      <w:bookmarkStart w:id="185" w:name="__RefHeading___Toc122712337"/>
      <w:r>
        <w:rPr>
          <w:lang w:eastAsia="zh-CN"/>
        </w:rPr>
        <w:t>6.1.6.2.4.7</w:t>
        <w:tab/>
        <w:t>Type: NSSAIMap</w:t>
      </w:r>
      <w:bookmarkEnd w:id="185"/>
      <w:r>
        <w:rPr>
          <w:lang w:eastAsia="zh-CN"/>
        </w:rPr>
        <w:t xml:space="preserve"> </w:t>
      </w:r>
    </w:p>
    <w:p>
      <w:pPr>
        <w:pStyle w:val="TH"/>
        <w:rPr/>
      </w:pPr>
      <w:r>
        <w:rPr>
          <w:lang w:val="en-US" w:eastAsia="en-US"/>
        </w:rPr>
        <w:t>Table </w:t>
      </w:r>
      <w:r>
        <w:rPr/>
        <w:t xml:space="preserve">6.1.6.2.4.7-1: </w:t>
      </w:r>
      <w:r>
        <w:rPr>
          <w:lang w:val="en-US" w:eastAsia="en-US"/>
        </w:rPr>
        <w:t xml:space="preserve">Definition of type </w:t>
      </w:r>
      <w:r>
        <w:rPr>
          <w:lang w:eastAsia="zh-CN"/>
        </w:rPr>
        <w:t>NSSAIMap</w:t>
      </w:r>
    </w:p>
    <w:tbl>
      <w:tblPr>
        <w:tblW w:w="9567" w:type="dxa"/>
        <w:jc w:val="center"/>
        <w:tblInd w:w="0" w:type="dxa"/>
        <w:tblLayout w:type="fixed"/>
        <w:tblCellMar>
          <w:top w:w="0" w:type="dxa"/>
          <w:left w:w="28" w:type="dxa"/>
          <w:bottom w:w="0" w:type="dxa"/>
          <w:right w:w="108" w:type="dxa"/>
        </w:tblCellMar>
      </w:tblPr>
      <w:tblGrid>
        <w:gridCol w:w="2090"/>
        <w:gridCol w:w="1559"/>
        <w:gridCol w:w="425"/>
        <w:gridCol w:w="1134"/>
        <w:gridCol w:w="4359"/>
      </w:tblGrid>
      <w:tr>
        <w:trPr/>
        <w:tc>
          <w:tcPr>
            <w:tcW w:w="209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4359"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r>
      <w:tr>
        <w:trPr>
          <w:trHeight w:val="212" w:hRule="atLeast"/>
        </w:trPr>
        <w:tc>
          <w:tcPr>
            <w:tcW w:w="20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servingSnssai</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Snssai</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43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 xml:space="preserve">S-NSSAI in the serving PLMN </w:t>
            </w:r>
          </w:p>
        </w:tc>
      </w:tr>
      <w:tr>
        <w:trPr/>
        <w:tc>
          <w:tcPr>
            <w:tcW w:w="20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homeSnssai</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Snssai</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43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S-NSSAI in home PLMN</w:t>
            </w:r>
          </w:p>
        </w:tc>
      </w:tr>
    </w:tbl>
    <w:p>
      <w:pPr>
        <w:pStyle w:val="Normal"/>
        <w:rPr/>
      </w:pPr>
      <w:r>
        <w:rPr/>
      </w:r>
    </w:p>
    <w:p>
      <w:pPr>
        <w:pStyle w:val="Heading5"/>
        <w:ind w:left="1701" w:hanging="1701"/>
        <w:rPr>
          <w:lang w:eastAsia="zh-CN"/>
        </w:rPr>
      </w:pPr>
      <w:bookmarkStart w:id="186" w:name="__RefHeading___Toc122712338"/>
      <w:bookmarkEnd w:id="186"/>
      <w:r>
        <w:rPr>
          <w:lang w:eastAsia="zh-CN"/>
        </w:rPr>
        <w:t>6.1.6.2.5</w:t>
        <w:tab/>
        <w:t>Exposure Function Northbound API Specified Data Type</w:t>
      </w:r>
    </w:p>
    <w:p>
      <w:pPr>
        <w:pStyle w:val="Heading6"/>
        <w:rPr>
          <w:lang w:eastAsia="zh-CN"/>
        </w:rPr>
      </w:pPr>
      <w:bookmarkStart w:id="187" w:name="__RefHeading___Toc122712339"/>
      <w:bookmarkEnd w:id="187"/>
      <w:r>
        <w:rPr>
          <w:lang w:eastAsia="zh-CN"/>
        </w:rPr>
        <w:t>6.1.6.2.5.1</w:t>
        <w:tab/>
        <w:t>Type ChargingDataRequest</w:t>
      </w:r>
    </w:p>
    <w:p>
      <w:pPr>
        <w:pStyle w:val="Normal"/>
        <w:rPr>
          <w:lang w:eastAsia="zh-CN"/>
        </w:rPr>
      </w:pPr>
      <w:r>
        <w:rPr>
          <w:lang w:eastAsia="zh-CN"/>
        </w:rPr>
        <w:t xml:space="preserve">This clause is additional attributes of the </w:t>
      </w:r>
      <w:r>
        <w:rPr/>
        <w:t xml:space="preserve">type </w:t>
      </w:r>
      <w:r>
        <w:rPr>
          <w:lang w:eastAsia="zh-CN"/>
        </w:rPr>
        <w:t>ChargingDataRequest</w:t>
      </w:r>
      <w:r>
        <w:rPr/>
        <w:t xml:space="preserve"> defined in clause 6.1.6.2.1.1 </w:t>
      </w:r>
      <w:r>
        <w:rPr>
          <w:lang w:eastAsia="zh-CN"/>
        </w:rPr>
        <w:t>for Exposure Function Northbound API charging described in 3GPP TS 32.254[14]</w:t>
      </w:r>
      <w:r>
        <w:rPr/>
        <w:t>.</w:t>
      </w:r>
    </w:p>
    <w:p>
      <w:pPr>
        <w:pStyle w:val="TH"/>
        <w:rPr/>
      </w:pPr>
      <w:r>
        <w:rPr/>
        <w:t>Table </w:t>
      </w:r>
      <w:r>
        <w:rPr>
          <w:lang w:eastAsia="zh-CN"/>
        </w:rPr>
        <w:t>6.1.6.2.5.1-1</w:t>
      </w:r>
      <w:r>
        <w:rPr/>
        <w:t xml:space="preserve">: Exposure Function Northbound API Specified </w:t>
      </w:r>
      <w:r>
        <w:rPr>
          <w:lang w:eastAsia="zh-CN"/>
        </w:rPr>
        <w:t>attribute</w:t>
      </w:r>
      <w:r>
        <w:rPr/>
        <w:t xml:space="preserve"> of type </w:t>
      </w:r>
      <w:r>
        <w:rPr>
          <w:lang w:eastAsia="zh-CN"/>
        </w:rPr>
        <w:t>ChargingDataRequest</w:t>
      </w:r>
    </w:p>
    <w:tbl>
      <w:tblPr>
        <w:tblW w:w="9345" w:type="dxa"/>
        <w:jc w:val="center"/>
        <w:tblInd w:w="0" w:type="dxa"/>
        <w:tblLayout w:type="fixed"/>
        <w:tblCellMar>
          <w:top w:w="0" w:type="dxa"/>
          <w:left w:w="28" w:type="dxa"/>
          <w:bottom w:w="0" w:type="dxa"/>
          <w:right w:w="108" w:type="dxa"/>
        </w:tblCellMar>
      </w:tblPr>
      <w:tblGrid>
        <w:gridCol w:w="1556"/>
        <w:gridCol w:w="1793"/>
        <w:gridCol w:w="474"/>
        <w:gridCol w:w="1134"/>
        <w:gridCol w:w="2546"/>
        <w:gridCol w:w="1842"/>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2"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nEFCharging Information</w:t>
            </w:r>
          </w:p>
        </w:tc>
        <w:tc>
          <w:tcPr>
            <w:tcW w:w="179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NEFChargingInformation</w:t>
            </w:r>
            <w:r>
              <w:rPr/>
              <w:t xml:space="preserve"> </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szCs w:val="18"/>
                <w:vertAlign w:val="subscript"/>
                <w:lang w:bidi="ar-IQ"/>
              </w:rPr>
              <w:t>M</w:t>
            </w:r>
            <w:r>
              <w:rPr>
                <w:lang w:bidi="ar-IQ"/>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0..1</w:t>
            </w:r>
          </w:p>
        </w:tc>
        <w:tc>
          <w:tcPr>
            <w:tcW w:w="2546"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w:t>
            </w:r>
            <w:r>
              <w:rPr>
                <w:lang w:eastAsia="zh-CN"/>
              </w:rPr>
              <w:t xml:space="preserve">Exposure Function Northbound API </w:t>
            </w:r>
            <w:r>
              <w:rPr>
                <w:lang w:bidi="ar-IQ"/>
              </w:rPr>
              <w:t>specific</w:t>
            </w:r>
            <w:r>
              <w:rPr/>
              <w:t xml:space="preserve"> information</w:t>
            </w:r>
            <w:r>
              <w:rPr>
                <w:lang w:eastAsia="zh-CN"/>
              </w:rPr>
              <w:t>.</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6"/>
        <w:rPr>
          <w:lang w:eastAsia="zh-CN"/>
        </w:rPr>
      </w:pPr>
      <w:bookmarkStart w:id="188" w:name="__RefHeading___Toc122712340"/>
      <w:bookmarkEnd w:id="188"/>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5.1a</w:t>
        <w:tab/>
        <w:t xml:space="preserve">Type </w:t>
      </w:r>
      <w:r>
        <w:rPr>
          <w:lang w:eastAsia="zh-CN"/>
        </w:rPr>
        <w:t>ChargingData</w:t>
      </w:r>
      <w:r>
        <w:rPr>
          <w:lang w:eastAsia="zh-CN"/>
        </w:rPr>
        <w:t>Response</w:t>
      </w:r>
    </w:p>
    <w:p>
      <w:pPr>
        <w:pStyle w:val="Normal"/>
        <w:rPr>
          <w:lang w:eastAsia="zh-CN"/>
        </w:rPr>
      </w:pPr>
      <w:r>
        <w:rPr>
          <w:lang w:eastAsia="zh-CN"/>
        </w:rPr>
        <w:t xml:space="preserve">This clause specifies additional attributes of the </w:t>
      </w:r>
      <w:r>
        <w:rPr/>
        <w:t xml:space="preserve">type </w:t>
      </w:r>
      <w:r>
        <w:rPr>
          <w:lang w:eastAsia="zh-CN"/>
        </w:rPr>
        <w:t>ChargingData</w:t>
      </w:r>
      <w:r>
        <w:rPr>
          <w:lang w:eastAsia="zh-CN"/>
        </w:rPr>
        <w:t>Response</w:t>
      </w:r>
      <w:r>
        <w:rPr/>
        <w:t xml:space="preserve"> defined in clause 6</w:t>
      </w:r>
      <w:r>
        <w:rPr>
          <w:rFonts w:eastAsia="Times New Roman"/>
          <w:color w:val="000000"/>
          <w:lang w:eastAsia="zh-CN"/>
        </w:rPr>
        <w:t>.1.6.2.1.2</w:t>
      </w:r>
      <w:r>
        <w:rPr/>
        <w:t xml:space="preserve"> </w:t>
      </w:r>
      <w:r>
        <w:rPr>
          <w:lang w:eastAsia="zh-CN"/>
        </w:rPr>
        <w:t>for Exposure Function Northbound API charging described in 3GPP TS 32.254[14]</w:t>
      </w:r>
      <w:r>
        <w:rPr/>
        <w: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5.2-</w:t>
      </w:r>
      <w:r>
        <w:rPr>
          <w:lang w:eastAsia="zh-CN"/>
        </w:rPr>
        <w:t>1</w:t>
      </w:r>
      <w:r>
        <w:rPr/>
        <w:t xml:space="preserve">: </w:t>
      </w:r>
      <w:r>
        <w:rPr>
          <w:lang w:eastAsia="zh-CN"/>
        </w:rPr>
        <w:t>Exposure Function Northbound API Specified</w:t>
      </w:r>
      <w:r>
        <w:rPr/>
        <w:t xml:space="preserve"> </w:t>
      </w:r>
      <w:r>
        <w:rPr>
          <w:lang w:eastAsia="zh-CN"/>
        </w:rPr>
        <w:t>attribute</w:t>
      </w:r>
      <w:r>
        <w:rPr/>
        <w:t xml:space="preserve"> of type </w:t>
      </w:r>
      <w:r>
        <w:rPr>
          <w:lang w:eastAsia="zh-CN"/>
        </w:rPr>
        <w:t>ChargingData</w:t>
      </w:r>
      <w:r>
        <w:rPr>
          <w:lang w:eastAsia="zh-CN"/>
        </w:rPr>
        <w:t>Response</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1794"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474"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54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eastAsia="zh-CN"/>
        </w:rPr>
      </w:pPr>
      <w:r>
        <w:rPr>
          <w:lang w:eastAsia="zh-CN"/>
        </w:rPr>
      </w:r>
    </w:p>
    <w:p>
      <w:pPr>
        <w:pStyle w:val="Heading6"/>
        <w:rPr>
          <w:lang w:eastAsia="zh-CN"/>
        </w:rPr>
      </w:pPr>
      <w:bookmarkStart w:id="189" w:name="__RefHeading___Toc122712341"/>
      <w:bookmarkEnd w:id="189"/>
      <w:r>
        <w:rPr>
          <w:lang w:eastAsia="zh-CN"/>
        </w:rPr>
        <w:t>6.1.6.2.5.2</w:t>
        <w:tab/>
        <w:t>Type NEFChargingInformation</w:t>
      </w:r>
    </w:p>
    <w:p>
      <w:pPr>
        <w:pStyle w:val="TH"/>
        <w:rPr/>
      </w:pPr>
      <w:r>
        <w:rPr/>
        <w:t>Table  </w:t>
      </w:r>
      <w:r>
        <w:rPr>
          <w:lang w:eastAsia="zh-CN"/>
        </w:rPr>
        <w:t>6.1.6.2.5.3-2</w:t>
      </w:r>
      <w:r>
        <w:rPr/>
        <w:t xml:space="preserve">: Definition of type </w:t>
      </w:r>
      <w:r>
        <w:rPr>
          <w:lang w:eastAsia="zh-CN"/>
        </w:rPr>
        <w:t>NEFChargingInformation</w:t>
      </w:r>
    </w:p>
    <w:tbl>
      <w:tblPr>
        <w:tblW w:w="9345" w:type="dxa"/>
        <w:jc w:val="center"/>
        <w:tblInd w:w="0" w:type="dxa"/>
        <w:tblLayout w:type="fixed"/>
        <w:tblCellMar>
          <w:top w:w="0" w:type="dxa"/>
          <w:left w:w="28" w:type="dxa"/>
          <w:bottom w:w="0" w:type="dxa"/>
          <w:right w:w="108" w:type="dxa"/>
        </w:tblCellMar>
      </w:tblPr>
      <w:tblGrid>
        <w:gridCol w:w="1556"/>
        <w:gridCol w:w="1793"/>
        <w:gridCol w:w="474"/>
        <w:gridCol w:w="1134"/>
        <w:gridCol w:w="2546"/>
        <w:gridCol w:w="1842"/>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2"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externalIndividualIdentifier</w:t>
            </w:r>
          </w:p>
        </w:tc>
        <w:tc>
          <w:tcPr>
            <w:tcW w:w="179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Gpsi</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0..N</w:t>
            </w:r>
          </w:p>
        </w:tc>
        <w:tc>
          <w:tcPr>
            <w:tcW w:w="254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The external Identifier or the MSISDN </w:t>
            </w:r>
            <w:r>
              <w:rPr>
                <w:lang w:eastAsia="zh-CN"/>
              </w:rPr>
              <w:t>associated to the GPSI of the individual UE.</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externalGroupIdentifier</w:t>
            </w:r>
          </w:p>
        </w:tc>
        <w:tc>
          <w:tcPr>
            <w:tcW w:w="179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ExternalGroupId</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The external Identifier </w:t>
            </w:r>
            <w:r>
              <w:rPr>
                <w:lang w:eastAsia="zh-CN"/>
              </w:rPr>
              <w:t xml:space="preserve">identifying a group of </w:t>
            </w:r>
            <w:r>
              <w:rPr>
                <w:lang w:val="en-US" w:eastAsia="en-US"/>
              </w:rPr>
              <w:t>individual UE(s)</w:t>
            </w:r>
            <w:r>
              <w:rPr>
                <w:lang w:eastAsia="zh-CN"/>
              </w:rPr>
              <w:t>.</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bidi="ar-IQ"/>
              </w:rPr>
              <w:t>groupIdentifier</w:t>
            </w:r>
          </w:p>
        </w:tc>
        <w:tc>
          <w:tcPr>
            <w:tcW w:w="179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GroupId</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0..1</w:t>
            </w:r>
          </w:p>
        </w:tc>
        <w:tc>
          <w:tcPr>
            <w:tcW w:w="254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bidi="ar-IQ"/>
              </w:rPr>
              <w:t xml:space="preserve">The network internal globally unique Identifier </w:t>
            </w:r>
            <w:r>
              <w:rPr>
                <w:lang w:eastAsia="zh-CN"/>
              </w:rPr>
              <w:t xml:space="preserve">identifying </w:t>
            </w:r>
            <w:r>
              <w:rPr/>
              <w:t>a set of IMSIs.</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aPIDirection</w:t>
            </w:r>
          </w:p>
        </w:tc>
        <w:tc>
          <w:tcPr>
            <w:tcW w:w="17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APIDirection</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bidi="ar-IQ"/>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1</w:t>
            </w:r>
          </w:p>
        </w:tc>
        <w:tc>
          <w:tcPr>
            <w:tcW w:w="254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szCs w:val="18"/>
                <w:lang w:eastAsia="zh-CN" w:bidi="ar-IQ"/>
              </w:rPr>
              <w:t xml:space="preserve">The direction to </w:t>
            </w:r>
            <w:r>
              <w:rPr/>
              <w:t xml:space="preserve">indicate </w:t>
            </w:r>
            <w:r>
              <w:rPr>
                <w:lang w:eastAsia="zh-CN"/>
              </w:rPr>
              <w:t xml:space="preserve">if it is an </w:t>
            </w:r>
            <w:r>
              <w:rPr>
                <w:rFonts w:cs="Arial"/>
                <w:szCs w:val="18"/>
                <w:lang w:eastAsia="zh-CN" w:bidi="ar-IQ"/>
              </w:rPr>
              <w:t>API invocation from an AF or notification to an AF.</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aPITargetNetworkFunction</w:t>
            </w:r>
          </w:p>
        </w:tc>
        <w:tc>
          <w:tcPr>
            <w:tcW w:w="17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NfInstanceId</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lang w:eastAsia="zh-CN"/>
              </w:rPr>
              <w:t>O</w:t>
            </w:r>
            <w:r>
              <w:rPr>
                <w:vertAlign w:val="subscript"/>
                <w:lang w:eastAsia="zh-CN"/>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szCs w:val="18"/>
                <w:lang w:eastAsia="zh-CN" w:bidi="ar-IQ"/>
              </w:rPr>
              <w:t>The identifier of the network function that either is the destination of the API invocation or triggers the notification.</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szCs w:val="18"/>
              </w:rPr>
            </w:pPr>
            <w:r>
              <w:rPr>
                <w:lang w:eastAsia="zh-CN"/>
              </w:rPr>
              <w:t>aPI</w:t>
            </w:r>
            <w:r>
              <w:rPr/>
              <w:t>ResultCode</w:t>
            </w:r>
          </w:p>
        </w:tc>
        <w:tc>
          <w:tcPr>
            <w:tcW w:w="17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Uint32</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lang w:eastAsia="zh-CN"/>
              </w:rPr>
              <w:t>O</w:t>
            </w:r>
            <w:r>
              <w:rPr>
                <w:vertAlign w:val="subscript"/>
                <w:lang w:eastAsia="zh-CN"/>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The result of </w:t>
            </w:r>
            <w:r>
              <w:rPr>
                <w:rFonts w:cs="Arial"/>
                <w:szCs w:val="18"/>
                <w:lang w:bidi="ar-IQ"/>
              </w:rPr>
              <w:t>API Invocation.</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aPIName</w:t>
            </w:r>
          </w:p>
        </w:tc>
        <w:tc>
          <w:tcPr>
            <w:tcW w:w="179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1</w:t>
            </w:r>
          </w:p>
        </w:tc>
        <w:tc>
          <w:tcPr>
            <w:tcW w:w="254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szCs w:val="18"/>
                <w:lang w:bidi="ar-IQ"/>
              </w:rPr>
              <w:t>The name of the API invoked.</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bidi="ar-IQ"/>
              </w:rPr>
            </w:pPr>
            <w:r>
              <w:rPr>
                <w:lang w:eastAsia="zh-CN"/>
              </w:rPr>
              <w:t>aPIReference</w:t>
            </w:r>
          </w:p>
        </w:tc>
        <w:tc>
          <w:tcPr>
            <w:tcW w:w="1793" w:type="dxa"/>
            <w:tcBorders>
              <w:top w:val="single" w:sz="4" w:space="0" w:color="000000"/>
              <w:left w:val="single" w:sz="4" w:space="0" w:color="000000"/>
              <w:bottom w:val="single" w:sz="4" w:space="0" w:color="000000"/>
              <w:right w:val="single" w:sz="4" w:space="0" w:color="000000"/>
            </w:tcBorders>
          </w:tcPr>
          <w:p>
            <w:pPr>
              <w:pStyle w:val="TAC"/>
              <w:jc w:val="left"/>
              <w:rPr/>
            </w:pPr>
            <w:r>
              <w:rPr/>
              <w:t>Uri</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0..1</w:t>
            </w:r>
          </w:p>
        </w:tc>
        <w:tc>
          <w:tcPr>
            <w:tcW w:w="254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szCs w:val="18"/>
                <w:lang w:bidi="ar-IQ"/>
              </w:rPr>
              <w:t>The reference to the definition of the format of the API invocation.</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aPIContent</w:t>
            </w:r>
          </w:p>
        </w:tc>
        <w:tc>
          <w:tcPr>
            <w:tcW w:w="17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0..1</w:t>
            </w:r>
          </w:p>
        </w:tc>
        <w:tc>
          <w:tcPr>
            <w:tcW w:w="254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szCs w:val="18"/>
                <w:lang w:bidi="ar-IQ"/>
              </w:rPr>
              <w:t>The actual content of the API invocation, in the format described by the aPIReference.</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pPr>
      <w:r>
        <w:rPr/>
      </w:r>
    </w:p>
    <w:p>
      <w:pPr>
        <w:pStyle w:val="Heading5"/>
        <w:ind w:left="1701" w:hanging="1701"/>
        <w:rPr>
          <w:lang w:eastAsia="zh-CN"/>
        </w:rPr>
      </w:pPr>
      <w:bookmarkStart w:id="190" w:name="__RefHeading___Toc122712342"/>
      <w:bookmarkEnd w:id="190"/>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6</w:t>
        <w:tab/>
        <w:t>Network Slice Management (NSM) Specified Data Type</w:t>
      </w:r>
    </w:p>
    <w:p>
      <w:pPr>
        <w:pStyle w:val="Heading6"/>
        <w:rPr>
          <w:lang w:eastAsia="zh-CN"/>
        </w:rPr>
      </w:pPr>
      <w:bookmarkStart w:id="191" w:name="__RefHeading___Toc122712343"/>
      <w:bookmarkEnd w:id="191"/>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6.1</w:t>
        <w:tab/>
        <w:t xml:space="preserve">Type </w:t>
      </w:r>
      <w:r>
        <w:rPr>
          <w:lang w:eastAsia="zh-CN"/>
        </w:rPr>
        <w:t>ChargingData</w:t>
      </w:r>
      <w:r>
        <w:rPr>
          <w:lang w:eastAsia="zh-CN"/>
        </w:rPr>
        <w:t>Request</w:t>
      </w:r>
    </w:p>
    <w:p>
      <w:pPr>
        <w:pStyle w:val="Normal"/>
        <w:rPr>
          <w:lang w:eastAsia="zh-CN"/>
        </w:rPr>
      </w:pPr>
      <w:r>
        <w:rPr>
          <w:lang w:eastAsia="zh-CN"/>
        </w:rPr>
        <w:t xml:space="preserve">This clause specifies additional attributes of the </w:t>
      </w:r>
      <w:r>
        <w:rPr/>
        <w:t xml:space="preserve">type </w:t>
      </w:r>
      <w:r>
        <w:rPr>
          <w:lang w:eastAsia="zh-CN"/>
        </w:rPr>
        <w:t>ChargingData</w:t>
      </w:r>
      <w:r>
        <w:rPr>
          <w:lang w:eastAsia="zh-CN"/>
        </w:rPr>
        <w:t>Request</w:t>
      </w:r>
      <w:r>
        <w:rPr/>
        <w:t xml:space="preserve"> defined in clause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.1</w:t>
      </w:r>
      <w:r>
        <w:rPr/>
        <w:t xml:space="preserve"> </w:t>
      </w:r>
      <w:r>
        <w:rPr>
          <w:lang w:eastAsia="zh-CN"/>
        </w:rPr>
        <w:t xml:space="preserve">for </w:t>
      </w:r>
      <w:bookmarkStart w:id="192" w:name="_Hlk47002297"/>
      <w:r>
        <w:rPr>
          <w:lang w:eastAsia="zh-CN"/>
        </w:rPr>
        <w:t xml:space="preserve">Network Slice Management (NSM) charging </w:t>
      </w:r>
      <w:bookmarkEnd w:id="192"/>
      <w:r>
        <w:rPr>
          <w:lang w:eastAsia="zh-CN"/>
        </w:rPr>
        <w:t>described in 3GPP TS 28.202 [71]</w:t>
      </w:r>
      <w:r>
        <w:rPr/>
        <w: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6.1-1</w:t>
      </w:r>
      <w:r>
        <w:rPr/>
        <w:t>: Network Slice Management (NSM) charging s</w:t>
      </w:r>
      <w:r>
        <w:rPr>
          <w:lang w:eastAsia="zh-CN"/>
        </w:rPr>
        <w:t>pecified</w:t>
      </w:r>
      <w:r>
        <w:rPr/>
        <w:t xml:space="preserve"> </w:t>
      </w:r>
      <w:r>
        <w:rPr>
          <w:lang w:eastAsia="zh-CN"/>
        </w:rPr>
        <w:t>attribute</w:t>
      </w:r>
      <w:r>
        <w:rPr/>
        <w:t xml:space="preserve"> of type </w:t>
      </w:r>
      <w:r>
        <w:rPr>
          <w:lang w:eastAsia="zh-CN"/>
        </w:rPr>
        <w:t>ChargingData</w:t>
      </w:r>
      <w:r>
        <w:rPr>
          <w:lang w:eastAsia="zh-CN"/>
        </w:rPr>
        <w:t>Request</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tenantIdentifier</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rPr>
              <w:t>O</w:t>
            </w:r>
            <w:r>
              <w:rPr>
                <w:szCs w:val="18"/>
                <w:vertAlign w:val="subscript"/>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bidi="ar-IQ"/>
              </w:rPr>
              <w:t>Identifier of the tenant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mnSConsumerIdentifier</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rPr>
              <w:t>O</w:t>
            </w:r>
            <w:r>
              <w:rPr>
                <w:szCs w:val="18"/>
                <w:vertAlign w:val="subscript"/>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lang w:bidi="ar-IQ"/>
              </w:rPr>
              <w:t>MnS consumer Identifier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nSMChargingInformation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NSMChargingInformation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szCs w:val="18"/>
                <w:vertAlign w:val="subscript"/>
                <w:lang w:bidi="ar-IQ"/>
              </w:rPr>
              <w:t>M</w:t>
            </w:r>
            <w:r>
              <w:rPr>
                <w:lang w:bidi="ar-IQ"/>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This field holds the </w:t>
            </w:r>
            <w:r>
              <w:rPr>
                <w:lang w:eastAsia="zh-CN"/>
              </w:rPr>
              <w:t xml:space="preserve">Network Slice Management (NSM) </w:t>
            </w:r>
            <w:r>
              <w:rPr>
                <w:lang w:bidi="ar-IQ"/>
              </w:rPr>
              <w:t>specific</w:t>
            </w:r>
            <w:r>
              <w:rPr/>
              <w:t xml:space="preserve"> information</w:t>
            </w:r>
            <w:r>
              <w:rPr>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eastAsia="zh-CN"/>
        </w:rPr>
      </w:pPr>
      <w:r>
        <w:rPr>
          <w:lang w:eastAsia="zh-CN"/>
        </w:rPr>
      </w:r>
    </w:p>
    <w:p>
      <w:pPr>
        <w:pStyle w:val="Heading6"/>
        <w:rPr>
          <w:lang w:eastAsia="zh-CN"/>
        </w:rPr>
      </w:pPr>
      <w:bookmarkStart w:id="193" w:name="__RefHeading___Toc122712344"/>
      <w:bookmarkEnd w:id="193"/>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6.2</w:t>
        <w:tab/>
        <w:t xml:space="preserve">Type </w:t>
      </w:r>
      <w:r>
        <w:rPr>
          <w:lang w:eastAsia="zh-CN"/>
        </w:rPr>
        <w:t>ChargingData</w:t>
      </w:r>
      <w:r>
        <w:rPr>
          <w:lang w:eastAsia="zh-CN"/>
        </w:rPr>
        <w:t>Response</w:t>
      </w:r>
    </w:p>
    <w:p>
      <w:pPr>
        <w:pStyle w:val="Normal"/>
        <w:rPr/>
      </w:pPr>
      <w:r>
        <w:rPr>
          <w:lang w:eastAsia="zh-CN"/>
        </w:rPr>
        <w:t xml:space="preserve">This clause specifies additional attributes of the </w:t>
      </w:r>
      <w:r>
        <w:rPr/>
        <w:t xml:space="preserve">type </w:t>
      </w:r>
      <w:r>
        <w:rPr>
          <w:lang w:eastAsia="zh-CN"/>
        </w:rPr>
        <w:t>ChargingData</w:t>
      </w:r>
      <w:r>
        <w:rPr>
          <w:lang w:eastAsia="zh-CN"/>
        </w:rPr>
        <w:t>Response</w:t>
      </w:r>
      <w:r>
        <w:rPr/>
        <w:t xml:space="preserve"> defined in clause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1</w:t>
      </w:r>
      <w:r>
        <w:rPr>
          <w:lang w:eastAsia="zh-CN"/>
        </w:rPr>
        <w:t xml:space="preserve">.2 </w:t>
      </w:r>
      <w:r>
        <w:rPr>
          <w:lang w:eastAsia="zh-CN"/>
        </w:rPr>
        <w:t>Network Slice Management (NSM) charging described in 3GPP TS 28.202 [71]</w:t>
      </w:r>
      <w:r>
        <w:rPr/>
        <w: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X.2-</w:t>
      </w:r>
      <w:r>
        <w:rPr>
          <w:lang w:eastAsia="zh-CN"/>
        </w:rPr>
        <w:t>1</w:t>
      </w:r>
      <w:r>
        <w:rPr/>
        <w:t>: Network Slice Management (NSM) charging s</w:t>
      </w:r>
      <w:r>
        <w:rPr>
          <w:lang w:eastAsia="zh-CN"/>
        </w:rPr>
        <w:t>pecified</w:t>
      </w:r>
      <w:r>
        <w:rPr/>
        <w:t xml:space="preserve"> </w:t>
      </w:r>
      <w:r>
        <w:rPr>
          <w:lang w:eastAsia="zh-CN"/>
        </w:rPr>
        <w:t>attribute</w:t>
      </w:r>
      <w:r>
        <w:rPr/>
        <w:t xml:space="preserve"> of type </w:t>
      </w:r>
      <w:r>
        <w:rPr>
          <w:lang w:eastAsia="zh-CN"/>
        </w:rPr>
        <w:t>ChargingData</w:t>
      </w:r>
      <w:r>
        <w:rPr>
          <w:lang w:eastAsia="zh-CN"/>
        </w:rPr>
        <w:t>Response</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1794"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474"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54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Heading6"/>
        <w:rPr>
          <w:lang w:eastAsia="zh-CN"/>
        </w:rPr>
      </w:pPr>
      <w:bookmarkStart w:id="194" w:name="__RefHeading___Toc122712345"/>
      <w:bookmarkEnd w:id="194"/>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6.3</w:t>
      </w:r>
      <w:r>
        <w:rPr>
          <w:lang w:eastAsia="zh-CN"/>
        </w:rPr>
        <w:tab/>
      </w:r>
      <w:r>
        <w:rPr>
          <w:lang w:eastAsia="zh-CN"/>
        </w:rPr>
        <w:t>Type NSM</w:t>
      </w:r>
      <w:r>
        <w:rPr/>
        <w:t>ChargingInformation</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6.3-</w:t>
      </w:r>
      <w:r>
        <w:rPr>
          <w:lang w:eastAsia="zh-CN"/>
        </w:rPr>
        <w:t>1</w:t>
      </w:r>
      <w:r>
        <w:rPr/>
        <w:t xml:space="preserve">: </w:t>
      </w:r>
      <w:r>
        <w:rPr>
          <w:lang w:val="en-US" w:eastAsia="en-US"/>
        </w:rPr>
        <w:t xml:space="preserve">Definition of type </w:t>
      </w:r>
      <w:r>
        <w:rPr>
          <w:lang w:eastAsia="zh-CN"/>
        </w:rPr>
        <w:t>NSM</w:t>
      </w:r>
      <w:r>
        <w:rPr/>
        <w:t>ChargingInformation</w:t>
      </w:r>
    </w:p>
    <w:tbl>
      <w:tblPr>
        <w:tblW w:w="9874" w:type="dxa"/>
        <w:jc w:val="center"/>
        <w:tblInd w:w="0" w:type="dxa"/>
        <w:tblLayout w:type="fixed"/>
        <w:tblCellMar>
          <w:top w:w="0" w:type="dxa"/>
          <w:left w:w="28" w:type="dxa"/>
          <w:bottom w:w="0" w:type="dxa"/>
          <w:right w:w="108" w:type="dxa"/>
        </w:tblCellMar>
      </w:tblPr>
      <w:tblGrid>
        <w:gridCol w:w="1643"/>
        <w:gridCol w:w="1895"/>
        <w:gridCol w:w="500"/>
        <w:gridCol w:w="1198"/>
        <w:gridCol w:w="2691"/>
        <w:gridCol w:w="1947"/>
      </w:tblGrid>
      <w:tr>
        <w:trPr>
          <w:tblHeader w:val="true"/>
        </w:trPr>
        <w:tc>
          <w:tcPr>
            <w:tcW w:w="1643" w:type="dxa"/>
            <w:tcBorders>
              <w:top w:val="single" w:sz="4" w:space="0" w:color="000000"/>
              <w:left w:val="single" w:sz="4" w:space="0" w:color="000000"/>
              <w:bottom w:val="single" w:sz="4" w:space="0" w:color="000000"/>
              <w:right w:val="single" w:sz="4" w:space="0" w:color="000000"/>
            </w:tcBorders>
            <w:shd w:fill="C0C0C0" w:val="clear"/>
          </w:tcPr>
          <w:p>
            <w:pPr>
              <w:pStyle w:val="TAH"/>
              <w:rPr/>
            </w:pPr>
            <w:bookmarkStart w:id="195" w:name="_Hlk47633048"/>
            <w:bookmarkEnd w:id="195"/>
            <w:r>
              <w:rPr/>
              <w:t>Attribute name</w:t>
            </w:r>
          </w:p>
        </w:tc>
        <w:tc>
          <w:tcPr>
            <w:tcW w:w="18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0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9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91"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managementOperation</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ManagementOperation</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rPr>
              <w:t>M</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1</w:t>
            </w:r>
          </w:p>
        </w:tc>
        <w:tc>
          <w:tcPr>
            <w:tcW w:w="2691" w:type="dxa"/>
            <w:tcBorders>
              <w:top w:val="single" w:sz="4" w:space="0" w:color="000000"/>
              <w:left w:val="single" w:sz="4" w:space="0" w:color="000000"/>
              <w:bottom w:val="single" w:sz="4" w:space="0" w:color="000000"/>
              <w:right w:val="single" w:sz="4" w:space="0" w:color="000000"/>
            </w:tcBorders>
          </w:tcPr>
          <w:p>
            <w:pPr>
              <w:pStyle w:val="TAL"/>
              <w:rPr>
                <w:lang w:bidi="ar-IQ"/>
              </w:rPr>
            </w:pPr>
            <w:r>
              <w:rPr/>
              <w:t>Management operation associated to the provisioning specified in TS 28.532 [253].</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idNetworkSliceInstance</w:t>
            </w:r>
          </w:p>
          <w:p>
            <w:pPr>
              <w:pStyle w:val="TAL"/>
              <w:rPr>
                <w:lang w:eastAsia="zh-CN" w:bidi="ar-IQ"/>
              </w:rPr>
            </w:pPr>
            <w:r>
              <w:rPr>
                <w:lang w:eastAsia="zh-CN" w:bidi="ar-IQ"/>
              </w:rPr>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O</w:t>
            </w:r>
            <w:r>
              <w:rPr>
                <w:vertAlign w:val="subscript"/>
                <w:lang w:bidi="ar-IQ"/>
              </w:rPr>
              <w:t>M</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Managed Object Instance (MOI) of NetworkSlice IOC</w:t>
            </w:r>
            <w:r>
              <w:rPr/>
              <w:t xml:space="preserve">.This is a full DN according to 3GPP TS 32.300 [255]. </w:t>
            </w:r>
          </w:p>
        </w:tc>
        <w:tc>
          <w:tcPr>
            <w:tcW w:w="1947" w:type="dxa"/>
            <w:tcBorders>
              <w:top w:val="single" w:sz="4" w:space="0" w:color="000000"/>
              <w:left w:val="single" w:sz="4" w:space="0" w:color="000000"/>
              <w:bottom w:val="single" w:sz="4" w:space="0" w:color="000000"/>
              <w:right w:val="single" w:sz="4" w:space="0" w:color="000000"/>
            </w:tcBorders>
          </w:tcPr>
          <w:p>
            <w:pPr>
              <w:pStyle w:val="PL"/>
              <w:snapToGrid w:val="false"/>
              <w:rPr>
                <w:rFonts w:cs="Arial"/>
                <w:szCs w:val="18"/>
                <w:lang w:bidi="ar-IQ"/>
              </w:rPr>
            </w:pPr>
            <w:r>
              <w:rPr>
                <w:rFonts w:cs="Arial"/>
                <w:szCs w:val="18"/>
                <w:lang w:bidi="ar-IQ"/>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listOfServiceProfileChargingInformation</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w:t>
            </w:r>
            <w:r>
              <w:rPr>
                <w:lang w:eastAsia="zh-CN"/>
              </w:rPr>
              <w:t>rray</w:t>
            </w:r>
            <w:r>
              <w:rPr>
                <w:lang w:eastAsia="zh-CN"/>
              </w:rPr>
              <w:t xml:space="preserve"> (ServiceProfileChargingInformation)</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O</w:t>
            </w:r>
            <w:r>
              <w:rPr>
                <w:vertAlign w:val="subscript"/>
                <w:lang w:bidi="ar-IQ"/>
              </w:rPr>
              <w:t>M</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0..N</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 xml:space="preserve">List of Service profile charging information </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managementOperationStatus</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t>ManagementOperationStatus</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 xml:space="preserve">Status of the management operation  </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operationalState</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OperationalState</w:t>
            </w:r>
          </w:p>
        </w:tc>
        <w:tc>
          <w:tcPr>
            <w:tcW w:w="500"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pPr>
            <w:r>
              <w:rPr/>
              <w:t>Operational state of the network slice instance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administrativeState</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AdministrativeState</w:t>
            </w:r>
          </w:p>
        </w:tc>
        <w:tc>
          <w:tcPr>
            <w:tcW w:w="500"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Administrative state of the network slice instance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6"/>
        <w:rPr>
          <w:lang w:eastAsia="zh-CN"/>
        </w:rPr>
      </w:pPr>
      <w:bookmarkStart w:id="196" w:name="__RefHeading___Toc122712346"/>
      <w:bookmarkEnd w:id="196"/>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6.4</w:t>
      </w:r>
      <w:r>
        <w:rPr>
          <w:lang w:eastAsia="zh-CN"/>
        </w:rPr>
        <w:tab/>
      </w:r>
      <w:r>
        <w:rPr>
          <w:lang w:eastAsia="zh-CN"/>
        </w:rPr>
        <w:t>Type ServiceProfileChargingInformation</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6.4-</w:t>
      </w:r>
      <w:r>
        <w:rPr>
          <w:lang w:eastAsia="zh-CN"/>
        </w:rPr>
        <w:t>1</w:t>
      </w:r>
      <w:r>
        <w:rPr/>
        <w:t xml:space="preserve">: </w:t>
      </w:r>
      <w:r>
        <w:rPr>
          <w:lang w:val="en-US" w:eastAsia="en-US"/>
        </w:rPr>
        <w:t xml:space="preserve">Definition of type </w:t>
      </w:r>
      <w:r>
        <w:rPr>
          <w:lang w:eastAsia="zh-CN"/>
        </w:rPr>
        <w:t>ServiceProfileChargingInformation</w:t>
      </w:r>
    </w:p>
    <w:tbl>
      <w:tblPr>
        <w:tblW w:w="9874" w:type="dxa"/>
        <w:jc w:val="center"/>
        <w:tblInd w:w="0" w:type="dxa"/>
        <w:tblLayout w:type="fixed"/>
        <w:tblCellMar>
          <w:top w:w="0" w:type="dxa"/>
          <w:left w:w="28" w:type="dxa"/>
          <w:bottom w:w="0" w:type="dxa"/>
          <w:right w:w="108" w:type="dxa"/>
        </w:tblCellMar>
      </w:tblPr>
      <w:tblGrid>
        <w:gridCol w:w="1643"/>
        <w:gridCol w:w="1895"/>
        <w:gridCol w:w="500"/>
        <w:gridCol w:w="1198"/>
        <w:gridCol w:w="2691"/>
        <w:gridCol w:w="1947"/>
      </w:tblGrid>
      <w:tr>
        <w:trPr>
          <w:tblHeader w:val="true"/>
        </w:trPr>
        <w:tc>
          <w:tcPr>
            <w:tcW w:w="16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8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0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9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91"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serviceProfileIdentifier</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string</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rPr>
              <w:t>O</w:t>
            </w:r>
            <w:r>
              <w:rPr>
                <w:szCs w:val="18"/>
                <w:vertAlign w:val="subscript"/>
              </w:rPr>
              <w:t>M</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91" w:type="dxa"/>
            <w:tcBorders>
              <w:top w:val="single" w:sz="4" w:space="0" w:color="000000"/>
              <w:left w:val="single" w:sz="4" w:space="0" w:color="000000"/>
              <w:bottom w:val="single" w:sz="4" w:space="0" w:color="000000"/>
              <w:right w:val="single" w:sz="4" w:space="0" w:color="000000"/>
            </w:tcBorders>
          </w:tcPr>
          <w:p>
            <w:pPr>
              <w:pStyle w:val="TAL"/>
              <w:rPr>
                <w:lang w:bidi="ar-IQ"/>
              </w:rPr>
            </w:pPr>
            <w:r>
              <w:rPr/>
              <w:t>Described in TS 28.541 [254] clause 6.4 serviceProfileId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sNSSAIList</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array(Snssai)</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O</w:t>
            </w:r>
            <w:r>
              <w:rPr>
                <w:vertAlign w:val="subscript"/>
                <w:lang w:bidi="ar-IQ"/>
              </w:rPr>
              <w:t>M</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0..N</w:t>
            </w:r>
          </w:p>
        </w:tc>
        <w:tc>
          <w:tcPr>
            <w:tcW w:w="2691" w:type="dxa"/>
            <w:tcBorders>
              <w:top w:val="single" w:sz="4" w:space="0" w:color="000000"/>
              <w:left w:val="single" w:sz="4" w:space="0" w:color="000000"/>
              <w:bottom w:val="single" w:sz="4" w:space="0" w:color="000000"/>
              <w:right w:val="single" w:sz="4" w:space="0" w:color="000000"/>
            </w:tcBorders>
          </w:tcPr>
          <w:p>
            <w:pPr>
              <w:pStyle w:val="TAL"/>
              <w:rPr>
                <w:lang w:bidi="ar-IQ"/>
              </w:rPr>
            </w:pPr>
            <w:r>
              <w:rPr/>
              <w:t>List of S-NSSAI(s)</w:t>
            </w:r>
          </w:p>
        </w:tc>
        <w:tc>
          <w:tcPr>
            <w:tcW w:w="1947" w:type="dxa"/>
            <w:tcBorders>
              <w:top w:val="single" w:sz="4" w:space="0" w:color="000000"/>
              <w:left w:val="single" w:sz="4" w:space="0" w:color="000000"/>
              <w:bottom w:val="single" w:sz="4" w:space="0" w:color="000000"/>
              <w:right w:val="single" w:sz="4" w:space="0" w:color="000000"/>
            </w:tcBorders>
          </w:tcPr>
          <w:p>
            <w:pPr>
              <w:pStyle w:val="PL"/>
              <w:snapToGrid w:val="false"/>
              <w:rPr>
                <w:rFonts w:cs="Arial"/>
                <w:szCs w:val="18"/>
                <w:lang w:bidi="ar-IQ"/>
              </w:rPr>
            </w:pPr>
            <w:r>
              <w:rPr>
                <w:rFonts w:cs="Arial"/>
                <w:szCs w:val="18"/>
                <w:lang w:bidi="ar-IQ"/>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sST</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t>Sst</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O</w:t>
            </w:r>
            <w:r>
              <w:rPr>
                <w:vertAlign w:val="subscript"/>
                <w:lang w:bidi="ar-IQ"/>
              </w:rPr>
              <w:t>M</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Described in TS 28.541 [254] clause 6.4 sST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latency</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t>integer</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Described in TS 28.541 [254] clause 6.4 latency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availability</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t>number</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Described in TS 28.541 [254] clause 6.4 availability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resourceSharingLevel</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t>SharingLevel</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Described in TS 28.541 [254] clause 6.4 serviceProfile.resourceSharingLevel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jitter</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t>integer</w:t>
            </w:r>
          </w:p>
        </w:tc>
        <w:tc>
          <w:tcPr>
            <w:tcW w:w="500"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pPr>
            <w:r>
              <w:rPr/>
              <w:t>Described in TS 28.541 [254] clause 6.4 jitter attribute</w:t>
            </w:r>
          </w:p>
        </w:tc>
        <w:tc>
          <w:tcPr>
            <w:tcW w:w="1947" w:type="dxa"/>
            <w:tcBorders>
              <w:top w:val="single" w:sz="4" w:space="0" w:color="000000"/>
              <w:left w:val="single" w:sz="4" w:space="0" w:color="000000"/>
              <w:bottom w:val="single" w:sz="4" w:space="0" w:color="000000"/>
              <w:right w:val="single" w:sz="4" w:space="0" w:color="000000"/>
            </w:tcBorders>
          </w:tcPr>
          <w:p>
            <w:pPr>
              <w:pStyle w:val="PL"/>
              <w:snapToGrid w:val="false"/>
              <w:rPr/>
            </w:pPr>
            <w:r>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reliability</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pPr>
            <w:r>
              <w:rPr/>
              <w:t>Described in TS 28.541 [254] clause 6.4 d reliability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maxNumberofUEs</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t>integer</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Described in TS 28.541 [254] clause 6.4 maxNumberofUEs attribute</w:t>
            </w:r>
          </w:p>
        </w:tc>
        <w:tc>
          <w:tcPr>
            <w:tcW w:w="1947" w:type="dxa"/>
            <w:tcBorders>
              <w:top w:val="single" w:sz="4" w:space="0" w:color="000000"/>
              <w:left w:val="single" w:sz="4" w:space="0" w:color="000000"/>
              <w:bottom w:val="single" w:sz="4" w:space="0" w:color="000000"/>
              <w:right w:val="single" w:sz="4" w:space="0" w:color="000000"/>
            </w:tcBorders>
          </w:tcPr>
          <w:p>
            <w:pPr>
              <w:pStyle w:val="PL"/>
              <w:snapToGrid w:val="false"/>
              <w:rPr>
                <w:lang w:eastAsia="zh-CN"/>
              </w:rPr>
            </w:pPr>
            <w:r>
              <w:rPr>
                <w:lang w:eastAsia="zh-CN"/>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coverageArea</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String</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Described in TS 28.541 [254] clause 6.4 coverageArea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uEMobilityLevel</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t>MobilityLevel</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Described in TS 28.541 [254] clause 6.4 uEMobilityLevel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delayToleranceIndicator</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t>Support</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Described in TS 28.541 [254] clause 6.4 delayTolerance.support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dLThptPerSlice</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Throughput</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Described in TS 28.541 [254] clause 6.4 dLThptPerSlice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dLThptPerUE</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Throughput</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Described in TS 28.541 [254] clause 6.4 dLThptPerUE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uLThptPerSlice</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Throughput</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Described in TS 28.541 [254] clause 6.4 uLThptPerSlic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uLThptPerUE</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Throughput</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Described in TS 28.541 [254] clause 6.4 uLThptPerUE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maxNumberofPDUsessions</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integer</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de-DE"/>
              </w:rPr>
              <w:t>Described in TS 28.541 [254] clause 6.4 maxNumberofConns.nOofConn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kPIMonitoringList</w:t>
            </w:r>
          </w:p>
        </w:tc>
        <w:tc>
          <w:tcPr>
            <w:tcW w:w="189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string</w:t>
            </w:r>
          </w:p>
        </w:tc>
        <w:tc>
          <w:tcPr>
            <w:tcW w:w="500"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Described in TS 28.541 [254] clause 6.4 kPIMonitoring.kPIList attribute</w:t>
            </w:r>
          </w:p>
        </w:tc>
        <w:tc>
          <w:tcPr>
            <w:tcW w:w="1947" w:type="dxa"/>
            <w:tcBorders>
              <w:top w:val="single" w:sz="4" w:space="0" w:color="000000"/>
              <w:left w:val="single" w:sz="4" w:space="0" w:color="000000"/>
              <w:bottom w:val="single" w:sz="4" w:space="0" w:color="000000"/>
              <w:right w:val="single" w:sz="4" w:space="0" w:color="000000"/>
            </w:tcBorders>
          </w:tcPr>
          <w:p>
            <w:pPr>
              <w:pStyle w:val="PL"/>
              <w:snapToGrid w:val="false"/>
              <w:rPr>
                <w:lang w:eastAsia="de-DE"/>
              </w:rPr>
            </w:pPr>
            <w:r>
              <w:rPr>
                <w:lang w:eastAsia="de-DE"/>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supportedAccessTechnology</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integer </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pPr>
            <w:r>
              <w:rPr/>
              <w:t>Described in TS 28.541 [254] clause 6.4 SupportedAccessTech.accTechList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v2XCommunicationModeIndicator</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t>Support</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pPr>
            <w:r>
              <w:rPr/>
              <w:t>Described in TS 28.541 [254] clause 6.4 V2XCommMode.v2XMode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pPr>
            <w:r>
              <w:rPr/>
              <w:t>addServiceProfileChargingInfo</w:t>
            </w:r>
          </w:p>
        </w:tc>
        <w:tc>
          <w:tcPr>
            <w:tcW w:w="1895"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691" w:type="dxa"/>
            <w:tcBorders>
              <w:top w:val="single" w:sz="4" w:space="0" w:color="000000"/>
              <w:left w:val="single" w:sz="4" w:space="0" w:color="000000"/>
              <w:bottom w:val="single" w:sz="4" w:space="0" w:color="000000"/>
              <w:right w:val="single" w:sz="4" w:space="0" w:color="000000"/>
            </w:tcBorders>
          </w:tcPr>
          <w:p>
            <w:pPr>
              <w:pStyle w:val="TAL"/>
              <w:rPr/>
            </w:pPr>
            <w:r>
              <w:rPr/>
              <w:t>This field contains additional attributes of the service profile.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6"/>
        <w:rPr>
          <w:lang w:eastAsia="zh-CN"/>
        </w:rPr>
      </w:pPr>
      <w:bookmarkStart w:id="197" w:name="__RefHeading___Toc122712347"/>
      <w:bookmarkEnd w:id="197"/>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6.5</w:t>
      </w:r>
      <w:r>
        <w:rPr>
          <w:lang w:eastAsia="zh-CN"/>
        </w:rPr>
        <w:tab/>
      </w:r>
      <w:r>
        <w:rPr>
          <w:lang w:eastAsia="zh-CN"/>
        </w:rPr>
        <w:t xml:space="preserve">Type </w:t>
      </w:r>
      <w:r>
        <w:rPr>
          <w:rFonts w:cs="Arial"/>
          <w:sz w:val="18"/>
          <w:szCs w:val="18"/>
        </w:rPr>
        <w:t>Th</w:t>
      </w:r>
      <w:r>
        <w:rPr>
          <w:rFonts w:cs="Arial"/>
          <w:szCs w:val="18"/>
        </w:rPr>
        <w:t>roughput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6.5-</w:t>
      </w:r>
      <w:r>
        <w:rPr>
          <w:lang w:eastAsia="zh-CN"/>
        </w:rPr>
        <w:t>1</w:t>
      </w:r>
      <w:r>
        <w:rPr/>
        <w:t xml:space="preserve">: </w:t>
      </w:r>
      <w:r>
        <w:rPr>
          <w:lang w:val="en-US" w:eastAsia="en-US"/>
        </w:rPr>
        <w:t xml:space="preserve">Definition of type </w:t>
      </w:r>
      <w:r>
        <w:rPr>
          <w:rFonts w:cs="Arial"/>
          <w:sz w:val="18"/>
          <w:szCs w:val="18"/>
        </w:rPr>
        <w:t>Th</w:t>
      </w:r>
      <w:r>
        <w:rPr>
          <w:rFonts w:cs="Arial"/>
          <w:szCs w:val="18"/>
        </w:rPr>
        <w:t>roughput</w:t>
      </w:r>
    </w:p>
    <w:tbl>
      <w:tblPr>
        <w:tblW w:w="9874" w:type="dxa"/>
        <w:jc w:val="center"/>
        <w:tblInd w:w="0" w:type="dxa"/>
        <w:tblLayout w:type="fixed"/>
        <w:tblCellMar>
          <w:top w:w="0" w:type="dxa"/>
          <w:left w:w="28" w:type="dxa"/>
          <w:bottom w:w="0" w:type="dxa"/>
          <w:right w:w="108" w:type="dxa"/>
        </w:tblCellMar>
      </w:tblPr>
      <w:tblGrid>
        <w:gridCol w:w="1643"/>
        <w:gridCol w:w="1895"/>
        <w:gridCol w:w="500"/>
        <w:gridCol w:w="1198"/>
        <w:gridCol w:w="2691"/>
        <w:gridCol w:w="1947"/>
      </w:tblGrid>
      <w:tr>
        <w:trPr/>
        <w:tc>
          <w:tcPr>
            <w:tcW w:w="16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8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0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9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91"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guaranteedThpt</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Float </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91" w:type="dxa"/>
            <w:tcBorders>
              <w:top w:val="single" w:sz="4" w:space="0" w:color="000000"/>
              <w:left w:val="single" w:sz="4" w:space="0" w:color="000000"/>
              <w:bottom w:val="single" w:sz="4" w:space="0" w:color="000000"/>
              <w:right w:val="single" w:sz="4" w:space="0" w:color="000000"/>
            </w:tcBorders>
          </w:tcPr>
          <w:p>
            <w:pPr>
              <w:pStyle w:val="TAL"/>
              <w:rPr>
                <w:lang w:bidi="ar-IQ"/>
              </w:rPr>
            </w:pPr>
            <w:r>
              <w:rPr/>
              <w:t>Described in TS 28.541 [254] clause 6.4 guaThpt attribute</w:t>
            </w:r>
          </w:p>
        </w:tc>
        <w:tc>
          <w:tcPr>
            <w:tcW w:w="1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r>
        <w:trPr/>
        <w:tc>
          <w:tcPr>
            <w:tcW w:w="16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maximumThpt</w:t>
            </w:r>
          </w:p>
        </w:tc>
        <w:tc>
          <w:tcPr>
            <w:tcW w:w="18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Float </w:t>
            </w:r>
          </w:p>
        </w:tc>
        <w:tc>
          <w:tcPr>
            <w:tcW w:w="5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r>
              <w:rPr>
                <w:vertAlign w:val="subscript"/>
                <w:lang w:eastAsia="zh-CN"/>
              </w:rPr>
              <w:t>C</w:t>
            </w:r>
          </w:p>
        </w:tc>
        <w:tc>
          <w:tcPr>
            <w:tcW w:w="11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691" w:type="dxa"/>
            <w:tcBorders>
              <w:top w:val="single" w:sz="4" w:space="0" w:color="000000"/>
              <w:left w:val="single" w:sz="4" w:space="0" w:color="000000"/>
              <w:bottom w:val="single" w:sz="4" w:space="0" w:color="000000"/>
              <w:right w:val="single" w:sz="4" w:space="0" w:color="000000"/>
            </w:tcBorders>
          </w:tcPr>
          <w:p>
            <w:pPr>
              <w:pStyle w:val="TAL"/>
              <w:rPr>
                <w:lang w:bidi="ar-IQ"/>
              </w:rPr>
            </w:pPr>
            <w:r>
              <w:rPr/>
              <w:t>Described in TS 28.541 [254] clause 6.4 maxThpt attribute</w:t>
            </w:r>
          </w:p>
        </w:tc>
        <w:tc>
          <w:tcPr>
            <w:tcW w:w="1947" w:type="dxa"/>
            <w:tcBorders>
              <w:top w:val="single" w:sz="4" w:space="0" w:color="000000"/>
              <w:left w:val="single" w:sz="4" w:space="0" w:color="000000"/>
              <w:bottom w:val="single" w:sz="4" w:space="0" w:color="000000"/>
              <w:right w:val="single" w:sz="4" w:space="0" w:color="000000"/>
            </w:tcBorders>
          </w:tcPr>
          <w:p>
            <w:pPr>
              <w:pStyle w:val="PL"/>
              <w:snapToGrid w:val="false"/>
              <w:rPr>
                <w:rFonts w:cs="Arial"/>
                <w:szCs w:val="18"/>
                <w:lang w:bidi="ar-IQ"/>
              </w:rPr>
            </w:pPr>
            <w:r>
              <w:rPr>
                <w:rFonts w:cs="Arial"/>
                <w:szCs w:val="18"/>
                <w:lang w:bidi="ar-IQ"/>
              </w:rPr>
            </w:r>
          </w:p>
        </w:tc>
      </w:tr>
    </w:tbl>
    <w:p>
      <w:pPr>
        <w:pStyle w:val="Normal"/>
        <w:rPr/>
      </w:pPr>
      <w:r>
        <w:rPr/>
      </w:r>
    </w:p>
    <w:p>
      <w:pPr>
        <w:pStyle w:val="Heading5"/>
        <w:ind w:left="1701" w:hanging="1701"/>
        <w:rPr>
          <w:lang w:eastAsia="zh-CN"/>
        </w:rPr>
      </w:pPr>
      <w:bookmarkStart w:id="198" w:name="__RefHeading___Toc122712348"/>
      <w:bookmarkEnd w:id="198"/>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7</w:t>
        <w:tab/>
        <w:t>NS performance and analytics Specified Data Type</w:t>
      </w:r>
    </w:p>
    <w:p>
      <w:pPr>
        <w:pStyle w:val="Heading6"/>
        <w:rPr>
          <w:lang w:eastAsia="zh-CN"/>
        </w:rPr>
      </w:pPr>
      <w:bookmarkStart w:id="199" w:name="__RefHeading___Toc122712349"/>
      <w:bookmarkEnd w:id="199"/>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7.1</w:t>
        <w:tab/>
        <w:t xml:space="preserve">Type </w:t>
      </w:r>
      <w:r>
        <w:rPr>
          <w:lang w:eastAsia="zh-CN"/>
        </w:rPr>
        <w:t>ChargingData</w:t>
      </w:r>
      <w:r>
        <w:rPr>
          <w:lang w:eastAsia="zh-CN"/>
        </w:rPr>
        <w:t>Request</w:t>
      </w:r>
    </w:p>
    <w:p>
      <w:pPr>
        <w:pStyle w:val="Normal"/>
        <w:rPr>
          <w:lang w:eastAsia="zh-CN"/>
        </w:rPr>
      </w:pPr>
      <w:r>
        <w:rPr>
          <w:lang w:eastAsia="zh-CN"/>
        </w:rPr>
        <w:t xml:space="preserve">This clause is additional attributes of the </w:t>
      </w:r>
      <w:r>
        <w:rPr/>
        <w:t xml:space="preserve">type </w:t>
      </w:r>
      <w:r>
        <w:rPr>
          <w:lang w:eastAsia="zh-CN"/>
        </w:rPr>
        <w:t>ChargingData</w:t>
      </w:r>
      <w:r>
        <w:rPr>
          <w:lang w:eastAsia="zh-CN"/>
        </w:rPr>
        <w:t>Request</w:t>
      </w:r>
      <w:r>
        <w:rPr/>
        <w:t xml:space="preserve"> defined in clause </w:t>
      </w:r>
      <w:r>
        <w:rPr>
          <w:lang w:eastAsia="zh-CN"/>
        </w:rPr>
        <w:t>6.1.6.2.7.1</w:t>
      </w:r>
      <w:r>
        <w:rPr/>
        <w:t xml:space="preserve"> </w:t>
      </w:r>
      <w:r>
        <w:rPr>
          <w:lang w:eastAsia="zh-CN"/>
        </w:rPr>
        <w:t>for NS performance and analytics charging described in 3GPP TS 28.201[</w:t>
      </w:r>
      <w:r>
        <w:rPr/>
        <w:t>201</w:t>
      </w:r>
      <w:r>
        <w:rPr>
          <w:lang w:eastAsia="zh-CN"/>
        </w:rPr>
        <w:t>]</w:t>
      </w:r>
      <w:r>
        <w:rPr/>
        <w: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7.1-1</w:t>
      </w:r>
      <w:r>
        <w:rPr/>
        <w:t xml:space="preserve">: </w:t>
      </w:r>
      <w:r>
        <w:rPr>
          <w:lang w:eastAsia="zh-CN"/>
        </w:rPr>
        <w:t>NS performance and analytics</w:t>
      </w:r>
      <w:r>
        <w:rPr/>
        <w:t xml:space="preserve"> Specified </w:t>
      </w:r>
      <w:r>
        <w:rPr>
          <w:lang w:eastAsia="zh-CN"/>
        </w:rPr>
        <w:t>attribute</w:t>
      </w:r>
      <w:r>
        <w:rPr/>
        <w:t xml:space="preserve"> of type </w:t>
      </w:r>
      <w:r>
        <w:rPr>
          <w:lang w:eastAsia="zh-CN"/>
        </w:rPr>
        <w:t>ChargingData</w:t>
      </w:r>
      <w:r>
        <w:rPr>
          <w:lang w:eastAsia="zh-CN"/>
        </w:rPr>
        <w:t>Request</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tenantIdentifier</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szCs w:val="18"/>
                <w:vertAlign w:val="subscript"/>
                <w:lang w:bidi="ar-IQ"/>
              </w:rPr>
              <w:t>M</w:t>
            </w:r>
            <w:r>
              <w:rPr>
                <w:lang w:bidi="ar-IQ"/>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This field contains the identification of the subscriber of the network slice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t>nSPAChargingInformation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NSPAChargingInformation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field holds the network slice information, which is reported to the CHF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lang w:eastAsia="zh-CN"/>
        </w:rPr>
      </w:pPr>
      <w:r>
        <w:rPr>
          <w:lang w:eastAsia="zh-CN"/>
        </w:rPr>
      </w:r>
    </w:p>
    <w:p>
      <w:pPr>
        <w:pStyle w:val="Heading6"/>
        <w:rPr>
          <w:lang w:eastAsia="zh-CN"/>
        </w:rPr>
      </w:pPr>
      <w:bookmarkStart w:id="200" w:name="__RefHeading___Toc122712350"/>
      <w:bookmarkEnd w:id="200"/>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7.2</w:t>
        <w:tab/>
        <w:t xml:space="preserve">Type </w:t>
      </w:r>
      <w:r>
        <w:rPr>
          <w:lang w:eastAsia="zh-CN"/>
        </w:rPr>
        <w:t>ChargingData</w:t>
      </w:r>
      <w:r>
        <w:rPr>
          <w:lang w:eastAsia="zh-CN"/>
        </w:rPr>
        <w:t>Response</w:t>
      </w:r>
    </w:p>
    <w:p>
      <w:pPr>
        <w:pStyle w:val="Normal"/>
        <w:rPr>
          <w:lang w:eastAsia="zh-CN"/>
        </w:rPr>
      </w:pPr>
      <w:r>
        <w:rPr>
          <w:lang w:eastAsia="zh-CN"/>
        </w:rPr>
        <w:t xml:space="preserve">This clause is additional attributes of the </w:t>
      </w:r>
      <w:r>
        <w:rPr/>
        <w:t xml:space="preserve">type </w:t>
      </w:r>
      <w:r>
        <w:rPr>
          <w:lang w:eastAsia="zh-CN"/>
        </w:rPr>
        <w:t>ChargingData</w:t>
      </w:r>
      <w:r>
        <w:rPr>
          <w:lang w:eastAsia="zh-CN"/>
        </w:rPr>
        <w:t>Response</w:t>
      </w:r>
      <w:r>
        <w:rPr/>
        <w:t xml:space="preserve"> defined in clause </w:t>
      </w:r>
      <w:r>
        <w:rPr>
          <w:lang w:eastAsia="zh-CN"/>
        </w:rPr>
        <w:t>6.1.6.2.7.2</w:t>
      </w:r>
      <w:r>
        <w:rPr>
          <w:lang w:eastAsia="zh-CN"/>
        </w:rPr>
        <w:t xml:space="preserve"> </w:t>
      </w:r>
      <w:r>
        <w:rPr>
          <w:lang w:eastAsia="zh-CN"/>
        </w:rPr>
        <w:t>for NS performance and analytics charging described in 3GPP TS 28.201[</w:t>
      </w:r>
      <w:r>
        <w:rPr/>
        <w:t>201</w:t>
      </w:r>
      <w:r>
        <w:rPr>
          <w:lang w:eastAsia="zh-CN"/>
        </w:rPr>
        <w:t>]</w:t>
      </w:r>
      <w:r>
        <w:rPr/>
        <w:t>.</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7.2-</w:t>
      </w:r>
      <w:r>
        <w:rPr>
          <w:lang w:eastAsia="zh-CN"/>
        </w:rPr>
        <w:t>1</w:t>
      </w:r>
      <w:r>
        <w:rPr/>
        <w:t xml:space="preserve">: </w:t>
      </w:r>
      <w:r>
        <w:rPr>
          <w:lang w:eastAsia="zh-CN"/>
        </w:rPr>
        <w:t>NS performance and analytics</w:t>
      </w:r>
      <w:r>
        <w:rPr/>
        <w:t xml:space="preserve"> Specified </w:t>
      </w:r>
      <w:r>
        <w:rPr>
          <w:lang w:eastAsia="zh-CN"/>
        </w:rPr>
        <w:t>attribute</w:t>
      </w:r>
      <w:r>
        <w:rPr/>
        <w:t xml:space="preserve"> of type </w:t>
      </w:r>
      <w:r>
        <w:rPr>
          <w:lang w:eastAsia="zh-CN"/>
        </w:rPr>
        <w:t>ChargingData</w:t>
      </w:r>
      <w:r>
        <w:rPr>
          <w:lang w:eastAsia="zh-CN"/>
        </w:rPr>
        <w:t>Response</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1794"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474"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54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eastAsia="zh-CN"/>
        </w:rPr>
      </w:pPr>
      <w:r>
        <w:rPr>
          <w:lang w:eastAsia="zh-CN"/>
        </w:rPr>
      </w:r>
    </w:p>
    <w:p>
      <w:pPr>
        <w:pStyle w:val="Heading6"/>
        <w:rPr>
          <w:lang w:eastAsia="zh-CN"/>
        </w:rPr>
      </w:pPr>
      <w:bookmarkStart w:id="201" w:name="__RefHeading___Toc122712351"/>
      <w:bookmarkEnd w:id="201"/>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7.3</w:t>
        <w:tab/>
        <w:t xml:space="preserve">Type </w:t>
      </w:r>
      <w:r>
        <w:rPr>
          <w:lang w:eastAsia="zh-CN"/>
        </w:rPr>
        <w:t>UsedUnit</w:t>
      </w:r>
      <w:r>
        <w:rPr>
          <w:lang w:eastAsia="zh-CN"/>
        </w:rPr>
        <w:t>Container</w:t>
      </w:r>
    </w:p>
    <w:p>
      <w:pPr>
        <w:pStyle w:val="Normal"/>
        <w:rPr>
          <w:lang w:eastAsia="zh-CN"/>
        </w:rPr>
      </w:pPr>
      <w:r>
        <w:rPr>
          <w:lang w:eastAsia="zh-CN"/>
        </w:rPr>
        <w:t xml:space="preserve">This clause is additional portion of the </w:t>
      </w:r>
      <w:r>
        <w:rPr/>
        <w:t xml:space="preserve">type </w:t>
      </w:r>
      <w:r>
        <w:rPr>
          <w:lang w:eastAsia="zh-CN"/>
        </w:rPr>
        <w:t>UsedUnit</w:t>
      </w:r>
      <w:r>
        <w:rPr>
          <w:lang w:eastAsia="zh-CN"/>
        </w:rPr>
        <w:t>Container</w:t>
      </w:r>
      <w:r>
        <w:rPr/>
        <w:t xml:space="preserve"> defined in clause 6.1.6.2.1.10 </w:t>
      </w:r>
      <w:r>
        <w:rPr>
          <w:lang w:eastAsia="zh-CN"/>
        </w:rPr>
        <w:t xml:space="preserve">for </w:t>
      </w:r>
      <w:r>
        <w:rPr/>
        <w:t>NS performance and analytics charging described in 3GPP TS 28.201[201].</w:t>
      </w:r>
    </w:p>
    <w:p>
      <w:pPr>
        <w:pStyle w:val="TH"/>
        <w:rPr>
          <w:lang w:eastAsia="zh-CN"/>
        </w:rPr>
      </w:pPr>
      <w:r>
        <w:rPr>
          <w:lang w:eastAsia="zh-CN"/>
        </w:rPr>
        <w:t>Table 6</w:t>
      </w:r>
      <w:r>
        <w:rPr>
          <w:lang w:eastAsia="zh-CN"/>
        </w:rPr>
        <w:t>.</w:t>
      </w:r>
      <w:r>
        <w:rPr>
          <w:lang w:eastAsia="zh-CN"/>
        </w:rPr>
        <w:t>1</w:t>
      </w:r>
      <w:r>
        <w:rPr>
          <w:lang w:eastAsia="zh-CN"/>
        </w:rPr>
        <w:t>.</w:t>
      </w:r>
      <w:r>
        <w:rPr>
          <w:lang w:eastAsia="zh-CN"/>
        </w:rPr>
        <w:t>6.</w:t>
      </w:r>
      <w:r>
        <w:rPr>
          <w:lang w:eastAsia="zh-CN"/>
        </w:rPr>
        <w:t>2.</w:t>
      </w:r>
      <w:r>
        <w:rPr>
          <w:lang w:eastAsia="zh-CN"/>
        </w:rPr>
        <w:t>X.3-</w:t>
      </w:r>
      <w:r>
        <w:rPr>
          <w:lang w:eastAsia="zh-CN"/>
        </w:rPr>
        <w:t>1</w:t>
      </w:r>
      <w:r>
        <w:rPr>
          <w:lang w:eastAsia="zh-CN"/>
        </w:rPr>
        <w:t xml:space="preserve">: NS performance and analytics charging of type </w:t>
      </w:r>
      <w:r>
        <w:rPr>
          <w:lang w:eastAsia="zh-CN"/>
        </w:rPr>
        <w:t>UsedUnit</w:t>
      </w:r>
      <w:r>
        <w:rPr>
          <w:lang w:eastAsia="zh-CN"/>
        </w:rPr>
        <w:t>Container</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rFonts w:ascii="Times New Roman" w:hAnsi="Times New Roman" w:cs="Times New Roman"/>
              </w:rPr>
            </w:pPr>
            <w:r>
              <w:rPr>
                <w:rFonts w:cs="Times New Roman" w:ascii="Times New Roman" w:hAnsi="Times New Roman"/>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rFonts w:cs="Times New Roman" w:ascii="Times New Roman" w:hAnsi="Times New Roman"/>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rFonts w:cs="Times New Roman" w:ascii="Times New Roman" w:hAnsi="Times New Roman"/>
                <w:szCs w:val="18"/>
              </w:rPr>
              <w:t>Applicability</w:t>
            </w:r>
          </w:p>
        </w:tc>
      </w:tr>
      <w:tr>
        <w:trPr>
          <w:trHeight w:val="53" w:hRule="atLeast"/>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t>nSPAContainerInformation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t>NSPAContainerInformation</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the network slice performance and analytics</w:t>
            </w:r>
            <w:r>
              <w:rPr>
                <w:lang w:bidi="ar-IQ"/>
              </w:rPr>
              <w:t xml:space="preserve"> container specific</w:t>
            </w:r>
            <w:r>
              <w:rPr/>
              <w:t xml:space="preserve"> information.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bl>
    <w:p>
      <w:pPr>
        <w:pStyle w:val="Normal"/>
        <w:rPr>
          <w:lang w:eastAsia="zh-CN"/>
        </w:rPr>
      </w:pPr>
      <w:r>
        <w:rPr>
          <w:lang w:eastAsia="zh-CN"/>
        </w:rPr>
      </w:r>
    </w:p>
    <w:p>
      <w:pPr>
        <w:pStyle w:val="Heading6"/>
        <w:rPr>
          <w:lang w:eastAsia="zh-CN"/>
        </w:rPr>
      </w:pPr>
      <w:bookmarkStart w:id="202" w:name="__RefHeading___Toc122712352"/>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7.4</w:t>
        <w:tab/>
        <w:t>Type NSPAChargingInformation</w:t>
      </w:r>
      <w:bookmarkEnd w:id="202"/>
      <w:r>
        <w:rPr>
          <w:lang w:eastAsia="zh-CN"/>
        </w:rPr>
        <w:t xml:space="preserve"> </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7.4-</w:t>
      </w:r>
      <w:r>
        <w:rPr>
          <w:lang w:eastAsia="zh-CN"/>
        </w:rPr>
        <w:t>1</w:t>
      </w:r>
      <w:r>
        <w:rPr/>
        <w:t>: Definition of type NSPAChargingInformation</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color w:val="000000"/>
                <w:lang w:val="en-US"/>
              </w:rPr>
              <w:t>singleNSSAI</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Snssai</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val="fr-FR" w:eastAsia="zh-CN" w:bidi="ar-IQ"/>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fr-FR" w:eastAsia="zh-CN" w:bidi="ar-IQ"/>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This field holds</w:t>
            </w:r>
            <w:r>
              <w:rPr>
                <w:lang w:val="en-US" w:eastAsia="en-US"/>
              </w:rPr>
              <w:t xml:space="preserve"> single Network Slice Selection Assistance Information for performance reporting.</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eastAsia="zh-CN"/>
        </w:rPr>
      </w:pPr>
      <w:r>
        <w:rPr>
          <w:lang w:eastAsia="zh-CN"/>
        </w:rPr>
      </w:r>
    </w:p>
    <w:p>
      <w:pPr>
        <w:pStyle w:val="Heading6"/>
        <w:rPr>
          <w:lang w:eastAsia="zh-CN"/>
        </w:rPr>
      </w:pPr>
      <w:bookmarkStart w:id="203" w:name="__RefHeading___Toc122712353"/>
      <w:bookmarkEnd w:id="203"/>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7.5</w:t>
        <w:tab/>
        <w:t xml:space="preserve">Type </w:t>
      </w:r>
      <w:r>
        <w:rPr/>
        <w:t>NSPAContainerInformation</w:t>
      </w:r>
    </w:p>
    <w:p>
      <w:pPr>
        <w:pStyle w:val="TH"/>
        <w:rPr/>
      </w:pP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7.5-</w:t>
      </w:r>
      <w:r>
        <w:rPr>
          <w:lang w:eastAsia="zh-CN"/>
        </w:rPr>
        <w:t>1</w:t>
      </w:r>
      <w:r>
        <w:rPr/>
        <w:t xml:space="preserve">: Definition of type NSPAContainerInformation </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992"/>
        <w:gridCol w:w="2689"/>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99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689"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latency</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integer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val="fr-FR" w:eastAsia="zh-CN" w:bidi="ar-IQ"/>
              </w:rPr>
              <w:t>O</w:t>
            </w:r>
            <w:r>
              <w:rPr>
                <w:vertAlign w:val="subscript"/>
                <w:lang w:val="fr-FR" w:eastAsia="zh-CN"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val="fr-FR" w:eastAsia="zh-CN" w:bidi="ar-IQ"/>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This field holds </w:t>
            </w:r>
            <w:r>
              <w:rPr>
                <w:rFonts w:eastAsia="Times New Roman"/>
                <w:lang w:val="en-US"/>
              </w:rPr>
              <w:t xml:space="preserve">latency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rPr>
            </w:pPr>
            <w:r>
              <w:rPr>
                <w:rFonts w:eastAsia="Times New Roman"/>
                <w:lang w:val="en-US"/>
              </w:rPr>
              <w:t>throughput</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szCs w:val="18"/>
              </w:rPr>
              <w:t>Throughput</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val="fr-FR" w:eastAsia="zh-CN" w:bidi="ar-IQ"/>
              </w:rPr>
              <w:t>O</w:t>
            </w:r>
            <w:r>
              <w:rPr>
                <w:vertAlign w:val="subscript"/>
                <w:lang w:val="fr-FR" w:eastAsia="zh-CN"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fr-FR" w:eastAsia="zh-CN" w:bidi="ar-IQ"/>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This field holds</w:t>
            </w:r>
            <w:r>
              <w:rPr>
                <w:rFonts w:eastAsia="Times New Roman"/>
                <w:lang w:val="en-US"/>
              </w:rPr>
              <w:t xml:space="preserve"> throughput.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eastAsia="Times New Roman"/>
                <w:lang w:val="en-US"/>
              </w:rPr>
              <w:t>maximumPacketLossRate</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w:t>
            </w:r>
            <w:r>
              <w:rPr>
                <w:rFonts w:cs="Arial"/>
                <w:szCs w:val="18"/>
                <w:lang w:eastAsia="zh-CN"/>
              </w:rPr>
              <w:t>tring</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val="fr-FR" w:eastAsia="zh-CN" w:bidi="ar-IQ"/>
              </w:rPr>
            </w:pPr>
            <w:r>
              <w:rPr>
                <w:lang w:val="fr-FR" w:eastAsia="zh-CN" w:bidi="ar-IQ"/>
              </w:rPr>
              <w:t>O</w:t>
            </w:r>
            <w:r>
              <w:rPr>
                <w:vertAlign w:val="subscript"/>
                <w:lang w:val="fr-FR" w:eastAsia="zh-CN"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fr-FR" w:eastAsia="zh-CN" w:bidi="ar-IQ"/>
              </w:rPr>
            </w:pPr>
            <w:r>
              <w:rPr>
                <w:lang w:val="fr-FR" w:eastAsia="zh-CN" w:bidi="ar-IQ"/>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w:t>
            </w:r>
            <w:r>
              <w:rPr>
                <w:rFonts w:eastAsia="Times New Roman"/>
                <w:lang w:val="en-US"/>
              </w:rPr>
              <w:t xml:space="preserve"> maximum packet loss rate.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eastAsia="Times New Roman"/>
                <w:lang w:val="en-US"/>
              </w:rPr>
              <w:t>serviceExperienceStatisticsData</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t>ServiceExperienceInfo</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val="fr-FR" w:eastAsia="zh-CN" w:bidi="ar-IQ"/>
              </w:rPr>
            </w:pPr>
            <w:r>
              <w:rPr>
                <w:lang w:val="fr-FR" w:eastAsia="zh-CN" w:bidi="ar-IQ"/>
              </w:rPr>
              <w:t>O</w:t>
            </w:r>
            <w:r>
              <w:rPr>
                <w:vertAlign w:val="subscript"/>
                <w:lang w:val="fr-FR" w:eastAsia="zh-CN"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fr-FR" w:eastAsia="zh-CN" w:bidi="ar-IQ"/>
              </w:rPr>
            </w:pPr>
            <w:r>
              <w:rPr>
                <w:lang w:val="fr-FR" w:eastAsia="zh-CN" w:bidi="ar-IQ"/>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This field holds s</w:t>
            </w:r>
            <w:r>
              <w:rPr>
                <w:rFonts w:eastAsia="Times New Roman"/>
                <w:lang w:val="en-US"/>
              </w:rPr>
              <w:t>ervice experience statistics data.</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eastAsia="Times New Roman"/>
                <w:lang w:val="en-US"/>
              </w:rPr>
              <w:t>theNumberOfPDUSessions</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t>integer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val="fr-FR" w:eastAsia="zh-CN" w:bidi="ar-IQ"/>
              </w:rPr>
            </w:pPr>
            <w:r>
              <w:rPr>
                <w:lang w:val="fr-FR" w:eastAsia="zh-CN" w:bidi="ar-IQ"/>
              </w:rPr>
              <w:t>O</w:t>
            </w:r>
            <w:r>
              <w:rPr>
                <w:vertAlign w:val="subscript"/>
                <w:lang w:val="fr-FR" w:eastAsia="zh-CN"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fr-FR" w:eastAsia="zh-CN" w:bidi="ar-IQ"/>
              </w:rPr>
            </w:pPr>
            <w:r>
              <w:rPr>
                <w:lang w:val="fr-FR" w:eastAsia="zh-CN" w:bidi="ar-IQ"/>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w:t>
            </w:r>
            <w:r>
              <w:rPr>
                <w:rFonts w:eastAsia="Times New Roman"/>
                <w:lang w:val="en-US"/>
              </w:rPr>
              <w:t>the number of PDU sessions.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eastAsia="Times New Roman"/>
                <w:lang w:val="en-US"/>
              </w:rPr>
              <w:t>theNumberOfRegisteredSubscribers</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t>integer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val="fr-FR" w:eastAsia="zh-CN" w:bidi="ar-IQ"/>
              </w:rPr>
            </w:pPr>
            <w:r>
              <w:rPr>
                <w:lang w:val="fr-FR" w:eastAsia="zh-CN" w:bidi="ar-IQ"/>
              </w:rPr>
              <w:t>O</w:t>
            </w:r>
            <w:r>
              <w:rPr>
                <w:vertAlign w:val="subscript"/>
                <w:lang w:val="fr-FR" w:eastAsia="zh-CN"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fr-FR" w:eastAsia="zh-CN" w:bidi="ar-IQ"/>
              </w:rPr>
            </w:pPr>
            <w:r>
              <w:rPr>
                <w:lang w:val="fr-FR" w:eastAsia="zh-CN" w:bidi="ar-IQ"/>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w:t>
            </w:r>
            <w:r>
              <w:rPr>
                <w:rFonts w:eastAsia="Times New Roman"/>
                <w:lang w:val="en-US"/>
              </w:rPr>
              <w:t>the number of registered subscribers.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eastAsia="Times New Roman"/>
                <w:lang w:val="en-US"/>
              </w:rPr>
              <w:t>loadLevel</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t>NsiLoadLevelInfo</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val="fr-FR" w:eastAsia="zh-CN" w:bidi="ar-IQ"/>
              </w:rPr>
            </w:pPr>
            <w:r>
              <w:rPr>
                <w:lang w:val="fr-FR" w:eastAsia="zh-CN" w:bidi="ar-IQ"/>
              </w:rPr>
              <w:t>O</w:t>
            </w:r>
            <w:r>
              <w:rPr>
                <w:vertAlign w:val="subscript"/>
                <w:lang w:val="fr-FR" w:eastAsia="zh-CN" w:bidi="ar-IQ"/>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fr-FR" w:eastAsia="zh-CN" w:bidi="ar-IQ"/>
              </w:rPr>
            </w:pPr>
            <w:r>
              <w:rPr>
                <w:lang w:val="fr-FR" w:eastAsia="zh-CN" w:bidi="ar-IQ"/>
              </w:rPr>
              <w:t>0..1</w:t>
            </w:r>
          </w:p>
        </w:tc>
        <w:tc>
          <w:tcPr>
            <w:tcW w:w="2689"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the </w:t>
            </w:r>
            <w:r>
              <w:rPr>
                <w:rFonts w:eastAsia="Times New Roman"/>
                <w:lang w:val="en-US"/>
              </w:rPr>
              <w:t>load level of network slice.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pPr>
      <w:r>
        <w:rPr/>
      </w:r>
    </w:p>
    <w:p>
      <w:pPr>
        <w:pStyle w:val="Heading4"/>
        <w:ind w:left="1418" w:hanging="1418"/>
        <w:rPr/>
      </w:pPr>
      <w:bookmarkStart w:id="204" w:name="__RefHeading___Toc122712354"/>
      <w:bookmarkEnd w:id="204"/>
      <w:r>
        <w:rPr/>
        <w:t>6.1.6.3</w:t>
        <w:tab/>
        <w:t>Simple data types and enumerations</w:t>
      </w:r>
    </w:p>
    <w:p>
      <w:pPr>
        <w:pStyle w:val="Heading5"/>
        <w:ind w:left="1701" w:hanging="1701"/>
        <w:rPr/>
      </w:pPr>
      <w:bookmarkStart w:id="205" w:name="__RefHeading___Toc122712355"/>
      <w:bookmarkEnd w:id="205"/>
      <w:r>
        <w:rPr/>
        <w:t>6.1.6.3.1</w:t>
        <w:tab/>
        <w:t>Introduction</w:t>
      </w:r>
    </w:p>
    <w:p>
      <w:pPr>
        <w:pStyle w:val="Normal"/>
        <w:rPr/>
      </w:pPr>
      <w:r>
        <w:rPr/>
        <w:t>This subclause defines simple data types and enumerations that can be referenced from data structures defined in the previous subclauses.</w:t>
      </w:r>
    </w:p>
    <w:p>
      <w:pPr>
        <w:pStyle w:val="Heading5"/>
        <w:ind w:left="1701" w:hanging="1701"/>
        <w:rPr/>
      </w:pPr>
      <w:bookmarkStart w:id="206" w:name="__RefHeading___Toc122712356"/>
      <w:bookmarkEnd w:id="206"/>
      <w:r>
        <w:rPr/>
        <w:t>6.1.6.3.2</w:t>
        <w:tab/>
        <w:t>Simple data types</w:t>
      </w:r>
    </w:p>
    <w:p>
      <w:pPr>
        <w:pStyle w:val="Normal"/>
        <w:rPr/>
      </w:pPr>
      <w:r>
        <w:rPr/>
        <w:t>The simple data types defined in table 6.1.6.3.2-1 shall be supported.</w:t>
      </w:r>
    </w:p>
    <w:p>
      <w:pPr>
        <w:pStyle w:val="TH"/>
        <w:rPr>
          <w:lang w:eastAsia="zh-CN"/>
        </w:rPr>
      </w:pPr>
      <w:r>
        <w:rPr>
          <w:lang w:eastAsia="zh-CN"/>
        </w:rPr>
        <w:t>Table 6.1.6.3.2-1: Simple data types</w:t>
      </w:r>
    </w:p>
    <w:tbl>
      <w:tblPr>
        <w:tblW w:w="4800" w:type="pct"/>
        <w:jc w:val="center"/>
        <w:tblInd w:w="0" w:type="dxa"/>
        <w:tblLayout w:type="fixed"/>
        <w:tblCellMar>
          <w:top w:w="0" w:type="dxa"/>
          <w:left w:w="108" w:type="dxa"/>
          <w:bottom w:w="0" w:type="dxa"/>
          <w:right w:w="108" w:type="dxa"/>
        </w:tblCellMar>
      </w:tblPr>
      <w:tblGrid>
        <w:gridCol w:w="2760"/>
        <w:gridCol w:w="2090"/>
        <w:gridCol w:w="3276"/>
        <w:gridCol w:w="1128"/>
      </w:tblGrid>
      <w:tr>
        <w:trPr/>
        <w:tc>
          <w:tcPr>
            <w:tcW w:w="276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Type Name</w:t>
            </w:r>
          </w:p>
        </w:tc>
        <w:tc>
          <w:tcPr>
            <w:tcW w:w="209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Type Definition</w:t>
            </w:r>
          </w:p>
        </w:tc>
        <w:tc>
          <w:tcPr>
            <w:tcW w:w="3276" w:type="dxa"/>
            <w:tcBorders>
              <w:top w:val="single" w:sz="4" w:space="0" w:color="000000"/>
              <w:left w:val="single" w:sz="4" w:space="0" w:color="000000"/>
              <w:bottom w:val="single" w:sz="4" w:space="0" w:color="000000"/>
              <w:right w:val="single" w:sz="4" w:space="0" w:color="000000"/>
            </w:tcBorders>
            <w:shd w:fill="BFBFBF" w:val="clear"/>
            <w:tcMar>
              <w:left w:w="28" w:type="dxa"/>
              <w:right w:w="0" w:type="dxa"/>
            </w:tcMar>
          </w:tcPr>
          <w:p>
            <w:pPr>
              <w:pStyle w:val="TAH"/>
              <w:rPr/>
            </w:pPr>
            <w:r>
              <w:rPr/>
              <w:t>Description</w:t>
            </w:r>
          </w:p>
        </w:tc>
        <w:tc>
          <w:tcPr>
            <w:tcW w:w="1128" w:type="dxa"/>
            <w:tcBorders>
              <w:top w:val="single" w:sz="4" w:space="0" w:color="000000"/>
              <w:left w:val="single" w:sz="4" w:space="0" w:color="000000"/>
              <w:bottom w:val="single" w:sz="4" w:space="0" w:color="000000"/>
              <w:right w:val="single" w:sz="4" w:space="0" w:color="000000"/>
            </w:tcBorders>
            <w:shd w:fill="BFBFBF" w:val="clear"/>
            <w:tcMar>
              <w:left w:w="28" w:type="dxa"/>
              <w:right w:w="0" w:type="dxa"/>
            </w:tcMar>
          </w:tcPr>
          <w:p>
            <w:pPr>
              <w:pStyle w:val="TAH"/>
              <w:rPr/>
            </w:pPr>
            <w:r>
              <w:rPr/>
              <w:t>Applicability</w:t>
            </w:r>
          </w:p>
        </w:tc>
      </w:tr>
      <w:tr>
        <w:trPr/>
        <w:tc>
          <w:tcPr>
            <w:tcW w:w="276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w:t>
            </w:r>
            <w:r>
              <w:rPr/>
              <w:t>iagnostics</w:t>
            </w:r>
          </w:p>
        </w:tc>
        <w:tc>
          <w:tcPr>
            <w:tcW w:w="2090" w:type="dxa"/>
            <w:tcBorders>
              <w:top w:val="single" w:sz="4" w:space="0" w:color="000000"/>
              <w:left w:val="single" w:sz="4" w:space="0" w:color="000000"/>
              <w:bottom w:val="single" w:sz="4" w:space="0" w:color="000000"/>
              <w:right w:val="single" w:sz="4" w:space="0" w:color="000000"/>
            </w:tcBorders>
          </w:tcPr>
          <w:p>
            <w:pPr>
              <w:pStyle w:val="TAL"/>
              <w:rPr/>
            </w:pPr>
            <w:r>
              <w:rPr/>
              <w:t>integer</w:t>
            </w:r>
          </w:p>
        </w:tc>
        <w:tc>
          <w:tcPr>
            <w:tcW w:w="3276"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TAL"/>
              <w:rPr>
                <w:lang w:eastAsia="zh-CN"/>
              </w:rPr>
            </w:pPr>
            <w:r>
              <w:rPr>
                <w:lang w:val="en-US" w:eastAsia="en-US"/>
              </w:rPr>
              <w:t xml:space="preserve">A more detailed cause value from </w:t>
            </w:r>
            <w:r>
              <w:rPr>
                <w:lang w:val="en-US" w:eastAsia="en-US"/>
              </w:rPr>
              <w:t>SMF</w:t>
            </w:r>
          </w:p>
        </w:tc>
        <w:tc>
          <w:tcPr>
            <w:tcW w:w="112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TAL"/>
              <w:snapToGrid w:val="false"/>
              <w:rPr>
                <w:lang w:eastAsia="zh-CN"/>
              </w:rPr>
            </w:pPr>
            <w:r>
              <w:rPr>
                <w:lang w:eastAsia="zh-CN"/>
              </w:rPr>
            </w:r>
          </w:p>
        </w:tc>
      </w:tr>
      <w:tr>
        <w:trPr/>
        <w:tc>
          <w:tcPr>
            <w:tcW w:w="27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IPFilterRule</w:t>
            </w:r>
          </w:p>
        </w:tc>
        <w:tc>
          <w:tcPr>
            <w:tcW w:w="209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string</w:t>
            </w:r>
          </w:p>
        </w:tc>
        <w:tc>
          <w:tcPr>
            <w:tcW w:w="3276"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TAL"/>
              <w:rPr>
                <w:lang w:eastAsia="zh-CN"/>
              </w:rPr>
            </w:pPr>
            <w:r>
              <w:rPr>
                <w:lang w:val="en-US" w:eastAsia="en-US"/>
              </w:rPr>
              <w:t>Filter rules corresponding to services</w:t>
            </w:r>
          </w:p>
        </w:tc>
        <w:tc>
          <w:tcPr>
            <w:tcW w:w="112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TAL"/>
              <w:snapToGrid w:val="false"/>
              <w:rPr>
                <w:lang w:eastAsia="zh-CN"/>
              </w:rPr>
            </w:pPr>
            <w:r>
              <w:rPr>
                <w:lang w:eastAsia="zh-CN"/>
              </w:rPr>
            </w:r>
          </w:p>
        </w:tc>
      </w:tr>
      <w:tr>
        <w:trPr/>
        <w:tc>
          <w:tcPr>
            <w:tcW w:w="27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N2ConnectionMessageT</w:t>
            </w:r>
            <w:r>
              <w:rPr>
                <w:lang w:eastAsia="zh-CN" w:bidi="ar-IQ"/>
              </w:rPr>
              <w:t>ype</w:t>
            </w:r>
          </w:p>
        </w:tc>
        <w:tc>
          <w:tcPr>
            <w:tcW w:w="20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tc>
        <w:tc>
          <w:tcPr>
            <w:tcW w:w="3276"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TAL"/>
              <w:rPr>
                <w:lang w:val="en-US" w:eastAsia="en-US"/>
              </w:rPr>
            </w:pPr>
            <w:r>
              <w:rPr/>
              <w:t>N2 message type received by the AMF</w:t>
            </w:r>
          </w:p>
        </w:tc>
        <w:tc>
          <w:tcPr>
            <w:tcW w:w="112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TAL"/>
              <w:snapToGrid w:val="false"/>
              <w:rPr>
                <w:lang w:val="en-US" w:eastAsia="en-US"/>
              </w:rPr>
            </w:pPr>
            <w:r>
              <w:rPr>
                <w:lang w:val="en-US" w:eastAsia="en-US"/>
              </w:rPr>
            </w:r>
          </w:p>
        </w:tc>
      </w:tr>
      <w:tr>
        <w:trPr/>
        <w:tc>
          <w:tcPr>
            <w:tcW w:w="27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LocationReportingMessageType</w:t>
            </w:r>
          </w:p>
        </w:tc>
        <w:tc>
          <w:tcPr>
            <w:tcW w:w="20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tc>
        <w:tc>
          <w:tcPr>
            <w:tcW w:w="3276"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TAL"/>
              <w:rPr>
                <w:lang w:val="en-US" w:eastAsia="en-US"/>
              </w:rPr>
            </w:pPr>
            <w:r>
              <w:rPr>
                <w:lang w:val="en-US" w:eastAsia="en-US"/>
              </w:rPr>
              <w:t>Location reporting message type</w:t>
            </w:r>
          </w:p>
        </w:tc>
        <w:tc>
          <w:tcPr>
            <w:tcW w:w="112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TAL"/>
              <w:snapToGrid w:val="false"/>
              <w:rPr>
                <w:lang w:val="en-US" w:eastAsia="en-US"/>
              </w:rPr>
            </w:pPr>
            <w:r>
              <w:rPr>
                <w:lang w:val="en-US" w:eastAsia="en-US"/>
              </w:rPr>
            </w:r>
          </w:p>
        </w:tc>
      </w:tr>
    </w:tbl>
    <w:p>
      <w:pPr>
        <w:pStyle w:val="Normal"/>
        <w:rPr>
          <w:lang w:eastAsia="zh-CN"/>
        </w:rPr>
      </w:pPr>
      <w:r>
        <w:rPr>
          <w:lang w:eastAsia="zh-CN"/>
        </w:rPr>
      </w:r>
    </w:p>
    <w:p>
      <w:pPr>
        <w:pStyle w:val="Heading5"/>
        <w:ind w:left="1701" w:hanging="1701"/>
        <w:rPr/>
      </w:pPr>
      <w:bookmarkStart w:id="207" w:name="__RefHeading___Toc122712357"/>
      <w:bookmarkEnd w:id="207"/>
      <w:r>
        <w:rPr/>
        <w:t>6.1.6.3.3</w:t>
        <w:tab/>
        <w:t xml:space="preserve">Enumeration: </w:t>
      </w:r>
      <w:r>
        <w:rPr/>
        <w:t>Notification</w:t>
      </w:r>
      <w:r>
        <w:rPr/>
        <w:t>Type</w:t>
      </w:r>
    </w:p>
    <w:p>
      <w:pPr>
        <w:pStyle w:val="TH"/>
        <w:rPr/>
      </w:pPr>
      <w:r>
        <w:rPr/>
        <w:t xml:space="preserve">Table 6.1.6.3.3-1: Enumeration </w:t>
      </w:r>
      <w:r>
        <w:rPr>
          <w:lang w:val="en-US" w:eastAsia="en-US"/>
        </w:rPr>
        <w:t>Notification</w:t>
      </w:r>
      <w:r>
        <w:rPr>
          <w:lang w:val="en-US" w:eastAsia="en-US"/>
        </w:rPr>
        <w:t>Type</w:t>
      </w:r>
    </w:p>
    <w:tbl>
      <w:tblPr>
        <w:tblW w:w="4400" w:type="pct"/>
        <w:jc w:val="left"/>
        <w:tblInd w:w="715" w:type="dxa"/>
        <w:tblLayout w:type="fixed"/>
        <w:tblCellMar>
          <w:top w:w="0" w:type="dxa"/>
          <w:left w:w="108" w:type="dxa"/>
          <w:bottom w:w="0" w:type="dxa"/>
          <w:right w:w="108" w:type="dxa"/>
        </w:tblCellMar>
      </w:tblPr>
      <w:tblGrid>
        <w:gridCol w:w="3335"/>
        <w:gridCol w:w="3680"/>
        <w:gridCol w:w="1468"/>
      </w:tblGrid>
      <w:tr>
        <w:trPr/>
        <w:tc>
          <w:tcPr>
            <w:tcW w:w="33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36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468"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REAUTHORIZATION</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This value is used to indicate re-</w:t>
            </w:r>
            <w:r>
              <w:rPr>
                <w:lang w:val="en-US" w:eastAsia="en-US"/>
              </w:rPr>
              <w:t>authorization</w:t>
            </w:r>
            <w:r>
              <w:rPr>
                <w:lang w:val="en-US" w:eastAsia="en-US"/>
              </w:rPr>
              <w:t>.</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ABORT</w:t>
            </w:r>
            <w:r>
              <w:rPr/>
              <w:t>_</w:t>
            </w:r>
            <w:r>
              <w:rPr>
                <w:lang w:eastAsia="zh-CN"/>
              </w:rPr>
              <w:t>CHARGING</w:t>
            </w:r>
          </w:p>
        </w:tc>
        <w:tc>
          <w:tcPr>
            <w:tcW w:w="36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This value is used to indicate termination of  charging for PDU session.</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bl>
    <w:p>
      <w:pPr>
        <w:pStyle w:val="Normal"/>
        <w:rPr>
          <w:lang w:eastAsia="zh-CN"/>
        </w:rPr>
      </w:pPr>
      <w:r>
        <w:rPr>
          <w:lang w:eastAsia="zh-CN"/>
        </w:rPr>
      </w:r>
    </w:p>
    <w:p>
      <w:pPr>
        <w:pStyle w:val="Heading5"/>
        <w:ind w:left="1701" w:hanging="1701"/>
        <w:rPr/>
      </w:pPr>
      <w:bookmarkStart w:id="208" w:name="__RefHeading___Toc122712358"/>
      <w:bookmarkEnd w:id="208"/>
      <w:r>
        <w:rPr/>
        <w:t>6.1.6.3.4</w:t>
        <w:tab/>
        <w:t xml:space="preserve">Enumeration: </w:t>
      </w:r>
      <w:r>
        <w:rPr/>
        <w:t>N</w:t>
      </w:r>
      <w:r>
        <w:rPr/>
        <w:t>odeFunctionality</w:t>
      </w:r>
    </w:p>
    <w:p>
      <w:pPr>
        <w:pStyle w:val="TH"/>
        <w:rPr/>
      </w:pPr>
      <w:r>
        <w:rPr/>
        <w:t xml:space="preserve">Table 6.1.6.3.4-1: Enumeration </w:t>
      </w:r>
      <w:r>
        <w:rPr>
          <w:lang w:eastAsia="zh-CN"/>
        </w:rPr>
        <w:t>N</w:t>
      </w:r>
      <w:r>
        <w:rPr/>
        <w:t>odeFunctionality</w:t>
      </w:r>
    </w:p>
    <w:tbl>
      <w:tblPr>
        <w:tblW w:w="4400" w:type="pct"/>
        <w:jc w:val="left"/>
        <w:tblInd w:w="715" w:type="dxa"/>
        <w:tblLayout w:type="fixed"/>
        <w:tblCellMar>
          <w:top w:w="0" w:type="dxa"/>
          <w:left w:w="108" w:type="dxa"/>
          <w:bottom w:w="0" w:type="dxa"/>
          <w:right w:w="108" w:type="dxa"/>
        </w:tblCellMar>
      </w:tblPr>
      <w:tblGrid>
        <w:gridCol w:w="3335"/>
        <w:gridCol w:w="3680"/>
        <w:gridCol w:w="1468"/>
      </w:tblGrid>
      <w:tr>
        <w:trPr/>
        <w:tc>
          <w:tcPr>
            <w:tcW w:w="33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36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468"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SMF</w:t>
            </w:r>
          </w:p>
        </w:tc>
        <w:tc>
          <w:tcPr>
            <w:tcW w:w="36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lang w:val="en-US" w:eastAsia="en-US"/>
              </w:rPr>
              <w:t>This field</w:t>
            </w:r>
            <w:r>
              <w:rPr>
                <w:lang w:bidi="ar-IQ"/>
              </w:rPr>
              <w:t xml:space="preserve"> </w:t>
            </w:r>
            <w:r>
              <w:rPr>
                <w:lang w:eastAsia="zh-CN" w:bidi="ar-IQ"/>
              </w:rPr>
              <w:t xml:space="preserve">identifies that NF is a </w:t>
            </w:r>
            <w:r>
              <w:rPr>
                <w:lang w:bidi="ar-IQ"/>
              </w:rPr>
              <w:t>SMF</w:t>
            </w:r>
            <w:r>
              <w:rPr>
                <w:lang w:eastAsia="zh-CN" w:bidi="ar-IQ"/>
              </w:rPr>
              <w:t>.</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AMF</w:t>
            </w:r>
          </w:p>
        </w:tc>
        <w:tc>
          <w:tcPr>
            <w:tcW w:w="36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This field</w:t>
            </w:r>
            <w:r>
              <w:rPr>
                <w:lang w:bidi="ar-IQ"/>
              </w:rPr>
              <w:t xml:space="preserve"> </w:t>
            </w:r>
            <w:r>
              <w:rPr>
                <w:lang w:eastAsia="zh-CN" w:bidi="ar-IQ"/>
              </w:rPr>
              <w:t xml:space="preserve">identifies that NF is a </w:t>
            </w:r>
            <w:r>
              <w:rPr>
                <w:lang w:bidi="ar-IQ"/>
              </w:rPr>
              <w:t>AMF</w:t>
            </w:r>
            <w:r>
              <w:rPr>
                <w:lang w:eastAsia="zh-CN" w:bidi="ar-IQ"/>
              </w:rPr>
              <w:t>.</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lang w:val="en-US" w:eastAsia="en-US"/>
              </w:rPr>
            </w:pPr>
            <w:r>
              <w:rPr>
                <w:rFonts w:cs="Arial"/>
                <w:lang w:val="en-US" w:eastAsia="en-US"/>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SM</w:t>
            </w:r>
            <w:r>
              <w:rPr>
                <w:lang w:eastAsia="zh-CN"/>
              </w:rPr>
              <w:t>S</w:t>
            </w:r>
            <w:r>
              <w:rPr>
                <w:lang w:eastAsia="zh-CN"/>
              </w:rPr>
              <w:t>F</w:t>
            </w:r>
          </w:p>
        </w:tc>
        <w:tc>
          <w:tcPr>
            <w:tcW w:w="36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This field</w:t>
            </w:r>
            <w:r>
              <w:rPr>
                <w:lang w:bidi="ar-IQ"/>
              </w:rPr>
              <w:t xml:space="preserve"> </w:t>
            </w:r>
            <w:r>
              <w:rPr>
                <w:lang w:eastAsia="zh-CN" w:bidi="ar-IQ"/>
              </w:rPr>
              <w:t xml:space="preserve">identifies that NF service consumer is a </w:t>
            </w:r>
            <w:r>
              <w:rPr>
                <w:lang w:bidi="ar-IQ"/>
              </w:rPr>
              <w:t>SMSF</w:t>
            </w:r>
            <w:r>
              <w:rPr>
                <w:lang w:eastAsia="zh-CN" w:bidi="ar-IQ"/>
              </w:rPr>
              <w:t>.</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lang w:val="en-US" w:eastAsia="en-US"/>
              </w:rPr>
            </w:pPr>
            <w:r>
              <w:rPr>
                <w:rFonts w:cs="Arial"/>
                <w:lang w:val="en-US" w:eastAsia="en-US"/>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PGW_C_SMF</w:t>
            </w:r>
          </w:p>
        </w:tc>
        <w:tc>
          <w:tcPr>
            <w:tcW w:w="36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This field</w:t>
            </w:r>
            <w:r>
              <w:rPr>
                <w:lang w:bidi="ar-IQ"/>
              </w:rPr>
              <w:t xml:space="preserve"> </w:t>
            </w:r>
            <w:r>
              <w:rPr>
                <w:lang w:eastAsia="zh-CN" w:bidi="ar-IQ"/>
              </w:rPr>
              <w:t xml:space="preserve">identifies that NF is a </w:t>
            </w:r>
            <w:r>
              <w:rPr>
                <w:lang w:eastAsia="zh-CN"/>
              </w:rPr>
              <w:t>PGW-C+SMF</w:t>
            </w:r>
            <w:r>
              <w:rPr>
                <w:lang w:eastAsia="zh-CN" w:bidi="ar-IQ"/>
              </w:rPr>
              <w:t>.</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lang w:val="en-US" w:eastAsia="en-US"/>
              </w:rPr>
            </w:pPr>
            <w:r>
              <w:rPr>
                <w:rFonts w:cs="Arial"/>
                <w:lang w:val="en-US" w:eastAsia="en-US"/>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NEF</w:t>
            </w:r>
          </w:p>
        </w:tc>
        <w:tc>
          <w:tcPr>
            <w:tcW w:w="36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This field</w:t>
            </w:r>
            <w:r>
              <w:rPr>
                <w:lang w:bidi="ar-IQ"/>
              </w:rPr>
              <w:t xml:space="preserve"> </w:t>
            </w:r>
            <w:r>
              <w:rPr>
                <w:lang w:eastAsia="zh-CN" w:bidi="ar-IQ"/>
              </w:rPr>
              <w:t xml:space="preserve">identifies that NF is a </w:t>
            </w:r>
            <w:r>
              <w:rPr>
                <w:lang w:bidi="ar-IQ"/>
              </w:rPr>
              <w:t>NEF</w:t>
            </w:r>
            <w:r>
              <w:rPr>
                <w:lang w:eastAsia="zh-CN" w:bidi="ar-IQ"/>
              </w:rPr>
              <w:t>.</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lang w:val="en-US" w:eastAsia="en-US"/>
              </w:rPr>
            </w:pPr>
            <w:r>
              <w:rPr>
                <w:rFonts w:cs="Arial"/>
                <w:lang w:val="en-US" w:eastAsia="en-US"/>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SGW</w:t>
            </w:r>
          </w:p>
        </w:tc>
        <w:tc>
          <w:tcPr>
            <w:tcW w:w="36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This field</w:t>
            </w:r>
            <w:r>
              <w:rPr>
                <w:lang w:bidi="ar-IQ"/>
              </w:rPr>
              <w:t xml:space="preserve"> </w:t>
            </w:r>
            <w:r>
              <w:rPr>
                <w:lang w:eastAsia="zh-CN" w:bidi="ar-IQ"/>
              </w:rPr>
              <w:t xml:space="preserve">identifies that </w:t>
            </w:r>
            <w:r>
              <w:rPr>
                <w:lang w:eastAsia="zh-CN" w:bidi="ar-IQ"/>
              </w:rPr>
              <w:t xml:space="preserve">node </w:t>
            </w:r>
            <w:r>
              <w:rPr>
                <w:lang w:eastAsia="zh-CN" w:bidi="ar-IQ"/>
              </w:rPr>
              <w:t>is a</w:t>
            </w:r>
            <w:r>
              <w:rPr>
                <w:lang w:eastAsia="zh-CN" w:bidi="ar-IQ"/>
              </w:rPr>
              <w:t>n</w:t>
            </w:r>
            <w:r>
              <w:rPr>
                <w:lang w:eastAsia="zh-CN" w:bidi="ar-IQ"/>
              </w:rPr>
              <w:t xml:space="preserve"> </w:t>
            </w:r>
            <w:r>
              <w:rPr>
                <w:lang w:bidi="ar-IQ"/>
              </w:rPr>
              <w:t>SGW, only applicable for interworking with EPC.</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lang w:val="en-US" w:eastAsia="en-US"/>
              </w:rPr>
            </w:pPr>
            <w:r>
              <w:rPr>
                <w:rFonts w:cs="Arial"/>
                <w:lang w:val="en-US" w:eastAsia="en-US"/>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bidi="ar-IQ"/>
              </w:rPr>
              <w:t>I</w:t>
            </w:r>
            <w:r>
              <w:rPr/>
              <w:t>_</w:t>
            </w:r>
            <w:r>
              <w:rPr>
                <w:lang w:bidi="ar-IQ"/>
              </w:rPr>
              <w:t>SMF</w:t>
            </w:r>
          </w:p>
        </w:tc>
        <w:tc>
          <w:tcPr>
            <w:tcW w:w="36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This field</w:t>
            </w:r>
            <w:r>
              <w:rPr>
                <w:lang w:bidi="ar-IQ"/>
              </w:rPr>
              <w:t xml:space="preserve"> </w:t>
            </w:r>
            <w:r>
              <w:rPr>
                <w:lang w:eastAsia="zh-CN" w:bidi="ar-IQ"/>
              </w:rPr>
              <w:t xml:space="preserve">identifies that </w:t>
            </w:r>
            <w:r>
              <w:rPr>
                <w:lang w:eastAsia="zh-CN" w:bidi="ar-IQ"/>
              </w:rPr>
              <w:t xml:space="preserve">node </w:t>
            </w:r>
            <w:r>
              <w:rPr>
                <w:lang w:eastAsia="zh-CN" w:bidi="ar-IQ"/>
              </w:rPr>
              <w:t>is a</w:t>
            </w:r>
            <w:r>
              <w:rPr>
                <w:lang w:eastAsia="zh-CN" w:bidi="ar-IQ"/>
              </w:rPr>
              <w:t>n</w:t>
            </w:r>
            <w:r>
              <w:rPr>
                <w:lang w:eastAsia="zh-CN" w:bidi="ar-IQ"/>
              </w:rPr>
              <w:t xml:space="preserve"> </w:t>
            </w:r>
            <w:r>
              <w:rPr>
                <w:rFonts w:cs="Arial"/>
                <w:lang w:val="en-US" w:eastAsia="en-US"/>
              </w:rPr>
              <w:t>I-SMF</w:t>
            </w:r>
            <w:r>
              <w:rPr>
                <w:lang w:bidi="ar-IQ"/>
              </w:rPr>
              <w:t xml:space="preserve">, </w:t>
            </w:r>
            <w:r>
              <w:rPr>
                <w:rFonts w:cs="Arial"/>
                <w:lang w:val="en-US" w:eastAsia="en-US"/>
              </w:rPr>
              <w:t>only applicable for PDU session served by SMF + I-SMF</w:t>
            </w:r>
            <w:r>
              <w:rPr>
                <w:lang w:bidi="ar-IQ"/>
              </w:rPr>
              <w:t>.</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pPr>
            <w:r>
              <w:rPr/>
              <w:t>ETSUN</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e</w:t>
            </w:r>
            <w:r>
              <w:rPr>
                <w:lang w:eastAsia="zh-CN" w:bidi="ar-IQ"/>
              </w:rPr>
              <w:t>PDG</w:t>
            </w:r>
          </w:p>
        </w:tc>
        <w:tc>
          <w:tcPr>
            <w:tcW w:w="36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This field</w:t>
            </w:r>
            <w:r>
              <w:rPr>
                <w:lang w:bidi="ar-IQ"/>
              </w:rPr>
              <w:t xml:space="preserve"> </w:t>
            </w:r>
            <w:r>
              <w:rPr>
                <w:lang w:eastAsia="zh-CN" w:bidi="ar-IQ"/>
              </w:rPr>
              <w:t xml:space="preserve">identifies that </w:t>
            </w:r>
            <w:r>
              <w:rPr>
                <w:lang w:eastAsia="zh-CN" w:bidi="ar-IQ"/>
              </w:rPr>
              <w:t xml:space="preserve">node </w:t>
            </w:r>
            <w:r>
              <w:rPr>
                <w:lang w:eastAsia="zh-CN" w:bidi="ar-IQ"/>
              </w:rPr>
              <w:t>is a</w:t>
            </w:r>
            <w:r>
              <w:rPr>
                <w:lang w:eastAsia="zh-CN" w:bidi="ar-IQ"/>
              </w:rPr>
              <w:t>n</w:t>
            </w:r>
            <w:r>
              <w:rPr>
                <w:lang w:eastAsia="zh-CN" w:bidi="ar-IQ"/>
              </w:rPr>
              <w:t xml:space="preserve"> </w:t>
            </w:r>
            <w:r>
              <w:rPr>
                <w:lang w:bidi="ar-IQ"/>
              </w:rPr>
              <w:t>ePDG, only applicable for interworking with EPC/ePDG.</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pPr>
            <w:r>
              <w:rPr>
                <w:lang w:bidi="ar-IQ"/>
              </w:rPr>
              <w:t>5GIEPC_CH</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C</w:t>
            </w:r>
            <w:r>
              <w:rPr>
                <w:lang w:eastAsia="zh-CN"/>
              </w:rPr>
              <w:t>EF</w:t>
            </w:r>
          </w:p>
        </w:tc>
        <w:tc>
          <w:tcPr>
            <w:tcW w:w="36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This field</w:t>
            </w:r>
            <w:r>
              <w:rPr>
                <w:lang w:bidi="ar-IQ"/>
              </w:rPr>
              <w:t xml:space="preserve"> </w:t>
            </w:r>
            <w:r>
              <w:rPr>
                <w:lang w:eastAsia="zh-CN" w:bidi="ar-IQ"/>
              </w:rPr>
              <w:t>identifies that NF is a</w:t>
            </w:r>
            <w:r>
              <w:rPr>
                <w:lang w:eastAsia="zh-CN" w:bidi="ar-IQ"/>
              </w:rPr>
              <w:t xml:space="preserve"> CEF</w:t>
            </w:r>
            <w:r>
              <w:rPr>
                <w:lang w:eastAsia="zh-CN" w:bidi="ar-IQ"/>
              </w:rPr>
              <w:t>.</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lang w:val="en-US" w:eastAsia="en-US"/>
              </w:rPr>
            </w:pPr>
            <w:r>
              <w:rPr>
                <w:rFonts w:cs="Arial"/>
                <w:lang w:val="en-US" w:eastAsia="en-US"/>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MnS_Producer</w:t>
            </w:r>
          </w:p>
        </w:tc>
        <w:tc>
          <w:tcPr>
            <w:tcW w:w="36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This field</w:t>
            </w:r>
            <w:r>
              <w:rPr>
                <w:lang w:bidi="ar-IQ"/>
              </w:rPr>
              <w:t xml:space="preserve"> </w:t>
            </w:r>
            <w:r>
              <w:rPr>
                <w:lang w:eastAsia="zh-CN" w:bidi="ar-IQ"/>
              </w:rPr>
              <w:t>identifies that NF is a</w:t>
            </w:r>
            <w:r>
              <w:rPr>
                <w:lang w:eastAsia="zh-CN" w:bidi="ar-IQ"/>
              </w:rPr>
              <w:t xml:space="preserve"> MnS Producer</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lang w:val="en-US" w:eastAsia="en-US"/>
              </w:rPr>
            </w:pPr>
            <w:r>
              <w:rPr>
                <w:rFonts w:cs="Arial"/>
                <w:lang w:val="en-US" w:eastAsia="en-US"/>
              </w:rPr>
            </w:r>
          </w:p>
        </w:tc>
      </w:tr>
    </w:tbl>
    <w:p>
      <w:pPr>
        <w:pStyle w:val="Normal"/>
        <w:rPr>
          <w:lang w:eastAsia="zh-CN"/>
        </w:rPr>
      </w:pPr>
      <w:r>
        <w:rPr>
          <w:lang w:eastAsia="zh-CN"/>
        </w:rPr>
      </w:r>
    </w:p>
    <w:p>
      <w:pPr>
        <w:pStyle w:val="Heading5"/>
        <w:ind w:left="1701" w:hanging="1701"/>
        <w:rPr/>
      </w:pPr>
      <w:bookmarkStart w:id="209" w:name="__RefHeading___Toc122712359"/>
      <w:bookmarkEnd w:id="209"/>
      <w:r>
        <w:rPr/>
        <w:t>6.1.6.3.5</w:t>
        <w:tab/>
        <w:t xml:space="preserve">Enumeration: </w:t>
      </w:r>
      <w:r>
        <w:rPr/>
        <w:t>C</w:t>
      </w:r>
      <w:r>
        <w:rPr/>
        <w:t>hargingCharacteristicsSelectionMode</w:t>
      </w:r>
    </w:p>
    <w:p>
      <w:pPr>
        <w:pStyle w:val="TH"/>
        <w:rPr/>
      </w:pPr>
      <w:r>
        <w:rPr/>
        <w:t xml:space="preserve">Table 6.1.6.3.5-1: Enumeration </w:t>
      </w:r>
      <w:r>
        <w:rPr>
          <w:lang w:eastAsia="zh-CN" w:bidi="ar-IQ"/>
        </w:rPr>
        <w:t>C</w:t>
      </w:r>
      <w:r>
        <w:rPr>
          <w:lang w:bidi="ar-IQ"/>
        </w:rPr>
        <w:t>hargingCharacteristicsSelectionMode</w:t>
      </w:r>
    </w:p>
    <w:tbl>
      <w:tblPr>
        <w:tblW w:w="4400" w:type="pct"/>
        <w:jc w:val="left"/>
        <w:tblInd w:w="715" w:type="dxa"/>
        <w:tblLayout w:type="fixed"/>
        <w:tblCellMar>
          <w:top w:w="0" w:type="dxa"/>
          <w:left w:w="108" w:type="dxa"/>
          <w:bottom w:w="0" w:type="dxa"/>
          <w:right w:w="108" w:type="dxa"/>
        </w:tblCellMar>
      </w:tblPr>
      <w:tblGrid>
        <w:gridCol w:w="3335"/>
        <w:gridCol w:w="3680"/>
        <w:gridCol w:w="1468"/>
      </w:tblGrid>
      <w:tr>
        <w:trPr/>
        <w:tc>
          <w:tcPr>
            <w:tcW w:w="33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36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468"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HOME_DEFAULT</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lang w:bidi="ar-IQ"/>
              </w:rPr>
              <w:t>the subscriber belongs to the same PLMN as the SMF</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ROAMING_DEFAULT</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lang w:bidi="ar-IQ"/>
              </w:rPr>
              <w:t>the subscriber belongs to same PLMN and the AMF belongs to a different PLMN</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VISITING_DEFAULT</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lang w:bidi="ar-IQ"/>
              </w:rPr>
              <w:t>the subscriber belongs to a different PLMN</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bl>
    <w:p>
      <w:pPr>
        <w:pStyle w:val="Normal"/>
        <w:rPr/>
      </w:pPr>
      <w:r>
        <w:rPr/>
      </w:r>
    </w:p>
    <w:p>
      <w:pPr>
        <w:pStyle w:val="Heading5"/>
        <w:ind w:left="1701" w:hanging="1701"/>
        <w:rPr/>
      </w:pPr>
      <w:bookmarkStart w:id="210" w:name="__RefHeading___Toc122712360"/>
      <w:bookmarkEnd w:id="210"/>
      <w:r>
        <w:rPr/>
        <w:t>6.1.6.3.6</w:t>
        <w:tab/>
        <w:t xml:space="preserve">Enumeration: </w:t>
      </w:r>
      <w:r>
        <w:rPr/>
        <w:t>TriggerType</w:t>
      </w:r>
    </w:p>
    <w:p>
      <w:pPr>
        <w:pStyle w:val="TH"/>
        <w:rPr/>
      </w:pPr>
      <w:r>
        <w:rPr/>
        <w:t xml:space="preserve">Table 6.1.6.3.6-1: Enumeration </w:t>
      </w:r>
      <w:r>
        <w:rPr>
          <w:lang w:eastAsia="zh-CN"/>
        </w:rPr>
        <w:t>TriggerType</w:t>
      </w:r>
    </w:p>
    <w:tbl>
      <w:tblPr>
        <w:tblW w:w="4400" w:type="pct"/>
        <w:jc w:val="left"/>
        <w:tblInd w:w="715" w:type="dxa"/>
        <w:tblLayout w:type="fixed"/>
        <w:tblCellMar>
          <w:top w:w="0" w:type="dxa"/>
          <w:left w:w="108" w:type="dxa"/>
          <w:bottom w:w="0" w:type="dxa"/>
          <w:right w:w="108" w:type="dxa"/>
        </w:tblCellMar>
      </w:tblPr>
      <w:tblGrid>
        <w:gridCol w:w="3331"/>
        <w:gridCol w:w="4090"/>
        <w:gridCol w:w="1062"/>
      </w:tblGrid>
      <w:tr>
        <w:trPr/>
        <w:tc>
          <w:tcPr>
            <w:tcW w:w="33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409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062"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MS Mincho;ＭＳ 明朝"/>
                <w:lang w:val="en-US" w:eastAsia="en-US"/>
              </w:rPr>
              <w:t>QUOTA_THRESHOLD</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the quota threshold has been reached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QHT</w:t>
            </w:r>
          </w:p>
        </w:tc>
        <w:tc>
          <w:tcPr>
            <w:tcW w:w="409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the quota holding time specified in a previous response has been hit (i.e. </w:t>
            </w:r>
            <w:r>
              <w:rPr>
                <w:lang w:val="en-US" w:eastAsia="en-US" w:bidi="he-IL"/>
              </w:rPr>
              <w:t>the quota has been unused for that period of time)</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rPr>
            </w:pPr>
            <w:r>
              <w:rPr>
                <w:rFonts w:cs="Arial"/>
                <w:szCs w:val="18"/>
                <w:lang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FINAL</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 service normal termination has occurred.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US" w:eastAsia="en-US"/>
              </w:rPr>
              <w:t>QUOTA_EXHAUSTED</w:t>
            </w:r>
          </w:p>
        </w:tc>
        <w:tc>
          <w:tcPr>
            <w:tcW w:w="409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quota has been exhausted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US" w:eastAsia="en-US"/>
              </w:rPr>
              <w:t>VALIDITY_TIME</w:t>
            </w:r>
          </w:p>
        </w:tc>
        <w:tc>
          <w:tcPr>
            <w:tcW w:w="409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the credit authorization lifetime provided </w:t>
            </w:r>
            <w:r>
              <w:rPr>
                <w:lang w:val="en-US" w:eastAsia="en-US"/>
              </w:rPr>
              <w:t>from CHF</w:t>
            </w:r>
            <w:r>
              <w:rPr>
                <w:lang w:val="en-US" w:eastAsia="en-US"/>
              </w:rPr>
              <w:t xml:space="preserve"> has expired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US" w:eastAsia="en-US"/>
              </w:rPr>
              <w:t>OTHER_QUOTA_TYPE</w:t>
            </w:r>
          </w:p>
        </w:tc>
        <w:tc>
          <w:tcPr>
            <w:tcW w:w="409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usage reporting of the particular quota type indicated in the used unit container where it appears is that, for a multi-dimensional quota, one reached a trigger condition and the other quota is being reported.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lang w:val="en-US" w:eastAsia="en-US"/>
              </w:rPr>
              <w:t>FORCED_REAUTHORISATION</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a Server initiated re-authorization procedure, i.e. receipt of </w:t>
            </w:r>
            <w:r>
              <w:rPr>
                <w:lang w:val="en-US" w:eastAsia="en-US"/>
              </w:rPr>
              <w:t>notify</w:t>
            </w:r>
            <w:r>
              <w:rPr>
                <w:lang w:val="en-US" w:eastAsia="en-US"/>
              </w:rPr>
              <w:t xml:space="preserve"> </w:t>
            </w:r>
            <w:r>
              <w:rPr>
                <w:lang w:val="en-US" w:eastAsia="en-US"/>
              </w:rPr>
              <w:t>service operation</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UNIT_COUNT_INACTIVITY</w:t>
            </w:r>
            <w:r>
              <w:rPr>
                <w:lang w:val="en-US" w:eastAsia="en-US"/>
              </w:rPr>
              <w:t>_TIMER</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w:t>
            </w:r>
            <w:r>
              <w:rPr/>
              <w:t>unit count inactivity</w:t>
            </w:r>
            <w:r>
              <w:rPr>
                <w:lang w:val="en-US" w:eastAsia="en-US"/>
              </w:rPr>
              <w:t xml:space="preserve"> timer has expired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ABNORMAL_RELEASE</w:t>
            </w:r>
          </w:p>
        </w:tc>
        <w:tc>
          <w:tcPr>
            <w:tcW w:w="409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 service abnormal termination has occurred.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DengXian;DengXian"/>
              </w:rPr>
              <w:t>QOS_CHANGE</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 request message, </w:t>
            </w:r>
            <w:r>
              <w:rPr>
                <w:lang w:val="en-US" w:eastAsia="en-US"/>
              </w:rPr>
              <w:t xml:space="preserve">this value is used to indicate that QoS </w:t>
            </w:r>
            <w:r>
              <w:rPr>
                <w:lang w:val="en-US" w:eastAsia="en-US"/>
              </w:rPr>
              <w:t>change</w:t>
            </w:r>
            <w:r>
              <w:rPr>
                <w:lang w:val="en-US" w:eastAsia="en-US"/>
              </w:rPr>
              <w:t xml:space="preserve"> has happened. Any of elements of QoSData may result in QoS change</w:t>
            </w:r>
            <w:r>
              <w:rPr>
                <w:lang w:val="en-US" w:eastAsia="en-US"/>
              </w:rPr>
              <w:t>.</w:t>
            </w:r>
          </w:p>
          <w:p>
            <w:pPr>
              <w:pStyle w:val="TAL"/>
              <w:rPr>
                <w:lang w:val="en-US" w:eastAsia="en-US"/>
              </w:rPr>
            </w:pPr>
            <w:r>
              <w:rPr>
                <w:lang w:val="en-US" w:eastAsia="en-US"/>
              </w:rPr>
              <w:t>In response message, t</w:t>
            </w:r>
            <w:r>
              <w:rPr>
                <w:lang w:val="en-US" w:eastAsia="en-US"/>
              </w:rPr>
              <w:t xml:space="preserve">his value is used to indicate that a change of authorized QoS shall cause the </w:t>
            </w:r>
            <w:r>
              <w:rPr>
                <w:lang w:val="en-US" w:eastAsia="en-US"/>
              </w:rPr>
              <w:t>service consumer</w:t>
            </w:r>
            <w:r>
              <w:rPr>
                <w:lang w:val="en-US" w:eastAsia="en-US"/>
              </w:rPr>
              <w:t xml:space="preserve"> to ask for a re-authorization of the associated quota.</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rPr>
              <w:t>VOLUME_LIMIT</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V</w:t>
            </w:r>
            <w:r>
              <w:rPr>
                <w:lang w:val="en-US" w:eastAsia="en-US"/>
              </w:rPr>
              <w:t>o</w:t>
            </w:r>
            <w:r>
              <w:rPr>
                <w:lang w:val="en-US" w:eastAsia="en-US"/>
              </w:rPr>
              <w:t>lume limit has</w:t>
            </w:r>
            <w:r>
              <w:rPr/>
              <w:t xml:space="preserve"> been reached</w:t>
            </w:r>
            <w:r>
              <w:rPr>
                <w:lang w:val="en-US" w:eastAsia="en-US"/>
              </w:rPr>
              <w:t>.</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TIME_LIMIT</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w:t>
            </w:r>
            <w:r>
              <w:rPr>
                <w:lang w:val="en-US" w:eastAsia="en-US"/>
              </w:rPr>
              <w:t xml:space="preserve">ime </w:t>
            </w:r>
            <w:r>
              <w:rPr>
                <w:lang w:val="en-US" w:eastAsia="en-US"/>
              </w:rPr>
              <w:t xml:space="preserve">limit </w:t>
            </w:r>
            <w:r>
              <w:rPr/>
              <w:t>has been reached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rPr>
              <w:t>EVENT_LIMIT</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Event</w:t>
            </w:r>
            <w:r>
              <w:rPr>
                <w:lang w:val="en-US" w:eastAsia="en-US"/>
              </w:rPr>
              <w:t xml:space="preserve"> </w:t>
            </w:r>
            <w:r>
              <w:rPr>
                <w:lang w:val="en-US" w:eastAsia="en-US"/>
              </w:rPr>
              <w:t xml:space="preserve">limit </w:t>
            </w:r>
            <w:r>
              <w:rPr/>
              <w:t>has been reached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PLMN_CHANGE</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PLMN </w:t>
            </w:r>
            <w:r>
              <w:rPr>
                <w:lang w:val="en-US" w:eastAsia="en-US"/>
              </w:rPr>
              <w:t>has been changed.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rPr>
              <w:t>USER_LOCATION_CHANGE</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 request message, </w:t>
            </w:r>
            <w:r>
              <w:rPr>
                <w:lang w:val="en-US" w:eastAsia="en-US"/>
              </w:rPr>
              <w:t xml:space="preserve">this value is used to indicate that User location </w:t>
            </w:r>
            <w:r>
              <w:rPr>
                <w:lang w:val="en-US" w:eastAsia="en-US"/>
              </w:rPr>
              <w:t>has been changed.</w:t>
            </w:r>
            <w:r>
              <w:rPr>
                <w:lang w:val="en-US" w:eastAsia="en-US"/>
              </w:rPr>
              <w:t xml:space="preserve"> </w:t>
            </w:r>
            <w:r>
              <w:rPr>
                <w:color w:val="000000"/>
              </w:rPr>
              <w:t>The change in location information that triggered reporting is included.</w:t>
            </w:r>
          </w:p>
          <w:p>
            <w:pPr>
              <w:pStyle w:val="TAL"/>
              <w:rPr/>
            </w:pPr>
            <w:r>
              <w:rPr>
                <w:lang w:val="en-US" w:eastAsia="en-US"/>
              </w:rPr>
              <w:t>In response message, t</w:t>
            </w:r>
            <w:r>
              <w:rPr>
                <w:lang w:val="en-US" w:eastAsia="en-US"/>
              </w:rPr>
              <w:t xml:space="preserve">his value is used to indicate that a change in </w:t>
            </w:r>
            <w:r>
              <w:rPr>
                <w:lang w:val="en-US" w:eastAsia="en-US"/>
              </w:rPr>
              <w:t xml:space="preserve">the </w:t>
            </w:r>
            <w:r>
              <w:rPr>
                <w:lang w:val="en-US" w:eastAsia="en-US"/>
              </w:rPr>
              <w:t xml:space="preserve">end user location shall cause the </w:t>
            </w:r>
            <w:r>
              <w:rPr>
                <w:lang w:val="en-US" w:eastAsia="en-US"/>
              </w:rPr>
              <w:t>service consumer</w:t>
            </w:r>
            <w:r>
              <w:rPr>
                <w:lang w:val="en-US" w:eastAsia="en-US"/>
              </w:rPr>
              <w:t xml:space="preserve"> to ask for a re-authorization of the associated quota</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rPr>
              <w:t>RAT_CHANGE</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 request message, </w:t>
            </w:r>
            <w:r>
              <w:rPr>
                <w:lang w:val="en-US" w:eastAsia="en-US"/>
              </w:rPr>
              <w:t xml:space="preserve">this value is used to indicate that RAT type </w:t>
            </w:r>
            <w:r>
              <w:rPr>
                <w:lang w:val="en-US" w:eastAsia="en-US"/>
              </w:rPr>
              <w:t>has been changed.</w:t>
            </w:r>
          </w:p>
          <w:p>
            <w:pPr>
              <w:pStyle w:val="TAL"/>
              <w:rPr/>
            </w:pPr>
            <w:r>
              <w:rPr>
                <w:lang w:val="en-US" w:eastAsia="en-US"/>
              </w:rPr>
              <w:t>In response message, t</w:t>
            </w:r>
            <w:r>
              <w:rPr>
                <w:lang w:val="en-US" w:eastAsia="en-US"/>
              </w:rPr>
              <w:t xml:space="preserve">his value is used to indicate that a change in </w:t>
            </w:r>
            <w:r>
              <w:rPr>
                <w:lang w:val="en-US" w:eastAsia="en-US"/>
              </w:rPr>
              <w:t xml:space="preserve">the </w:t>
            </w:r>
            <w:r>
              <w:rPr>
                <w:lang w:val="en-US" w:eastAsia="en-US"/>
              </w:rPr>
              <w:t xml:space="preserve">radio access technology shall cause the </w:t>
            </w:r>
            <w:r>
              <w:rPr>
                <w:lang w:val="en-US" w:eastAsia="en-US"/>
              </w:rPr>
              <w:t>service consumer</w:t>
            </w:r>
            <w:r>
              <w:rPr>
                <w:lang w:val="en-US" w:eastAsia="en-US"/>
              </w:rPr>
              <w:t xml:space="preserve"> to ask for a re-authorization of the associated quota</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t>SESSION</w:t>
            </w:r>
            <w:r>
              <w:rPr>
                <w:lang w:eastAsia="zh-CN"/>
              </w:rPr>
              <w:t>_</w:t>
            </w:r>
            <w:r>
              <w:rPr/>
              <w:t>AMBR_CHANGE</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 request message, this value is used to indicate that </w:t>
            </w:r>
            <w:r>
              <w:rPr/>
              <w:t>Session AMBR</w:t>
            </w:r>
            <w:r>
              <w:rPr>
                <w:lang w:val="en-US" w:eastAsia="en-US"/>
              </w:rPr>
              <w:t xml:space="preserve"> has been changed.</w:t>
            </w:r>
          </w:p>
          <w:p>
            <w:pPr>
              <w:pStyle w:val="TAL"/>
              <w:rPr>
                <w:lang w:val="en-US" w:eastAsia="en-US"/>
              </w:rPr>
            </w:pPr>
            <w:r>
              <w:rPr>
                <w:lang w:val="en-US" w:eastAsia="en-US"/>
              </w:rPr>
              <w:t xml:space="preserve">In response message, this value is used to indicate that a change in the </w:t>
            </w:r>
            <w:r>
              <w:rPr/>
              <w:t>session AMBR</w:t>
            </w:r>
            <w:r>
              <w:rPr>
                <w:lang w:val="en-US" w:eastAsia="en-US"/>
              </w:rPr>
              <w:t xml:space="preserve"> shall cause the service consumer to ask for a re-authorization of the associated quota.</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lang w:bidi="ar-IQ"/>
              </w:rPr>
              <w:t>GFBR_GUARANTEED_STATUS</w:t>
            </w:r>
            <w:r>
              <w:rPr>
                <w:rFonts w:eastAsia="DengXian;DengXian"/>
                <w:lang w:eastAsia="zh-CN"/>
              </w:rPr>
              <w:t>_CHANGE</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 request message,</w:t>
            </w:r>
            <w:r>
              <w:rPr>
                <w:lang w:val="en-US" w:eastAsia="en-US"/>
              </w:rPr>
              <w:t>t</w:t>
            </w:r>
            <w:r>
              <w:rPr>
                <w:lang w:val="en-US" w:eastAsia="en-US"/>
              </w:rPr>
              <w:t xml:space="preserve">hisvalue is used to indicate that </w:t>
            </w:r>
            <w:r>
              <w:rPr/>
              <w:t>GFBR targets for the indicated SDFs are changed ("NOT_GUARANTEED" or "GUARANTEED" again)</w:t>
            </w:r>
            <w:r>
              <w:rPr>
                <w:lang w:val="en-US" w:eastAsia="en-US"/>
              </w:rPr>
              <w:t xml:space="preserve">. </w:t>
            </w:r>
          </w:p>
          <w:p>
            <w:pPr>
              <w:pStyle w:val="TAL"/>
              <w:rPr>
                <w:lang w:val="en-US" w:eastAsia="en-US"/>
              </w:rPr>
            </w:pPr>
            <w:r>
              <w:rPr>
                <w:lang w:val="en-US" w:eastAsia="en-US"/>
              </w:rPr>
              <w:t>In response message, this value is used to indicate that a NF Consumer (CTF) needs to ensure requesting the notification from the access network and that a change in the GFBR targets shall cause the service consumer to ask for a re-authorization of the associated quota.</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rPr>
              <w:t>UE_TIMEZONE_CHANGE</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 request message, </w:t>
            </w:r>
            <w:r>
              <w:rPr>
                <w:lang w:val="en-US" w:eastAsia="en-US"/>
              </w:rPr>
              <w:t xml:space="preserve">this value is used to indicate that UE timezone </w:t>
            </w:r>
            <w:r>
              <w:rPr>
                <w:lang w:val="en-US" w:eastAsia="en-US"/>
              </w:rPr>
              <w:t>has been changed.</w:t>
            </w:r>
          </w:p>
          <w:p>
            <w:pPr>
              <w:pStyle w:val="TAL"/>
              <w:rPr>
                <w:lang w:val="en-US" w:eastAsia="en-US"/>
              </w:rPr>
            </w:pPr>
            <w:r>
              <w:rPr>
                <w:lang w:val="en-US" w:eastAsia="en-US"/>
              </w:rPr>
              <w:t>In response message, t</w:t>
            </w:r>
            <w:r>
              <w:rPr>
                <w:lang w:val="en-US" w:eastAsia="en-US"/>
              </w:rPr>
              <w:t xml:space="preserve">his value is used to indicate that a change in the time zone where the end user is located shall cause the </w:t>
            </w:r>
            <w:r>
              <w:rPr>
                <w:lang w:val="en-US" w:eastAsia="en-US"/>
              </w:rPr>
              <w:t>service consumer</w:t>
            </w:r>
            <w:r>
              <w:rPr>
                <w:lang w:val="en-US" w:eastAsia="en-US"/>
              </w:rPr>
              <w:t xml:space="preserve"> to ask for a re-authorization of the associated quota.</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TARIFF_TIME_CHANGE</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Tariff time change has happened.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rPr>
              <w:t>MAX_NUMBER_OF_CHANGES_IN_CHARGING_CONDITIONS</w:t>
            </w:r>
          </w:p>
        </w:tc>
        <w:tc>
          <w:tcPr>
            <w:tcW w:w="409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w:t>
            </w:r>
            <w:r>
              <w:rPr>
                <w:lang w:val="en-US" w:eastAsia="en-US"/>
              </w:rPr>
              <w:t xml:space="preserve">ax </w:t>
            </w:r>
            <w:r>
              <w:rPr>
                <w:lang w:val="en-US" w:eastAsia="en-US"/>
              </w:rPr>
              <w:t>number of change has been reached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lang w:val="fr-FR"/>
              </w:rPr>
            </w:pPr>
            <w:r>
              <w:rPr>
                <w:rFonts w:eastAsia="DengXian;DengXian"/>
                <w:lang w:val="fr-FR"/>
              </w:rPr>
              <w:t>MANAGEMENT_INTERVENTION</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r>
              <w:rPr>
                <w:lang w:val="en-US" w:eastAsia="en-US"/>
              </w:rPr>
              <w:t xml:space="preserve">anagement </w:t>
            </w:r>
            <w:r>
              <w:rPr>
                <w:lang w:val="en-US" w:eastAsia="en-US"/>
              </w:rPr>
              <w:t>intervention</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lang w:val="en-US"/>
              </w:rPr>
            </w:pPr>
            <w:r>
              <w:rPr>
                <w:rFonts w:eastAsia="DengXian;DengXian"/>
              </w:rPr>
              <w:t>CHANGE_OF_UE_PRESENCE_IN_PRESENCE_REPORTING_AREA</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 request message, </w:t>
            </w:r>
            <w:r>
              <w:rPr>
                <w:lang w:val="en-US" w:eastAsia="en-US"/>
              </w:rPr>
              <w:t>this value is used to indicate that C</w:t>
            </w:r>
            <w:r>
              <w:rPr>
                <w:lang w:val="en-US" w:eastAsia="en-US"/>
              </w:rPr>
              <w:t xml:space="preserve">hange </w:t>
            </w:r>
            <w:r>
              <w:rPr>
                <w:lang w:val="en-US" w:eastAsia="en-US"/>
              </w:rPr>
              <w:t>of UE presence in PRA has happened.</w:t>
            </w:r>
          </w:p>
          <w:p>
            <w:pPr>
              <w:pStyle w:val="TAL"/>
              <w:rPr>
                <w:lang w:val="en-US" w:eastAsia="en-US"/>
              </w:rPr>
            </w:pPr>
            <w:r>
              <w:rPr>
                <w:lang w:val="en-US" w:eastAsia="en-US"/>
              </w:rPr>
              <w:t>In response message, t</w:t>
            </w:r>
            <w:r>
              <w:rPr>
                <w:lang w:val="en-US" w:eastAsia="en-US"/>
              </w:rPr>
              <w:t>his</w:t>
            </w:r>
            <w:r>
              <w:rPr>
                <w:lang w:eastAsia="zh-CN"/>
              </w:rPr>
              <w:t xml:space="preserve"> value is used to indicate a request of reporting the event that the user enters/leaves the area(s) as indicated in the presence</w:t>
            </w:r>
            <w:r>
              <w:rPr/>
              <w:t>ReportingArea</w:t>
            </w:r>
            <w:r>
              <w:rPr>
                <w:lang w:eastAsia="zh-CN"/>
              </w:rPr>
              <w:t xml:space="preserve"> </w:t>
            </w:r>
            <w:r>
              <w:rPr>
                <w:lang w:eastAsia="zh-CN"/>
              </w:rPr>
              <w:t>Attribute</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lang w:val="en-US" w:eastAsia="en-US"/>
              </w:rPr>
              <w:t>CHANGE_OF_3GPP_PS_DATA_OFF_STATUS</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 request message, </w:t>
            </w:r>
            <w:r>
              <w:rPr>
                <w:lang w:val="en-US" w:eastAsia="en-US"/>
              </w:rPr>
              <w:t>this value is used to indicate that C</w:t>
            </w:r>
            <w:r>
              <w:rPr>
                <w:lang w:val="en-US" w:eastAsia="en-US"/>
              </w:rPr>
              <w:t xml:space="preserve">hange </w:t>
            </w:r>
            <w:r>
              <w:rPr>
                <w:lang w:val="en-US" w:eastAsia="en-US"/>
              </w:rPr>
              <w:t xml:space="preserve">of 3GPP PS Data off status has happened. </w:t>
            </w:r>
          </w:p>
          <w:p>
            <w:pPr>
              <w:pStyle w:val="TAL"/>
              <w:rPr>
                <w:lang w:val="en-US" w:eastAsia="en-US"/>
              </w:rPr>
            </w:pPr>
            <w:r>
              <w:rPr>
                <w:lang w:val="en-US" w:eastAsia="en-US"/>
              </w:rPr>
              <w:t>In response message, t</w:t>
            </w:r>
            <w:r>
              <w:rPr>
                <w:lang w:val="en-US" w:eastAsia="en-US"/>
              </w:rPr>
              <w:t>his</w:t>
            </w:r>
            <w:r>
              <w:rPr>
                <w:lang w:eastAsia="zh-CN"/>
              </w:rPr>
              <w:t xml:space="preserve"> value is used to indicate that a change in the </w:t>
            </w:r>
            <w:r>
              <w:rPr>
                <w:lang w:val="en-US" w:eastAsia="en-US"/>
              </w:rPr>
              <w:t>3GPP PS Data off status</w:t>
            </w:r>
            <w:r>
              <w:rPr>
                <w:lang w:eastAsia="zh-CN"/>
              </w:rPr>
              <w:t xml:space="preserve"> shall cause the</w:t>
            </w:r>
            <w:r>
              <w:rPr>
                <w:lang w:eastAsia="zh-CN"/>
              </w:rPr>
              <w:t xml:space="preserve"> service consumer</w:t>
            </w:r>
            <w:r>
              <w:rPr>
                <w:lang w:eastAsia="zh-CN"/>
              </w:rPr>
              <w:t xml:space="preserve"> to ask for a re-authorization of the associated quota</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lang w:val="en-US" w:eastAsia="en-US"/>
              </w:rPr>
            </w:pPr>
            <w:r>
              <w:rPr/>
              <w:t>SERVING_NODE_CHANGE</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bidi="ar-IQ"/>
              </w:rPr>
              <w:t>A serving node (e.g., AMF) change in the NF Consumer</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t>REMOVAL_OF_UPF</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A</w:t>
            </w:r>
            <w:r>
              <w:rPr>
                <w:lang w:eastAsia="zh-CN" w:bidi="ar-IQ"/>
              </w:rPr>
              <w:t xml:space="preserve"> </w:t>
            </w:r>
            <w:r>
              <w:rPr>
                <w:lang w:eastAsia="zh-CN" w:bidi="ar-IQ"/>
              </w:rPr>
              <w:t>used UPF is removed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bidi="ar-IQ"/>
              </w:rPr>
            </w:pPr>
            <w:r>
              <w:rPr>
                <w:rFonts w:cs="Arial"/>
                <w:szCs w:val="18"/>
                <w:lang w:eastAsia="zh-CN" w:bidi="ar-IQ"/>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ADDITION_OF_UPF</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A new UPF is added.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bidi="ar-IQ"/>
              </w:rPr>
            </w:pPr>
            <w:r>
              <w:rPr>
                <w:rFonts w:cs="Arial"/>
                <w:szCs w:val="18"/>
                <w:lang w:eastAsia="zh-CN" w:bidi="ar-IQ"/>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INSERTION_OF_ISMF</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A new I-SMF is inserted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rFonts w:cs="Arial"/>
                <w:szCs w:val="18"/>
                <w:lang w:eastAsia="zh-CN"/>
              </w:rPr>
            </w:pPr>
            <w:r>
              <w:rPr>
                <w:rFonts w:cs="Arial"/>
                <w:szCs w:val="18"/>
                <w:lang w:eastAsia="zh-CN"/>
              </w:rPr>
              <w:t>ETSUN</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REMOVAL_OF_ISMF</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A used I-SMF is removed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rFonts w:cs="Arial"/>
                <w:szCs w:val="18"/>
                <w:lang w:eastAsia="zh-CN"/>
              </w:rPr>
            </w:pPr>
            <w:r>
              <w:rPr>
                <w:rFonts w:cs="Arial"/>
                <w:szCs w:val="18"/>
                <w:lang w:eastAsia="zh-CN"/>
              </w:rPr>
              <w:t>ETSUN</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CHANGE_OF_ISMF</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A used I-SMF is removed, and a new I-SMF is inserted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rFonts w:cs="Arial"/>
                <w:szCs w:val="18"/>
                <w:lang w:eastAsia="zh-CN"/>
              </w:rPr>
            </w:pPr>
            <w:r>
              <w:rPr>
                <w:rFonts w:cs="Arial"/>
                <w:szCs w:val="18"/>
                <w:lang w:eastAsia="zh-CN"/>
              </w:rPr>
              <w:t>ETSUN</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START_OF_SERVICE_DATA_FLOW</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A Service Data Flow has started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bidi="ar-IQ"/>
              </w:rPr>
            </w:pPr>
            <w:r>
              <w:rPr>
                <w:rFonts w:cs="Arial"/>
                <w:szCs w:val="18"/>
                <w:lang w:eastAsia="zh-CN" w:bidi="ar-IQ"/>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HANDOVER_CANCEL</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The handover is cancelled.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bidi="ar-IQ"/>
              </w:rPr>
            </w:pPr>
            <w:r>
              <w:rPr>
                <w:rFonts w:cs="Arial"/>
                <w:szCs w:val="18"/>
                <w:lang w:eastAsia="zh-CN" w:bidi="ar-IQ"/>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HANDOVER_START</w:t>
            </w:r>
          </w:p>
        </w:tc>
        <w:tc>
          <w:tcPr>
            <w:tcW w:w="4090"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The handover is start.</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bidi="ar-IQ"/>
              </w:rPr>
            </w:pPr>
            <w:r>
              <w:rPr>
                <w:rFonts w:cs="Arial"/>
                <w:szCs w:val="18"/>
                <w:lang w:eastAsia="zh-CN" w:bidi="ar-IQ"/>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HANDOVER_COMPLETE</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The handover is completed.</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bidi="ar-IQ"/>
              </w:rPr>
            </w:pPr>
            <w:r>
              <w:rPr>
                <w:rFonts w:cs="Arial"/>
                <w:szCs w:val="18"/>
                <w:lang w:eastAsia="zh-CN" w:bidi="ar-IQ"/>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ECGI_CHANGE</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 request message, </w:t>
            </w:r>
            <w:r>
              <w:rPr>
                <w:lang w:val="en-US" w:eastAsia="en-US"/>
              </w:rPr>
              <w:t xml:space="preserve">this value is used to indicate that ECGI </w:t>
            </w:r>
            <w:r>
              <w:rPr>
                <w:lang w:val="en-US" w:eastAsia="en-US"/>
              </w:rPr>
              <w:t>has been changed.</w:t>
            </w:r>
          </w:p>
          <w:p>
            <w:pPr>
              <w:pStyle w:val="TAL"/>
              <w:rPr>
                <w:lang w:eastAsia="zh-CN" w:bidi="ar-IQ"/>
              </w:rPr>
            </w:pPr>
            <w:r>
              <w:rPr>
                <w:lang w:val="en-US" w:eastAsia="en-US"/>
              </w:rPr>
              <w:t>In response message, t</w:t>
            </w:r>
            <w:r>
              <w:rPr>
                <w:lang w:val="en-US" w:eastAsia="en-US"/>
              </w:rPr>
              <w:t xml:space="preserve">his value is used to indicate that a change in </w:t>
            </w:r>
            <w:r>
              <w:rPr>
                <w:lang w:val="en-US" w:eastAsia="en-US"/>
              </w:rPr>
              <w:t xml:space="preserve">the </w:t>
            </w:r>
            <w:r>
              <w:rPr>
                <w:lang w:val="en-US" w:eastAsia="en-US"/>
              </w:rPr>
              <w:t xml:space="preserve">end user location shall cause the </w:t>
            </w:r>
            <w:r>
              <w:rPr>
                <w:lang w:val="en-US" w:eastAsia="en-US"/>
              </w:rPr>
              <w:t>service consumer</w:t>
            </w:r>
            <w:r>
              <w:rPr>
                <w:lang w:val="en-US" w:eastAsia="en-US"/>
              </w:rPr>
              <w:t xml:space="preserve"> to ask for a re-authorization of the associated quota</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rFonts w:cs="Arial"/>
                <w:szCs w:val="18"/>
                <w:lang w:eastAsia="zh-CN"/>
              </w:rPr>
            </w:pPr>
            <w:r>
              <w:rPr/>
              <w:t>5GIEPC_CH</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TAI_CHANGE</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 request message, </w:t>
            </w:r>
            <w:r>
              <w:rPr>
                <w:lang w:val="en-US" w:eastAsia="en-US"/>
              </w:rPr>
              <w:t xml:space="preserve">this value is used to indicate that TAI </w:t>
            </w:r>
            <w:r>
              <w:rPr>
                <w:lang w:val="en-US" w:eastAsia="en-US"/>
              </w:rPr>
              <w:t>has been changed.</w:t>
            </w:r>
          </w:p>
          <w:p>
            <w:pPr>
              <w:pStyle w:val="TAL"/>
              <w:rPr>
                <w:lang w:eastAsia="zh-CN" w:bidi="ar-IQ"/>
              </w:rPr>
            </w:pPr>
            <w:r>
              <w:rPr>
                <w:lang w:val="en-US" w:eastAsia="en-US"/>
              </w:rPr>
              <w:t>In response message, t</w:t>
            </w:r>
            <w:r>
              <w:rPr>
                <w:lang w:val="en-US" w:eastAsia="en-US"/>
              </w:rPr>
              <w:t xml:space="preserve">his value is used to indicate that a change in </w:t>
            </w:r>
            <w:r>
              <w:rPr>
                <w:lang w:val="en-US" w:eastAsia="en-US"/>
              </w:rPr>
              <w:t xml:space="preserve">the </w:t>
            </w:r>
            <w:r>
              <w:rPr>
                <w:lang w:val="en-US" w:eastAsia="en-US"/>
              </w:rPr>
              <w:t xml:space="preserve">end user location shall cause the </w:t>
            </w:r>
            <w:r>
              <w:rPr>
                <w:lang w:val="en-US" w:eastAsia="en-US"/>
              </w:rPr>
              <w:t>service consumer</w:t>
            </w:r>
            <w:r>
              <w:rPr>
                <w:lang w:val="en-US" w:eastAsia="en-US"/>
              </w:rPr>
              <w:t xml:space="preserve"> to ask for a re-authorization of the associated quota</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rFonts w:cs="Arial"/>
                <w:szCs w:val="18"/>
                <w:lang w:eastAsia="zh-CN"/>
              </w:rPr>
            </w:pPr>
            <w:r>
              <w:rPr/>
              <w:t>5GIEPC_CH</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bidi="ar-IQ"/>
              </w:rPr>
              <w:t>ADDITION_OF_ACCESS</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Addition of access to the MA PDU session</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pPr>
            <w:r>
              <w:rPr>
                <w:rFonts w:cs="Arial"/>
                <w:szCs w:val="18"/>
                <w:lang w:eastAsia="zh-CN"/>
              </w:rPr>
              <w:t>ATSSS</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bidi="ar-IQ"/>
              </w:rPr>
              <w:t>REMOVAL_OF_ACCESS</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Removal of access to the MA PDU session</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pPr>
            <w:r>
              <w:rPr>
                <w:rFonts w:cs="Arial"/>
                <w:szCs w:val="18"/>
                <w:lang w:eastAsia="zh-CN"/>
              </w:rPr>
              <w:t>ATSSS</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val="en-US"/>
              </w:rPr>
            </w:pPr>
            <w:r>
              <w:rPr/>
              <w:t>START_OF_SDF_ADDITIONAL_A</w:t>
            </w:r>
            <w:r>
              <w:rPr>
                <w:lang w:bidi="ar-IQ"/>
              </w:rPr>
              <w:t>CCESS</w:t>
            </w:r>
          </w:p>
        </w:tc>
        <w:tc>
          <w:tcPr>
            <w:tcW w:w="40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Start of service data flow on additional access in a MA PDU session</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rFonts w:cs="Arial"/>
                <w:szCs w:val="18"/>
                <w:lang w:eastAsia="zh-CN"/>
              </w:rPr>
            </w:pPr>
            <w:r>
              <w:rPr>
                <w:rFonts w:cs="Arial"/>
                <w:szCs w:val="18"/>
                <w:lang w:eastAsia="zh-CN"/>
              </w:rPr>
              <w:t>ATSSS</w:t>
            </w:r>
          </w:p>
        </w:tc>
      </w:tr>
    </w:tbl>
    <w:p>
      <w:pPr>
        <w:pStyle w:val="Normal"/>
        <w:rPr>
          <w:lang w:eastAsia="zh-CN"/>
        </w:rPr>
      </w:pPr>
      <w:r>
        <w:rPr>
          <w:lang w:eastAsia="zh-CN"/>
        </w:rPr>
      </w:r>
    </w:p>
    <w:p>
      <w:pPr>
        <w:pStyle w:val="Heading5"/>
        <w:ind w:left="1701" w:hanging="1701"/>
        <w:rPr/>
      </w:pPr>
      <w:bookmarkStart w:id="211" w:name="__RefHeading___Toc122712361"/>
      <w:bookmarkEnd w:id="211"/>
      <w:r>
        <w:rPr/>
        <w:t>6.1.6.3.7</w:t>
        <w:tab/>
        <w:t>Enumeration: FinalUnitAction</w:t>
      </w:r>
    </w:p>
    <w:p>
      <w:pPr>
        <w:pStyle w:val="TH"/>
        <w:rPr/>
      </w:pPr>
      <w:r>
        <w:rPr/>
        <w:t>Table 6.1.6.3.7-1: Enumeration FinalUnitAction</w:t>
      </w:r>
    </w:p>
    <w:tbl>
      <w:tblPr>
        <w:tblW w:w="4400" w:type="pct"/>
        <w:jc w:val="left"/>
        <w:tblInd w:w="715" w:type="dxa"/>
        <w:tblLayout w:type="fixed"/>
        <w:tblCellMar>
          <w:top w:w="0" w:type="dxa"/>
          <w:left w:w="108" w:type="dxa"/>
          <w:bottom w:w="0" w:type="dxa"/>
          <w:right w:w="108" w:type="dxa"/>
        </w:tblCellMar>
      </w:tblPr>
      <w:tblGrid>
        <w:gridCol w:w="3335"/>
        <w:gridCol w:w="3680"/>
        <w:gridCol w:w="1468"/>
      </w:tblGrid>
      <w:tr>
        <w:trPr/>
        <w:tc>
          <w:tcPr>
            <w:tcW w:w="33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36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468"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TERMINATE</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service consumer</w:t>
            </w:r>
            <w:r>
              <w:rPr/>
              <w:t xml:space="preserve"> </w:t>
            </w:r>
            <w:r>
              <w:rPr>
                <w:lang w:eastAsia="zh-CN"/>
              </w:rPr>
              <w:t>should</w:t>
            </w:r>
            <w:r>
              <w:rPr/>
              <w:t xml:space="preserve"> terminate the service session.</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pPr>
            <w:r>
              <w:rPr/>
              <w:t>REDIRECT</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service consumer</w:t>
            </w:r>
            <w:r>
              <w:rPr/>
              <w:t xml:space="preserve"> </w:t>
            </w:r>
            <w:r>
              <w:rPr>
                <w:lang w:eastAsia="zh-CN"/>
              </w:rPr>
              <w:t>should</w:t>
            </w:r>
            <w:r>
              <w:rPr/>
              <w:t xml:space="preserve"> redirect the user to the address specified in the </w:t>
            </w:r>
            <w:r>
              <w:rPr>
                <w:lang w:eastAsia="zh-CN"/>
              </w:rPr>
              <w:t>r</w:t>
            </w:r>
            <w:r>
              <w:rPr/>
              <w:t xml:space="preserve">edirectServerAddress </w:t>
            </w:r>
            <w:r>
              <w:rPr>
                <w:lang w:eastAsia="zh-CN"/>
              </w:rPr>
              <w:t>a</w:t>
            </w:r>
            <w:r>
              <w:rPr/>
              <w:t>ttribute.</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RESTRICT_ACCESS</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service consumer</w:t>
            </w:r>
            <w:r>
              <w:rPr/>
              <w:t xml:space="preserve"> </w:t>
            </w:r>
            <w:r>
              <w:rPr>
                <w:lang w:eastAsia="zh-CN"/>
              </w:rPr>
              <w:t>should</w:t>
            </w:r>
            <w:r>
              <w:rPr/>
              <w:t xml:space="preserve"> restrict the user access according to the IP packet filters defined in the </w:t>
            </w:r>
            <w:r>
              <w:rPr>
                <w:lang w:eastAsia="zh-CN"/>
              </w:rPr>
              <w:t>r</w:t>
            </w:r>
            <w:r>
              <w:rPr/>
              <w:t xml:space="preserve">estrictionFilterRule </w:t>
            </w:r>
            <w:r>
              <w:rPr>
                <w:lang w:eastAsia="zh-CN"/>
              </w:rPr>
              <w:t>a</w:t>
            </w:r>
            <w:r>
              <w:rPr/>
              <w:t>ttribute or</w:t>
            </w:r>
          </w:p>
          <w:p>
            <w:pPr>
              <w:pStyle w:val="TAL"/>
              <w:rPr/>
            </w:pPr>
            <w:r>
              <w:rPr/>
              <w:t xml:space="preserve">according to the IP packet filters identified by the </w:t>
            </w:r>
            <w:r>
              <w:rPr>
                <w:lang w:eastAsia="zh-CN"/>
              </w:rPr>
              <w:t>f</w:t>
            </w:r>
            <w:r>
              <w:rPr/>
              <w:t xml:space="preserve">ilterId </w:t>
            </w:r>
            <w:r>
              <w:rPr>
                <w:lang w:eastAsia="zh-CN"/>
              </w:rPr>
              <w:t>a</w:t>
            </w:r>
            <w:r>
              <w:rPr/>
              <w:t>ttribute.</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bl>
    <w:p>
      <w:pPr>
        <w:pStyle w:val="Normal"/>
        <w:rPr/>
      </w:pPr>
      <w:r>
        <w:rPr/>
      </w:r>
    </w:p>
    <w:p>
      <w:pPr>
        <w:pStyle w:val="Heading5"/>
        <w:ind w:left="1701" w:hanging="1701"/>
        <w:rPr/>
      </w:pPr>
      <w:bookmarkStart w:id="212" w:name="__RefHeading___Toc122712362"/>
      <w:bookmarkEnd w:id="212"/>
      <w:r>
        <w:rPr/>
        <w:t>6.1.6.3.8</w:t>
        <w:tab/>
        <w:t xml:space="preserve">Enumeration: </w:t>
      </w:r>
      <w:r>
        <w:rPr/>
        <w:t>R</w:t>
      </w:r>
      <w:r>
        <w:rPr/>
        <w:t>edirectAddressType</w:t>
      </w:r>
    </w:p>
    <w:p>
      <w:pPr>
        <w:pStyle w:val="TH"/>
        <w:rPr/>
      </w:pPr>
      <w:r>
        <w:rPr/>
        <w:t xml:space="preserve">Table 6.1.6.3.8-1: Enumeration </w:t>
      </w:r>
      <w:r>
        <w:rPr>
          <w:lang w:val="en-US" w:eastAsia="en-US"/>
        </w:rPr>
        <w:t>R</w:t>
      </w:r>
      <w:r>
        <w:rPr>
          <w:lang w:val="en-US" w:eastAsia="en-US"/>
        </w:rPr>
        <w:t>edirectAddressType</w:t>
      </w:r>
    </w:p>
    <w:tbl>
      <w:tblPr>
        <w:tblW w:w="4400" w:type="pct"/>
        <w:jc w:val="left"/>
        <w:tblInd w:w="715" w:type="dxa"/>
        <w:tblLayout w:type="fixed"/>
        <w:tblCellMar>
          <w:top w:w="0" w:type="dxa"/>
          <w:left w:w="108" w:type="dxa"/>
          <w:bottom w:w="0" w:type="dxa"/>
          <w:right w:w="108" w:type="dxa"/>
        </w:tblCellMar>
      </w:tblPr>
      <w:tblGrid>
        <w:gridCol w:w="3335"/>
        <w:gridCol w:w="3680"/>
        <w:gridCol w:w="1468"/>
      </w:tblGrid>
      <w:tr>
        <w:trPr/>
        <w:tc>
          <w:tcPr>
            <w:tcW w:w="33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36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468"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IPV4</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redirect server address is IPV4.</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pPr>
            <w:r>
              <w:rPr/>
              <w:t>IPV6</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redirect server address is IPV6.</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rHeight w:val="53" w:hRule="atLeast"/>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URL</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redirect server address is URL.</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bl>
    <w:p>
      <w:pPr>
        <w:pStyle w:val="Normal"/>
        <w:rPr>
          <w:lang w:eastAsia="zh-CN"/>
        </w:rPr>
      </w:pPr>
      <w:r>
        <w:rPr>
          <w:lang w:eastAsia="zh-CN"/>
        </w:rPr>
      </w:r>
    </w:p>
    <w:p>
      <w:pPr>
        <w:pStyle w:val="Heading5"/>
        <w:ind w:left="1701" w:hanging="1701"/>
        <w:rPr/>
      </w:pPr>
      <w:bookmarkStart w:id="213" w:name="__RefHeading___Toc122712363"/>
      <w:bookmarkEnd w:id="213"/>
      <w:r>
        <w:rPr/>
        <w:t>6.1.6.3.9</w:t>
        <w:tab/>
        <w:t>Enumeration: Trigger</w:t>
      </w:r>
      <w:r>
        <w:rPr/>
        <w:t>Category</w:t>
      </w:r>
    </w:p>
    <w:p>
      <w:pPr>
        <w:pStyle w:val="TH"/>
        <w:rPr/>
      </w:pPr>
      <w:r>
        <w:rPr/>
        <w:t>Table 6.1.6.3.9-1: Enumeration Trigger</w:t>
      </w:r>
      <w:r>
        <w:rPr>
          <w:lang w:eastAsia="zh-CN" w:bidi="ar-IQ"/>
        </w:rPr>
        <w:t>Category</w:t>
      </w:r>
    </w:p>
    <w:tbl>
      <w:tblPr>
        <w:tblW w:w="4400" w:type="pct"/>
        <w:jc w:val="left"/>
        <w:tblInd w:w="715" w:type="dxa"/>
        <w:tblLayout w:type="fixed"/>
        <w:tblCellMar>
          <w:top w:w="0" w:type="dxa"/>
          <w:left w:w="108" w:type="dxa"/>
          <w:bottom w:w="0" w:type="dxa"/>
          <w:right w:w="108" w:type="dxa"/>
        </w:tblCellMar>
      </w:tblPr>
      <w:tblGrid>
        <w:gridCol w:w="3331"/>
        <w:gridCol w:w="4090"/>
        <w:gridCol w:w="1062"/>
      </w:tblGrid>
      <w:tr>
        <w:trPr/>
        <w:tc>
          <w:tcPr>
            <w:tcW w:w="33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409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062"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bidi="ar-IQ"/>
              </w:rPr>
              <w:t>IMMEDIATE</w:t>
            </w:r>
            <w:r>
              <w:rPr>
                <w:lang w:eastAsia="zh-CN" w:bidi="ar-IQ"/>
              </w:rPr>
              <w:t>_REPORT</w:t>
            </w:r>
          </w:p>
        </w:tc>
        <w:tc>
          <w:tcPr>
            <w:tcW w:w="4090" w:type="dxa"/>
            <w:tcBorders>
              <w:top w:val="single" w:sz="4" w:space="0" w:color="000000"/>
              <w:left w:val="single" w:sz="4" w:space="0" w:color="000000"/>
              <w:bottom w:val="single" w:sz="4" w:space="0" w:color="000000"/>
              <w:right w:val="single" w:sz="4" w:space="0" w:color="000000"/>
            </w:tcBorders>
          </w:tcPr>
          <w:p>
            <w:pPr>
              <w:pStyle w:val="TAL"/>
              <w:rPr/>
            </w:pPr>
            <w:r>
              <w:rPr>
                <w:lang w:bidi="ar-IQ"/>
              </w:rPr>
              <w:t>chargeable events for which, when occurring, the charging data generated by the NF Consumer triggers a Charging Event towards the CHF.</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bidi="ar-IQ"/>
              </w:rPr>
              <w:t>DEFERRED</w:t>
            </w:r>
            <w:r>
              <w:rPr>
                <w:lang w:eastAsia="zh-CN" w:bidi="ar-IQ"/>
              </w:rPr>
              <w:t>_REPORT</w:t>
            </w:r>
          </w:p>
        </w:tc>
        <w:tc>
          <w:tcPr>
            <w:tcW w:w="4090" w:type="dxa"/>
            <w:tcBorders>
              <w:top w:val="single" w:sz="4" w:space="0" w:color="000000"/>
              <w:left w:val="single" w:sz="4" w:space="0" w:color="000000"/>
              <w:bottom w:val="single" w:sz="4" w:space="0" w:color="000000"/>
              <w:right w:val="single" w:sz="4" w:space="0" w:color="000000"/>
            </w:tcBorders>
          </w:tcPr>
          <w:p>
            <w:pPr>
              <w:pStyle w:val="TAL"/>
              <w:rPr/>
            </w:pPr>
            <w:r>
              <w:rPr>
                <w:lang w:bidi="ar-IQ"/>
              </w:rPr>
              <w:t>chargeable events for which, when occurring, the charging data generated by the NF Consumer, does not trigger a Charging Event towards the CHF .</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bl>
    <w:p>
      <w:pPr>
        <w:pStyle w:val="Normal"/>
        <w:rPr>
          <w:lang w:eastAsia="zh-CN"/>
        </w:rPr>
      </w:pPr>
      <w:r>
        <w:rPr>
          <w:lang w:eastAsia="zh-CN"/>
        </w:rPr>
      </w:r>
    </w:p>
    <w:p>
      <w:pPr>
        <w:pStyle w:val="Heading5"/>
        <w:ind w:left="1701" w:hanging="1701"/>
        <w:rPr/>
      </w:pPr>
      <w:bookmarkStart w:id="214" w:name="__RefHeading___Toc122712364"/>
      <w:bookmarkEnd w:id="214"/>
      <w:r>
        <w:rPr/>
        <w:t>6.1.6.3.10</w:t>
        <w:tab/>
        <w:t>Enumeration: QuotaManagementIndicator</w:t>
      </w:r>
    </w:p>
    <w:p>
      <w:pPr>
        <w:pStyle w:val="TH"/>
        <w:rPr/>
      </w:pPr>
      <w:r>
        <w:rPr/>
        <w:t xml:space="preserve">Table 6.1.6.3.10-1: Enumeration </w:t>
      </w:r>
      <w:r>
        <w:rPr>
          <w:lang w:eastAsia="zh-CN" w:bidi="ar-IQ"/>
        </w:rPr>
        <w:t>QuotaManagementIndicator</w:t>
      </w:r>
    </w:p>
    <w:tbl>
      <w:tblPr>
        <w:tblW w:w="4400" w:type="pct"/>
        <w:jc w:val="left"/>
        <w:tblInd w:w="715" w:type="dxa"/>
        <w:tblLayout w:type="fixed"/>
        <w:tblCellMar>
          <w:top w:w="0" w:type="dxa"/>
          <w:left w:w="108" w:type="dxa"/>
          <w:bottom w:w="0" w:type="dxa"/>
          <w:right w:w="108" w:type="dxa"/>
        </w:tblCellMar>
      </w:tblPr>
      <w:tblGrid>
        <w:gridCol w:w="3405"/>
        <w:gridCol w:w="3644"/>
        <w:gridCol w:w="1434"/>
      </w:tblGrid>
      <w:tr>
        <w:trPr/>
        <w:tc>
          <w:tcPr>
            <w:tcW w:w="340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36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434"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40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ONLINE</w:t>
            </w:r>
            <w:r>
              <w:rPr>
                <w:lang w:eastAsia="zh-CN" w:bidi="ar-IQ"/>
              </w:rPr>
              <w:t>_</w:t>
            </w:r>
            <w:r>
              <w:rPr>
                <w:lang w:eastAsia="zh-CN" w:bidi="ar-IQ"/>
              </w:rPr>
              <w:t>CHARGING</w:t>
            </w:r>
          </w:p>
        </w:tc>
        <w:tc>
          <w:tcPr>
            <w:tcW w:w="36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quota management control</w:t>
            </w:r>
          </w:p>
        </w:tc>
        <w:tc>
          <w:tcPr>
            <w:tcW w:w="1434"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405"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OFFLINE</w:t>
            </w:r>
            <w:r>
              <w:rPr>
                <w:lang w:eastAsia="zh-CN" w:bidi="ar-IQ"/>
              </w:rPr>
              <w:t>_</w:t>
            </w:r>
            <w:r>
              <w:rPr>
                <w:lang w:eastAsia="zh-CN" w:bidi="ar-IQ"/>
              </w:rPr>
              <w:t>CHARGING</w:t>
            </w:r>
          </w:p>
        </w:tc>
        <w:tc>
          <w:tcPr>
            <w:tcW w:w="36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without quota management control</w:t>
            </w:r>
          </w:p>
        </w:tc>
        <w:tc>
          <w:tcPr>
            <w:tcW w:w="1434"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405"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QUOTA_MANAGEMENT_SUSPENDED</w:t>
            </w:r>
          </w:p>
        </w:tc>
        <w:tc>
          <w:tcPr>
            <w:tcW w:w="3644" w:type="dxa"/>
            <w:tcBorders>
              <w:top w:val="single" w:sz="4" w:space="0" w:color="000000"/>
              <w:left w:val="single" w:sz="4" w:space="0" w:color="000000"/>
              <w:bottom w:val="single" w:sz="4" w:space="0" w:color="000000"/>
              <w:right w:val="single" w:sz="4" w:space="0" w:color="000000"/>
            </w:tcBorders>
          </w:tcPr>
          <w:p>
            <w:pPr>
              <w:pStyle w:val="TAL"/>
              <w:rPr/>
            </w:pPr>
            <w:r>
              <w:rPr/>
              <w:t>quota management control suspended</w:t>
            </w:r>
          </w:p>
        </w:tc>
        <w:tc>
          <w:tcPr>
            <w:tcW w:w="1434"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pPr>
            <w:r>
              <w:rPr/>
              <w:t>CHFCQM</w:t>
            </w:r>
          </w:p>
        </w:tc>
      </w:tr>
    </w:tbl>
    <w:p>
      <w:pPr>
        <w:pStyle w:val="Normal"/>
        <w:rPr/>
      </w:pPr>
      <w:r>
        <w:rPr/>
      </w:r>
    </w:p>
    <w:p>
      <w:pPr>
        <w:pStyle w:val="Heading5"/>
        <w:ind w:left="1701" w:hanging="1701"/>
        <w:rPr/>
      </w:pPr>
      <w:bookmarkStart w:id="215" w:name="__RefHeading___Toc122712365"/>
      <w:bookmarkEnd w:id="215"/>
      <w:r>
        <w:rPr/>
        <w:t>6.1.6.3.11</w:t>
        <w:tab/>
        <w:t>Enumeration: FailureHandling</w:t>
      </w:r>
    </w:p>
    <w:p>
      <w:pPr>
        <w:pStyle w:val="TH"/>
        <w:rPr/>
      </w:pPr>
      <w:r>
        <w:rPr/>
        <w:t xml:space="preserve">Table 6.1.6.3.11-1: Enumeration </w:t>
      </w:r>
      <w:r>
        <w:rPr>
          <w:lang w:eastAsia="zh-CN" w:bidi="ar-IQ"/>
        </w:rPr>
        <w:t>FailureHandling</w:t>
      </w:r>
    </w:p>
    <w:tbl>
      <w:tblPr>
        <w:tblW w:w="4400" w:type="pct"/>
        <w:jc w:val="left"/>
        <w:tblInd w:w="715" w:type="dxa"/>
        <w:tblLayout w:type="fixed"/>
        <w:tblCellMar>
          <w:top w:w="0" w:type="dxa"/>
          <w:left w:w="108" w:type="dxa"/>
          <w:bottom w:w="0" w:type="dxa"/>
          <w:right w:w="108" w:type="dxa"/>
        </w:tblCellMar>
      </w:tblPr>
      <w:tblGrid>
        <w:gridCol w:w="3335"/>
        <w:gridCol w:w="3680"/>
        <w:gridCol w:w="1468"/>
      </w:tblGrid>
      <w:tr>
        <w:trPr/>
        <w:tc>
          <w:tcPr>
            <w:tcW w:w="33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36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468"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TERMINATE</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t>the service shall only be granted for as long as there is a</w:t>
            </w:r>
            <w:r>
              <w:rPr>
                <w:lang w:eastAsia="zh-CN"/>
              </w:rPr>
              <w:t xml:space="preserve"> </w:t>
            </w:r>
            <w:r>
              <w:rPr/>
              <w:t xml:space="preserve">connection between NF consumer and the </w:t>
            </w:r>
            <w:r>
              <w:rPr>
                <w:lang w:eastAsia="zh-CN"/>
              </w:rPr>
              <w:t>CHF</w:t>
            </w:r>
            <w:r>
              <w:rPr/>
              <w:t>.</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CONTINUE</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t>the NF consumer should re-send and continue the request to an</w:t>
            </w:r>
            <w:r>
              <w:rPr>
                <w:lang w:eastAsia="zh-CN"/>
              </w:rPr>
              <w:t xml:space="preserve"> </w:t>
            </w:r>
            <w:r>
              <w:rPr/>
              <w:t xml:space="preserve">alternative server in the case of transport  temporary failures,  provided that a failover procedure is supported in the </w:t>
            </w:r>
            <w:r>
              <w:rPr>
                <w:lang w:eastAsia="zh-CN"/>
              </w:rPr>
              <w:t>CHF</w:t>
            </w:r>
            <w:r>
              <w:rPr/>
              <w:t xml:space="preserve"> and the NF consumer, and that an</w:t>
            </w:r>
            <w:r>
              <w:rPr>
                <w:lang w:eastAsia="zh-CN"/>
              </w:rPr>
              <w:t xml:space="preserve"> </w:t>
            </w:r>
            <w:r>
              <w:rPr/>
              <w:t xml:space="preserve">alternative server is available.  Otherwise, the service </w:t>
            </w:r>
            <w:r>
              <w:rPr>
                <w:lang w:eastAsia="zh-CN"/>
              </w:rPr>
              <w:t>S</w:t>
            </w:r>
            <w:r>
              <w:rPr/>
              <w:t>HOULD be</w:t>
            </w:r>
            <w:r>
              <w:rPr>
                <w:lang w:eastAsia="zh-CN"/>
              </w:rPr>
              <w:t xml:space="preserve"> </w:t>
            </w:r>
            <w:r>
              <w:rPr/>
              <w:t>granted, even if charging data request can't be delivered.</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rHeight w:val="53" w:hRule="atLeast"/>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RETRY_AND_TERMINATE</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t>the NF consumer should re-send the</w:t>
            </w:r>
          </w:p>
          <w:p>
            <w:pPr>
              <w:pStyle w:val="TAL"/>
              <w:rPr/>
            </w:pPr>
            <w:r>
              <w:rPr/>
              <w:t xml:space="preserve">request to an alternative server in the case of transport </w:t>
            </w:r>
            <w:r>
              <w:rPr>
                <w:lang w:eastAsia="zh-CN"/>
              </w:rPr>
              <w:t xml:space="preserve"> </w:t>
            </w:r>
            <w:r>
              <w:rPr/>
              <w:t xml:space="preserve">temporary failures, provided that a failover procedure is supported in the </w:t>
            </w:r>
            <w:r>
              <w:rPr>
                <w:lang w:eastAsia="zh-CN"/>
              </w:rPr>
              <w:t>CHF</w:t>
            </w:r>
            <w:r>
              <w:rPr/>
              <w:t xml:space="preserve"> and NF consumer, and that an alternative server is available. Otherwise, the service should not be granted when the charging data request can't be delivered.</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bl>
    <w:p>
      <w:pPr>
        <w:pStyle w:val="Normal"/>
        <w:rPr>
          <w:lang w:eastAsia="zh-CN" w:bidi="ar-IQ"/>
        </w:rPr>
      </w:pPr>
      <w:r>
        <w:rPr>
          <w:lang w:eastAsia="zh-CN" w:bidi="ar-IQ"/>
        </w:rPr>
      </w:r>
    </w:p>
    <w:p>
      <w:pPr>
        <w:pStyle w:val="Heading5"/>
        <w:ind w:left="1701" w:hanging="1701"/>
        <w:rPr/>
      </w:pPr>
      <w:bookmarkStart w:id="216" w:name="__RefHeading___Toc122712366"/>
      <w:bookmarkEnd w:id="216"/>
      <w:r>
        <w:rPr/>
        <w:t>6.1.6.3.12</w:t>
        <w:tab/>
        <w:t>Enumeration: SessionFailover</w:t>
      </w:r>
    </w:p>
    <w:p>
      <w:pPr>
        <w:pStyle w:val="TH"/>
        <w:rPr/>
      </w:pPr>
      <w:r>
        <w:rPr/>
        <w:t xml:space="preserve">Table 6.1.6.3.12-1: Enumeration </w:t>
      </w:r>
      <w:r>
        <w:rPr>
          <w:lang w:eastAsia="zh-CN"/>
        </w:rPr>
        <w:t>SessionFailover</w:t>
      </w:r>
    </w:p>
    <w:tbl>
      <w:tblPr>
        <w:tblW w:w="4400" w:type="pct"/>
        <w:jc w:val="left"/>
        <w:tblInd w:w="715" w:type="dxa"/>
        <w:tblLayout w:type="fixed"/>
        <w:tblCellMar>
          <w:top w:w="0" w:type="dxa"/>
          <w:left w:w="108" w:type="dxa"/>
          <w:bottom w:w="0" w:type="dxa"/>
          <w:right w:w="108" w:type="dxa"/>
        </w:tblCellMar>
      </w:tblPr>
      <w:tblGrid>
        <w:gridCol w:w="3335"/>
        <w:gridCol w:w="3680"/>
        <w:gridCol w:w="1468"/>
      </w:tblGrid>
      <w:tr>
        <w:trPr/>
        <w:tc>
          <w:tcPr>
            <w:tcW w:w="33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36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468"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FAILOVER_NOT_SUPPORTED</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eastAsia="Times New Roman"/>
              </w:rPr>
              <w:t>N</w:t>
            </w:r>
            <w:r>
              <w:rPr>
                <w:lang w:eastAsia="zh-CN"/>
              </w:rPr>
              <w:t>chf</w:t>
            </w:r>
            <w:r>
              <w:rPr>
                <w:rFonts w:eastAsia="Times New Roman"/>
              </w:rPr>
              <w:t>_ConvergedCharging messages could not</w:t>
            </w:r>
            <w:r>
              <w:rPr/>
              <w:t xml:space="preserve"> be moved to an alternative destination in the case of communication failure.</w:t>
            </w:r>
          </w:p>
          <w:p>
            <w:pPr>
              <w:pStyle w:val="TAL"/>
              <w:rPr/>
            </w:pPr>
            <w:r>
              <w:rPr/>
              <w:t>This is the default behaviour if the attribute is not present in the response.</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FAILOVER_SUPPORTED</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eastAsia="Times New Roman"/>
              </w:rPr>
              <w:t>N</w:t>
            </w:r>
            <w:r>
              <w:rPr>
                <w:lang w:eastAsia="zh-CN"/>
              </w:rPr>
              <w:t>chf</w:t>
            </w:r>
            <w:r>
              <w:rPr>
                <w:rFonts w:eastAsia="Times New Roman"/>
              </w:rPr>
              <w:t>_</w:t>
            </w:r>
            <w:r>
              <w:rPr>
                <w:rFonts w:cs="Arial"/>
                <w:b/>
              </w:rPr>
              <w:t xml:space="preserve"> </w:t>
            </w:r>
            <w:r>
              <w:rPr>
                <w:rFonts w:eastAsia="Times New Roman"/>
              </w:rPr>
              <w:t>ConvergedCharging messages</w:t>
            </w:r>
            <w:r>
              <w:rPr/>
              <w:t xml:space="preserve"> should be moved to an alternative      destination in the case of communication failure.</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bl>
    <w:p>
      <w:pPr>
        <w:pStyle w:val="Normal"/>
        <w:rPr>
          <w:lang w:eastAsia="zh-CN" w:bidi="ar-IQ"/>
        </w:rPr>
      </w:pPr>
      <w:r>
        <w:rPr>
          <w:lang w:eastAsia="zh-CN" w:bidi="ar-IQ"/>
        </w:rPr>
      </w:r>
    </w:p>
    <w:p>
      <w:pPr>
        <w:pStyle w:val="Heading5"/>
        <w:ind w:left="1701" w:hanging="1701"/>
        <w:rPr/>
      </w:pPr>
      <w:bookmarkStart w:id="217" w:name="__RefHeading___Toc122712367"/>
      <w:bookmarkEnd w:id="217"/>
      <w:r>
        <w:rPr/>
        <w:t>6.1.6.3.13</w:t>
        <w:tab/>
        <w:t>Enumeration: 3GPPPSDataOffStatus</w:t>
      </w:r>
    </w:p>
    <w:p>
      <w:pPr>
        <w:pStyle w:val="TH"/>
        <w:rPr/>
      </w:pPr>
      <w:r>
        <w:rPr/>
        <w:t xml:space="preserve">Table 6.1.6.3.13-1: Enumeration </w:t>
      </w:r>
      <w:r>
        <w:rPr>
          <w:lang w:eastAsia="zh-CN"/>
        </w:rPr>
        <w:t>3GPPPSDataOffStatus</w:t>
      </w:r>
    </w:p>
    <w:tbl>
      <w:tblPr>
        <w:tblW w:w="4400" w:type="pct"/>
        <w:jc w:val="left"/>
        <w:tblInd w:w="715" w:type="dxa"/>
        <w:tblLayout w:type="fixed"/>
        <w:tblCellMar>
          <w:top w:w="0" w:type="dxa"/>
          <w:left w:w="108" w:type="dxa"/>
          <w:bottom w:w="0" w:type="dxa"/>
          <w:right w:w="108" w:type="dxa"/>
        </w:tblCellMar>
      </w:tblPr>
      <w:tblGrid>
        <w:gridCol w:w="3335"/>
        <w:gridCol w:w="3680"/>
        <w:gridCol w:w="1468"/>
      </w:tblGrid>
      <w:tr>
        <w:trPr/>
        <w:tc>
          <w:tcPr>
            <w:tcW w:w="33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36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468"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IQ"/>
              </w:rPr>
              <w:t>ACTIVE</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3GPP PS data off status is active.</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INACTIVE</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3GPP PS data off status is inactive.</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bl>
    <w:p>
      <w:pPr>
        <w:pStyle w:val="Normal"/>
        <w:rPr>
          <w:lang w:eastAsia="zh-CN" w:bidi="ar-IQ"/>
        </w:rPr>
      </w:pPr>
      <w:r>
        <w:rPr>
          <w:lang w:eastAsia="zh-CN" w:bidi="ar-IQ"/>
        </w:rPr>
      </w:r>
    </w:p>
    <w:p>
      <w:pPr>
        <w:pStyle w:val="Heading5"/>
        <w:ind w:left="1701" w:hanging="1701"/>
        <w:rPr/>
      </w:pPr>
      <w:bookmarkStart w:id="218" w:name="__RefHeading___Toc122712368"/>
      <w:bookmarkEnd w:id="218"/>
      <w:r>
        <w:rPr/>
        <w:t>6.1.6.3.14</w:t>
        <w:tab/>
        <w:t xml:space="preserve">Enumeration: </w:t>
      </w:r>
      <w:r>
        <w:rPr/>
        <w:t>ResultCode</w:t>
      </w:r>
    </w:p>
    <w:p>
      <w:pPr>
        <w:pStyle w:val="TH"/>
        <w:rPr/>
      </w:pPr>
      <w:r>
        <w:rPr/>
        <w:t xml:space="preserve">Table 6.1.6.3.14-1: Enumeration </w:t>
      </w:r>
      <w:r>
        <w:rPr>
          <w:lang w:eastAsia="zh-CN" w:bidi="ar-IQ"/>
        </w:rPr>
        <w:t>ResultCode</w:t>
      </w:r>
    </w:p>
    <w:tbl>
      <w:tblPr>
        <w:tblW w:w="4400" w:type="pct"/>
        <w:jc w:val="left"/>
        <w:tblInd w:w="715" w:type="dxa"/>
        <w:tblLayout w:type="fixed"/>
        <w:tblCellMar>
          <w:top w:w="0" w:type="dxa"/>
          <w:left w:w="108" w:type="dxa"/>
          <w:bottom w:w="0" w:type="dxa"/>
          <w:right w:w="108" w:type="dxa"/>
        </w:tblCellMar>
      </w:tblPr>
      <w:tblGrid>
        <w:gridCol w:w="5478"/>
        <w:gridCol w:w="1943"/>
        <w:gridCol w:w="1062"/>
      </w:tblGrid>
      <w:tr>
        <w:trPr/>
        <w:tc>
          <w:tcPr>
            <w:tcW w:w="547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19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062"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5478" w:type="dxa"/>
            <w:tcBorders>
              <w:top w:val="single" w:sz="4" w:space="0" w:color="000000"/>
              <w:left w:val="single" w:sz="4" w:space="0" w:color="000000"/>
              <w:bottom w:val="single" w:sz="4" w:space="0" w:color="000000"/>
              <w:right w:val="single" w:sz="4" w:space="0" w:color="000000"/>
            </w:tcBorders>
          </w:tcPr>
          <w:p>
            <w:pPr>
              <w:pStyle w:val="TAL"/>
              <w:rPr/>
            </w:pPr>
            <w:r>
              <w:rPr/>
              <w:t>SUCCESS</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The CHF grants the service to the end-user.</w:t>
            </w:r>
          </w:p>
          <w:p>
            <w:pPr>
              <w:pStyle w:val="TAL"/>
              <w:rPr/>
            </w:pPr>
            <w:r>
              <w:rPr/>
              <w:t>This applies to the rating group.</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547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END_USER_SERVICE_DENIED</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The CHF denies the service request due to end-user service restrictions or limitations related to the end-user. If the request contained used</w:t>
            </w:r>
            <w:r>
              <w:rPr>
                <w:lang w:eastAsia="zh-CN"/>
              </w:rPr>
              <w:t xml:space="preserve"> </w:t>
            </w:r>
            <w:r>
              <w:rPr/>
              <w:t>units they shall be deducted, if applicable.</w:t>
            </w:r>
          </w:p>
          <w:p>
            <w:pPr>
              <w:pStyle w:val="TAL"/>
              <w:rPr/>
            </w:pPr>
            <w:r>
              <w:rPr/>
              <w:t>This applies to the rating group.</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5478" w:type="dxa"/>
            <w:tcBorders>
              <w:top w:val="single" w:sz="4" w:space="0" w:color="000000"/>
              <w:left w:val="single" w:sz="4" w:space="0" w:color="000000"/>
              <w:bottom w:val="single" w:sz="4" w:space="0" w:color="000000"/>
              <w:right w:val="single" w:sz="4" w:space="0" w:color="000000"/>
            </w:tcBorders>
          </w:tcPr>
          <w:p>
            <w:pPr>
              <w:pStyle w:val="TAL"/>
              <w:rPr/>
            </w:pPr>
            <w:r>
              <w:rPr/>
              <w:t>QUOTA_MANAGEMENT_NOT_APPLICABLE</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The CHF determines that the service can be granted to the end user without quota management control and used units shall be reported.</w:t>
            </w:r>
          </w:p>
          <w:p>
            <w:pPr>
              <w:pStyle w:val="TAL"/>
              <w:rPr/>
            </w:pPr>
            <w:r>
              <w:rPr/>
              <w:t>This applies to the rating group.</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rHeight w:val="53" w:hRule="atLeast"/>
        </w:trPr>
        <w:tc>
          <w:tcPr>
            <w:tcW w:w="547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QUOTA_LIMIT_REACHED</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The CHF denies the service request since the end user's account could not cover the requested service. If the request contained used</w:t>
            </w:r>
            <w:r>
              <w:rPr>
                <w:lang w:eastAsia="zh-CN"/>
              </w:rPr>
              <w:t xml:space="preserve"> </w:t>
            </w:r>
            <w:r>
              <w:rPr/>
              <w:t>units they shall be deducted, if applicable.</w:t>
            </w:r>
          </w:p>
          <w:p>
            <w:pPr>
              <w:pStyle w:val="TAL"/>
              <w:rPr/>
            </w:pPr>
            <w:r>
              <w:rPr/>
              <w:t>This applies to the rating group.</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rHeight w:val="53" w:hRule="atLeast"/>
        </w:trPr>
        <w:tc>
          <w:tcPr>
            <w:tcW w:w="547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END_USER_SERVICE_REJECTED</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The CHF denies the service request in order to terminate the service for which credit is requested.</w:t>
            </w:r>
          </w:p>
          <w:p>
            <w:pPr>
              <w:pStyle w:val="TAL"/>
              <w:rPr/>
            </w:pPr>
            <w:r>
              <w:rPr/>
              <w:t xml:space="preserve">This applies to the rating group. </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rHeight w:val="53" w:hRule="atLeast"/>
        </w:trPr>
        <w:tc>
          <w:tcPr>
            <w:tcW w:w="547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RATING_FAILED</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 xml:space="preserve">The CHF determines that the service cannot be rated due to insufficient rating input, incorrect </w:t>
            </w:r>
            <w:r>
              <w:rPr>
                <w:lang w:eastAsia="zh-CN"/>
              </w:rPr>
              <w:t>parameter</w:t>
            </w:r>
            <w:r>
              <w:rPr/>
              <w:t xml:space="preserve"> combination or unrecognized </w:t>
            </w:r>
            <w:r>
              <w:rPr>
                <w:lang w:eastAsia="zh-CN"/>
              </w:rPr>
              <w:t>parameter</w:t>
            </w:r>
            <w:r>
              <w:rPr>
                <w:lang w:eastAsia="zh-CN"/>
              </w:rPr>
              <w:t>,</w:t>
            </w:r>
            <w:r>
              <w:rPr/>
              <w:t xml:space="preserve"> or </w:t>
            </w:r>
            <w:r>
              <w:rPr>
                <w:lang w:eastAsia="zh-CN"/>
              </w:rPr>
              <w:t>parameter</w:t>
            </w:r>
            <w:r>
              <w:rPr/>
              <w:t xml:space="preserve"> value. </w:t>
            </w:r>
          </w:p>
          <w:p>
            <w:pPr>
              <w:pStyle w:val="TAL"/>
              <w:rPr/>
            </w:pPr>
            <w:r>
              <w:rPr/>
              <w:t>This applies to the rating group.</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rHeight w:val="53" w:hRule="atLeast"/>
        </w:trPr>
        <w:tc>
          <w:tcPr>
            <w:tcW w:w="5478"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QUOTA_MANAGEMENT</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The CHF determines that the quota management control can temporarily be suspended.</w:t>
            </w:r>
          </w:p>
          <w:p>
            <w:pPr>
              <w:pStyle w:val="TAL"/>
              <w:rPr/>
            </w:pPr>
            <w:r>
              <w:rPr/>
              <w:t>This applies to the rating group.</w:t>
            </w:r>
          </w:p>
        </w:tc>
        <w:tc>
          <w:tcPr>
            <w:tcW w:w="10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pPr>
            <w:r>
              <w:rPr/>
              <w:t>CHFCQM</w:t>
            </w:r>
          </w:p>
        </w:tc>
      </w:tr>
    </w:tbl>
    <w:p>
      <w:pPr>
        <w:pStyle w:val="Normal"/>
        <w:rPr/>
      </w:pPr>
      <w:r>
        <w:rPr/>
      </w:r>
    </w:p>
    <w:p>
      <w:pPr>
        <w:pStyle w:val="Heading5"/>
        <w:ind w:left="1701" w:hanging="1701"/>
        <w:rPr/>
      </w:pPr>
      <w:bookmarkStart w:id="219" w:name="__RefHeading___Toc122712369"/>
      <w:bookmarkEnd w:id="219"/>
      <w:r>
        <w:rPr/>
        <w:t>6.1.6.3.15</w:t>
        <w:tab/>
        <w:t>Enumeration: PartialRecordMethod</w:t>
      </w:r>
    </w:p>
    <w:p>
      <w:pPr>
        <w:pStyle w:val="TH"/>
        <w:rPr/>
      </w:pPr>
      <w:r>
        <w:rPr>
          <w:lang w:eastAsia="zh-CN" w:bidi="ar-IQ"/>
        </w:rPr>
        <w:t>Table 6.1.6.3.15-1: Enumeration PartialRecordM</w:t>
      </w:r>
      <w:r>
        <w:rPr/>
        <w:t>ethod</w:t>
      </w:r>
    </w:p>
    <w:tbl>
      <w:tblPr>
        <w:tblW w:w="4700" w:type="pct"/>
        <w:jc w:val="center"/>
        <w:tblInd w:w="0" w:type="dxa"/>
        <w:tblLayout w:type="fixed"/>
        <w:tblCellMar>
          <w:top w:w="0" w:type="dxa"/>
          <w:left w:w="108" w:type="dxa"/>
          <w:bottom w:w="0" w:type="dxa"/>
          <w:right w:w="108" w:type="dxa"/>
        </w:tblCellMar>
      </w:tblPr>
      <w:tblGrid>
        <w:gridCol w:w="2120"/>
        <w:gridCol w:w="5555"/>
        <w:gridCol w:w="1386"/>
      </w:tblGrid>
      <w:tr>
        <w:trPr/>
        <w:tc>
          <w:tcPr>
            <w:tcW w:w="2120"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5555"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1386"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rFonts w:cs="Arial"/>
                <w:szCs w:val="18"/>
              </w:rPr>
              <w:t>Applicability</w:t>
            </w:r>
          </w:p>
          <w:p>
            <w:pPr>
              <w:pStyle w:val="TAH"/>
              <w:rPr/>
            </w:pPr>
            <w:r>
              <w:rPr/>
            </w:r>
          </w:p>
        </w:tc>
      </w:tr>
      <w:tr>
        <w:trPr/>
        <w:tc>
          <w:tcPr>
            <w:tcW w:w="2120" w:type="dxa"/>
            <w:tcBorders>
              <w:top w:val="single" w:sz="8" w:space="0" w:color="000000"/>
              <w:left w:val="single" w:sz="8" w:space="0" w:color="000000"/>
              <w:bottom w:val="single" w:sz="8" w:space="0" w:color="000000"/>
              <w:right w:val="single" w:sz="8" w:space="0" w:color="000000"/>
            </w:tcBorders>
          </w:tcPr>
          <w:p>
            <w:pPr>
              <w:pStyle w:val="TAL"/>
              <w:rPr/>
            </w:pPr>
            <w:r>
              <w:rPr/>
              <w:t>DEFAULT</w:t>
            </w:r>
          </w:p>
        </w:tc>
        <w:tc>
          <w:tcPr>
            <w:tcW w:w="5555" w:type="dxa"/>
            <w:tcBorders>
              <w:top w:val="single" w:sz="8" w:space="0" w:color="000000"/>
              <w:bottom w:val="single" w:sz="8" w:space="0" w:color="000000"/>
              <w:right w:val="single" w:sz="8" w:space="0" w:color="000000"/>
            </w:tcBorders>
          </w:tcPr>
          <w:p>
            <w:pPr>
              <w:pStyle w:val="TAL"/>
              <w:rPr/>
            </w:pPr>
            <w:r>
              <w:rPr/>
              <w:t>Default method used for partial records</w:t>
            </w:r>
          </w:p>
        </w:tc>
        <w:tc>
          <w:tcPr>
            <w:tcW w:w="1386"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2120" w:type="dxa"/>
            <w:tcBorders>
              <w:top w:val="single" w:sz="8" w:space="0" w:color="000000"/>
              <w:left w:val="single" w:sz="8" w:space="0" w:color="000000"/>
              <w:bottom w:val="single" w:sz="8" w:space="0" w:color="000000"/>
              <w:right w:val="single" w:sz="8" w:space="0" w:color="000000"/>
            </w:tcBorders>
          </w:tcPr>
          <w:p>
            <w:pPr>
              <w:pStyle w:val="TAL"/>
              <w:rPr/>
            </w:pPr>
            <w:r>
              <w:rPr/>
              <w:t>INDIVIDUAL</w:t>
            </w:r>
          </w:p>
        </w:tc>
        <w:tc>
          <w:tcPr>
            <w:tcW w:w="5555" w:type="dxa"/>
            <w:tcBorders>
              <w:top w:val="single" w:sz="8" w:space="0" w:color="000000"/>
              <w:bottom w:val="single" w:sz="8" w:space="0" w:color="000000"/>
              <w:right w:val="single" w:sz="8" w:space="0" w:color="000000"/>
            </w:tcBorders>
          </w:tcPr>
          <w:p>
            <w:pPr>
              <w:pStyle w:val="TAL"/>
              <w:rPr/>
            </w:pPr>
            <w:r>
              <w:rPr/>
              <w:t>Individual methods used for partial records</w:t>
            </w:r>
          </w:p>
        </w:tc>
        <w:tc>
          <w:tcPr>
            <w:tcW w:w="1386"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bl>
    <w:p>
      <w:pPr>
        <w:pStyle w:val="Normal"/>
        <w:rPr>
          <w:lang w:eastAsia="zh-CN"/>
        </w:rPr>
      </w:pPr>
      <w:r>
        <w:rPr>
          <w:lang w:eastAsia="zh-CN"/>
        </w:rPr>
      </w:r>
    </w:p>
    <w:p>
      <w:pPr>
        <w:pStyle w:val="Heading5"/>
        <w:ind w:left="1701" w:hanging="1701"/>
        <w:rPr/>
      </w:pPr>
      <w:bookmarkStart w:id="220" w:name="__RefHeading___Toc122712370"/>
      <w:bookmarkEnd w:id="220"/>
      <w:r>
        <w:rPr/>
        <w:t>6.1.6.3.16</w:t>
        <w:tab/>
        <w:t>Enumeration: RoamerInOut</w:t>
      </w:r>
    </w:p>
    <w:p>
      <w:pPr>
        <w:pStyle w:val="Normal"/>
        <w:rPr/>
      </w:pPr>
      <w:r>
        <w:rPr/>
        <w:t xml:space="preserve">The enumeration RoamerInOut indicates whether the user is an in-bound or out-bound roamer. </w:t>
      </w:r>
    </w:p>
    <w:p>
      <w:pPr>
        <w:pStyle w:val="TH"/>
        <w:rPr/>
      </w:pPr>
      <w:r>
        <w:rPr/>
        <w:t>Table 6.1.6.3.16-1: Enumeration RoamerInOut</w:t>
      </w:r>
    </w:p>
    <w:tbl>
      <w:tblPr>
        <w:tblW w:w="4900" w:type="pct"/>
        <w:jc w:val="center"/>
        <w:tblInd w:w="0" w:type="dxa"/>
        <w:tblLayout w:type="fixed"/>
        <w:tblCellMar>
          <w:top w:w="0" w:type="dxa"/>
          <w:left w:w="108" w:type="dxa"/>
          <w:bottom w:w="0" w:type="dxa"/>
          <w:right w:w="108" w:type="dxa"/>
        </w:tblCellMar>
      </w:tblPr>
      <w:tblGrid>
        <w:gridCol w:w="1328"/>
        <w:gridCol w:w="5479"/>
        <w:gridCol w:w="2640"/>
      </w:tblGrid>
      <w:tr>
        <w:trPr/>
        <w:tc>
          <w:tcPr>
            <w:tcW w:w="1328"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5479"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2640"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rFonts w:cs="Arial"/>
                <w:szCs w:val="18"/>
              </w:rPr>
              <w:t>Applicability</w:t>
            </w:r>
          </w:p>
          <w:p>
            <w:pPr>
              <w:pStyle w:val="TAH"/>
              <w:rPr/>
            </w:pPr>
            <w:r>
              <w:rPr/>
            </w:r>
          </w:p>
        </w:tc>
      </w:tr>
      <w:tr>
        <w:trPr/>
        <w:tc>
          <w:tcPr>
            <w:tcW w:w="1328" w:type="dxa"/>
            <w:tcBorders>
              <w:top w:val="single" w:sz="8" w:space="0" w:color="000000"/>
              <w:left w:val="single" w:sz="8" w:space="0" w:color="000000"/>
              <w:bottom w:val="single" w:sz="8" w:space="0" w:color="000000"/>
              <w:right w:val="single" w:sz="8" w:space="0" w:color="000000"/>
            </w:tcBorders>
          </w:tcPr>
          <w:p>
            <w:pPr>
              <w:pStyle w:val="TAL"/>
              <w:rPr/>
            </w:pPr>
            <w:r>
              <w:rPr/>
              <w:t>IN_BOUND</w:t>
            </w:r>
          </w:p>
        </w:tc>
        <w:tc>
          <w:tcPr>
            <w:tcW w:w="5479" w:type="dxa"/>
            <w:tcBorders>
              <w:top w:val="single" w:sz="8" w:space="0" w:color="000000"/>
              <w:bottom w:val="single" w:sz="8" w:space="0" w:color="000000"/>
              <w:right w:val="single" w:sz="8" w:space="0" w:color="000000"/>
            </w:tcBorders>
          </w:tcPr>
          <w:p>
            <w:pPr>
              <w:pStyle w:val="TAL"/>
              <w:rPr/>
            </w:pPr>
            <w:r>
              <w:rPr/>
              <w:t>In-bound roamer.</w:t>
            </w:r>
          </w:p>
        </w:tc>
        <w:tc>
          <w:tcPr>
            <w:tcW w:w="2640"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1328" w:type="dxa"/>
            <w:tcBorders>
              <w:top w:val="single" w:sz="8" w:space="0" w:color="000000"/>
              <w:left w:val="single" w:sz="8" w:space="0" w:color="000000"/>
              <w:bottom w:val="single" w:sz="8" w:space="0" w:color="000000"/>
              <w:right w:val="single" w:sz="8" w:space="0" w:color="000000"/>
            </w:tcBorders>
          </w:tcPr>
          <w:p>
            <w:pPr>
              <w:pStyle w:val="TAL"/>
              <w:rPr/>
            </w:pPr>
            <w:r>
              <w:rPr/>
              <w:t>OUT_BOUND</w:t>
            </w:r>
          </w:p>
        </w:tc>
        <w:tc>
          <w:tcPr>
            <w:tcW w:w="5479" w:type="dxa"/>
            <w:tcBorders>
              <w:top w:val="single" w:sz="8" w:space="0" w:color="000000"/>
              <w:bottom w:val="single" w:sz="8" w:space="0" w:color="000000"/>
              <w:right w:val="single" w:sz="8" w:space="0" w:color="000000"/>
            </w:tcBorders>
          </w:tcPr>
          <w:p>
            <w:pPr>
              <w:pStyle w:val="TAL"/>
              <w:rPr/>
            </w:pPr>
            <w:r>
              <w:rPr/>
              <w:t>Out-bound roamer.</w:t>
            </w:r>
          </w:p>
        </w:tc>
        <w:tc>
          <w:tcPr>
            <w:tcW w:w="2640"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bl>
    <w:p>
      <w:pPr>
        <w:pStyle w:val="Normal"/>
        <w:rPr>
          <w:lang w:eastAsia="zh-CN"/>
        </w:rPr>
      </w:pPr>
      <w:r>
        <w:rPr>
          <w:lang w:eastAsia="zh-CN"/>
        </w:rPr>
      </w:r>
    </w:p>
    <w:p>
      <w:pPr>
        <w:pStyle w:val="Heading5"/>
        <w:ind w:left="1701" w:hanging="1701"/>
        <w:rPr/>
      </w:pPr>
      <w:bookmarkStart w:id="221" w:name="__RefHeading___Toc122712371"/>
      <w:bookmarkEnd w:id="221"/>
      <w:r>
        <w:rPr/>
        <w:t>6.1.6.3.17</w:t>
        <w:tab/>
        <w:t>Void</w:t>
      </w:r>
    </w:p>
    <w:p>
      <w:pPr>
        <w:pStyle w:val="Normal"/>
        <w:rPr>
          <w:lang w:eastAsia="zh-CN"/>
        </w:rPr>
      </w:pPr>
      <w:r>
        <w:rPr>
          <w:lang w:eastAsia="zh-CN"/>
        </w:rPr>
      </w:r>
    </w:p>
    <w:p>
      <w:pPr>
        <w:pStyle w:val="Heading5"/>
        <w:ind w:left="1701" w:hanging="1701"/>
        <w:rPr/>
      </w:pPr>
      <w:bookmarkStart w:id="222" w:name="__RefHeading___Toc122712372"/>
      <w:bookmarkEnd w:id="222"/>
      <w:r>
        <w:rPr/>
        <w:t>6.1.6.3.18</w:t>
        <w:tab/>
        <w:t>Enumeration: SMMessageType</w:t>
      </w:r>
    </w:p>
    <w:p>
      <w:pPr>
        <w:pStyle w:val="TH"/>
        <w:rPr/>
      </w:pPr>
      <w:r>
        <w:rPr/>
        <w:t xml:space="preserve">Table 6.1.6.3.18-1: Enumeration </w:t>
      </w:r>
      <w:bookmarkStart w:id="223" w:name="_Hlk529276534"/>
      <w:r>
        <w:rPr/>
        <w:t>SMMessageType</w:t>
      </w:r>
      <w:bookmarkEnd w:id="223"/>
    </w:p>
    <w:tbl>
      <w:tblPr>
        <w:tblW w:w="4400" w:type="pct"/>
        <w:jc w:val="left"/>
        <w:tblInd w:w="715" w:type="dxa"/>
        <w:tblLayout w:type="fixed"/>
        <w:tblCellMar>
          <w:top w:w="0" w:type="dxa"/>
          <w:left w:w="108" w:type="dxa"/>
          <w:bottom w:w="0" w:type="dxa"/>
          <w:right w:w="108" w:type="dxa"/>
        </w:tblCellMar>
      </w:tblPr>
      <w:tblGrid>
        <w:gridCol w:w="3326"/>
        <w:gridCol w:w="4087"/>
        <w:gridCol w:w="1070"/>
      </w:tblGrid>
      <w:tr>
        <w:trPr/>
        <w:tc>
          <w:tcPr>
            <w:tcW w:w="33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40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070"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26"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24" w:name="_Hlk529276648"/>
            <w:bookmarkStart w:id="225" w:name="_Hlk529276627"/>
            <w:bookmarkEnd w:id="225"/>
            <w:r>
              <w:rPr>
                <w:lang w:val="en-US" w:eastAsia="en-US"/>
              </w:rPr>
              <w:t>SUBMISSION</w:t>
            </w:r>
            <w:bookmarkEnd w:id="224"/>
          </w:p>
        </w:tc>
        <w:tc>
          <w:tcPr>
            <w:tcW w:w="40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SMS message type is submission. </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326"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26" w:name="_Hlk529276673"/>
            <w:r>
              <w:rPr>
                <w:lang w:val="en-US" w:eastAsia="en-US"/>
              </w:rPr>
              <w:t>DELIVERY_REPORT</w:t>
            </w:r>
            <w:bookmarkEnd w:id="226"/>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SMS message type is delivery report.</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26"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27" w:name="_Hlk529276696"/>
            <w:r>
              <w:rPr>
                <w:lang w:val="en-US" w:eastAsia="en-US"/>
              </w:rPr>
              <w:t>SM_SERVICE_REQUEST</w:t>
            </w:r>
            <w:bookmarkEnd w:id="227"/>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SMS message type is SMS service request.</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2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DELIVERY</w:t>
            </w:r>
          </w:p>
        </w:tc>
        <w:tc>
          <w:tcPr>
            <w:tcW w:w="40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SMS message type is delivery or “to deliver”</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bl>
    <w:p>
      <w:pPr>
        <w:pStyle w:val="Normal"/>
        <w:rPr/>
      </w:pPr>
      <w:r>
        <w:rPr/>
      </w:r>
    </w:p>
    <w:p>
      <w:pPr>
        <w:pStyle w:val="Heading5"/>
        <w:ind w:left="1701" w:hanging="1701"/>
        <w:rPr/>
      </w:pPr>
      <w:bookmarkStart w:id="228" w:name="__RefHeading___Toc122712373"/>
      <w:bookmarkEnd w:id="228"/>
      <w:r>
        <w:rPr/>
        <w:t>6.1.6.3.19</w:t>
        <w:tab/>
        <w:t>Enumeration: SM</w:t>
      </w:r>
      <w:r>
        <w:rPr>
          <w:lang w:val="en-US" w:eastAsia="en-US"/>
        </w:rPr>
        <w:t>Priority</w:t>
      </w:r>
    </w:p>
    <w:p>
      <w:pPr>
        <w:pStyle w:val="TH"/>
        <w:rPr/>
      </w:pPr>
      <w:r>
        <w:rPr/>
        <w:t xml:space="preserve">Table 6.1.6.3.19-1: Enumeration </w:t>
      </w:r>
      <w:bookmarkStart w:id="229" w:name="_Hlk529276729"/>
      <w:r>
        <w:rPr/>
        <w:t>SM</w:t>
      </w:r>
      <w:r>
        <w:rPr>
          <w:lang w:val="en-US" w:eastAsia="en-US"/>
        </w:rPr>
        <w:t>Priority</w:t>
      </w:r>
      <w:bookmarkEnd w:id="229"/>
    </w:p>
    <w:tbl>
      <w:tblPr>
        <w:tblW w:w="4400" w:type="pct"/>
        <w:jc w:val="left"/>
        <w:tblInd w:w="715" w:type="dxa"/>
        <w:tblLayout w:type="fixed"/>
        <w:tblCellMar>
          <w:top w:w="0" w:type="dxa"/>
          <w:left w:w="108" w:type="dxa"/>
          <w:bottom w:w="0" w:type="dxa"/>
          <w:right w:w="108" w:type="dxa"/>
        </w:tblCellMar>
      </w:tblPr>
      <w:tblGrid>
        <w:gridCol w:w="3327"/>
        <w:gridCol w:w="4087"/>
        <w:gridCol w:w="1069"/>
      </w:tblGrid>
      <w:tr>
        <w:trPr/>
        <w:tc>
          <w:tcPr>
            <w:tcW w:w="33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40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069"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LOW</w:t>
            </w:r>
          </w:p>
        </w:tc>
        <w:tc>
          <w:tcPr>
            <w:tcW w:w="40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low priority</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NORMAL</w:t>
            </w:r>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normal priority</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HIGH</w:t>
            </w:r>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high priority</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bl>
    <w:p>
      <w:pPr>
        <w:pStyle w:val="Normal"/>
        <w:rPr/>
      </w:pPr>
      <w:r>
        <w:rPr/>
      </w:r>
    </w:p>
    <w:p>
      <w:pPr>
        <w:pStyle w:val="Heading5"/>
        <w:ind w:left="1701" w:hanging="1701"/>
        <w:rPr/>
      </w:pPr>
      <w:bookmarkStart w:id="230" w:name="__RefHeading___Toc122712374"/>
      <w:bookmarkEnd w:id="230"/>
      <w:r>
        <w:rPr/>
        <w:t>6.1.6.3.20</w:t>
        <w:tab/>
        <w:t xml:space="preserve">Enumeration: </w:t>
      </w:r>
      <w:r>
        <w:rPr>
          <w:lang w:val="en-US" w:eastAsia="en-US"/>
        </w:rPr>
        <w:t>DeliveryReportRequested</w:t>
      </w:r>
    </w:p>
    <w:p>
      <w:pPr>
        <w:pStyle w:val="TH"/>
        <w:rPr/>
      </w:pPr>
      <w:r>
        <w:rPr/>
        <w:t xml:space="preserve">Table 6.1.6.3.20-1: Enumeration </w:t>
      </w:r>
      <w:bookmarkStart w:id="231" w:name="_Hlk529276775"/>
      <w:r>
        <w:rPr>
          <w:lang w:val="en-US" w:eastAsia="en-US"/>
        </w:rPr>
        <w:t>DeliveryReportRequested</w:t>
      </w:r>
      <w:bookmarkEnd w:id="231"/>
    </w:p>
    <w:tbl>
      <w:tblPr>
        <w:tblW w:w="4400" w:type="pct"/>
        <w:jc w:val="left"/>
        <w:tblInd w:w="715" w:type="dxa"/>
        <w:tblLayout w:type="fixed"/>
        <w:tblCellMar>
          <w:top w:w="0" w:type="dxa"/>
          <w:left w:w="108" w:type="dxa"/>
          <w:bottom w:w="0" w:type="dxa"/>
          <w:right w:w="108" w:type="dxa"/>
        </w:tblCellMar>
      </w:tblPr>
      <w:tblGrid>
        <w:gridCol w:w="3327"/>
        <w:gridCol w:w="4087"/>
        <w:gridCol w:w="1069"/>
      </w:tblGrid>
      <w:tr>
        <w:trPr/>
        <w:tc>
          <w:tcPr>
            <w:tcW w:w="33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40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069"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YE</w:t>
            </w:r>
            <w:r>
              <w:rPr>
                <w:lang w:eastAsia="zh-CN"/>
              </w:rPr>
              <w:t>S</w:t>
            </w:r>
          </w:p>
        </w:tc>
        <w:tc>
          <w:tcPr>
            <w:tcW w:w="40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Delivey report is requested.</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w:t>
            </w:r>
            <w:r>
              <w:rPr>
                <w:lang w:eastAsia="zh-CN"/>
              </w:rPr>
              <w:t>O</w:t>
            </w:r>
          </w:p>
        </w:tc>
        <w:tc>
          <w:tcPr>
            <w:tcW w:w="40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delivery report is not requested.</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bl>
    <w:p>
      <w:pPr>
        <w:pStyle w:val="Normal"/>
        <w:rPr/>
      </w:pPr>
      <w:r>
        <w:rPr/>
      </w:r>
    </w:p>
    <w:p>
      <w:pPr>
        <w:pStyle w:val="Heading5"/>
        <w:ind w:left="1701" w:hanging="1701"/>
        <w:rPr/>
      </w:pPr>
      <w:bookmarkStart w:id="232" w:name="__RefHeading___Toc122712375"/>
      <w:bookmarkEnd w:id="232"/>
      <w:r>
        <w:rPr/>
        <w:t>6.1.6.3.21</w:t>
        <w:tab/>
        <w:t xml:space="preserve">Enumeration: </w:t>
      </w:r>
      <w:r>
        <w:rPr>
          <w:lang w:val="en-US" w:eastAsia="en-US"/>
        </w:rPr>
        <w:t>InterfaceType</w:t>
      </w:r>
    </w:p>
    <w:p>
      <w:pPr>
        <w:pStyle w:val="TH"/>
        <w:rPr/>
      </w:pPr>
      <w:r>
        <w:rPr/>
        <w:t xml:space="preserve">Table 6.1.6.3.21-1: Enumeration </w:t>
      </w:r>
      <w:bookmarkStart w:id="233" w:name="_Hlk529276839"/>
      <w:r>
        <w:rPr>
          <w:lang w:val="en-US" w:eastAsia="en-US"/>
        </w:rPr>
        <w:t>InterfaceType</w:t>
      </w:r>
      <w:bookmarkEnd w:id="233"/>
    </w:p>
    <w:tbl>
      <w:tblPr>
        <w:tblW w:w="4400" w:type="pct"/>
        <w:jc w:val="left"/>
        <w:tblInd w:w="715" w:type="dxa"/>
        <w:tblLayout w:type="fixed"/>
        <w:tblCellMar>
          <w:top w:w="0" w:type="dxa"/>
          <w:left w:w="108" w:type="dxa"/>
          <w:bottom w:w="0" w:type="dxa"/>
          <w:right w:w="108" w:type="dxa"/>
        </w:tblCellMar>
      </w:tblPr>
      <w:tblGrid>
        <w:gridCol w:w="3327"/>
        <w:gridCol w:w="4087"/>
        <w:gridCol w:w="1069"/>
      </w:tblGrid>
      <w:tr>
        <w:trPr/>
        <w:tc>
          <w:tcPr>
            <w:tcW w:w="33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40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069"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34" w:name="_Hlk529276872"/>
            <w:r>
              <w:rPr/>
              <w:t>UNKNOWN</w:t>
            </w:r>
            <w:bookmarkEnd w:id="234"/>
          </w:p>
        </w:tc>
        <w:tc>
          <w:tcPr>
            <w:tcW w:w="40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Interface type is unknown, </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35" w:name="_Hlk529276884"/>
            <w:r>
              <w:rPr/>
              <w:t>MOBILE_ORIGINATING</w:t>
            </w:r>
            <w:bookmarkEnd w:id="235"/>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Interface type is mobile originated.</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MOBILE_</w:t>
            </w:r>
            <w:bookmarkStart w:id="236" w:name="_Hlk529276905"/>
            <w:r>
              <w:rPr/>
              <w:t>TERMINATING</w:t>
            </w:r>
            <w:bookmarkEnd w:id="236"/>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Interface type is mobile terminated. </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37" w:name="_Hlk529276929"/>
            <w:r>
              <w:rPr/>
              <w:t>APPLICATION</w:t>
            </w:r>
            <w:bookmarkEnd w:id="237"/>
            <w:r>
              <w:rPr/>
              <w:t>_ORIGINATING</w:t>
            </w:r>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Interface type is application originated.</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APPLICATION_TERMINATION</w:t>
            </w:r>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Interface type is application terminated.</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bl>
    <w:p>
      <w:pPr>
        <w:pStyle w:val="Normal"/>
        <w:rPr/>
      </w:pPr>
      <w:r>
        <w:rPr/>
      </w:r>
    </w:p>
    <w:p>
      <w:pPr>
        <w:pStyle w:val="Heading5"/>
        <w:ind w:left="1701" w:hanging="1701"/>
        <w:rPr/>
      </w:pPr>
      <w:bookmarkStart w:id="238" w:name="__RefHeading___Toc122712376"/>
      <w:bookmarkEnd w:id="238"/>
      <w:r>
        <w:rPr/>
        <w:t>6.1.6.3.22</w:t>
        <w:tab/>
        <w:t xml:space="preserve">Enumeration: </w:t>
      </w:r>
      <w:r>
        <w:rPr>
          <w:lang w:val="en-US" w:eastAsia="en-US"/>
        </w:rPr>
        <w:t>ClassIdentifier</w:t>
      </w:r>
    </w:p>
    <w:p>
      <w:pPr>
        <w:pStyle w:val="TH"/>
        <w:rPr/>
      </w:pPr>
      <w:r>
        <w:rPr/>
        <w:t xml:space="preserve">Table 6.1.6.3.22-1: Enumeration </w:t>
      </w:r>
      <w:bookmarkStart w:id="239" w:name="_Hlk529276978"/>
      <w:r>
        <w:rPr>
          <w:lang w:val="en-US" w:eastAsia="en-US"/>
        </w:rPr>
        <w:t>ClassIdentifier</w:t>
      </w:r>
      <w:bookmarkEnd w:id="239"/>
    </w:p>
    <w:tbl>
      <w:tblPr>
        <w:tblW w:w="4400" w:type="pct"/>
        <w:jc w:val="left"/>
        <w:tblInd w:w="715" w:type="dxa"/>
        <w:tblLayout w:type="fixed"/>
        <w:tblCellMar>
          <w:top w:w="0" w:type="dxa"/>
          <w:left w:w="108" w:type="dxa"/>
          <w:bottom w:w="0" w:type="dxa"/>
          <w:right w:w="108" w:type="dxa"/>
        </w:tblCellMar>
      </w:tblPr>
      <w:tblGrid>
        <w:gridCol w:w="3327"/>
        <w:gridCol w:w="4087"/>
        <w:gridCol w:w="1069"/>
      </w:tblGrid>
      <w:tr>
        <w:trPr/>
        <w:tc>
          <w:tcPr>
            <w:tcW w:w="33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40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069"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40" w:name="_Hlk529276990"/>
            <w:r>
              <w:rPr/>
              <w:t>PERSONAL</w:t>
            </w:r>
            <w:bookmarkEnd w:id="240"/>
          </w:p>
        </w:tc>
        <w:tc>
          <w:tcPr>
            <w:tcW w:w="40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class identifier is personal.</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41" w:name="_Hlk529277003"/>
            <w:r>
              <w:rPr/>
              <w:t>ADVERTISEMENT</w:t>
            </w:r>
            <w:bookmarkEnd w:id="241"/>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class identifier is advertisement.</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42" w:name="_Hlk529277015"/>
            <w:r>
              <w:rPr/>
              <w:t>INFORMATIONAL</w:t>
            </w:r>
            <w:bookmarkEnd w:id="242"/>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class identifier is informational.</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43" w:name="_Hlk529277033"/>
            <w:r>
              <w:rPr/>
              <w:t>AUTO</w:t>
            </w:r>
            <w:bookmarkEnd w:id="243"/>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class identifier is auto.</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bl>
    <w:p>
      <w:pPr>
        <w:pStyle w:val="Normal"/>
        <w:rPr/>
      </w:pPr>
      <w:r>
        <w:rPr/>
      </w:r>
    </w:p>
    <w:p>
      <w:pPr>
        <w:pStyle w:val="Heading5"/>
        <w:ind w:left="1701" w:hanging="1701"/>
        <w:rPr/>
      </w:pPr>
      <w:bookmarkStart w:id="244" w:name="__RefHeading___Toc122712377"/>
      <w:bookmarkEnd w:id="244"/>
      <w:r>
        <w:rPr/>
        <w:t>6.1.6.3.23</w:t>
        <w:tab/>
        <w:t>Enumeration: SM</w:t>
      </w:r>
      <w:r>
        <w:rPr>
          <w:lang w:val="en-US" w:eastAsia="en-US"/>
        </w:rPr>
        <w:t>AddressType</w:t>
      </w:r>
    </w:p>
    <w:p>
      <w:pPr>
        <w:pStyle w:val="TH"/>
        <w:rPr/>
      </w:pPr>
      <w:r>
        <w:rPr/>
        <w:t xml:space="preserve">Table 6.1.6.3.23-1: Enumeration </w:t>
      </w:r>
      <w:bookmarkStart w:id="245" w:name="_Hlk529277088"/>
      <w:r>
        <w:rPr/>
        <w:t>SM</w:t>
      </w:r>
      <w:r>
        <w:rPr>
          <w:lang w:val="en-US" w:eastAsia="en-US"/>
        </w:rPr>
        <w:t>AddressType</w:t>
      </w:r>
      <w:bookmarkEnd w:id="245"/>
    </w:p>
    <w:tbl>
      <w:tblPr>
        <w:tblW w:w="4400" w:type="pct"/>
        <w:jc w:val="left"/>
        <w:tblInd w:w="715" w:type="dxa"/>
        <w:tblLayout w:type="fixed"/>
        <w:tblCellMar>
          <w:top w:w="0" w:type="dxa"/>
          <w:left w:w="108" w:type="dxa"/>
          <w:bottom w:w="0" w:type="dxa"/>
          <w:right w:w="108" w:type="dxa"/>
        </w:tblCellMar>
      </w:tblPr>
      <w:tblGrid>
        <w:gridCol w:w="3327"/>
        <w:gridCol w:w="4087"/>
        <w:gridCol w:w="1069"/>
      </w:tblGrid>
      <w:tr>
        <w:trPr/>
        <w:tc>
          <w:tcPr>
            <w:tcW w:w="33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40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069"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46" w:name="_Hlk529277104"/>
            <w:r>
              <w:rPr/>
              <w:t>EMAIL_ADDRESS</w:t>
            </w:r>
            <w:bookmarkEnd w:id="246"/>
          </w:p>
        </w:tc>
        <w:tc>
          <w:tcPr>
            <w:tcW w:w="40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w:t>
            </w:r>
            <w:r>
              <w:rPr>
                <w:lang w:eastAsia="zh-CN"/>
              </w:rPr>
              <w:t xml:space="preserve">he </w:t>
            </w:r>
            <w:r>
              <w:rPr>
                <w:lang w:val="en-US" w:eastAsia="en-US"/>
              </w:rPr>
              <w:t>carried</w:t>
            </w:r>
            <w:r>
              <w:rPr>
                <w:lang w:eastAsia="zh-CN"/>
              </w:rPr>
              <w:t xml:space="preserve"> address type is EMAIL.</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47" w:name="_Hlk529277115"/>
            <w:r>
              <w:rPr/>
              <w:t>MSISDN</w:t>
            </w:r>
            <w:bookmarkEnd w:id="247"/>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w:t>
            </w:r>
            <w:r>
              <w:rPr>
                <w:lang w:eastAsia="zh-CN"/>
              </w:rPr>
              <w:t xml:space="preserve">he </w:t>
            </w:r>
            <w:r>
              <w:rPr>
                <w:lang w:val="en-US" w:eastAsia="en-US"/>
              </w:rPr>
              <w:t>carried</w:t>
            </w:r>
            <w:r>
              <w:rPr>
                <w:lang w:eastAsia="zh-CN"/>
              </w:rPr>
              <w:t xml:space="preserve"> address type is MSISDN.</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48" w:name="_Hlk529277126"/>
            <w:r>
              <w:rPr/>
              <w:t>IPV4_ ADDRESS</w:t>
            </w:r>
            <w:bookmarkEnd w:id="248"/>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w:t>
            </w:r>
            <w:r>
              <w:rPr>
                <w:lang w:eastAsia="zh-CN"/>
              </w:rPr>
              <w:t xml:space="preserve">he </w:t>
            </w:r>
            <w:r>
              <w:rPr>
                <w:lang w:val="en-US" w:eastAsia="en-US"/>
              </w:rPr>
              <w:t>carried</w:t>
            </w:r>
            <w:r>
              <w:rPr>
                <w:lang w:eastAsia="zh-CN"/>
              </w:rPr>
              <w:t xml:space="preserve"> address type is IPv4.</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IPV6_ ADDRESS</w:t>
            </w:r>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w:t>
            </w:r>
            <w:r>
              <w:rPr>
                <w:lang w:eastAsia="zh-CN"/>
              </w:rPr>
              <w:t xml:space="preserve">he </w:t>
            </w:r>
            <w:r>
              <w:rPr>
                <w:lang w:val="en-US" w:eastAsia="en-US"/>
              </w:rPr>
              <w:t>carried</w:t>
            </w:r>
            <w:r>
              <w:rPr>
                <w:lang w:eastAsia="zh-CN"/>
              </w:rPr>
              <w:t xml:space="preserve"> address type is IPv6.</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49" w:name="_Hlk529277154"/>
            <w:r>
              <w:rPr/>
              <w:t>NUMERIC_SHORTCODE</w:t>
            </w:r>
            <w:bookmarkEnd w:id="249"/>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w:t>
            </w:r>
            <w:r>
              <w:rPr>
                <w:lang w:eastAsia="zh-CN"/>
              </w:rPr>
              <w:t xml:space="preserve">he </w:t>
            </w:r>
            <w:r>
              <w:rPr>
                <w:lang w:val="en-US" w:eastAsia="en-US"/>
              </w:rPr>
              <w:t>carried</w:t>
            </w:r>
            <w:r>
              <w:rPr>
                <w:lang w:eastAsia="zh-CN"/>
              </w:rPr>
              <w:t xml:space="preserve"> address type is numeric shortcode. </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50" w:name="_Hlk529277182"/>
            <w:r>
              <w:rPr/>
              <w:t>ALPHANUMERIC_SHORTCODE</w:t>
            </w:r>
            <w:bookmarkEnd w:id="250"/>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w:t>
            </w:r>
            <w:r>
              <w:rPr>
                <w:lang w:eastAsia="zh-CN"/>
              </w:rPr>
              <w:t xml:space="preserve">he </w:t>
            </w:r>
            <w:r>
              <w:rPr>
                <w:lang w:val="en-US" w:eastAsia="en-US"/>
              </w:rPr>
              <w:t>carried</w:t>
            </w:r>
            <w:r>
              <w:rPr>
                <w:lang w:eastAsia="zh-CN"/>
              </w:rPr>
              <w:t xml:space="preserve"> address type is alphanumeric shortcode.</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rHeight w:val="53" w:hRule="atLeast"/>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51" w:name="_Hlk529277209"/>
            <w:r>
              <w:rPr/>
              <w:t>OTHER</w:t>
            </w:r>
            <w:bookmarkEnd w:id="251"/>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w:t>
            </w:r>
            <w:r>
              <w:rPr>
                <w:lang w:eastAsia="zh-CN"/>
              </w:rPr>
              <w:t xml:space="preserve">he </w:t>
            </w:r>
            <w:r>
              <w:rPr>
                <w:lang w:val="en-US" w:eastAsia="en-US"/>
              </w:rPr>
              <w:t>carried</w:t>
            </w:r>
            <w:r>
              <w:rPr>
                <w:lang w:eastAsia="zh-CN"/>
              </w:rPr>
              <w:t xml:space="preserve"> address type is other. </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52" w:name="_Hlk529277229"/>
            <w:r>
              <w:rPr>
                <w:lang w:eastAsia="zh-CN"/>
              </w:rPr>
              <w:t>IMSI</w:t>
            </w:r>
            <w:bookmarkEnd w:id="252"/>
          </w:p>
        </w:tc>
        <w:tc>
          <w:tcPr>
            <w:tcW w:w="40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w:t>
            </w:r>
            <w:r>
              <w:rPr>
                <w:lang w:eastAsia="zh-CN"/>
              </w:rPr>
              <w:t xml:space="preserve">he </w:t>
            </w:r>
            <w:r>
              <w:rPr>
                <w:lang w:val="en-US" w:eastAsia="en-US"/>
              </w:rPr>
              <w:t>carried</w:t>
            </w:r>
            <w:r>
              <w:rPr>
                <w:lang w:eastAsia="zh-CN"/>
              </w:rPr>
              <w:t xml:space="preserve"> address type is IMSI</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bl>
    <w:p>
      <w:pPr>
        <w:pStyle w:val="Normal"/>
        <w:rPr/>
      </w:pPr>
      <w:r>
        <w:rPr/>
      </w:r>
    </w:p>
    <w:p>
      <w:pPr>
        <w:pStyle w:val="Heading5"/>
        <w:ind w:left="1701" w:hanging="1701"/>
        <w:rPr/>
      </w:pPr>
      <w:bookmarkStart w:id="253" w:name="__RefHeading___Toc122712378"/>
      <w:bookmarkEnd w:id="253"/>
      <w:r>
        <w:rPr/>
        <w:t>6.1.6.3.24</w:t>
        <w:tab/>
        <w:t>Enumeration: SM</w:t>
      </w:r>
      <w:r>
        <w:rPr>
          <w:lang w:val="en-US" w:eastAsia="en-US"/>
        </w:rPr>
        <w:t>AddresseeType</w:t>
      </w:r>
    </w:p>
    <w:p>
      <w:pPr>
        <w:pStyle w:val="TH"/>
        <w:rPr/>
      </w:pPr>
      <w:r>
        <w:rPr/>
        <w:t xml:space="preserve">Table 6.1.6.3.24-1: Enumeration </w:t>
      </w:r>
      <w:bookmarkStart w:id="254" w:name="_Hlk529277278"/>
      <w:r>
        <w:rPr/>
        <w:t>SM</w:t>
      </w:r>
      <w:r>
        <w:rPr>
          <w:lang w:val="en-US" w:eastAsia="en-US"/>
        </w:rPr>
        <w:t>AddresseeType</w:t>
      </w:r>
      <w:bookmarkEnd w:id="254"/>
    </w:p>
    <w:tbl>
      <w:tblPr>
        <w:tblW w:w="4400" w:type="pct"/>
        <w:jc w:val="left"/>
        <w:tblInd w:w="715" w:type="dxa"/>
        <w:tblLayout w:type="fixed"/>
        <w:tblCellMar>
          <w:top w:w="0" w:type="dxa"/>
          <w:left w:w="108" w:type="dxa"/>
          <w:bottom w:w="0" w:type="dxa"/>
          <w:right w:w="108" w:type="dxa"/>
        </w:tblCellMar>
      </w:tblPr>
      <w:tblGrid>
        <w:gridCol w:w="3327"/>
        <w:gridCol w:w="4087"/>
        <w:gridCol w:w="1069"/>
      </w:tblGrid>
      <w:tr>
        <w:trPr/>
        <w:tc>
          <w:tcPr>
            <w:tcW w:w="33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40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069"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TO</w:t>
            </w:r>
          </w:p>
        </w:tc>
        <w:tc>
          <w:tcPr>
            <w:tcW w:w="40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addressee type is TO.</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CC</w:t>
            </w:r>
          </w:p>
        </w:tc>
        <w:tc>
          <w:tcPr>
            <w:tcW w:w="40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w:t>
            </w:r>
            <w:r>
              <w:rPr>
                <w:lang w:eastAsia="zh-CN"/>
              </w:rPr>
              <w:t>he addressee type is CC.</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BCC</w:t>
            </w:r>
          </w:p>
        </w:tc>
        <w:tc>
          <w:tcPr>
            <w:tcW w:w="40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addressee type is BCC.</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bl>
    <w:p>
      <w:pPr>
        <w:pStyle w:val="Normal"/>
        <w:rPr/>
      </w:pPr>
      <w:r>
        <w:rPr/>
      </w:r>
    </w:p>
    <w:p>
      <w:pPr>
        <w:pStyle w:val="Heading5"/>
        <w:ind w:left="1701" w:hanging="1701"/>
        <w:rPr/>
      </w:pPr>
      <w:bookmarkStart w:id="255" w:name="__RefHeading___Toc122712379"/>
      <w:bookmarkEnd w:id="255"/>
      <w:r>
        <w:rPr/>
        <w:t>6.1.6.3.25</w:t>
        <w:tab/>
        <w:t xml:space="preserve">Enumeration: </w:t>
      </w:r>
      <w:r>
        <w:rPr>
          <w:lang w:val="en-US" w:eastAsia="en-US"/>
        </w:rPr>
        <w:t>SMServiceType</w:t>
      </w:r>
    </w:p>
    <w:p>
      <w:pPr>
        <w:pStyle w:val="TH"/>
        <w:rPr/>
      </w:pPr>
      <w:r>
        <w:rPr/>
        <w:t xml:space="preserve">Table 6.1.6.3.25-1: Enumeration </w:t>
      </w:r>
      <w:bookmarkStart w:id="256" w:name="_Hlk529277328"/>
      <w:r>
        <w:rPr>
          <w:lang w:val="en-US" w:eastAsia="en-US"/>
        </w:rPr>
        <w:t>SMServiceType</w:t>
      </w:r>
      <w:bookmarkEnd w:id="256"/>
    </w:p>
    <w:tbl>
      <w:tblPr>
        <w:tblW w:w="4400" w:type="pct"/>
        <w:jc w:val="left"/>
        <w:tblInd w:w="715" w:type="dxa"/>
        <w:tblLayout w:type="fixed"/>
        <w:tblCellMar>
          <w:top w:w="0" w:type="dxa"/>
          <w:left w:w="108" w:type="dxa"/>
          <w:bottom w:w="0" w:type="dxa"/>
          <w:right w:w="108" w:type="dxa"/>
        </w:tblCellMar>
      </w:tblPr>
      <w:tblGrid>
        <w:gridCol w:w="3771"/>
        <w:gridCol w:w="3642"/>
        <w:gridCol w:w="1070"/>
      </w:tblGrid>
      <w:tr>
        <w:trPr/>
        <w:tc>
          <w:tcPr>
            <w:tcW w:w="377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36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070"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771" w:type="dxa"/>
            <w:tcBorders>
              <w:top w:val="single" w:sz="4" w:space="0" w:color="000000"/>
              <w:left w:val="single" w:sz="4" w:space="0" w:color="000000"/>
              <w:bottom w:val="single" w:sz="4" w:space="0" w:color="000000"/>
              <w:right w:val="single" w:sz="4" w:space="0" w:color="000000"/>
            </w:tcBorders>
          </w:tcPr>
          <w:p>
            <w:pPr>
              <w:pStyle w:val="TAL"/>
              <w:rPr/>
            </w:pPr>
            <w:bookmarkStart w:id="257" w:name="_Hlk529277339"/>
            <w:r>
              <w:rPr>
                <w:lang w:val="en-US" w:eastAsia="en-US"/>
              </w:rPr>
              <w:t>VAS4SMS_SHORT_MESSAGE_CONTENT_PROCESSING</w:t>
            </w:r>
            <w:bookmarkEnd w:id="257"/>
          </w:p>
        </w:tc>
        <w:tc>
          <w:tcPr>
            <w:tcW w:w="3642" w:type="dxa"/>
            <w:tcBorders>
              <w:top w:val="single" w:sz="4" w:space="0" w:color="000000"/>
              <w:left w:val="single" w:sz="4" w:space="0" w:color="000000"/>
              <w:bottom w:val="single" w:sz="4" w:space="0" w:color="000000"/>
              <w:right w:val="single" w:sz="4" w:space="0" w:color="000000"/>
            </w:tcBorders>
          </w:tcPr>
          <w:p>
            <w:pPr>
              <w:pStyle w:val="TAL"/>
              <w:rPr/>
            </w:pPr>
            <w:r>
              <w:rPr/>
              <w:t xml:space="preserve">The type of SM service is VAS4SMS short message content processing. </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771" w:type="dxa"/>
            <w:tcBorders>
              <w:top w:val="single" w:sz="4" w:space="0" w:color="000000"/>
              <w:left w:val="single" w:sz="4" w:space="0" w:color="000000"/>
              <w:bottom w:val="single" w:sz="4" w:space="0" w:color="000000"/>
              <w:right w:val="single" w:sz="4" w:space="0" w:color="000000"/>
            </w:tcBorders>
          </w:tcPr>
          <w:p>
            <w:pPr>
              <w:pStyle w:val="TAL"/>
              <w:rPr/>
            </w:pPr>
            <w:bookmarkStart w:id="258" w:name="_Hlk529277358"/>
            <w:r>
              <w:rPr>
                <w:lang w:val="en-US" w:eastAsia="en-US"/>
              </w:rPr>
              <w:t>VAS4SMS_SHORT_MESSAGE_FORWARDING</w:t>
            </w:r>
            <w:bookmarkEnd w:id="258"/>
          </w:p>
        </w:tc>
        <w:tc>
          <w:tcPr>
            <w:tcW w:w="3642" w:type="dxa"/>
            <w:tcBorders>
              <w:top w:val="single" w:sz="4" w:space="0" w:color="000000"/>
              <w:left w:val="single" w:sz="4" w:space="0" w:color="000000"/>
              <w:bottom w:val="single" w:sz="4" w:space="0" w:color="000000"/>
              <w:right w:val="single" w:sz="4" w:space="0" w:color="000000"/>
            </w:tcBorders>
          </w:tcPr>
          <w:p>
            <w:pPr>
              <w:pStyle w:val="TAL"/>
              <w:rPr/>
            </w:pPr>
            <w:r>
              <w:rPr/>
              <w:t xml:space="preserve">The type of SM service is VAS4SMS short message forwarding. </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771" w:type="dxa"/>
            <w:tcBorders>
              <w:top w:val="single" w:sz="4" w:space="0" w:color="000000"/>
              <w:left w:val="single" w:sz="4" w:space="0" w:color="000000"/>
              <w:bottom w:val="single" w:sz="4" w:space="0" w:color="000000"/>
              <w:right w:val="single" w:sz="4" w:space="0" w:color="000000"/>
            </w:tcBorders>
          </w:tcPr>
          <w:p>
            <w:pPr>
              <w:pStyle w:val="TAL"/>
              <w:rPr/>
            </w:pPr>
            <w:bookmarkStart w:id="259" w:name="_Hlk529277370"/>
            <w:r>
              <w:rPr>
                <w:lang w:val="en-US" w:eastAsia="en-US"/>
              </w:rPr>
              <w:t xml:space="preserve">VAS4SMS_SHORT_MESSAGE_FORWARDING _MULTIPLE_SUBSCRIPTIONS </w:t>
            </w:r>
            <w:bookmarkEnd w:id="259"/>
          </w:p>
        </w:tc>
        <w:tc>
          <w:tcPr>
            <w:tcW w:w="3642" w:type="dxa"/>
            <w:tcBorders>
              <w:top w:val="single" w:sz="4" w:space="0" w:color="000000"/>
              <w:left w:val="single" w:sz="4" w:space="0" w:color="000000"/>
              <w:bottom w:val="single" w:sz="4" w:space="0" w:color="000000"/>
              <w:right w:val="single" w:sz="4" w:space="0" w:color="000000"/>
            </w:tcBorders>
          </w:tcPr>
          <w:p>
            <w:pPr>
              <w:pStyle w:val="TAL"/>
              <w:rPr/>
            </w:pPr>
            <w:r>
              <w:rPr/>
              <w:t xml:space="preserve">The type of SM service is VAS4SMS short message forwarding multiple subscriptions. </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771" w:type="dxa"/>
            <w:tcBorders>
              <w:top w:val="single" w:sz="4" w:space="0" w:color="000000"/>
              <w:left w:val="single" w:sz="4" w:space="0" w:color="000000"/>
              <w:bottom w:val="single" w:sz="4" w:space="0" w:color="000000"/>
              <w:right w:val="single" w:sz="4" w:space="0" w:color="000000"/>
            </w:tcBorders>
          </w:tcPr>
          <w:p>
            <w:pPr>
              <w:pStyle w:val="TAL"/>
              <w:rPr/>
            </w:pPr>
            <w:bookmarkStart w:id="260" w:name="_Hlk529277383"/>
            <w:r>
              <w:rPr>
                <w:lang w:val="en-US" w:eastAsia="en-US"/>
              </w:rPr>
              <w:t>VAS4SMS_SHORT_MESSAGE_FILTERING</w:t>
            </w:r>
            <w:bookmarkEnd w:id="260"/>
          </w:p>
        </w:tc>
        <w:tc>
          <w:tcPr>
            <w:tcW w:w="3642" w:type="dxa"/>
            <w:tcBorders>
              <w:top w:val="single" w:sz="4" w:space="0" w:color="000000"/>
              <w:left w:val="single" w:sz="4" w:space="0" w:color="000000"/>
              <w:bottom w:val="single" w:sz="4" w:space="0" w:color="000000"/>
              <w:right w:val="single" w:sz="4" w:space="0" w:color="000000"/>
            </w:tcBorders>
          </w:tcPr>
          <w:p>
            <w:pPr>
              <w:pStyle w:val="TAL"/>
              <w:rPr/>
            </w:pPr>
            <w:r>
              <w:rPr/>
              <w:t xml:space="preserve">The type of SM service is VAS4SMS short message filtering. </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771" w:type="dxa"/>
            <w:tcBorders>
              <w:top w:val="single" w:sz="4" w:space="0" w:color="000000"/>
              <w:left w:val="single" w:sz="4" w:space="0" w:color="000000"/>
              <w:bottom w:val="single" w:sz="4" w:space="0" w:color="000000"/>
              <w:right w:val="single" w:sz="4" w:space="0" w:color="000000"/>
            </w:tcBorders>
          </w:tcPr>
          <w:p>
            <w:pPr>
              <w:pStyle w:val="TAL"/>
              <w:rPr/>
            </w:pPr>
            <w:bookmarkStart w:id="261" w:name="_Hlk529277393"/>
            <w:r>
              <w:rPr>
                <w:lang w:val="en-US" w:eastAsia="en-US"/>
              </w:rPr>
              <w:t>VAS4SMS_SHORT_MESSAGE_RECEIPT</w:t>
            </w:r>
            <w:bookmarkEnd w:id="261"/>
          </w:p>
        </w:tc>
        <w:tc>
          <w:tcPr>
            <w:tcW w:w="3642" w:type="dxa"/>
            <w:tcBorders>
              <w:top w:val="single" w:sz="4" w:space="0" w:color="000000"/>
              <w:left w:val="single" w:sz="4" w:space="0" w:color="000000"/>
              <w:bottom w:val="single" w:sz="4" w:space="0" w:color="000000"/>
              <w:right w:val="single" w:sz="4" w:space="0" w:color="000000"/>
            </w:tcBorders>
          </w:tcPr>
          <w:p>
            <w:pPr>
              <w:pStyle w:val="TAL"/>
              <w:rPr/>
            </w:pPr>
            <w:r>
              <w:rPr/>
              <w:t xml:space="preserve">The type of SM service is VAS4SMS short message receipt. </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771" w:type="dxa"/>
            <w:tcBorders>
              <w:top w:val="single" w:sz="4" w:space="0" w:color="000000"/>
              <w:left w:val="single" w:sz="4" w:space="0" w:color="000000"/>
              <w:bottom w:val="single" w:sz="4" w:space="0" w:color="000000"/>
              <w:right w:val="single" w:sz="4" w:space="0" w:color="000000"/>
            </w:tcBorders>
          </w:tcPr>
          <w:p>
            <w:pPr>
              <w:pStyle w:val="TAL"/>
              <w:rPr/>
            </w:pPr>
            <w:bookmarkStart w:id="262" w:name="_Hlk529277404"/>
            <w:r>
              <w:rPr>
                <w:lang w:val="en-US" w:eastAsia="en-US"/>
              </w:rPr>
              <w:t>VAS4SMS_SHORT_MESSAGE_NETWORK_STORAGE</w:t>
            </w:r>
            <w:bookmarkEnd w:id="262"/>
          </w:p>
        </w:tc>
        <w:tc>
          <w:tcPr>
            <w:tcW w:w="3642" w:type="dxa"/>
            <w:tcBorders>
              <w:top w:val="single" w:sz="4" w:space="0" w:color="000000"/>
              <w:left w:val="single" w:sz="4" w:space="0" w:color="000000"/>
              <w:bottom w:val="single" w:sz="4" w:space="0" w:color="000000"/>
              <w:right w:val="single" w:sz="4" w:space="0" w:color="000000"/>
            </w:tcBorders>
          </w:tcPr>
          <w:p>
            <w:pPr>
              <w:pStyle w:val="TAL"/>
              <w:rPr/>
            </w:pPr>
            <w:r>
              <w:rPr/>
              <w:t xml:space="preserve">The type of SM service is VAS4SMS short message network storage. </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rHeight w:val="53" w:hRule="atLeast"/>
        </w:trPr>
        <w:tc>
          <w:tcPr>
            <w:tcW w:w="3771" w:type="dxa"/>
            <w:tcBorders>
              <w:top w:val="single" w:sz="4" w:space="0" w:color="000000"/>
              <w:left w:val="single" w:sz="4" w:space="0" w:color="000000"/>
              <w:bottom w:val="single" w:sz="4" w:space="0" w:color="000000"/>
              <w:right w:val="single" w:sz="4" w:space="0" w:color="000000"/>
            </w:tcBorders>
          </w:tcPr>
          <w:p>
            <w:pPr>
              <w:pStyle w:val="TAL"/>
              <w:rPr/>
            </w:pPr>
            <w:bookmarkStart w:id="263" w:name="_Hlk529277414"/>
            <w:r>
              <w:rPr>
                <w:lang w:val="en-US" w:eastAsia="en-US"/>
              </w:rPr>
              <w:t>VAS4SMS_SHORT_MESSAGE_TO_MULTIPLE_DESTINATIONS</w:t>
            </w:r>
            <w:bookmarkEnd w:id="263"/>
          </w:p>
        </w:tc>
        <w:tc>
          <w:tcPr>
            <w:tcW w:w="3642" w:type="dxa"/>
            <w:tcBorders>
              <w:top w:val="single" w:sz="4" w:space="0" w:color="000000"/>
              <w:left w:val="single" w:sz="4" w:space="0" w:color="000000"/>
              <w:bottom w:val="single" w:sz="4" w:space="0" w:color="000000"/>
              <w:right w:val="single" w:sz="4" w:space="0" w:color="000000"/>
            </w:tcBorders>
          </w:tcPr>
          <w:p>
            <w:pPr>
              <w:pStyle w:val="TAL"/>
              <w:rPr/>
            </w:pPr>
            <w:r>
              <w:rPr/>
              <w:t xml:space="preserve">The type of SM service is VAS4SMS short message to multiple destinations. </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771"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64" w:name="_Hlk529277427"/>
            <w:r>
              <w:rPr>
                <w:lang w:val="en-US" w:eastAsia="en-US"/>
              </w:rPr>
              <w:t>VAS4SMS_SHORT_MESSAGE_VIRTUAL_PRIVATE_NETWORK(VPN)</w:t>
            </w:r>
            <w:bookmarkEnd w:id="264"/>
          </w:p>
        </w:tc>
        <w:tc>
          <w:tcPr>
            <w:tcW w:w="36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The type of SM service is VAS4SMS short message virtual private network. </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771"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65" w:name="_Hlk529277451"/>
            <w:r>
              <w:rPr>
                <w:lang w:val="en-US" w:eastAsia="en-US"/>
              </w:rPr>
              <w:t>VAS4SMS_SHORT_MESSAGE_AUTO_REPLY</w:t>
            </w:r>
            <w:bookmarkEnd w:id="265"/>
          </w:p>
        </w:tc>
        <w:tc>
          <w:tcPr>
            <w:tcW w:w="36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The type of SM service is VAS4SMS short message auto reply. </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771"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66" w:name="_Hlk529277477"/>
            <w:r>
              <w:rPr>
                <w:lang w:val="en-US" w:eastAsia="en-US"/>
              </w:rPr>
              <w:t>VAS4SMS_SHORT_MESSAGE_PERSONAL_SIGNATURE</w:t>
            </w:r>
            <w:bookmarkEnd w:id="266"/>
          </w:p>
        </w:tc>
        <w:tc>
          <w:tcPr>
            <w:tcW w:w="36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The type of SM service is VAS4SMS short message personal signature. </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771"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67" w:name="_Hlk529277495"/>
            <w:r>
              <w:rPr>
                <w:lang w:val="en-US" w:eastAsia="en-US"/>
              </w:rPr>
              <w:t>VAS4SMS_SHORT_MESSAGE_DEFERRED_DELIVERY</w:t>
            </w:r>
            <w:bookmarkEnd w:id="267"/>
          </w:p>
        </w:tc>
        <w:tc>
          <w:tcPr>
            <w:tcW w:w="36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The type of SM service is VAS4SMS short message deferred delivery. </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bl>
    <w:p>
      <w:pPr>
        <w:pStyle w:val="Normal"/>
        <w:rPr/>
      </w:pPr>
      <w:r>
        <w:rPr/>
      </w:r>
    </w:p>
    <w:p>
      <w:pPr>
        <w:pStyle w:val="Heading5"/>
        <w:ind w:left="1701" w:hanging="1701"/>
        <w:rPr/>
      </w:pPr>
      <w:bookmarkStart w:id="268" w:name="__RefHeading___Toc122712380"/>
      <w:bookmarkEnd w:id="268"/>
      <w:r>
        <w:rPr/>
        <w:t>6.1.6.3.26</w:t>
        <w:tab/>
        <w:t>Enumeration: ReplyPathRequested</w:t>
      </w:r>
    </w:p>
    <w:p>
      <w:pPr>
        <w:pStyle w:val="TH"/>
        <w:rPr/>
      </w:pPr>
      <w:r>
        <w:rPr/>
        <w:t xml:space="preserve">Table 6.1.6.3.26-1: Enumeration </w:t>
      </w:r>
      <w:bookmarkStart w:id="269" w:name="_Hlk529277582"/>
      <w:r>
        <w:rPr/>
        <w:t>ReplyPathRequested</w:t>
      </w:r>
      <w:bookmarkEnd w:id="269"/>
    </w:p>
    <w:tbl>
      <w:tblPr>
        <w:tblW w:w="4400" w:type="pct"/>
        <w:jc w:val="left"/>
        <w:tblInd w:w="715" w:type="dxa"/>
        <w:tblLayout w:type="fixed"/>
        <w:tblCellMar>
          <w:top w:w="0" w:type="dxa"/>
          <w:left w:w="108" w:type="dxa"/>
          <w:bottom w:w="0" w:type="dxa"/>
          <w:right w:w="108" w:type="dxa"/>
        </w:tblCellMar>
      </w:tblPr>
      <w:tblGrid>
        <w:gridCol w:w="3327"/>
        <w:gridCol w:w="4087"/>
        <w:gridCol w:w="1069"/>
      </w:tblGrid>
      <w:tr>
        <w:trPr/>
        <w:tc>
          <w:tcPr>
            <w:tcW w:w="33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40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069"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70" w:name="_Hlk529277595"/>
            <w:r>
              <w:rPr>
                <w:lang w:val="en-US" w:eastAsia="en-US"/>
              </w:rPr>
              <w:t>NO_REPLY_PATH_SET</w:t>
            </w:r>
            <w:bookmarkEnd w:id="270"/>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reply SM to an original SM was requested to follow the same path.</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27"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71" w:name="_Hlk529277605"/>
            <w:r>
              <w:rPr>
                <w:lang w:val="en-US" w:eastAsia="en-US"/>
              </w:rPr>
              <w:t>REPLY_PATH_SET</w:t>
            </w:r>
            <w:bookmarkEnd w:id="271"/>
          </w:p>
        </w:tc>
        <w:tc>
          <w:tcPr>
            <w:tcW w:w="408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reply SM to an original SM was not requested to follow the same path.</w:t>
            </w:r>
          </w:p>
        </w:tc>
        <w:tc>
          <w:tcPr>
            <w:tcW w:w="106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bl>
    <w:p>
      <w:pPr>
        <w:pStyle w:val="Normal"/>
        <w:rPr>
          <w:lang w:val="en-US" w:eastAsia="zh-CN"/>
        </w:rPr>
      </w:pPr>
      <w:r>
        <w:rPr>
          <w:lang w:val="en-US" w:eastAsia="zh-CN"/>
        </w:rPr>
      </w:r>
    </w:p>
    <w:p>
      <w:pPr>
        <w:pStyle w:val="Heading5"/>
        <w:ind w:left="1701" w:hanging="1701"/>
        <w:rPr/>
      </w:pPr>
      <w:bookmarkStart w:id="272" w:name="__RefHeading___Toc122712381"/>
      <w:bookmarkEnd w:id="272"/>
      <w:r>
        <w:rPr/>
        <w:t>6.1.6.3.27</w:t>
        <w:tab/>
        <w:t>Enumeration: DnnSelectionMode</w:t>
      </w:r>
    </w:p>
    <w:p>
      <w:pPr>
        <w:pStyle w:val="TH"/>
        <w:rPr/>
      </w:pPr>
      <w:r>
        <w:rPr/>
        <w:t>Table 6.1.6.3.27-1: Enumeration DnnSelectionMode</w:t>
      </w:r>
    </w:p>
    <w:tbl>
      <w:tblPr>
        <w:tblW w:w="4650" w:type="pct"/>
        <w:jc w:val="left"/>
        <w:tblInd w:w="-118" w:type="dxa"/>
        <w:tblLayout w:type="fixed"/>
        <w:tblCellMar>
          <w:top w:w="0" w:type="dxa"/>
          <w:left w:w="108" w:type="dxa"/>
          <w:bottom w:w="0" w:type="dxa"/>
          <w:right w:w="108" w:type="dxa"/>
        </w:tblCellMar>
      </w:tblPr>
      <w:tblGrid>
        <w:gridCol w:w="3427"/>
        <w:gridCol w:w="5538"/>
      </w:tblGrid>
      <w:tr>
        <w:trPr/>
        <w:tc>
          <w:tcPr>
            <w:tcW w:w="3427"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5538" w:type="dxa"/>
            <w:tcBorders>
              <w:top w:val="single" w:sz="8" w:space="0" w:color="000000"/>
              <w:bottom w:val="single" w:sz="8" w:space="0" w:color="000000"/>
              <w:right w:val="single" w:sz="8" w:space="0" w:color="000000"/>
            </w:tcBorders>
            <w:shd w:fill="C0C0C0" w:val="clear"/>
          </w:tcPr>
          <w:p>
            <w:pPr>
              <w:pStyle w:val="TAH"/>
              <w:rPr/>
            </w:pPr>
            <w:r>
              <w:rPr/>
              <w:t>Description</w:t>
            </w:r>
          </w:p>
        </w:tc>
      </w:tr>
      <w:tr>
        <w:trPr/>
        <w:tc>
          <w:tcPr>
            <w:tcW w:w="3427" w:type="dxa"/>
            <w:tcBorders>
              <w:top w:val="single" w:sz="8" w:space="0" w:color="000000"/>
              <w:left w:val="single" w:sz="8" w:space="0" w:color="000000"/>
              <w:bottom w:val="single" w:sz="8" w:space="0" w:color="000000"/>
              <w:right w:val="single" w:sz="8" w:space="0" w:color="000000"/>
            </w:tcBorders>
          </w:tcPr>
          <w:p>
            <w:pPr>
              <w:pStyle w:val="TAL"/>
              <w:rPr/>
            </w:pPr>
            <w:r>
              <w:rPr/>
              <w:t>"VERIFIED"</w:t>
            </w:r>
          </w:p>
        </w:tc>
        <w:tc>
          <w:tcPr>
            <w:tcW w:w="5538" w:type="dxa"/>
            <w:tcBorders>
              <w:top w:val="single" w:sz="8" w:space="0" w:color="000000"/>
              <w:bottom w:val="single" w:sz="8" w:space="0" w:color="000000"/>
              <w:right w:val="single" w:sz="8" w:space="0" w:color="000000"/>
            </w:tcBorders>
          </w:tcPr>
          <w:p>
            <w:pPr>
              <w:pStyle w:val="TAL"/>
              <w:rPr/>
            </w:pPr>
            <w:r>
              <w:rPr/>
              <w:t>UE or network provided DNN, subscription verified</w:t>
            </w:r>
          </w:p>
        </w:tc>
      </w:tr>
      <w:tr>
        <w:trPr/>
        <w:tc>
          <w:tcPr>
            <w:tcW w:w="3427" w:type="dxa"/>
            <w:tcBorders>
              <w:top w:val="single" w:sz="8" w:space="0" w:color="000000"/>
              <w:left w:val="single" w:sz="8" w:space="0" w:color="000000"/>
              <w:bottom w:val="single" w:sz="8" w:space="0" w:color="000000"/>
              <w:right w:val="single" w:sz="8" w:space="0" w:color="000000"/>
            </w:tcBorders>
          </w:tcPr>
          <w:p>
            <w:pPr>
              <w:pStyle w:val="TAL"/>
              <w:rPr>
                <w:lang w:val="en-US"/>
              </w:rPr>
            </w:pPr>
            <w:r>
              <w:rPr>
                <w:lang w:val="en-US"/>
              </w:rPr>
              <w:t>"UE_DNN_NOT_VERIFIED"</w:t>
            </w:r>
          </w:p>
        </w:tc>
        <w:tc>
          <w:tcPr>
            <w:tcW w:w="5538" w:type="dxa"/>
            <w:tcBorders>
              <w:top w:val="single" w:sz="8" w:space="0" w:color="000000"/>
              <w:bottom w:val="single" w:sz="8" w:space="0" w:color="000000"/>
              <w:right w:val="single" w:sz="8" w:space="0" w:color="000000"/>
            </w:tcBorders>
          </w:tcPr>
          <w:p>
            <w:pPr>
              <w:pStyle w:val="TAL"/>
              <w:rPr>
                <w:lang w:val="en-US"/>
              </w:rPr>
            </w:pPr>
            <w:r>
              <w:rPr>
                <w:lang w:val="en-US"/>
              </w:rPr>
              <w:t>UE provided DNN, subscription not verified</w:t>
            </w:r>
          </w:p>
        </w:tc>
      </w:tr>
      <w:tr>
        <w:trPr/>
        <w:tc>
          <w:tcPr>
            <w:tcW w:w="3427" w:type="dxa"/>
            <w:tcBorders>
              <w:top w:val="single" w:sz="8" w:space="0" w:color="000000"/>
              <w:left w:val="single" w:sz="8" w:space="0" w:color="000000"/>
              <w:bottom w:val="single" w:sz="8" w:space="0" w:color="000000"/>
              <w:right w:val="single" w:sz="8" w:space="0" w:color="000000"/>
            </w:tcBorders>
          </w:tcPr>
          <w:p>
            <w:pPr>
              <w:pStyle w:val="TAL"/>
              <w:rPr>
                <w:lang w:val="en-US"/>
              </w:rPr>
            </w:pPr>
            <w:r>
              <w:rPr>
                <w:lang w:val="en-US"/>
              </w:rPr>
              <w:t>"NW_DNN_NOT_VERIFIED"</w:t>
            </w:r>
          </w:p>
        </w:tc>
        <w:tc>
          <w:tcPr>
            <w:tcW w:w="5538" w:type="dxa"/>
            <w:tcBorders>
              <w:top w:val="single" w:sz="8" w:space="0" w:color="000000"/>
              <w:bottom w:val="single" w:sz="8" w:space="0" w:color="000000"/>
              <w:right w:val="single" w:sz="8" w:space="0" w:color="000000"/>
            </w:tcBorders>
          </w:tcPr>
          <w:p>
            <w:pPr>
              <w:pStyle w:val="TAL"/>
              <w:rPr>
                <w:lang w:val="en-US"/>
              </w:rPr>
            </w:pPr>
            <w:r>
              <w:rPr>
                <w:lang w:val="en-US"/>
              </w:rPr>
              <w:t>Network provided DNN, subscription not verified</w:t>
            </w:r>
          </w:p>
        </w:tc>
      </w:tr>
    </w:tbl>
    <w:p>
      <w:pPr>
        <w:pStyle w:val="Normal"/>
        <w:rPr>
          <w:lang w:eastAsia="zh-CN"/>
        </w:rPr>
      </w:pPr>
      <w:r>
        <w:rPr>
          <w:lang w:eastAsia="zh-CN"/>
        </w:rPr>
      </w:r>
    </w:p>
    <w:p>
      <w:pPr>
        <w:pStyle w:val="Heading5"/>
        <w:ind w:left="1701" w:hanging="1701"/>
        <w:rPr/>
      </w:pPr>
      <w:bookmarkStart w:id="273" w:name="__RefHeading___Toc122712382"/>
      <w:bookmarkEnd w:id="273"/>
      <w:r>
        <w:rPr/>
        <w:t>6.1.6.3.28</w:t>
        <w:tab/>
        <w:t>Enumeration: EventType</w:t>
      </w:r>
    </w:p>
    <w:p>
      <w:pPr>
        <w:pStyle w:val="Normal"/>
        <w:keepNext w:val="true"/>
        <w:keepLines/>
        <w:spacing w:before="60" w:after="180"/>
        <w:jc w:val="center"/>
        <w:rPr>
          <w:rFonts w:ascii="Arial" w:hAnsi="Arial" w:cs="Arial"/>
          <w:b/>
          <w:b/>
        </w:rPr>
      </w:pPr>
      <w:r>
        <w:rPr>
          <w:rFonts w:cs="Arial" w:ascii="Arial" w:hAnsi="Arial"/>
          <w:b/>
        </w:rPr>
        <w:t xml:space="preserve">Table 6.1.6.3.28-1: Enumeration </w:t>
      </w:r>
      <w:r>
        <w:rPr>
          <w:rFonts w:cs="Arial" w:ascii="Arial" w:hAnsi="Arial"/>
          <w:b/>
          <w:lang w:bidi="ar-IQ"/>
        </w:rPr>
        <w:t>EventType</w:t>
      </w:r>
    </w:p>
    <w:tbl>
      <w:tblPr>
        <w:tblW w:w="4400" w:type="pct"/>
        <w:jc w:val="left"/>
        <w:tblInd w:w="715" w:type="dxa"/>
        <w:tblLayout w:type="fixed"/>
        <w:tblCellMar>
          <w:top w:w="0" w:type="dxa"/>
          <w:left w:w="108" w:type="dxa"/>
          <w:bottom w:w="0" w:type="dxa"/>
          <w:right w:w="108" w:type="dxa"/>
        </w:tblCellMar>
      </w:tblPr>
      <w:tblGrid>
        <w:gridCol w:w="3335"/>
        <w:gridCol w:w="3680"/>
        <w:gridCol w:w="1468"/>
      </w:tblGrid>
      <w:tr>
        <w:trPr/>
        <w:tc>
          <w:tcPr>
            <w:tcW w:w="3335"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Enumeration value</w:t>
            </w:r>
          </w:p>
        </w:tc>
        <w:tc>
          <w:tcPr>
            <w:tcW w:w="368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1468"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Normal"/>
              <w:keepNext w:val="true"/>
              <w:keepLines/>
              <w:spacing w:before="0" w:after="0"/>
              <w:jc w:val="center"/>
              <w:rPr>
                <w:rFonts w:ascii="Arial" w:hAnsi="Arial" w:cs="Arial"/>
                <w:b/>
                <w:b/>
                <w:sz w:val="18"/>
              </w:rPr>
            </w:pPr>
            <w:r>
              <w:rPr>
                <w:rFonts w:cs="Arial" w:ascii="Arial" w:hAnsi="Arial"/>
                <w:b/>
                <w:sz w:val="18"/>
              </w:rPr>
              <w:t>Applicability</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sz w:val="18"/>
                <w:lang w:val="en-US"/>
              </w:rPr>
              <w:t>IEC</w:t>
            </w:r>
          </w:p>
        </w:tc>
        <w:tc>
          <w:tcPr>
            <w:tcW w:w="36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Times New Roman" w:cs="Arial" w:ascii="Arial" w:hAnsi="Arial"/>
                <w:sz w:val="18"/>
                <w:lang w:val="en-US"/>
              </w:rPr>
              <w:t>This value is used to indicate immediate event charging.</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eastAsia="Times New Roman" w:cs="Arial" w:ascii="Arial" w:hAnsi="Arial"/>
                <w:sz w:val="18"/>
                <w:lang w:val="en-US"/>
              </w:rPr>
              <w:t>PEC</w:t>
            </w:r>
          </w:p>
        </w:tc>
        <w:tc>
          <w:tcPr>
            <w:tcW w:w="36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val="en-US" w:eastAsia="en-US"/>
              </w:rPr>
              <w:t>This value is used to indicate post event charging.</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lang w:eastAsia="zh-CN"/>
        </w:rPr>
      </w:pPr>
      <w:r>
        <w:rPr>
          <w:lang w:eastAsia="zh-CN"/>
        </w:rPr>
      </w:r>
    </w:p>
    <w:p>
      <w:pPr>
        <w:pStyle w:val="Heading5"/>
        <w:ind w:left="1701" w:hanging="1701"/>
        <w:rPr/>
      </w:pPr>
      <w:bookmarkStart w:id="274" w:name="__RefHeading___Toc122712383"/>
      <w:bookmarkEnd w:id="274"/>
      <w:r>
        <w:rPr/>
        <w:t>6.1.6.3.29</w:t>
        <w:tab/>
        <w:t xml:space="preserve">Enumeration: </w:t>
      </w:r>
      <w:r>
        <w:rPr>
          <w:lang w:eastAsia="zh-CN" w:bidi="ar-IQ"/>
        </w:rPr>
        <w:t>MICOModeIndication</w:t>
      </w:r>
    </w:p>
    <w:p>
      <w:pPr>
        <w:pStyle w:val="TH"/>
        <w:rPr/>
      </w:pPr>
      <w:r>
        <w:rPr/>
        <w:t xml:space="preserve">Table 6.1.6.3.29-1: Enumeration </w:t>
      </w:r>
      <w:r>
        <w:rPr>
          <w:lang w:eastAsia="zh-CN" w:bidi="ar-IQ"/>
        </w:rPr>
        <w:t>MICOModeIndication</w:t>
      </w:r>
    </w:p>
    <w:tbl>
      <w:tblPr>
        <w:tblW w:w="4400" w:type="pct"/>
        <w:jc w:val="left"/>
        <w:tblInd w:w="715" w:type="dxa"/>
        <w:tblLayout w:type="fixed"/>
        <w:tblCellMar>
          <w:top w:w="0" w:type="dxa"/>
          <w:left w:w="108" w:type="dxa"/>
          <w:bottom w:w="0" w:type="dxa"/>
          <w:right w:w="108" w:type="dxa"/>
        </w:tblCellMar>
      </w:tblPr>
      <w:tblGrid>
        <w:gridCol w:w="3335"/>
        <w:gridCol w:w="3680"/>
        <w:gridCol w:w="1468"/>
      </w:tblGrid>
      <w:tr>
        <w:trPr/>
        <w:tc>
          <w:tcPr>
            <w:tcW w:w="33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36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468"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pPr>
            <w:bookmarkStart w:id="275" w:name="_Hlk23847004"/>
            <w:bookmarkEnd w:id="275"/>
            <w:r>
              <w:rPr/>
              <w:t>"MICO_MODE"</w:t>
            </w:r>
          </w:p>
        </w:tc>
        <w:tc>
          <w:tcPr>
            <w:tcW w:w="36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MICO Mode used</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"NO_MICO_MODE"</w:t>
            </w:r>
          </w:p>
        </w:tc>
        <w:tc>
          <w:tcPr>
            <w:tcW w:w="36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MICO Mode not used</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bl>
    <w:p>
      <w:pPr>
        <w:pStyle w:val="Normal"/>
        <w:rPr>
          <w:lang w:eastAsia="zh-CN"/>
        </w:rPr>
      </w:pPr>
      <w:r>
        <w:rPr>
          <w:lang w:eastAsia="zh-CN"/>
        </w:rPr>
      </w:r>
    </w:p>
    <w:p>
      <w:pPr>
        <w:pStyle w:val="Heading5"/>
        <w:ind w:left="1701" w:hanging="1701"/>
        <w:rPr/>
      </w:pPr>
      <w:bookmarkStart w:id="276" w:name="__RefHeading___Toc122712384"/>
      <w:bookmarkEnd w:id="276"/>
      <w:r>
        <w:rPr/>
        <w:t>6.1.6.3.30</w:t>
        <w:tab/>
        <w:t xml:space="preserve">Enumeration: </w:t>
      </w:r>
      <w:r>
        <w:rPr>
          <w:lang w:eastAsia="zh-CN" w:bidi="ar-IQ"/>
        </w:rPr>
        <w:t>RegistrationMessageType</w:t>
      </w:r>
    </w:p>
    <w:p>
      <w:pPr>
        <w:pStyle w:val="TH"/>
        <w:rPr/>
      </w:pPr>
      <w:r>
        <w:rPr/>
        <w:t xml:space="preserve">Table 6.1.6.3.30-1: Enumeration </w:t>
      </w:r>
      <w:r>
        <w:rPr>
          <w:lang w:eastAsia="zh-CN" w:bidi="ar-IQ"/>
        </w:rPr>
        <w:t>RegistrationMessageType</w:t>
      </w:r>
    </w:p>
    <w:tbl>
      <w:tblPr>
        <w:tblW w:w="4400" w:type="pct"/>
        <w:jc w:val="left"/>
        <w:tblInd w:w="715" w:type="dxa"/>
        <w:tblLayout w:type="fixed"/>
        <w:tblCellMar>
          <w:top w:w="0" w:type="dxa"/>
          <w:left w:w="108" w:type="dxa"/>
          <w:bottom w:w="0" w:type="dxa"/>
          <w:right w:w="108" w:type="dxa"/>
        </w:tblCellMar>
      </w:tblPr>
      <w:tblGrid>
        <w:gridCol w:w="3335"/>
        <w:gridCol w:w="3680"/>
        <w:gridCol w:w="1468"/>
      </w:tblGrid>
      <w:tr>
        <w:trPr/>
        <w:tc>
          <w:tcPr>
            <w:tcW w:w="33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36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468"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pPr>
            <w:r>
              <w:rPr/>
              <w:t>"INITIAL"</w:t>
            </w:r>
          </w:p>
        </w:tc>
        <w:tc>
          <w:tcPr>
            <w:tcW w:w="36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Initial registration</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"MOBILITY"</w:t>
            </w:r>
          </w:p>
        </w:tc>
        <w:tc>
          <w:tcPr>
            <w:tcW w:w="36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Mobility registration update</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"PERIODIC"</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t>Periodic registration update</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"EMERGENCY"</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t>Emergency registration</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"DEREGISTRATION"</w:t>
            </w:r>
          </w:p>
        </w:tc>
        <w:tc>
          <w:tcPr>
            <w:tcW w:w="3680" w:type="dxa"/>
            <w:tcBorders>
              <w:top w:val="single" w:sz="4" w:space="0" w:color="000000"/>
              <w:left w:val="single" w:sz="4" w:space="0" w:color="000000"/>
              <w:bottom w:val="single" w:sz="4" w:space="0" w:color="000000"/>
              <w:right w:val="single" w:sz="4" w:space="0" w:color="000000"/>
            </w:tcBorders>
          </w:tcPr>
          <w:p>
            <w:pPr>
              <w:pStyle w:val="TAL"/>
              <w:rPr/>
            </w:pPr>
            <w:r>
              <w:rPr/>
              <w:t>Deregistration</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bl>
    <w:p>
      <w:pPr>
        <w:pStyle w:val="Heading5"/>
        <w:ind w:left="1701" w:hanging="1701"/>
        <w:rPr/>
      </w:pPr>
      <w:bookmarkStart w:id="277" w:name="__RefHeading___Toc122712385"/>
      <w:bookmarkEnd w:id="277"/>
      <w:r>
        <w:rPr/>
        <w:t>6.1.6.3.31</w:t>
        <w:tab/>
        <w:t xml:space="preserve">Enumeration: </w:t>
      </w:r>
      <w:r>
        <w:rPr>
          <w:lang w:eastAsia="zh-CN"/>
        </w:rPr>
        <w:t>SmsIndication</w:t>
      </w:r>
    </w:p>
    <w:p>
      <w:pPr>
        <w:pStyle w:val="TH"/>
        <w:rPr/>
      </w:pPr>
      <w:r>
        <w:rPr/>
        <w:t xml:space="preserve">Table 6.1.6.3.31-1: Enumeration </w:t>
      </w:r>
      <w:bookmarkStart w:id="278" w:name="_Hlk23847186"/>
      <w:r>
        <w:rPr>
          <w:lang w:eastAsia="zh-CN"/>
        </w:rPr>
        <w:t>SmsIndication</w:t>
      </w:r>
      <w:bookmarkEnd w:id="278"/>
    </w:p>
    <w:tbl>
      <w:tblPr>
        <w:tblW w:w="4400" w:type="pct"/>
        <w:jc w:val="left"/>
        <w:tblInd w:w="715" w:type="dxa"/>
        <w:tblLayout w:type="fixed"/>
        <w:tblCellMar>
          <w:top w:w="0" w:type="dxa"/>
          <w:left w:w="108" w:type="dxa"/>
          <w:bottom w:w="0" w:type="dxa"/>
          <w:right w:w="108" w:type="dxa"/>
        </w:tblCellMar>
      </w:tblPr>
      <w:tblGrid>
        <w:gridCol w:w="3335"/>
        <w:gridCol w:w="3680"/>
        <w:gridCol w:w="1468"/>
      </w:tblGrid>
      <w:tr>
        <w:trPr/>
        <w:tc>
          <w:tcPr>
            <w:tcW w:w="33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36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468"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pPr>
            <w:bookmarkStart w:id="279" w:name="_Hlk23847211"/>
            <w:bookmarkEnd w:id="279"/>
            <w:r>
              <w:rPr/>
              <w:t>"SMS_SUPPORTED"</w:t>
            </w:r>
          </w:p>
        </w:tc>
        <w:tc>
          <w:tcPr>
            <w:tcW w:w="36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SMS over NAS is supported </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t>"SMS_NOT_SUPPORTED"</w:t>
            </w:r>
          </w:p>
        </w:tc>
        <w:tc>
          <w:tcPr>
            <w:tcW w:w="36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SMS over NAS is Not supported </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bl>
    <w:p>
      <w:pPr>
        <w:pStyle w:val="Normal"/>
        <w:rPr/>
      </w:pPr>
      <w:r>
        <w:rPr/>
      </w:r>
    </w:p>
    <w:p>
      <w:pPr>
        <w:pStyle w:val="Heading5"/>
        <w:ind w:left="1701" w:hanging="1701"/>
        <w:rPr/>
      </w:pPr>
      <w:bookmarkStart w:id="280" w:name="__RefHeading___Toc122712386"/>
      <w:bookmarkEnd w:id="280"/>
      <w:r>
        <w:rPr/>
        <w:t>6.1.6.3.32</w:t>
        <w:tab/>
        <w:t xml:space="preserve">Enumeration: </w:t>
      </w:r>
      <w:r>
        <w:rPr>
          <w:lang w:eastAsia="zh-CN"/>
        </w:rPr>
        <w:t>APIDirection</w:t>
      </w:r>
    </w:p>
    <w:p>
      <w:pPr>
        <w:pStyle w:val="TH"/>
        <w:rPr/>
      </w:pPr>
      <w:r>
        <w:rPr/>
        <w:t>Table 6.1.6.3.32-1: Enumeration APIDirection</w:t>
      </w:r>
    </w:p>
    <w:tbl>
      <w:tblPr>
        <w:tblW w:w="4400" w:type="pct"/>
        <w:jc w:val="left"/>
        <w:tblInd w:w="715" w:type="dxa"/>
        <w:tblLayout w:type="fixed"/>
        <w:tblCellMar>
          <w:top w:w="0" w:type="dxa"/>
          <w:left w:w="108" w:type="dxa"/>
          <w:bottom w:w="0" w:type="dxa"/>
          <w:right w:w="108" w:type="dxa"/>
        </w:tblCellMar>
      </w:tblPr>
      <w:tblGrid>
        <w:gridCol w:w="3335"/>
        <w:gridCol w:w="3680"/>
        <w:gridCol w:w="1468"/>
      </w:tblGrid>
      <w:tr>
        <w:trPr/>
        <w:tc>
          <w:tcPr>
            <w:tcW w:w="3335"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Enumeration value</w:t>
            </w:r>
          </w:p>
        </w:tc>
        <w:tc>
          <w:tcPr>
            <w:tcW w:w="368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1468"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Normal"/>
              <w:keepNext w:val="true"/>
              <w:keepLines/>
              <w:spacing w:before="0" w:after="0"/>
              <w:jc w:val="center"/>
              <w:rPr>
                <w:rFonts w:ascii="Arial" w:hAnsi="Arial" w:cs="Arial"/>
                <w:b/>
                <w:b/>
                <w:sz w:val="18"/>
              </w:rPr>
            </w:pPr>
            <w:r>
              <w:rPr>
                <w:rFonts w:cs="Arial" w:ascii="Arial" w:hAnsi="Arial"/>
                <w:b/>
                <w:sz w:val="18"/>
              </w:rPr>
              <w:t>Applicability</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INVOCATION</w:t>
            </w:r>
          </w:p>
        </w:tc>
        <w:tc>
          <w:tcPr>
            <w:tcW w:w="36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Indicates an API invocation from an AF.</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rPr>
              <w:t>NOTIFICATION</w:t>
            </w:r>
          </w:p>
        </w:tc>
        <w:tc>
          <w:tcPr>
            <w:tcW w:w="36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Indicates a notification to an AF.</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Heading5"/>
        <w:ind w:left="1701" w:hanging="1701"/>
        <w:rPr>
          <w:lang w:eastAsia="zh-CN"/>
        </w:rPr>
      </w:pPr>
      <w:bookmarkStart w:id="281" w:name="__RefHeading___Toc122712387"/>
      <w:bookmarkEnd w:id="281"/>
      <w:r>
        <w:rPr>
          <w:lang w:eastAsia="zh-CN"/>
        </w:rPr>
        <w:t>6</w:t>
      </w:r>
      <w:r>
        <w:rPr>
          <w:lang w:eastAsia="zh-CN"/>
        </w:rPr>
        <w:t>.</w:t>
      </w:r>
      <w:r>
        <w:rPr>
          <w:lang w:eastAsia="zh-CN"/>
        </w:rPr>
        <w:t>1</w:t>
      </w:r>
      <w:r>
        <w:rPr>
          <w:lang w:eastAsia="zh-CN"/>
        </w:rPr>
        <w:t>.</w:t>
      </w:r>
      <w:r>
        <w:rPr>
          <w:lang w:eastAsia="zh-CN"/>
        </w:rPr>
        <w:t>6.3.33</w:t>
      </w:r>
      <w:r>
        <w:rPr>
          <w:lang w:eastAsia="zh-CN"/>
        </w:rPr>
        <w:tab/>
      </w:r>
      <w:r>
        <w:rPr/>
        <w:t xml:space="preserve">Enumeration: </w:t>
      </w:r>
      <w:r>
        <w:rPr>
          <w:lang w:eastAsia="zh-CN" w:bidi="ar-IQ"/>
        </w:rPr>
        <w:t>ManagementOperation</w:t>
      </w:r>
    </w:p>
    <w:p>
      <w:pPr>
        <w:pStyle w:val="TH"/>
        <w:rPr/>
      </w:pPr>
      <w:r>
        <w:rPr/>
        <w:t>Table </w:t>
      </w:r>
      <w:r>
        <w:rPr>
          <w:lang w:eastAsia="zh-CN"/>
        </w:rPr>
        <w:t>6</w:t>
      </w:r>
      <w:r>
        <w:rPr>
          <w:lang w:eastAsia="zh-CN"/>
        </w:rPr>
        <w:t>.</w:t>
      </w:r>
      <w:r>
        <w:rPr>
          <w:lang w:eastAsia="zh-CN"/>
        </w:rPr>
        <w:t>1</w:t>
      </w:r>
      <w:r>
        <w:rPr>
          <w:lang w:eastAsia="zh-CN"/>
        </w:rPr>
        <w:t>.</w:t>
      </w:r>
      <w:r>
        <w:rPr>
          <w:lang w:eastAsia="zh-CN"/>
        </w:rPr>
        <w:t>6.3.33-</w:t>
      </w:r>
      <w:r>
        <w:rPr>
          <w:lang w:eastAsia="zh-CN"/>
        </w:rPr>
        <w:t>1</w:t>
      </w:r>
      <w:r>
        <w:rPr/>
        <w:t>: Enumeration</w:t>
      </w:r>
      <w:r>
        <w:rPr>
          <w:lang w:eastAsia="zh-CN" w:bidi="ar-IQ"/>
        </w:rPr>
        <w:t xml:space="preserve"> ManagementOperation</w:t>
      </w:r>
    </w:p>
    <w:tbl>
      <w:tblPr>
        <w:tblW w:w="4400" w:type="pct"/>
        <w:jc w:val="left"/>
        <w:tblInd w:w="715" w:type="dxa"/>
        <w:tblLayout w:type="fixed"/>
        <w:tblCellMar>
          <w:top w:w="0" w:type="dxa"/>
          <w:left w:w="108" w:type="dxa"/>
          <w:bottom w:w="0" w:type="dxa"/>
          <w:right w:w="108" w:type="dxa"/>
        </w:tblCellMar>
      </w:tblPr>
      <w:tblGrid>
        <w:gridCol w:w="3335"/>
        <w:gridCol w:w="3757"/>
        <w:gridCol w:w="1391"/>
      </w:tblGrid>
      <w:tr>
        <w:trPr/>
        <w:tc>
          <w:tcPr>
            <w:tcW w:w="3335"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Enumeration value</w:t>
            </w:r>
          </w:p>
        </w:tc>
        <w:tc>
          <w:tcPr>
            <w:tcW w:w="375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1391"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Normal"/>
              <w:keepNext w:val="true"/>
              <w:keepLines/>
              <w:spacing w:before="0" w:after="0"/>
              <w:jc w:val="center"/>
              <w:rPr>
                <w:rFonts w:ascii="Arial" w:hAnsi="Arial" w:cs="Arial"/>
                <w:b/>
                <w:b/>
                <w:sz w:val="18"/>
              </w:rPr>
            </w:pPr>
            <w:r>
              <w:rPr>
                <w:rFonts w:cs="Arial" w:ascii="Arial" w:hAnsi="Arial"/>
                <w:b/>
                <w:sz w:val="18"/>
              </w:rPr>
              <w:t>Applicability</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szCs w:val="18"/>
                <w:lang w:eastAsia="zh-CN"/>
              </w:rPr>
              <w:t>CREATE_MOI</w:t>
            </w:r>
          </w:p>
        </w:tc>
        <w:tc>
          <w:tcPr>
            <w:tcW w:w="37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szCs w:val="18"/>
                <w:lang w:eastAsia="zh-CN"/>
              </w:rPr>
              <w:t>createMOI management operation</w:t>
            </w:r>
          </w:p>
        </w:tc>
        <w:tc>
          <w:tcPr>
            <w:tcW w:w="139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szCs w:val="18"/>
                <w:lang w:eastAsia="zh-CN"/>
              </w:rPr>
              <w:t>MODIFY_MOI_ATTR</w:t>
            </w:r>
          </w:p>
        </w:tc>
        <w:tc>
          <w:tcPr>
            <w:tcW w:w="37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szCs w:val="18"/>
                <w:lang w:eastAsia="zh-CN"/>
              </w:rPr>
              <w:t>modifyMOIAttributes management operation</w:t>
            </w:r>
          </w:p>
        </w:tc>
        <w:tc>
          <w:tcPr>
            <w:tcW w:w="139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szCs w:val="18"/>
                <w:lang w:eastAsia="zh-CN"/>
              </w:rPr>
              <w:t>DELETE_MOI</w:t>
            </w:r>
          </w:p>
        </w:tc>
        <w:tc>
          <w:tcPr>
            <w:tcW w:w="37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szCs w:val="18"/>
                <w:lang w:eastAsia="zh-CN"/>
              </w:rPr>
              <w:t>deleteMOI management operation</w:t>
            </w:r>
          </w:p>
        </w:tc>
        <w:tc>
          <w:tcPr>
            <w:tcW w:w="139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Heading5"/>
        <w:ind w:left="1701" w:hanging="1701"/>
        <w:rPr/>
      </w:pPr>
      <w:bookmarkStart w:id="282" w:name="__RefHeading___Toc122712388"/>
      <w:bookmarkEnd w:id="282"/>
      <w:r>
        <w:rPr/>
        <w:t>6.1.6.3.34</w:t>
        <w:tab/>
        <w:t xml:space="preserve">Enumeration: </w:t>
      </w:r>
      <w:r>
        <w:rPr>
          <w:lang w:eastAsia="zh-CN"/>
        </w:rPr>
        <w:t>ManagementOperationStatus</w:t>
      </w:r>
    </w:p>
    <w:p>
      <w:pPr>
        <w:pStyle w:val="TH"/>
        <w:rPr/>
      </w:pPr>
      <w:r>
        <w:rPr/>
        <w:t>Table 6.1.6.3.34-1: Enumeration ManagementOperationStatus</w:t>
      </w:r>
    </w:p>
    <w:tbl>
      <w:tblPr>
        <w:tblW w:w="4400" w:type="pct"/>
        <w:jc w:val="left"/>
        <w:tblInd w:w="715" w:type="dxa"/>
        <w:tblLayout w:type="fixed"/>
        <w:tblCellMar>
          <w:top w:w="0" w:type="dxa"/>
          <w:left w:w="108" w:type="dxa"/>
          <w:bottom w:w="0" w:type="dxa"/>
          <w:right w:w="108" w:type="dxa"/>
        </w:tblCellMar>
      </w:tblPr>
      <w:tblGrid>
        <w:gridCol w:w="3335"/>
        <w:gridCol w:w="3680"/>
        <w:gridCol w:w="1468"/>
      </w:tblGrid>
      <w:tr>
        <w:trPr/>
        <w:tc>
          <w:tcPr>
            <w:tcW w:w="3335"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Enumeration value</w:t>
            </w:r>
          </w:p>
        </w:tc>
        <w:tc>
          <w:tcPr>
            <w:tcW w:w="368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1468"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Normal"/>
              <w:keepNext w:val="true"/>
              <w:keepLines/>
              <w:spacing w:before="0" w:after="0"/>
              <w:jc w:val="center"/>
              <w:rPr>
                <w:rFonts w:ascii="Arial" w:hAnsi="Arial" w:cs="Arial"/>
                <w:b/>
                <w:b/>
                <w:sz w:val="18"/>
              </w:rPr>
            </w:pPr>
            <w:r>
              <w:rPr>
                <w:rFonts w:cs="Arial" w:ascii="Arial" w:hAnsi="Arial"/>
                <w:b/>
                <w:sz w:val="18"/>
              </w:rPr>
              <w:t>Applicability</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OPERATION_SUCCEEDED</w:t>
            </w:r>
          </w:p>
        </w:tc>
        <w:tc>
          <w:tcPr>
            <w:tcW w:w="36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Management operation succeeded  </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IQ"/>
              </w:rPr>
            </w:pPr>
            <w:r>
              <w:rPr>
                <w:rFonts w:cs="Arial" w:ascii="Arial" w:hAnsi="Arial"/>
                <w:sz w:val="18"/>
              </w:rPr>
              <w:t>OPERATION_FAILED</w:t>
            </w:r>
          </w:p>
        </w:tc>
        <w:tc>
          <w:tcPr>
            <w:tcW w:w="36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Management operation failed</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Heading4"/>
        <w:ind w:left="1418" w:hanging="1418"/>
        <w:rPr/>
      </w:pPr>
      <w:bookmarkStart w:id="283" w:name="__RefHeading___Toc122712389"/>
      <w:bookmarkEnd w:id="283"/>
      <w:r>
        <w:rPr/>
        <w:t>6.1.6.4</w:t>
      </w:r>
      <w:r>
        <w:rPr/>
        <w:tab/>
        <w:t>Data types describing alternative data types or combinations of data types</w:t>
      </w:r>
    </w:p>
    <w:p>
      <w:pPr>
        <w:pStyle w:val="Normal"/>
        <w:rPr>
          <w:lang w:eastAsia="zh-CN"/>
        </w:rPr>
      </w:pPr>
      <w:r>
        <w:rPr>
          <w:lang w:eastAsia="zh-CN"/>
        </w:rPr>
        <w:t>None</w:t>
      </w:r>
      <w:r>
        <w:rPr>
          <w:lang w:eastAsia="zh-CN"/>
        </w:rPr>
        <w:t>.</w:t>
      </w:r>
    </w:p>
    <w:p>
      <w:pPr>
        <w:pStyle w:val="Heading4"/>
        <w:ind w:left="1418" w:hanging="1418"/>
        <w:rPr>
          <w:lang w:eastAsia="zh-CN"/>
        </w:rPr>
      </w:pPr>
      <w:bookmarkStart w:id="284" w:name="__RefHeading___Toc122712390"/>
      <w:bookmarkEnd w:id="284"/>
      <w:r>
        <w:rPr>
          <w:lang w:eastAsia="zh-CN"/>
        </w:rPr>
        <w:t>6.1.6.</w:t>
      </w:r>
      <w:r>
        <w:rPr>
          <w:lang w:eastAsia="zh-CN"/>
        </w:rPr>
        <w:t>5</w:t>
        <w:tab/>
        <w:t>Binary data</w:t>
      </w:r>
    </w:p>
    <w:p>
      <w:pPr>
        <w:pStyle w:val="Normal"/>
        <w:rPr/>
      </w:pPr>
      <w:r>
        <w:rPr>
          <w:lang w:eastAsia="zh-CN"/>
        </w:rPr>
        <w:t>None</w:t>
      </w:r>
      <w:r>
        <w:rPr>
          <w:lang w:eastAsia="zh-CN"/>
        </w:rPr>
        <w:t>.</w:t>
      </w:r>
    </w:p>
    <w:p>
      <w:pPr>
        <w:pStyle w:val="Normal"/>
        <w:rPr/>
      </w:pPr>
      <w:r>
        <w:rPr/>
      </w:r>
    </w:p>
    <w:p>
      <w:pPr>
        <w:pStyle w:val="Heading3"/>
        <w:rPr/>
      </w:pPr>
      <w:bookmarkStart w:id="285" w:name="__RefHeading___Toc122712391"/>
      <w:bookmarkEnd w:id="285"/>
      <w:r>
        <w:rPr/>
        <w:t>6.1.7</w:t>
      </w:r>
      <w:r>
        <w:rPr/>
        <w:tab/>
        <w:t>Error handling</w:t>
      </w:r>
    </w:p>
    <w:p>
      <w:pPr>
        <w:pStyle w:val="Heading4"/>
        <w:ind w:left="1418" w:hanging="1418"/>
        <w:rPr/>
      </w:pPr>
      <w:bookmarkStart w:id="286" w:name="__RefHeading___Toc122712392"/>
      <w:bookmarkEnd w:id="286"/>
      <w:r>
        <w:rPr/>
        <w:t>6.1.7</w:t>
      </w:r>
      <w:r>
        <w:rPr/>
        <w:t>.1</w:t>
        <w:tab/>
        <w:t>General</w:t>
      </w:r>
    </w:p>
    <w:p>
      <w:pPr>
        <w:pStyle w:val="Normal"/>
        <w:rPr/>
      </w:pPr>
      <w:r>
        <w:rPr/>
        <w:t>HTTP error handling shall be supported as specified in subclause 5.2.4 of 3GPP TS 29.500 [299].</w:t>
      </w:r>
    </w:p>
    <w:p>
      <w:pPr>
        <w:pStyle w:val="Normal"/>
        <w:rPr/>
      </w:pPr>
      <w:r>
        <w:rPr/>
        <w:t>For the Nchf_ConvergedCharging API, HTTP error responses shall be supported as specified in subclause 4.8 of 3GPP TS 29.501 [2]. Protocol errors and application errors specified in table 5.2.7.2-1 of 3GPP TS 29.500 [299] shall be supported for an HTTP method if the corresponding HTTP status codes are specified as mandatory for that HTTP method in table 5.2.7.1-1 of 3GPP TS 29.500 [299]. In addition, the requirements in the following subclauses shall apply.</w:t>
      </w:r>
    </w:p>
    <w:p>
      <w:pPr>
        <w:pStyle w:val="Heading4"/>
        <w:ind w:left="1418" w:hanging="1418"/>
        <w:rPr/>
      </w:pPr>
      <w:bookmarkStart w:id="287" w:name="__RefHeading___Toc122712393"/>
      <w:bookmarkEnd w:id="287"/>
      <w:r>
        <w:rPr/>
        <w:t>6.1.7</w:t>
      </w:r>
      <w:r>
        <w:rPr/>
        <w:t>.2</w:t>
        <w:tab/>
        <w:t>Protocol Errors</w:t>
      </w:r>
    </w:p>
    <w:p>
      <w:pPr>
        <w:pStyle w:val="Normal"/>
        <w:rPr/>
      </w:pPr>
      <w:r>
        <w:rPr>
          <w:lang w:eastAsia="zh-CN"/>
        </w:rPr>
        <w:t xml:space="preserve">In this Release </w:t>
      </w:r>
      <w:r>
        <w:rPr/>
        <w:t>of the specification, there are no additional protocol errors applicable for the Nchf_ConvergedCharging API compared to the Protocol Error Handling specified in subclause 5.2.7.2 of 3GPP TS 29.500 [299].</w:t>
      </w:r>
    </w:p>
    <w:p>
      <w:pPr>
        <w:pStyle w:val="Heading4"/>
        <w:ind w:left="1418" w:hanging="1418"/>
        <w:rPr/>
      </w:pPr>
      <w:bookmarkStart w:id="288" w:name="__RefHeading___Toc122712394"/>
      <w:bookmarkEnd w:id="288"/>
      <w:r>
        <w:rPr/>
        <w:t>6.1.7</w:t>
      </w:r>
      <w:r>
        <w:rPr/>
        <w:t>.3</w:t>
        <w:tab/>
        <w:t>Application errors</w:t>
      </w:r>
    </w:p>
    <w:p>
      <w:pPr>
        <w:pStyle w:val="Normal"/>
        <w:rPr/>
      </w:pPr>
      <w:r>
        <w:rPr/>
        <w:t>The application errors defined for the Nchf_ConvergedCharging API are listed in table </w:t>
      </w:r>
      <w:r>
        <w:rPr/>
        <w:t>6.1.7</w:t>
      </w:r>
      <w:r>
        <w:rPr/>
        <w:t>.3-1. The CHF shall include in the HTTP status code a "ProblemDetails" data structure with the "cause" attribute indicating the application error as listed in table </w:t>
      </w:r>
      <w:r>
        <w:rPr/>
        <w:t>6.1.7</w:t>
      </w:r>
      <w:r>
        <w:rPr/>
        <w:t>.3-1. The common application errors defined in the Table 5.2.7.2-1 in 3GPP TS 29.500 [299] may also be used for the Nchf_ConvergedCharging service.</w:t>
      </w:r>
    </w:p>
    <w:p>
      <w:pPr>
        <w:pStyle w:val="TH"/>
        <w:rPr/>
      </w:pPr>
      <w:r>
        <w:rPr/>
        <w:t xml:space="preserve">Table </w:t>
      </w:r>
      <w:r>
        <w:rPr/>
        <w:t>6.1.7</w:t>
      </w:r>
      <w:r>
        <w:rPr/>
        <w:t>.3-1: Application errors</w:t>
      </w:r>
    </w:p>
    <w:tbl>
      <w:tblPr>
        <w:tblW w:w="9747" w:type="dxa"/>
        <w:jc w:val="center"/>
        <w:tblInd w:w="0" w:type="dxa"/>
        <w:tblLayout w:type="fixed"/>
        <w:tblCellMar>
          <w:top w:w="0" w:type="dxa"/>
          <w:left w:w="115" w:type="dxa"/>
          <w:bottom w:w="0" w:type="dxa"/>
          <w:right w:w="115" w:type="dxa"/>
        </w:tblCellMar>
      </w:tblPr>
      <w:tblGrid>
        <w:gridCol w:w="3834"/>
        <w:gridCol w:w="1980"/>
        <w:gridCol w:w="3933"/>
      </w:tblGrid>
      <w:tr>
        <w:trPr>
          <w:cantSplit w:val="true"/>
        </w:trPr>
        <w:tc>
          <w:tcPr>
            <w:tcW w:w="3834"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Application Error</w:t>
            </w:r>
          </w:p>
        </w:tc>
        <w:tc>
          <w:tcPr>
            <w:tcW w:w="198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HTTP status code</w:t>
            </w:r>
          </w:p>
        </w:tc>
        <w:tc>
          <w:tcPr>
            <w:tcW w:w="3933"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Description</w:t>
            </w:r>
          </w:p>
        </w:tc>
      </w:tr>
      <w:tr>
        <w:trPr>
          <w:cantSplit w:val="true"/>
        </w:trPr>
        <w:tc>
          <w:tcPr>
            <w:tcW w:w="3834" w:type="dxa"/>
            <w:tcBorders>
              <w:top w:val="single" w:sz="4" w:space="0" w:color="000000"/>
              <w:left w:val="single" w:sz="4" w:space="0" w:color="000000"/>
              <w:bottom w:val="single" w:sz="4" w:space="0" w:color="000000"/>
              <w:right w:val="single" w:sz="4" w:space="0" w:color="000000"/>
            </w:tcBorders>
          </w:tcPr>
          <w:p>
            <w:pPr>
              <w:pStyle w:val="TAL"/>
              <w:rPr/>
            </w:pPr>
            <w:r>
              <w:rPr/>
              <w:t>CHARGING_FAILED</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400 Bad Request</w:t>
            </w:r>
          </w:p>
        </w:tc>
        <w:tc>
          <w:tcPr>
            <w:tcW w:w="3933" w:type="dxa"/>
            <w:tcBorders>
              <w:top w:val="single" w:sz="4" w:space="0" w:color="000000"/>
              <w:left w:val="single" w:sz="4" w:space="0" w:color="000000"/>
              <w:bottom w:val="single" w:sz="4" w:space="0" w:color="000000"/>
              <w:right w:val="single" w:sz="4" w:space="0" w:color="000000"/>
            </w:tcBorders>
          </w:tcPr>
          <w:p>
            <w:pPr>
              <w:pStyle w:val="TAL"/>
              <w:rPr/>
            </w:pPr>
            <w:r>
              <w:rPr/>
              <w:t>The HTTP request is rejected because the set of session or subscriber information needed by the CHF for charging or CDR creation is incomplete or erroneous or not available. (E.g. Rating Group, subscriber information)</w:t>
            </w:r>
          </w:p>
        </w:tc>
      </w:tr>
      <w:tr>
        <w:trPr>
          <w:cantSplit w:val="true"/>
        </w:trPr>
        <w:tc>
          <w:tcPr>
            <w:tcW w:w="3834" w:type="dxa"/>
            <w:tcBorders>
              <w:top w:val="single" w:sz="4" w:space="0" w:color="000000"/>
              <w:left w:val="single" w:sz="4" w:space="0" w:color="000000"/>
              <w:bottom w:val="single" w:sz="4" w:space="0" w:color="000000"/>
              <w:right w:val="single" w:sz="4" w:space="0" w:color="000000"/>
            </w:tcBorders>
          </w:tcPr>
          <w:p>
            <w:pPr>
              <w:pStyle w:val="TAL"/>
              <w:rPr/>
            </w:pPr>
            <w:r>
              <w:rPr/>
              <w:t>RE_AUTHORIZATION_FAILED</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400 Bad Request</w:t>
            </w:r>
          </w:p>
        </w:tc>
        <w:tc>
          <w:tcPr>
            <w:tcW w:w="3933" w:type="dxa"/>
            <w:tcBorders>
              <w:top w:val="single" w:sz="4" w:space="0" w:color="000000"/>
              <w:left w:val="single" w:sz="4" w:space="0" w:color="000000"/>
              <w:bottom w:val="single" w:sz="4" w:space="0" w:color="000000"/>
              <w:right w:val="single" w:sz="4" w:space="0" w:color="000000"/>
            </w:tcBorders>
          </w:tcPr>
          <w:p>
            <w:pPr>
              <w:pStyle w:val="TAL"/>
              <w:rPr/>
            </w:pPr>
            <w:r>
              <w:rPr/>
              <w:t xml:space="preserve">The HTTP request is rejected because the set of information needed by the NF Consumer (CTF) to report the usage is incomplete or erroneous or not available. </w:t>
            </w:r>
          </w:p>
        </w:tc>
      </w:tr>
      <w:tr>
        <w:trPr>
          <w:cantSplit w:val="true"/>
        </w:trPr>
        <w:tc>
          <w:tcPr>
            <w:tcW w:w="3834" w:type="dxa"/>
            <w:tcBorders>
              <w:top w:val="single" w:sz="4" w:space="0" w:color="000000"/>
              <w:left w:val="single" w:sz="4" w:space="0" w:color="000000"/>
              <w:bottom w:val="single" w:sz="4" w:space="0" w:color="000000"/>
              <w:right w:val="single" w:sz="4" w:space="0" w:color="000000"/>
            </w:tcBorders>
          </w:tcPr>
          <w:p>
            <w:pPr>
              <w:pStyle w:val="TAL"/>
              <w:rPr/>
            </w:pPr>
            <w:r>
              <w:rPr/>
              <w:t>CHARGING_NOT_APPLICABLE</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403 Forbidden</w:t>
            </w:r>
          </w:p>
        </w:tc>
        <w:tc>
          <w:tcPr>
            <w:tcW w:w="3933" w:type="dxa"/>
            <w:tcBorders>
              <w:top w:val="single" w:sz="4" w:space="0" w:color="000000"/>
              <w:left w:val="single" w:sz="4" w:space="0" w:color="000000"/>
              <w:bottom w:val="single" w:sz="4" w:space="0" w:color="000000"/>
              <w:right w:val="single" w:sz="4" w:space="0" w:color="000000"/>
            </w:tcBorders>
          </w:tcPr>
          <w:p>
            <w:pPr>
              <w:pStyle w:val="TAL"/>
              <w:rPr/>
            </w:pPr>
            <w:r>
              <w:rPr/>
              <w:t>The HTTP request is rejected by the CHF since it has been determined that the service can be allowed to the end user without any charging or CDR creation.</w:t>
            </w:r>
          </w:p>
        </w:tc>
      </w:tr>
      <w:tr>
        <w:trPr>
          <w:cantSplit w:val="true"/>
        </w:trPr>
        <w:tc>
          <w:tcPr>
            <w:tcW w:w="3834" w:type="dxa"/>
            <w:tcBorders>
              <w:top w:val="single" w:sz="4" w:space="0" w:color="000000"/>
              <w:left w:val="single" w:sz="4" w:space="0" w:color="000000"/>
              <w:bottom w:val="single" w:sz="4" w:space="0" w:color="000000"/>
              <w:right w:val="single" w:sz="4" w:space="0" w:color="000000"/>
            </w:tcBorders>
          </w:tcPr>
          <w:p>
            <w:pPr>
              <w:pStyle w:val="TAL"/>
              <w:rPr/>
            </w:pPr>
            <w:r>
              <w:rPr/>
              <w:t>USER_UNKNOWN</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404 Not Found</w:t>
            </w:r>
          </w:p>
        </w:tc>
        <w:tc>
          <w:tcPr>
            <w:tcW w:w="3933" w:type="dxa"/>
            <w:tcBorders>
              <w:top w:val="single" w:sz="4" w:space="0" w:color="000000"/>
              <w:left w:val="single" w:sz="4" w:space="0" w:color="000000"/>
              <w:bottom w:val="single" w:sz="4" w:space="0" w:color="000000"/>
              <w:right w:val="single" w:sz="4" w:space="0" w:color="000000"/>
            </w:tcBorders>
          </w:tcPr>
          <w:p>
            <w:pPr>
              <w:pStyle w:val="TAL"/>
              <w:rPr/>
            </w:pPr>
            <w:r>
              <w:rPr/>
              <w:t>The HTTP request is rejected because the end user specified in the request cannot be served by the CHF.</w:t>
            </w:r>
          </w:p>
        </w:tc>
      </w:tr>
      <w:tr>
        <w:trPr>
          <w:cantSplit w:val="true"/>
        </w:trPr>
        <w:tc>
          <w:tcPr>
            <w:tcW w:w="3834" w:type="dxa"/>
            <w:tcBorders>
              <w:top w:val="single" w:sz="4" w:space="0" w:color="000000"/>
              <w:left w:val="single" w:sz="4" w:space="0" w:color="000000"/>
              <w:bottom w:val="single" w:sz="4" w:space="0" w:color="000000"/>
              <w:right w:val="single" w:sz="4" w:space="0" w:color="000000"/>
            </w:tcBorders>
          </w:tcPr>
          <w:p>
            <w:pPr>
              <w:pStyle w:val="TAL"/>
              <w:rPr/>
            </w:pPr>
            <w:r>
              <w:rPr/>
              <w:t>END_USER REQUEST_DENIED</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403 Forbidden</w:t>
            </w:r>
          </w:p>
        </w:tc>
        <w:tc>
          <w:tcPr>
            <w:tcW w:w="3933" w:type="dxa"/>
            <w:tcBorders>
              <w:top w:val="single" w:sz="4" w:space="0" w:color="000000"/>
              <w:left w:val="single" w:sz="4" w:space="0" w:color="000000"/>
              <w:bottom w:val="single" w:sz="4" w:space="0" w:color="000000"/>
              <w:right w:val="single" w:sz="4" w:space="0" w:color="000000"/>
            </w:tcBorders>
          </w:tcPr>
          <w:p>
            <w:pPr>
              <w:pStyle w:val="TAL"/>
              <w:rPr/>
            </w:pPr>
            <w:r>
              <w:rPr/>
              <w:t>The HTTP request denied by the CHF due to restrictions or limitations related to the end-user.</w:t>
            </w:r>
          </w:p>
        </w:tc>
      </w:tr>
      <w:tr>
        <w:trPr>
          <w:cantSplit w:val="true"/>
        </w:trPr>
        <w:tc>
          <w:tcPr>
            <w:tcW w:w="3834" w:type="dxa"/>
            <w:tcBorders>
              <w:top w:val="single" w:sz="4" w:space="0" w:color="000000"/>
              <w:left w:val="single" w:sz="4" w:space="0" w:color="000000"/>
              <w:bottom w:val="single" w:sz="4" w:space="0" w:color="000000"/>
              <w:right w:val="single" w:sz="4" w:space="0" w:color="000000"/>
            </w:tcBorders>
          </w:tcPr>
          <w:p>
            <w:pPr>
              <w:pStyle w:val="TAL"/>
              <w:rPr/>
            </w:pPr>
            <w:r>
              <w:rPr/>
              <w:t>QUOTA_LIMIT_REACHED</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403 Forbidden</w:t>
            </w:r>
          </w:p>
        </w:tc>
        <w:tc>
          <w:tcPr>
            <w:tcW w:w="3933" w:type="dxa"/>
            <w:tcBorders>
              <w:top w:val="single" w:sz="4" w:space="0" w:color="000000"/>
              <w:left w:val="single" w:sz="4" w:space="0" w:color="000000"/>
              <w:bottom w:val="single" w:sz="4" w:space="0" w:color="000000"/>
              <w:right w:val="single" w:sz="4" w:space="0" w:color="000000"/>
            </w:tcBorders>
          </w:tcPr>
          <w:p>
            <w:pPr>
              <w:pStyle w:val="TAL"/>
              <w:rPr/>
            </w:pPr>
            <w:r>
              <w:rPr/>
              <w:t>The HTTP request denied by the CHF because the end user's account could not cover the requested service. If the request contained used</w:t>
            </w:r>
            <w:r>
              <w:rPr>
                <w:lang w:eastAsia="zh-CN"/>
              </w:rPr>
              <w:t xml:space="preserve"> </w:t>
            </w:r>
            <w:r>
              <w:rPr/>
              <w:t>units they are deducted, if applicable.</w:t>
            </w:r>
          </w:p>
        </w:tc>
      </w:tr>
      <w:tr>
        <w:trPr>
          <w:cantSplit w:val="true"/>
        </w:trPr>
        <w:tc>
          <w:tcPr>
            <w:tcW w:w="3834" w:type="dxa"/>
            <w:tcBorders>
              <w:top w:val="single" w:sz="4" w:space="0" w:color="000000"/>
              <w:left w:val="single" w:sz="4" w:space="0" w:color="000000"/>
              <w:bottom w:val="single" w:sz="4" w:space="0" w:color="000000"/>
              <w:right w:val="single" w:sz="4" w:space="0" w:color="000000"/>
            </w:tcBorders>
          </w:tcPr>
          <w:p>
            <w:pPr>
              <w:pStyle w:val="TAL"/>
              <w:rPr/>
            </w:pPr>
            <w:r>
              <w:rPr/>
              <w:t>END_USER_REQUEST_REJECTED</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403 Forbidden</w:t>
            </w:r>
          </w:p>
        </w:tc>
        <w:tc>
          <w:tcPr>
            <w:tcW w:w="3933" w:type="dxa"/>
            <w:tcBorders>
              <w:top w:val="single" w:sz="4" w:space="0" w:color="000000"/>
              <w:left w:val="single" w:sz="4" w:space="0" w:color="000000"/>
              <w:bottom w:val="single" w:sz="4" w:space="0" w:color="000000"/>
              <w:right w:val="single" w:sz="4" w:space="0" w:color="000000"/>
            </w:tcBorders>
          </w:tcPr>
          <w:p>
            <w:pPr>
              <w:pStyle w:val="TAL"/>
              <w:rPr/>
            </w:pPr>
            <w:r>
              <w:rPr/>
              <w:t xml:space="preserve">The HTTP request rejected by the CHF due to end-user restrictions or limitations. </w:t>
            </w:r>
          </w:p>
        </w:tc>
      </w:tr>
    </w:tbl>
    <w:p>
      <w:pPr>
        <w:pStyle w:val="Normal"/>
        <w:rPr/>
      </w:pPr>
      <w:r>
        <w:rPr/>
      </w:r>
    </w:p>
    <w:p>
      <w:pPr>
        <w:pStyle w:val="Heading3"/>
        <w:rPr/>
      </w:pPr>
      <w:bookmarkStart w:id="289" w:name="__RefHeading___Toc122712395"/>
      <w:bookmarkEnd w:id="289"/>
      <w:r>
        <w:rPr/>
        <w:t>6.1.8</w:t>
      </w:r>
      <w:r>
        <w:rPr/>
        <w:tab/>
        <w:t>Feature negotiation</w:t>
      </w:r>
    </w:p>
    <w:p>
      <w:pPr>
        <w:pStyle w:val="Normal"/>
        <w:rPr>
          <w:lang w:eastAsia="zh-CN"/>
        </w:rPr>
      </w:pPr>
      <w:r>
        <w:rPr/>
        <w:t>The optional features in table </w:t>
      </w:r>
      <w:r>
        <w:rPr>
          <w:lang w:eastAsia="zh-CN"/>
        </w:rPr>
        <w:t>6.1.8</w:t>
      </w:r>
      <w:r>
        <w:rPr/>
        <w:t xml:space="preserve">-1 are defined for the Nchf_ConvergedCharging </w:t>
      </w:r>
      <w:r>
        <w:rPr>
          <w:lang w:eastAsia="zh-CN"/>
        </w:rPr>
        <w:t xml:space="preserve">API. </w:t>
      </w:r>
      <w:r>
        <w:rPr/>
        <w:t>They shall be negotiated using the extensibility mechanism defined in subclause 6.6 of 3GPP TS 29.500 [299].</w:t>
      </w:r>
    </w:p>
    <w:p>
      <w:pPr>
        <w:pStyle w:val="TH"/>
        <w:rPr/>
      </w:pPr>
      <w:r>
        <w:rPr/>
        <w:t xml:space="preserve">Table </w:t>
      </w:r>
      <w:r>
        <w:rPr>
          <w:lang w:eastAsia="zh-CN"/>
        </w:rPr>
        <w:t>6.1.8</w:t>
      </w:r>
      <w:r>
        <w:rPr/>
        <w:t>-1: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CHFCQM</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CHF-controlled quota management i.e. support for temporary offline</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AF_Charging_Identifier</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Indicates the support of long character strings as charging identifiers.</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5GIEPC_CH</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5GS interworking with EPC</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ATSSS</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This feature indicates s</w:t>
            </w:r>
            <w:r>
              <w:rPr>
                <w:rFonts w:cs="Arial"/>
                <w:szCs w:val="18"/>
              </w:rPr>
              <w:t xml:space="preserve">upport of </w:t>
            </w:r>
            <w:r>
              <w:rPr/>
              <w:t>Access Traffic Steering, Switching, Splitting</w:t>
            </w:r>
            <w:r>
              <w:rPr>
                <w:rFonts w:cs="Arial"/>
                <w:szCs w:val="18"/>
              </w:rPr>
              <w:t xml:space="preserve"> (ATSSS).</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ETSUN</w:t>
            </w:r>
          </w:p>
        </w:tc>
        <w:tc>
          <w:tcPr>
            <w:tcW w:w="5758" w:type="dxa"/>
            <w:tcBorders>
              <w:top w:val="single" w:sz="4" w:space="0" w:color="000000"/>
              <w:left w:val="single" w:sz="4" w:space="0" w:color="000000"/>
              <w:bottom w:val="single" w:sz="4" w:space="0" w:color="000000"/>
              <w:right w:val="single" w:sz="4" w:space="0" w:color="000000"/>
            </w:tcBorders>
          </w:tcPr>
          <w:p>
            <w:pPr>
              <w:pStyle w:val="TAL"/>
              <w:rPr/>
            </w:pPr>
            <w:r>
              <w:rPr/>
              <w:t>This feature indicates s</w:t>
            </w:r>
            <w:r>
              <w:rPr>
                <w:rFonts w:cs="Arial"/>
                <w:szCs w:val="18"/>
              </w:rPr>
              <w:t>upport of Enhancing Topology of SMF and UPF in 5G Networks (ETSUN).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EnhancedDiagnostics</w:t>
            </w:r>
          </w:p>
        </w:tc>
        <w:tc>
          <w:tcPr>
            <w:tcW w:w="575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lang w:eastAsia="zh-CN"/>
              </w:rPr>
              <w:t>upport the enhanced d</w:t>
            </w:r>
            <w:r>
              <w:rPr>
                <w:lang w:val="en-US" w:eastAsia="en-US"/>
              </w:rPr>
              <w:t>iagnostics</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w:t>
            </w:r>
          </w:p>
        </w:tc>
        <w:tc>
          <w:tcPr>
            <w:tcW w:w="22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AMF_subs_PRA</w:t>
            </w:r>
          </w:p>
        </w:tc>
        <w:tc>
          <w:tcPr>
            <w:tcW w:w="575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PRA(s) subscription by CHF in AMF</w:t>
            </w:r>
          </w:p>
        </w:tc>
      </w:tr>
    </w:tbl>
    <w:p>
      <w:pPr>
        <w:pStyle w:val="Normal"/>
        <w:rPr/>
      </w:pPr>
      <w:r>
        <w:rPr/>
      </w:r>
    </w:p>
    <w:p>
      <w:pPr>
        <w:pStyle w:val="Heading3"/>
        <w:rPr/>
      </w:pPr>
      <w:bookmarkStart w:id="290" w:name="__RefHeading___Toc122712396"/>
      <w:bookmarkEnd w:id="290"/>
      <w:r>
        <w:rPr/>
        <w:t>6.1.9</w:t>
        <w:tab/>
        <w:t>Usage of general functionalities in SBA</w:t>
      </w:r>
    </w:p>
    <w:p>
      <w:pPr>
        <w:pStyle w:val="Heading4"/>
        <w:ind w:left="1418" w:hanging="1418"/>
        <w:rPr>
          <w:rFonts w:ascii="Times New Roman" w:hAnsi="Times New Roman" w:cs="Times New Roman"/>
          <w:color w:val="385723"/>
          <w:sz w:val="18"/>
          <w:lang w:eastAsia="zh-CN"/>
        </w:rPr>
      </w:pPr>
      <w:bookmarkStart w:id="291" w:name="__RefHeading___Toc122712397"/>
      <w:bookmarkEnd w:id="291"/>
      <w:r>
        <w:rPr/>
        <w:t>6.1.9.1</w:t>
        <w:tab/>
        <w:t>General</w:t>
      </w:r>
    </w:p>
    <w:p>
      <w:pPr>
        <w:pStyle w:val="Normal"/>
        <w:rPr/>
      </w:pPr>
      <w:r>
        <w:rPr>
          <w:color w:val="000000"/>
        </w:rPr>
        <w:t>The functionalities specified for Service Based Architecture in clause 6 of TS 29.500 [299], may be supported. Any deviation from or special usage of the specified functionalities are described in this clause.</w:t>
      </w:r>
    </w:p>
    <w:p>
      <w:pPr>
        <w:pStyle w:val="Heading4"/>
        <w:ind w:left="1418" w:hanging="1418"/>
        <w:rPr/>
      </w:pPr>
      <w:bookmarkStart w:id="292" w:name="__RefHeading___Toc122712398"/>
      <w:bookmarkEnd w:id="292"/>
      <w:r>
        <w:rPr/>
        <w:t>6.1.9.2</w:t>
        <w:tab/>
        <w:t>Extensibility Mechanisms</w:t>
      </w:r>
    </w:p>
    <w:p>
      <w:pPr>
        <w:pStyle w:val="Normal"/>
        <w:rPr>
          <w:lang w:eastAsia="zh-CN"/>
        </w:rPr>
      </w:pPr>
      <w:r>
        <w:rPr/>
        <w:t xml:space="preserve">The information elements sent on the Nchf_ConvergedCharging </w:t>
      </w:r>
      <w:r>
        <w:rPr>
          <w:lang w:eastAsia="zh-CN"/>
        </w:rPr>
        <w:t xml:space="preserve">API </w:t>
      </w:r>
      <w:r>
        <w:rPr/>
        <w:t>can be extensible with vendor-specific data</w:t>
      </w:r>
      <w:r>
        <w:rPr>
          <w:lang w:eastAsia="zh-CN"/>
        </w:rPr>
        <w:t xml:space="preserve">. </w:t>
      </w:r>
    </w:p>
    <w:p>
      <w:pPr>
        <w:pStyle w:val="Normal"/>
        <w:rPr/>
      </w:pPr>
      <w:r>
        <w:rPr/>
        <w:t>The only JSON data types that can be extended, by defining additional members, are JSON objects; simple data types (and arrays of items of simple data types) cannot be extended in this way. The charging vendor-specific extensions use the extensibility mechanism defined in clause 6.6 of TS 29.500 [299].</w:t>
      </w:r>
    </w:p>
    <w:p>
      <w:pPr>
        <w:pStyle w:val="Heading2"/>
        <w:rPr/>
      </w:pPr>
      <w:bookmarkStart w:id="293" w:name="__RefHeading___Toc122712399"/>
      <w:bookmarkEnd w:id="293"/>
      <w:r>
        <w:rPr/>
        <w:t>6.</w:t>
      </w:r>
      <w:r>
        <w:rPr>
          <w:lang w:eastAsia="zh-CN"/>
        </w:rPr>
        <w:t>2</w:t>
      </w:r>
      <w:r>
        <w:rPr/>
        <w:tab/>
        <w:t>N</w:t>
      </w:r>
      <w:r>
        <w:rPr/>
        <w:t>chf</w:t>
      </w:r>
      <w:r>
        <w:rPr/>
        <w:t xml:space="preserve">_ </w:t>
      </w:r>
      <w:r>
        <w:rPr>
          <w:lang w:eastAsia="zh-CN"/>
        </w:rPr>
        <w:t>Offline</w:t>
      </w:r>
      <w:r>
        <w:rPr>
          <w:lang w:eastAsia="zh-CN"/>
        </w:rPr>
        <w:t>Only</w:t>
      </w:r>
      <w:r>
        <w:rPr/>
        <w:t>Charging Service API</w:t>
      </w:r>
    </w:p>
    <w:p>
      <w:pPr>
        <w:pStyle w:val="Heading3"/>
        <w:rPr/>
      </w:pPr>
      <w:bookmarkStart w:id="294" w:name="__RefHeading___Toc122712400"/>
      <w:bookmarkEnd w:id="294"/>
      <w:r>
        <w:rPr/>
        <w:t>6.</w:t>
      </w:r>
      <w:r>
        <w:rPr>
          <w:lang w:eastAsia="zh-CN"/>
        </w:rPr>
        <w:t>2</w:t>
      </w:r>
      <w:r>
        <w:rPr/>
        <w:t>.1</w:t>
        <w:tab/>
        <w:t>Introduction</w:t>
      </w:r>
    </w:p>
    <w:p>
      <w:pPr>
        <w:pStyle w:val="Normal"/>
        <w:rPr>
          <w:lang w:eastAsia="zh-CN"/>
        </w:rPr>
      </w:pPr>
      <w:r>
        <w:rPr>
          <w:lang w:eastAsia="zh-CN"/>
        </w:rPr>
        <w:t xml:space="preserve">The APIs defined in this clause implement the service operation defined in clause </w:t>
      </w:r>
      <w:r>
        <w:rPr>
          <w:lang w:eastAsia="zh-CN"/>
        </w:rPr>
        <w:t>5.3.2</w:t>
      </w:r>
      <w:r>
        <w:rPr>
          <w:lang w:eastAsia="zh-CN"/>
        </w:rPr>
        <w:t>.</w:t>
      </w:r>
    </w:p>
    <w:p>
      <w:pPr>
        <w:pStyle w:val="Normal"/>
        <w:rPr/>
      </w:pPr>
      <w:r>
        <w:rPr>
          <w:lang w:eastAsia="zh-CN"/>
        </w:rPr>
        <w:t>The Nchf_</w:t>
      </w:r>
      <w:r>
        <w:rPr>
          <w:lang w:eastAsia="zh-CN"/>
        </w:rPr>
        <w:t>Offline</w:t>
      </w:r>
      <w:r>
        <w:rPr>
          <w:lang w:eastAsia="zh-CN"/>
        </w:rPr>
        <w:t>OnlyCharging service shall use the Nchf_</w:t>
      </w:r>
      <w:r>
        <w:rPr>
          <w:lang w:eastAsia="zh-CN"/>
        </w:rPr>
        <w:t>Offline</w:t>
      </w:r>
      <w:r>
        <w:rPr>
          <w:lang w:eastAsia="zh-CN"/>
        </w:rPr>
        <w:t>OnlyCharging API.</w:t>
      </w:r>
    </w:p>
    <w:p>
      <w:pPr>
        <w:pStyle w:val="Normal"/>
        <w:rPr/>
      </w:pPr>
      <w:r>
        <w:rPr>
          <w:lang w:eastAsia="zh-CN"/>
        </w:rPr>
        <w:t>The request URI used in each HTTP request from the NF service consumer towards the CHF shall have the structure defined in clause 4.4.1 of 3GPP TS 29.501 [5], i.e.:</w:t>
      </w:r>
    </w:p>
    <w:p>
      <w:pPr>
        <w:pStyle w:val="Normal"/>
        <w:ind w:left="568" w:hanging="284"/>
        <w:rPr>
          <w:b/>
          <w:b/>
          <w:lang w:eastAsia="zh-CN"/>
        </w:rPr>
      </w:pPr>
      <w:r>
        <w:rPr>
          <w:b/>
        </w:rPr>
        <w:t>{apiRoot}/{apiName}/{apiVersion}/{apiSpecificResourceUriPart}</w:t>
      </w:r>
    </w:p>
    <w:p>
      <w:pPr>
        <w:pStyle w:val="Normal"/>
        <w:rPr/>
      </w:pPr>
      <w:r>
        <w:rPr>
          <w:lang w:eastAsia="zh-CN"/>
        </w:rPr>
        <w:t>with the following components:</w:t>
      </w:r>
    </w:p>
    <w:p>
      <w:pPr>
        <w:pStyle w:val="B1"/>
        <w:rPr/>
      </w:pPr>
      <w:r>
        <w:rPr/>
        <w:t>-</w:t>
        <w:tab/>
        <w:t>The {apiRoot} shall be set as described in 3GPP TS 29.501 [5].</w:t>
      </w:r>
    </w:p>
    <w:p>
      <w:pPr>
        <w:pStyle w:val="B1"/>
        <w:rPr/>
      </w:pPr>
      <w:r>
        <w:rPr/>
        <w:t>-</w:t>
        <w:tab/>
        <w:t>The {apiName} shall be "Nchf_OfflineOnlyCharging".</w:t>
      </w:r>
    </w:p>
    <w:p>
      <w:pPr>
        <w:pStyle w:val="B1"/>
        <w:rPr/>
      </w:pPr>
      <w:r>
        <w:rPr/>
        <w:t>-</w:t>
        <w:tab/>
        <w:t>The {apiVersion} shall be "v1".</w:t>
      </w:r>
    </w:p>
    <w:p>
      <w:pPr>
        <w:pStyle w:val="B1"/>
        <w:rPr/>
      </w:pPr>
      <w:r>
        <w:rPr/>
        <w:t>-</w:t>
        <w:tab/>
        <w:t>The {apiSpecificResourceUriPart} shall be set as described in clause 6.2.3.</w:t>
      </w:r>
    </w:p>
    <w:p>
      <w:pPr>
        <w:pStyle w:val="Heading3"/>
        <w:rPr/>
      </w:pPr>
      <w:bookmarkStart w:id="295" w:name="__RefHeading___Toc122712401"/>
      <w:bookmarkEnd w:id="295"/>
      <w:r>
        <w:rPr/>
        <w:t>6.</w:t>
      </w:r>
      <w:r>
        <w:rPr>
          <w:lang w:eastAsia="zh-CN"/>
        </w:rPr>
        <w:t>2</w:t>
      </w:r>
      <w:r>
        <w:rPr/>
        <w:t>.2</w:t>
        <w:tab/>
      </w:r>
      <w:r>
        <w:rPr/>
        <w:t>Usage of HTTP</w:t>
      </w:r>
    </w:p>
    <w:p>
      <w:pPr>
        <w:pStyle w:val="Normal"/>
        <w:rPr/>
      </w:pPr>
      <w:r>
        <w:rPr>
          <w:lang w:eastAsia="zh-CN"/>
        </w:rPr>
        <w:t>See clause 6.</w:t>
      </w:r>
      <w:r>
        <w:rPr>
          <w:lang w:eastAsia="zh-CN"/>
        </w:rPr>
        <w:t>1</w:t>
      </w:r>
      <w:r>
        <w:rPr>
          <w:lang w:eastAsia="zh-CN"/>
        </w:rPr>
        <w:t>.</w:t>
      </w:r>
      <w:r>
        <w:rPr>
          <w:lang w:eastAsia="zh-CN"/>
        </w:rPr>
        <w:t>2</w:t>
      </w:r>
      <w:r>
        <w:rPr>
          <w:lang w:eastAsia="zh-CN"/>
        </w:rPr>
        <w:t xml:space="preserve"> in this document.</w:t>
      </w:r>
      <w:r>
        <w:br w:type="page"/>
      </w:r>
    </w:p>
    <w:p>
      <w:pPr>
        <w:pStyle w:val="Heading3"/>
        <w:rPr/>
      </w:pPr>
      <w:bookmarkStart w:id="296" w:name="__RefHeading___Toc122712402"/>
      <w:bookmarkEnd w:id="296"/>
      <w:r>
        <w:rPr/>
        <w:t>6.</w:t>
      </w:r>
      <w:r>
        <w:rPr>
          <w:lang w:eastAsia="zh-CN"/>
        </w:rPr>
        <w:t>2</w:t>
      </w:r>
      <w:r>
        <w:rPr/>
        <w:t>.</w:t>
      </w:r>
      <w:r>
        <w:rPr>
          <w:lang w:eastAsia="zh-CN"/>
        </w:rPr>
        <w:t>3</w:t>
      </w:r>
      <w:r>
        <w:rPr/>
        <w:tab/>
        <w:t>Resources</w:t>
      </w:r>
    </w:p>
    <w:p>
      <w:pPr>
        <w:pStyle w:val="Heading4"/>
        <w:ind w:left="1418" w:hanging="1418"/>
        <w:rPr/>
      </w:pPr>
      <w:bookmarkStart w:id="297" w:name="__RefHeading___Toc122712403"/>
      <w:r>
        <w:rPr/>
        <w:t>6.2.3.1</w:t>
        <w:tab/>
        <w:t>Overview</w:t>
      </w:r>
      <w:bookmarkEnd w:id="297"/>
      <w:r>
        <w:rPr/>
        <w:t xml:space="preserve"> </w:t>
      </w:r>
    </w:p>
    <w:p>
      <w:pPr>
        <w:pStyle w:val="TH"/>
        <w:rPr>
          <w:rFonts w:ascii="Times New Roman" w:hAnsi="Times New Roman" w:eastAsia="Times New Roman" w:cs="Times New Roman"/>
        </w:rPr>
      </w:pPr>
      <w:r>
        <w:rPr>
          <w:rFonts w:eastAsia="Times New Roman" w:cs="Times New Roman" w:ascii="Times New Roman" w:hAnsi="Times New Roman"/>
        </w:rPr>
        <w:object w:dxaOrig="6948" w:dyaOrig="4001">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84pt;height:221.25pt" filled="f" o:ole="">
            <v:imagedata r:id="rId26" o:title=""/>
          </v:shape>
          <o:OLEObject Type="Embed" ProgID="" ShapeID="ole_rId25" DrawAspect="Content" ObjectID="_397086029" r:id="rId25"/>
        </w:object>
      </w:r>
    </w:p>
    <w:p>
      <w:pPr>
        <w:pStyle w:val="TF"/>
        <w:rPr/>
      </w:pPr>
      <w:r>
        <w:rPr/>
        <w:t>Figure 6.2.3.1-1: Resource URI structure of the Nchf_OfflineOnlyCharging API</w:t>
      </w:r>
    </w:p>
    <w:p>
      <w:pPr>
        <w:pStyle w:val="EditorsNote"/>
        <w:rPr>
          <w:lang w:eastAsia="zh-CN"/>
        </w:rPr>
      </w:pPr>
      <w:r>
        <w:rPr>
          <w:lang w:eastAsia="zh-CN"/>
        </w:rPr>
      </w:r>
    </w:p>
    <w:p>
      <w:pPr>
        <w:pStyle w:val="Normal"/>
        <w:rPr>
          <w:lang w:eastAsia="zh-CN"/>
        </w:rPr>
      </w:pPr>
      <w:r>
        <w:rPr>
          <w:lang w:eastAsia="zh-CN"/>
        </w:rPr>
        <w:t>Offline Only C</w:t>
      </w:r>
      <w:r>
        <w:rPr>
          <w:lang w:eastAsia="zh-CN"/>
        </w:rPr>
        <w:t>harging</w:t>
      </w:r>
      <w:r>
        <w:rPr>
          <w:lang w:eastAsia="zh-CN"/>
        </w:rPr>
        <w:t xml:space="preserve"> Data Ref </w:t>
      </w:r>
      <w:r>
        <w:rPr>
          <w:lang w:eastAsia="zh-CN"/>
        </w:rPr>
        <w:t>is a unique identifier for a</w:t>
      </w:r>
      <w:r>
        <w:rPr>
          <w:lang w:eastAsia="zh-CN"/>
        </w:rPr>
        <w:t>n</w:t>
      </w:r>
      <w:r>
        <w:rPr>
          <w:lang w:eastAsia="zh-CN"/>
        </w:rPr>
        <w:t xml:space="preserve"> </w:t>
      </w:r>
      <w:r>
        <w:rPr>
          <w:lang w:eastAsia="zh-CN"/>
        </w:rPr>
        <w:t xml:space="preserve">offline only </w:t>
      </w:r>
      <w:r>
        <w:rPr>
          <w:lang w:eastAsia="zh-CN"/>
        </w:rPr>
        <w:t>charging</w:t>
      </w:r>
      <w:r>
        <w:rPr>
          <w:lang w:eastAsia="zh-CN"/>
        </w:rPr>
        <w:t xml:space="preserve"> </w:t>
      </w:r>
      <w:r>
        <w:rPr>
          <w:lang w:eastAsia="zh-CN"/>
        </w:rPr>
        <w:t>data resource in a PLMN. It</w:t>
      </w:r>
      <w:r>
        <w:rPr>
          <w:lang w:eastAsia="zh-CN"/>
        </w:rPr>
        <w:t>’</w:t>
      </w:r>
      <w:r>
        <w:rPr>
          <w:lang w:eastAsia="zh-CN"/>
        </w:rPr>
        <w:t xml:space="preserve">s created in CHF when CHF receives a </w:t>
      </w:r>
      <w:r>
        <w:rPr/>
        <w:t>N</w:t>
      </w:r>
      <w:r>
        <w:rPr>
          <w:lang w:eastAsia="zh-CN"/>
        </w:rPr>
        <w:t>chf</w:t>
      </w:r>
      <w:r>
        <w:rPr/>
        <w:t>_</w:t>
      </w:r>
      <w:r>
        <w:rPr>
          <w:lang w:eastAsia="zh-CN"/>
        </w:rPr>
        <w:t xml:space="preserve"> </w:t>
      </w:r>
      <w:r>
        <w:rPr>
          <w:lang w:eastAsia="zh-CN"/>
        </w:rPr>
        <w:t>Offline</w:t>
      </w:r>
      <w:r>
        <w:rPr>
          <w:lang w:eastAsia="zh-CN"/>
        </w:rPr>
        <w:t>Only</w:t>
      </w:r>
      <w:r>
        <w:rPr>
          <w:lang w:eastAsia="zh-CN"/>
        </w:rPr>
        <w:t>Charging</w:t>
      </w:r>
      <w:r>
        <w:rPr/>
        <w:t>_</w:t>
      </w:r>
      <w:r>
        <w:rPr>
          <w:lang w:eastAsia="zh-CN"/>
        </w:rPr>
        <w:t>Create request and</w:t>
      </w:r>
      <w:r>
        <w:rPr>
          <w:lang w:eastAsia="zh-CN"/>
        </w:rPr>
        <w:t xml:space="preserve"> provided to NF (CTF)</w:t>
      </w:r>
      <w:r>
        <w:rPr>
          <w:lang w:eastAsia="zh-CN"/>
        </w:rPr>
        <w:t xml:space="preserve"> in t</w:t>
      </w:r>
      <w:r>
        <w:rPr/>
        <w:t>he Location header field</w:t>
      </w:r>
      <w:r>
        <w:rPr>
          <w:lang w:eastAsia="zh-CN"/>
        </w:rPr>
        <w:t xml:space="preserve"> in the </w:t>
      </w:r>
      <w:r>
        <w:rPr/>
        <w:t>N</w:t>
      </w:r>
      <w:r>
        <w:rPr>
          <w:lang w:eastAsia="zh-CN"/>
        </w:rPr>
        <w:t>chf</w:t>
      </w:r>
      <w:r>
        <w:rPr/>
        <w:t>_</w:t>
      </w:r>
      <w:r>
        <w:rPr>
          <w:lang w:eastAsia="zh-CN"/>
        </w:rPr>
        <w:t xml:space="preserve"> OfflineOnly</w:t>
      </w:r>
      <w:r>
        <w:rPr>
          <w:lang w:eastAsia="zh-CN"/>
        </w:rPr>
        <w:t>Charging</w:t>
      </w:r>
      <w:r>
        <w:rPr/>
        <w:t>_</w:t>
      </w:r>
      <w:r>
        <w:rPr>
          <w:lang w:eastAsia="zh-CN"/>
        </w:rPr>
        <w:t>Create response</w:t>
      </w:r>
      <w:r>
        <w:rPr/>
        <w:t xml:space="preserve">. The </w:t>
      </w:r>
      <w:r>
        <w:rPr>
          <w:lang w:eastAsia="zh-CN"/>
        </w:rPr>
        <w:t>NF (CTF) s</w:t>
      </w:r>
      <w:r>
        <w:rPr/>
        <w:t>hall use the</w:t>
      </w:r>
      <w:r>
        <w:rPr>
          <w:lang w:eastAsia="zh-CN"/>
        </w:rPr>
        <w:t xml:space="preserve"> Offline Only C</w:t>
      </w:r>
      <w:r>
        <w:rPr>
          <w:lang w:eastAsia="zh-CN"/>
        </w:rPr>
        <w:t>harging</w:t>
      </w:r>
      <w:r>
        <w:rPr>
          <w:lang w:eastAsia="zh-CN"/>
        </w:rPr>
        <w:t xml:space="preserve"> Data Ref</w:t>
      </w:r>
      <w:r>
        <w:rPr/>
        <w:t xml:space="preserve"> received in subsequent requests to the </w:t>
      </w:r>
      <w:r>
        <w:rPr/>
        <w:t>CHF</w:t>
      </w:r>
      <w:r>
        <w:rPr>
          <w:lang w:eastAsia="zh-CN"/>
        </w:rPr>
        <w:t xml:space="preserve"> for the same </w:t>
      </w:r>
      <w:r>
        <w:rPr>
          <w:lang w:eastAsia="zh-CN"/>
        </w:rPr>
        <w:t>charging data resource</w:t>
      </w:r>
      <w:r>
        <w:rPr/>
        <w:t>.</w:t>
      </w:r>
    </w:p>
    <w:p>
      <w:pPr>
        <w:pStyle w:val="Normal"/>
        <w:rPr/>
      </w:pPr>
      <w:r>
        <w:rPr/>
        <w:t>Table 6.2.3.</w:t>
      </w:r>
      <w:r>
        <w:rPr>
          <w:lang w:eastAsia="zh-CN"/>
        </w:rPr>
        <w:t>1</w:t>
      </w:r>
      <w:r>
        <w:rPr>
          <w:lang w:eastAsia="zh-CN"/>
        </w:rPr>
        <w:t>-</w:t>
      </w:r>
      <w:r>
        <w:rPr>
          <w:lang w:eastAsia="zh-CN"/>
        </w:rPr>
        <w:t>1</w:t>
      </w:r>
      <w:r>
        <w:rPr/>
        <w:t xml:space="preserve"> provides an overview of the resources and applicable HTTP methods.</w:t>
      </w:r>
    </w:p>
    <w:p>
      <w:pPr>
        <w:pStyle w:val="TH"/>
        <w:rPr/>
      </w:pPr>
      <w:r>
        <w:rPr/>
        <w:t>Table 6.2.3.1-1: Resources and methods overview</w:t>
      </w:r>
    </w:p>
    <w:tbl>
      <w:tblPr>
        <w:tblW w:w="5000" w:type="pct"/>
        <w:jc w:val="center"/>
        <w:tblInd w:w="0" w:type="dxa"/>
        <w:tblLayout w:type="fixed"/>
        <w:tblCellMar>
          <w:top w:w="0" w:type="dxa"/>
          <w:left w:w="28" w:type="dxa"/>
          <w:bottom w:w="0" w:type="dxa"/>
          <w:right w:w="108" w:type="dxa"/>
        </w:tblCellMar>
      </w:tblPr>
      <w:tblGrid>
        <w:gridCol w:w="991"/>
        <w:gridCol w:w="3403"/>
        <w:gridCol w:w="1136"/>
        <w:gridCol w:w="1418"/>
        <w:gridCol w:w="2692"/>
      </w:tblGrid>
      <w:tr>
        <w:trPr/>
        <w:tc>
          <w:tcPr>
            <w:tcW w:w="99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340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13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141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c>
          <w:tcPr>
            <w:tcW w:w="269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eastAsia="zh-CN"/>
              </w:rPr>
              <w:t>Corresponding service operation</w:t>
            </w:r>
          </w:p>
        </w:tc>
      </w:tr>
      <w:tr>
        <w:trPr/>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lang w:eastAsia="zh-CN"/>
              </w:rPr>
            </w:pPr>
            <w:r>
              <w:rPr>
                <w:rFonts w:cs="Arial" w:ascii="Arial" w:hAnsi="Arial"/>
                <w:sz w:val="18"/>
                <w:lang w:eastAsia="zh-CN"/>
              </w:rPr>
              <w:t xml:space="preserve">Offline Only </w:t>
            </w:r>
            <w:r>
              <w:rPr>
                <w:rFonts w:cs="Arial" w:ascii="Arial" w:hAnsi="Arial"/>
                <w:sz w:val="18"/>
                <w:lang w:eastAsia="zh-CN"/>
              </w:rPr>
              <w:t>Charging Data</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rPr>
            </w:pPr>
            <w:r>
              <w:rPr>
                <w:rFonts w:cs="Arial" w:ascii="Arial" w:hAnsi="Arial"/>
                <w:sz w:val="18"/>
              </w:rPr>
              <w:t>{apiRoot}/</w:t>
              <w:br/>
              <w:t>nchf-o</w:t>
            </w:r>
            <w:r>
              <w:rPr>
                <w:rFonts w:cs="Arial" w:ascii="Arial" w:hAnsi="Arial"/>
                <w:sz w:val="18"/>
                <w:lang w:eastAsia="zh-CN"/>
              </w:rPr>
              <w:t>ffline</w:t>
            </w:r>
            <w:r>
              <w:rPr>
                <w:rFonts w:cs="Arial" w:ascii="Arial" w:hAnsi="Arial"/>
                <w:sz w:val="18"/>
                <w:lang w:eastAsia="zh-CN"/>
              </w:rPr>
              <w:t>only</w:t>
            </w:r>
            <w:r>
              <w:rPr>
                <w:rFonts w:cs="Arial" w:ascii="Arial" w:hAnsi="Arial"/>
                <w:sz w:val="18"/>
              </w:rPr>
              <w:t>charging/</w:t>
              <w:br/>
              <w:t>{apiVersion}/offline</w:t>
            </w:r>
            <w:r>
              <w:rPr>
                <w:rFonts w:cs="Arial" w:ascii="Arial" w:hAnsi="Arial"/>
                <w:sz w:val="18"/>
                <w:lang w:eastAsia="zh-CN"/>
              </w:rPr>
              <w:t>charging</w:t>
            </w:r>
            <w:r>
              <w:rPr>
                <w:rFonts w:cs="Arial" w:ascii="Arial" w:hAnsi="Arial"/>
                <w:sz w:val="18"/>
                <w:lang w:eastAsia="zh-CN"/>
              </w:rPr>
              <w:t>d</w:t>
            </w:r>
            <w:r>
              <w:rPr>
                <w:rFonts w:cs="Arial" w:ascii="Arial" w:hAnsi="Arial"/>
                <w:sz w:val="18"/>
                <w:lang w:eastAsia="zh-CN"/>
              </w:rPr>
              <w:t>ata</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POST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Create a new Offline Only </w:t>
            </w:r>
            <w:r>
              <w:rPr>
                <w:lang w:eastAsia="zh-CN"/>
              </w:rPr>
              <w:t>Charging Data</w:t>
            </w:r>
            <w:r>
              <w:rPr/>
              <w:t xml:space="preserve"> resource </w:t>
            </w:r>
          </w:p>
        </w:tc>
        <w:tc>
          <w:tcPr>
            <w:tcW w:w="2692"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rPr>
              <w:t>N</w:t>
            </w:r>
            <w:r>
              <w:rPr>
                <w:lang w:eastAsia="zh-CN"/>
              </w:rPr>
              <w:t>chf</w:t>
            </w:r>
            <w:r>
              <w:rPr>
                <w:lang w:eastAsia="zh-CN"/>
              </w:rPr>
              <w:t>_</w:t>
            </w:r>
            <w:r>
              <w:rPr>
                <w:lang w:eastAsia="zh-CN"/>
              </w:rPr>
              <w:t>OfflineOnlyCharging</w:t>
            </w:r>
            <w:r>
              <w:rPr>
                <w:lang w:eastAsia="zh-CN"/>
              </w:rPr>
              <w:t>_</w:t>
            </w:r>
            <w:r>
              <w:rPr>
                <w:lang w:eastAsia="zh-CN"/>
              </w:rPr>
              <w:t>Create</w:t>
            </w:r>
          </w:p>
        </w:tc>
      </w:tr>
      <w:tr>
        <w:trPr>
          <w:trHeight w:val="524" w:hRule="atLeast"/>
        </w:trPr>
        <w:tc>
          <w:tcPr>
            <w:tcW w:w="99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rFonts w:cs="Arial" w:ascii="Arial" w:hAnsi="Arial"/>
                <w:sz w:val="18"/>
              </w:rPr>
              <w:t>Individual Offline Only Charging Data</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rPr>
            </w:pPr>
            <w:r>
              <w:rPr>
                <w:rFonts w:cs="Arial" w:ascii="Arial" w:hAnsi="Arial"/>
                <w:sz w:val="18"/>
              </w:rPr>
              <w:t>{apiRoot}/</w:t>
              <w:br/>
              <w:t>nchf-</w:t>
            </w:r>
            <w:r>
              <w:rPr>
                <w:rFonts w:cs="Arial" w:ascii="Arial" w:hAnsi="Arial"/>
                <w:sz w:val="18"/>
                <w:lang w:eastAsia="zh-CN"/>
              </w:rPr>
              <w:t>o</w:t>
            </w:r>
            <w:r>
              <w:rPr>
                <w:rFonts w:cs="Arial" w:ascii="Arial" w:hAnsi="Arial"/>
                <w:sz w:val="18"/>
                <w:lang w:eastAsia="zh-CN"/>
              </w:rPr>
              <w:t>ffline</w:t>
            </w:r>
            <w:r>
              <w:rPr>
                <w:rFonts w:cs="Arial" w:ascii="Arial" w:hAnsi="Arial"/>
                <w:sz w:val="18"/>
                <w:lang w:eastAsia="zh-CN"/>
              </w:rPr>
              <w:t>only</w:t>
            </w:r>
            <w:r>
              <w:rPr>
                <w:rFonts w:cs="Arial" w:ascii="Arial" w:hAnsi="Arial"/>
                <w:sz w:val="18"/>
              </w:rPr>
              <w:t>charging/{apiVersion}/</w:t>
              <w:br/>
            </w:r>
            <w:bookmarkStart w:id="298" w:name="OLE_LINK12"/>
            <w:r>
              <w:rPr>
                <w:rFonts w:cs="Arial" w:ascii="Arial" w:hAnsi="Arial"/>
                <w:sz w:val="18"/>
                <w:lang w:eastAsia="zh-CN"/>
              </w:rPr>
              <w:t>offline</w:t>
            </w:r>
            <w:bookmarkEnd w:id="298"/>
            <w:r>
              <w:rPr>
                <w:rFonts w:cs="Arial" w:ascii="Arial" w:hAnsi="Arial"/>
                <w:sz w:val="18"/>
                <w:lang w:eastAsia="zh-CN"/>
              </w:rPr>
              <w:t>charging</w:t>
            </w:r>
            <w:r>
              <w:rPr>
                <w:rFonts w:cs="Arial" w:ascii="Arial" w:hAnsi="Arial"/>
                <w:sz w:val="18"/>
                <w:lang w:eastAsia="zh-CN"/>
              </w:rPr>
              <w:t>d</w:t>
            </w:r>
            <w:r>
              <w:rPr>
                <w:rFonts w:cs="Arial" w:ascii="Arial" w:hAnsi="Arial"/>
                <w:sz w:val="18"/>
                <w:lang w:eastAsia="zh-CN"/>
              </w:rPr>
              <w:t>ata</w:t>
            </w:r>
            <w:r>
              <w:rPr>
                <w:rFonts w:cs="Arial" w:ascii="Arial" w:hAnsi="Arial"/>
                <w:sz w:val="18"/>
              </w:rPr>
              <w:t>/{Offline</w:t>
            </w:r>
            <w:r>
              <w:rPr>
                <w:rFonts w:cs="Arial" w:ascii="Arial" w:hAnsi="Arial"/>
                <w:sz w:val="18"/>
                <w:lang w:eastAsia="zh-CN"/>
              </w:rPr>
              <w:t>C</w:t>
            </w:r>
            <w:r>
              <w:rPr>
                <w:rFonts w:cs="Arial" w:ascii="Arial" w:hAnsi="Arial"/>
                <w:sz w:val="18"/>
                <w:lang w:eastAsia="zh-CN"/>
              </w:rPr>
              <w:t>harging</w:t>
            </w:r>
            <w:r>
              <w:rPr>
                <w:rFonts w:cs="Arial" w:ascii="Arial" w:hAnsi="Arial"/>
                <w:sz w:val="18"/>
                <w:lang w:eastAsia="zh-CN"/>
              </w:rPr>
              <w:t>Data</w:t>
            </w:r>
            <w:r>
              <w:rPr>
                <w:rFonts w:cs="Arial" w:ascii="Arial" w:hAnsi="Arial"/>
                <w:sz w:val="18"/>
                <w:lang w:eastAsia="zh-CN"/>
              </w:rPr>
              <w:t>R</w:t>
            </w:r>
            <w:r>
              <w:rPr>
                <w:rFonts w:cs="Arial" w:ascii="Arial" w:hAnsi="Arial"/>
                <w:sz w:val="18"/>
                <w:lang w:eastAsia="zh-CN"/>
              </w:rPr>
              <w:t>ef</w:t>
            </w:r>
            <w:r>
              <w:rPr>
                <w:rFonts w:cs="Arial" w:ascii="Arial" w:hAnsi="Arial"/>
                <w:sz w:val="18"/>
                <w:lang w:eastAsia="zh-CN"/>
              </w:rPr>
              <w:t xml:space="preserve"> </w:t>
            </w:r>
            <w:r>
              <w:rPr>
                <w:rFonts w:cs="Arial" w:ascii="Arial" w:hAnsi="Arial"/>
                <w:sz w:val="18"/>
              </w:rPr>
              <w:t>}/</w:t>
            </w:r>
            <w:r>
              <w:rPr>
                <w:rFonts w:cs="Arial" w:ascii="Arial" w:hAnsi="Arial"/>
                <w:sz w:val="18"/>
                <w:lang w:eastAsia="zh-CN"/>
              </w:rPr>
              <w:t>update</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update</w:t>
            </w:r>
          </w:p>
          <w:p>
            <w:pPr>
              <w:pStyle w:val="TAL"/>
              <w:rPr>
                <w:lang w:eastAsia="zh-CN"/>
              </w:rPr>
            </w:pPr>
            <w:r>
              <w:rPr>
                <w:lang w:eastAsia="zh-CN"/>
              </w:rPr>
              <w:t>(</w:t>
            </w:r>
            <w:r>
              <w:rPr>
                <w:lang w:eastAsia="zh-CN"/>
              </w:rPr>
              <w:t>POST</w:t>
            </w:r>
            <w:r>
              <w:rPr/>
              <w:t>)</w:t>
            </w:r>
          </w:p>
        </w:tc>
        <w:tc>
          <w:tcPr>
            <w:tcW w:w="1418"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 xml:space="preserve">Update an existing Offline Only </w:t>
            </w:r>
            <w:r>
              <w:rPr>
                <w:lang w:eastAsia="zh-CN"/>
              </w:rPr>
              <w:t>Charging Data</w:t>
            </w:r>
            <w:r>
              <w:rPr/>
              <w:t xml:space="preserve"> resource.</w:t>
            </w:r>
          </w:p>
        </w:tc>
        <w:tc>
          <w:tcPr>
            <w:tcW w:w="2692" w:type="dxa"/>
            <w:tcBorders>
              <w:top w:val="single" w:sz="4" w:space="0" w:color="000000"/>
              <w:left w:val="single" w:sz="4" w:space="0" w:color="000000"/>
              <w:bottom w:val="single" w:sz="4" w:space="0" w:color="000000"/>
              <w:right w:val="single" w:sz="4" w:space="0" w:color="000000"/>
            </w:tcBorders>
          </w:tcPr>
          <w:p>
            <w:pPr>
              <w:pStyle w:val="TAC"/>
              <w:jc w:val="left"/>
              <w:rPr/>
            </w:pPr>
            <w:r>
              <w:rPr/>
              <w:t>N</w:t>
            </w:r>
            <w:r>
              <w:rPr>
                <w:lang w:eastAsia="zh-CN"/>
              </w:rPr>
              <w:t>chf</w:t>
            </w:r>
            <w:r>
              <w:rPr/>
              <w:t>_</w:t>
            </w:r>
            <w:r>
              <w:rPr>
                <w:lang w:eastAsia="zh-CN"/>
              </w:rPr>
              <w:t>OfflineOnlyCharging</w:t>
            </w:r>
            <w:r>
              <w:rPr/>
              <w:t>_</w:t>
            </w:r>
            <w:r>
              <w:rPr>
                <w:lang w:eastAsia="zh-CN"/>
              </w:rPr>
              <w:t>Update</w:t>
            </w:r>
          </w:p>
        </w:tc>
      </w:tr>
      <w:tr>
        <w:trPr>
          <w:trHeight w:val="524" w:hRule="atLeast"/>
        </w:trPr>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cs="Arial"/>
                <w:sz w:val="18"/>
              </w:rPr>
            </w:pPr>
            <w:r>
              <w:rPr>
                <w:rFonts w:cs="Arial" w:ascii="Arial" w:hAnsi="Arial"/>
                <w:sz w:val="18"/>
              </w:rPr>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rPr>
            </w:pPr>
            <w:r>
              <w:rPr>
                <w:rFonts w:cs="Arial" w:ascii="Arial" w:hAnsi="Arial"/>
                <w:sz w:val="18"/>
              </w:rPr>
              <w:t>{apiRoot}/</w:t>
              <w:br/>
              <w:t>nchfo</w:t>
            </w:r>
            <w:r>
              <w:rPr>
                <w:rFonts w:cs="Arial" w:ascii="Arial" w:hAnsi="Arial"/>
                <w:sz w:val="18"/>
              </w:rPr>
              <w:t>ffline</w:t>
            </w:r>
            <w:r>
              <w:rPr>
                <w:rFonts w:cs="Arial" w:ascii="Arial" w:hAnsi="Arial"/>
                <w:sz w:val="18"/>
              </w:rPr>
              <w:t>onlycharging/v1/</w:t>
              <w:br/>
            </w:r>
            <w:r>
              <w:rPr>
                <w:rFonts w:cs="Arial" w:ascii="Arial" w:hAnsi="Arial"/>
                <w:sz w:val="18"/>
                <w:lang w:eastAsia="zh-CN"/>
              </w:rPr>
              <w:t>offline</w:t>
            </w:r>
            <w:r>
              <w:rPr>
                <w:rFonts w:cs="Arial" w:ascii="Arial" w:hAnsi="Arial"/>
                <w:sz w:val="18"/>
                <w:lang w:eastAsia="zh-CN"/>
              </w:rPr>
              <w:t>charging</w:t>
            </w:r>
            <w:r>
              <w:rPr>
                <w:rFonts w:cs="Arial" w:ascii="Arial" w:hAnsi="Arial"/>
                <w:sz w:val="18"/>
                <w:lang w:eastAsia="zh-CN"/>
              </w:rPr>
              <w:t>d</w:t>
            </w:r>
            <w:r>
              <w:rPr>
                <w:rFonts w:cs="Arial" w:ascii="Arial" w:hAnsi="Arial"/>
                <w:sz w:val="18"/>
                <w:lang w:eastAsia="zh-CN"/>
              </w:rPr>
              <w:t>ata</w:t>
            </w:r>
            <w:r>
              <w:rPr>
                <w:rFonts w:cs="Arial" w:ascii="Arial" w:hAnsi="Arial"/>
                <w:sz w:val="18"/>
              </w:rPr>
              <w:t xml:space="preserve"> /{Offline</w:t>
            </w:r>
            <w:r>
              <w:rPr>
                <w:rFonts w:cs="Arial" w:ascii="Arial" w:hAnsi="Arial"/>
                <w:sz w:val="18"/>
                <w:lang w:eastAsia="zh-CN"/>
              </w:rPr>
              <w:t>C</w:t>
            </w:r>
            <w:r>
              <w:rPr>
                <w:rFonts w:cs="Arial" w:ascii="Arial" w:hAnsi="Arial"/>
                <w:sz w:val="18"/>
                <w:lang w:eastAsia="zh-CN"/>
              </w:rPr>
              <w:t>harging</w:t>
            </w:r>
            <w:r>
              <w:rPr>
                <w:rFonts w:cs="Arial" w:ascii="Arial" w:hAnsi="Arial"/>
                <w:sz w:val="18"/>
                <w:lang w:eastAsia="zh-CN"/>
              </w:rPr>
              <w:t>Data</w:t>
            </w:r>
            <w:r>
              <w:rPr>
                <w:rFonts w:cs="Arial" w:ascii="Arial" w:hAnsi="Arial"/>
                <w:sz w:val="18"/>
                <w:lang w:eastAsia="zh-CN"/>
              </w:rPr>
              <w:t>R</w:t>
            </w:r>
            <w:r>
              <w:rPr>
                <w:rFonts w:cs="Arial" w:ascii="Arial" w:hAnsi="Arial"/>
                <w:sz w:val="18"/>
                <w:lang w:eastAsia="zh-CN"/>
              </w:rPr>
              <w:t>ef</w:t>
            </w:r>
            <w:r>
              <w:rPr>
                <w:rFonts w:cs="Arial" w:ascii="Arial" w:hAnsi="Arial"/>
                <w:sz w:val="18"/>
              </w:rPr>
              <w:t>}/</w:t>
            </w:r>
            <w:r>
              <w:rPr>
                <w:rFonts w:cs="Arial" w:ascii="Arial" w:hAnsi="Arial"/>
                <w:sz w:val="18"/>
                <w:lang w:eastAsia="zh-CN"/>
              </w:rPr>
              <w:t>release</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release</w:t>
            </w:r>
          </w:p>
          <w:p>
            <w:pPr>
              <w:pStyle w:val="TAL"/>
              <w:rPr>
                <w:lang w:eastAsia="zh-CN"/>
              </w:rPr>
            </w:pPr>
            <w:r>
              <w:rPr>
                <w:lang w:eastAsia="zh-CN"/>
              </w:rPr>
              <w:t>(</w:t>
            </w:r>
            <w:r>
              <w:rPr>
                <w:lang w:eastAsia="zh-CN"/>
              </w:rPr>
              <w:t>POST</w:t>
            </w:r>
            <w:r>
              <w:rPr>
                <w:lang w:eastAsia="zh-CN"/>
              </w:rPr>
              <w:t>)</w:t>
            </w:r>
          </w:p>
        </w:tc>
        <w:tc>
          <w:tcPr>
            <w:tcW w:w="1418"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 xml:space="preserve">Update and </w:t>
            </w:r>
            <w:r>
              <w:rPr>
                <w:lang w:eastAsia="zh-CN"/>
              </w:rPr>
              <w:t>release</w:t>
            </w:r>
            <w:r>
              <w:rPr/>
              <w:t xml:space="preserve"> an existing Offline Only </w:t>
            </w:r>
            <w:r>
              <w:rPr>
                <w:lang w:eastAsia="zh-CN"/>
              </w:rPr>
              <w:t>Charging Data</w:t>
            </w:r>
            <w:r>
              <w:rPr/>
              <w:t xml:space="preserve"> resource.</w:t>
            </w:r>
          </w:p>
        </w:tc>
        <w:tc>
          <w:tcPr>
            <w:tcW w:w="2692" w:type="dxa"/>
            <w:tcBorders>
              <w:top w:val="single" w:sz="4" w:space="0" w:color="000000"/>
              <w:left w:val="single" w:sz="4" w:space="0" w:color="000000"/>
              <w:bottom w:val="single" w:sz="4" w:space="0" w:color="000000"/>
              <w:right w:val="single" w:sz="4" w:space="0" w:color="000000"/>
            </w:tcBorders>
          </w:tcPr>
          <w:p>
            <w:pPr>
              <w:pStyle w:val="TAC"/>
              <w:jc w:val="left"/>
              <w:rPr/>
            </w:pPr>
            <w:r>
              <w:rPr/>
              <w:t>N</w:t>
            </w:r>
            <w:r>
              <w:rPr>
                <w:lang w:eastAsia="zh-CN"/>
              </w:rPr>
              <w:t>chf</w:t>
            </w:r>
            <w:r>
              <w:rPr/>
              <w:t>_</w:t>
            </w:r>
            <w:r>
              <w:rPr>
                <w:lang w:eastAsia="zh-CN"/>
              </w:rPr>
              <w:t>Offline</w:t>
            </w:r>
            <w:r>
              <w:rPr>
                <w:lang w:eastAsia="zh-CN"/>
              </w:rPr>
              <w:t>Only</w:t>
            </w:r>
            <w:r>
              <w:rPr>
                <w:lang w:eastAsia="zh-CN"/>
              </w:rPr>
              <w:t>Charging</w:t>
            </w:r>
            <w:r>
              <w:rPr/>
              <w:t>_</w:t>
            </w:r>
            <w:r>
              <w:rPr>
                <w:lang w:eastAsia="zh-CN"/>
              </w:rPr>
              <w:t>Release</w:t>
            </w:r>
          </w:p>
        </w:tc>
      </w:tr>
    </w:tbl>
    <w:p>
      <w:pPr>
        <w:pStyle w:val="Heading4"/>
        <w:ind w:left="1418" w:hanging="1418"/>
        <w:rPr/>
      </w:pPr>
      <w:bookmarkStart w:id="299" w:name="__RefHeading___Toc122712404"/>
      <w:r>
        <w:rPr/>
        <w:t>6.2.3.2</w:t>
        <w:tab/>
        <w:t xml:space="preserve">Resource: </w:t>
      </w:r>
      <w:r>
        <w:rPr/>
        <w:t>Charging Data</w:t>
      </w:r>
      <w:bookmarkEnd w:id="299"/>
      <w:r>
        <w:rPr/>
        <w:t xml:space="preserve"> </w:t>
      </w:r>
    </w:p>
    <w:p>
      <w:pPr>
        <w:pStyle w:val="Heading5"/>
        <w:ind w:left="1701" w:hanging="1701"/>
        <w:rPr/>
      </w:pPr>
      <w:bookmarkStart w:id="300" w:name="__RefHeading___Toc122712405"/>
      <w:bookmarkEnd w:id="300"/>
      <w:r>
        <w:rPr/>
        <w:t>6.2.3.2.1</w:t>
        <w:tab/>
        <w:t>Description</w:t>
      </w:r>
    </w:p>
    <w:p>
      <w:pPr>
        <w:pStyle w:val="Normal"/>
        <w:rPr/>
      </w:pPr>
      <w:r>
        <w:rPr/>
        <w:t>Offline Only C</w:t>
      </w:r>
      <w:r>
        <w:rPr/>
        <w:t xml:space="preserve">harging </w:t>
      </w:r>
      <w:r>
        <w:rPr/>
        <w:t>D</w:t>
      </w:r>
      <w:r>
        <w:rPr/>
        <w:t xml:space="preserve">ata resource </w:t>
      </w:r>
      <w:r>
        <w:rPr/>
        <w:t>represents</w:t>
      </w:r>
      <w:r>
        <w:rPr/>
        <w:t xml:space="preserve"> </w:t>
      </w:r>
      <w:r>
        <w:rPr/>
        <w:t>a collection of the different offline only charging data resources created by the CHF</w:t>
      </w:r>
      <w:r>
        <w:rPr/>
        <w:t xml:space="preserve"> for </w:t>
      </w:r>
      <w:r>
        <w:rPr/>
        <w:t xml:space="preserve">offline only </w:t>
      </w:r>
      <w:r>
        <w:rPr/>
        <w:t>charging as defined in 3GPP TS 32.2</w:t>
      </w:r>
      <w:r>
        <w:rPr/>
        <w:t xml:space="preserve">90 </w:t>
      </w:r>
      <w:r>
        <w:rPr/>
        <w:t>[5</w:t>
      </w:r>
      <w:r>
        <w:rPr/>
        <w:t>8</w:t>
      </w:r>
      <w:r>
        <w:rPr/>
        <w:t>].</w:t>
      </w:r>
    </w:p>
    <w:p>
      <w:pPr>
        <w:pStyle w:val="Heading5"/>
        <w:ind w:left="1701" w:hanging="1701"/>
        <w:rPr/>
      </w:pPr>
      <w:bookmarkStart w:id="301" w:name="__RefHeading___Toc122712406"/>
      <w:bookmarkEnd w:id="301"/>
      <w:r>
        <w:rPr/>
        <w:t>6.2.3.2.2</w:t>
        <w:tab/>
        <w:t>Resource Definition</w:t>
      </w:r>
    </w:p>
    <w:p>
      <w:pPr>
        <w:pStyle w:val="Normal"/>
        <w:rPr/>
      </w:pPr>
      <w:r>
        <w:rPr/>
        <w:t xml:space="preserve">Resource URI: </w:t>
      </w:r>
      <w:r>
        <w:rPr>
          <w:b/>
        </w:rPr>
        <w:t>{apiRoot}/nchf-offlineonlycharging/v1/offlinechargingdata</w:t>
      </w:r>
    </w:p>
    <w:p>
      <w:pPr>
        <w:pStyle w:val="Normal"/>
        <w:rPr>
          <w:rFonts w:ascii="Arial" w:hAnsi="Arial" w:cs="Arial"/>
        </w:rPr>
      </w:pPr>
      <w:r>
        <w:rPr/>
        <w:t>This resource shall support the resource URI variables defined in table 6.2.3.2.2-1</w:t>
      </w:r>
      <w:r>
        <w:rPr>
          <w:rFonts w:cs="Arial" w:ascii="Arial" w:hAnsi="Arial"/>
        </w:rPr>
        <w:t>.</w:t>
      </w:r>
    </w:p>
    <w:p>
      <w:pPr>
        <w:pStyle w:val="TH"/>
        <w:rPr>
          <w:rFonts w:cs="Arial"/>
        </w:rPr>
      </w:pPr>
      <w:r>
        <w:rPr>
          <w:rFonts w:cs="Arial"/>
        </w:rPr>
        <w:t>Table 6.2.3.2.2-1: Resource URI variables for this resource</w:t>
      </w:r>
    </w:p>
    <w:tbl>
      <w:tblPr>
        <w:tblW w:w="5000" w:type="pct"/>
        <w:jc w:val="center"/>
        <w:tblInd w:w="0" w:type="dxa"/>
        <w:tblLayout w:type="fixed"/>
        <w:tblCellMar>
          <w:top w:w="0" w:type="dxa"/>
          <w:left w:w="28" w:type="dxa"/>
          <w:bottom w:w="0" w:type="dxa"/>
          <w:right w:w="108" w:type="dxa"/>
        </w:tblCellMar>
      </w:tblPr>
      <w:tblGrid>
        <w:gridCol w:w="1937"/>
        <w:gridCol w:w="7703"/>
      </w:tblGrid>
      <w:tr>
        <w:trPr/>
        <w:tc>
          <w:tcPr>
            <w:tcW w:w="193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7703"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93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7703"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t>6.2.1</w:t>
            </w:r>
          </w:p>
        </w:tc>
      </w:tr>
    </w:tbl>
    <w:p>
      <w:pPr>
        <w:pStyle w:val="Normal"/>
        <w:rPr/>
      </w:pPr>
      <w:r>
        <w:rPr/>
      </w:r>
    </w:p>
    <w:p>
      <w:pPr>
        <w:pStyle w:val="Heading5"/>
        <w:ind w:left="1701" w:hanging="1701"/>
        <w:rPr/>
      </w:pPr>
      <w:bookmarkStart w:id="302" w:name="__RefHeading___Toc122712407"/>
      <w:r>
        <w:rPr/>
        <w:t>6.2.3.2.3</w:t>
        <w:tab/>
        <w:t>Resource Standard Methods</w:t>
      </w:r>
      <w:bookmarkEnd w:id="302"/>
      <w:r>
        <w:rPr/>
        <w:t xml:space="preserve"> </w:t>
      </w:r>
    </w:p>
    <w:p>
      <w:pPr>
        <w:pStyle w:val="Heading6"/>
        <w:rPr>
          <w:lang w:eastAsia="zh-CN"/>
        </w:rPr>
      </w:pPr>
      <w:bookmarkStart w:id="303" w:name="__RefHeading___Toc122712408"/>
      <w:bookmarkEnd w:id="303"/>
      <w:r>
        <w:rPr/>
        <w:t>6.2.3.2.3.1</w:t>
        <w:tab/>
        <w:t>POST</w:t>
      </w:r>
    </w:p>
    <w:p>
      <w:pPr>
        <w:pStyle w:val="Normal"/>
        <w:rPr>
          <w:lang w:eastAsia="zh-CN"/>
        </w:rPr>
      </w:pPr>
      <w:r>
        <w:rPr>
          <w:lang w:eastAsia="zh-CN"/>
        </w:rPr>
        <w:t xml:space="preserve">This method shall support the URI query parameters specified in table </w:t>
      </w:r>
      <w:r>
        <w:rPr/>
        <w:t>6.2.3.2.3.1-1</w:t>
      </w:r>
      <w:r>
        <w:rPr>
          <w:lang w:eastAsia="zh-CN"/>
        </w:rPr>
        <w:t>.</w:t>
      </w:r>
    </w:p>
    <w:p>
      <w:pPr>
        <w:pStyle w:val="TH"/>
        <w:rPr>
          <w:rFonts w:cs="Arial"/>
        </w:rPr>
      </w:pPr>
      <w:r>
        <w:rPr>
          <w:rFonts w:cs="Arial"/>
        </w:rPr>
        <w:t xml:space="preserve">Table 6.2.3.2.3.1-1: URI query parameters supported by the POST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lang w:eastAsia="zh-CN"/>
        </w:rPr>
      </w:pPr>
      <w:r>
        <w:rPr>
          <w:lang w:eastAsia="zh-CN"/>
        </w:rPr>
      </w:r>
    </w:p>
    <w:p>
      <w:pPr>
        <w:pStyle w:val="Normal"/>
        <w:rPr/>
      </w:pPr>
      <w:r>
        <w:rPr/>
        <w:t>This method shall support the request data structures specified in table 6.2.3.2.3.1-2 and the response data structures and response codes specified in table 6.2.3.2.3.1-3.</w:t>
      </w:r>
    </w:p>
    <w:p>
      <w:pPr>
        <w:pStyle w:val="TH"/>
        <w:rPr>
          <w:lang w:eastAsia="zh-CN"/>
        </w:rPr>
      </w:pPr>
      <w:r>
        <w:rPr>
          <w:lang w:eastAsia="zh-CN"/>
        </w:rPr>
        <w:t>Table 6.2.3.2.3.1-2: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1975"/>
        <w:gridCol w:w="279"/>
        <w:gridCol w:w="1118"/>
        <w:gridCol w:w="6171"/>
      </w:tblGrid>
      <w:tr>
        <w:trPr/>
        <w:tc>
          <w:tcPr>
            <w:tcW w:w="19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17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75"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ChargingData</w:t>
            </w:r>
            <w:r>
              <w:rPr>
                <w:lang w:eastAsia="zh-CN"/>
              </w:rPr>
              <w:t>Request</w:t>
            </w:r>
          </w:p>
        </w:tc>
        <w:tc>
          <w:tcPr>
            <w:tcW w:w="279"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18"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171"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t xml:space="preserve">Parameters to </w:t>
            </w:r>
            <w:r>
              <w:rPr>
                <w:lang w:eastAsia="zh-CN"/>
              </w:rPr>
              <w:t>c</w:t>
            </w:r>
            <w:r>
              <w:rPr/>
              <w:t xml:space="preserve">reate a new Offline Only </w:t>
            </w:r>
            <w:r>
              <w:rPr>
                <w:lang w:eastAsia="zh-CN"/>
              </w:rPr>
              <w:t>Charging Data</w:t>
            </w:r>
            <w:r>
              <w:rPr/>
              <w:t xml:space="preserve"> resource.</w:t>
            </w:r>
            <w:r>
              <w:rPr>
                <w:lang w:eastAsia="zh-CN"/>
              </w:rPr>
              <w:t xml:space="preserve"> </w:t>
            </w:r>
          </w:p>
        </w:tc>
      </w:tr>
    </w:tbl>
    <w:p>
      <w:pPr>
        <w:pStyle w:val="TH"/>
        <w:rPr>
          <w:lang w:eastAsia="zh-CN"/>
        </w:rPr>
      </w:pPr>
      <w:r>
        <w:rPr>
          <w:lang w:eastAsia="zh-CN"/>
        </w:rPr>
      </w:r>
    </w:p>
    <w:p>
      <w:pPr>
        <w:pStyle w:val="TH"/>
        <w:rPr>
          <w:lang w:eastAsia="zh-CN"/>
        </w:rPr>
      </w:pPr>
      <w:r>
        <w:rPr>
          <w:lang w:eastAsia="zh-CN"/>
        </w:rPr>
        <w:t>Table</w:t>
      </w:r>
      <w:r>
        <w:rPr>
          <w:lang w:eastAsia="zh-CN"/>
        </w:rPr>
        <w:t xml:space="preserve"> </w:t>
      </w:r>
      <w:r>
        <w:rPr>
          <w:lang w:eastAsia="zh-CN"/>
        </w:rPr>
        <w:t>6.2.3.2.3.1-3: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2028"/>
        <w:gridCol w:w="282"/>
        <w:gridCol w:w="1112"/>
        <w:gridCol w:w="1062"/>
        <w:gridCol w:w="5059"/>
      </w:tblGrid>
      <w:tr>
        <w:trPr/>
        <w:tc>
          <w:tcPr>
            <w:tcW w:w="20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0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0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028"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ChargingData</w:t>
            </w:r>
            <w:r>
              <w:rPr>
                <w:lang w:eastAsia="zh-CN"/>
              </w:rPr>
              <w:t>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201 Created</w:t>
            </w:r>
          </w:p>
        </w:tc>
        <w:tc>
          <w:tcPr>
            <w:tcW w:w="505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 xml:space="preserve">The creation of </w:t>
            </w:r>
            <w:r>
              <w:rPr>
                <w:lang w:eastAsia="zh-CN"/>
              </w:rPr>
              <w:t>a</w:t>
            </w:r>
            <w:r>
              <w:rPr>
                <w:lang w:eastAsia="zh-CN"/>
              </w:rPr>
              <w:t>n</w:t>
            </w:r>
            <w:r>
              <w:rPr>
                <w:lang w:eastAsia="zh-CN"/>
              </w:rPr>
              <w:t xml:space="preserve"> </w:t>
            </w:r>
            <w:r>
              <w:rPr/>
              <w:t xml:space="preserve">Offline Only </w:t>
            </w:r>
            <w:r>
              <w:rPr>
                <w:lang w:eastAsia="zh-CN"/>
              </w:rPr>
              <w:t>Charging Data</w:t>
            </w:r>
            <w:r>
              <w:rPr/>
              <w:t xml:space="preserve"> resource is confirmed and a representation of that resource is returned.</w:t>
            </w:r>
          </w:p>
          <w:p>
            <w:pPr>
              <w:pStyle w:val="TAL"/>
              <w:rPr/>
            </w:pPr>
            <w:r>
              <w:rPr>
                <w:lang w:eastAsia="zh-CN"/>
              </w:rPr>
              <w:t xml:space="preserve">The </w:t>
            </w:r>
            <w:r>
              <w:rPr/>
              <w:t xml:space="preserve">Offline Only </w:t>
            </w:r>
            <w:r>
              <w:rPr>
                <w:lang w:eastAsia="zh-CN"/>
              </w:rPr>
              <w:t>Charging Data</w:t>
            </w:r>
            <w:r>
              <w:rPr/>
              <w:t xml:space="preserve"> resource </w:t>
            </w:r>
            <w:r>
              <w:rPr>
                <w:lang w:eastAsia="zh-CN"/>
              </w:rPr>
              <w:t>which is created and</w:t>
            </w:r>
            <w:r>
              <w:rPr/>
              <w:t xml:space="preserve"> returned successfully.</w:t>
            </w:r>
            <w:r>
              <w:rPr>
                <w:lang w:eastAsia="zh-CN"/>
              </w:rPr>
              <w:t xml:space="preserve"> The representation of created resource is </w:t>
            </w:r>
            <w:r>
              <w:rPr>
                <w:lang w:eastAsia="zh-CN"/>
              </w:rPr>
              <w:t>identified</w:t>
            </w:r>
            <w:r>
              <w:rPr>
                <w:lang w:eastAsia="zh-CN"/>
              </w:rPr>
              <w:t xml:space="preserve"> via </w:t>
            </w:r>
            <w:r>
              <w:rPr>
                <w:lang w:eastAsia="zh-CN"/>
              </w:rPr>
              <w:t xml:space="preserve">Location header field </w:t>
            </w:r>
            <w:r>
              <w:rPr>
                <w:lang w:eastAsia="zh-CN"/>
              </w:rPr>
              <w:t>in the</w:t>
            </w:r>
            <w:r>
              <w:rPr>
                <w:lang w:eastAsia="zh-CN"/>
              </w:rPr>
              <w:t xml:space="preserve"> 201</w:t>
            </w:r>
            <w:r>
              <w:rPr>
                <w:lang w:eastAsia="zh-CN"/>
              </w:rPr>
              <w:t xml:space="preserve"> </w:t>
            </w:r>
            <w:r>
              <w:rPr>
                <w:lang w:eastAsia="zh-CN"/>
              </w:rPr>
              <w:t>response.</w:t>
            </w:r>
          </w:p>
        </w:tc>
      </w:tr>
      <w:tr>
        <w:trPr/>
        <w:tc>
          <w:tcPr>
            <w:tcW w:w="2028" w:type="dxa"/>
            <w:tcBorders>
              <w:top w:val="single" w:sz="4" w:space="0" w:color="000000"/>
              <w:left w:val="single" w:sz="6" w:space="0" w:color="000000"/>
              <w:bottom w:val="single" w:sz="4" w:space="0" w:color="000000"/>
              <w:right w:val="single" w:sz="6" w:space="0" w:color="000000"/>
            </w:tcBorders>
          </w:tcPr>
          <w:p>
            <w:pPr>
              <w:pStyle w:val="TAL"/>
              <w:snapToGrid w:val="false"/>
              <w:rPr>
                <w:lang w:eastAsia="zh-CN"/>
              </w:rPr>
            </w:pPr>
            <w:r>
              <w:rPr>
                <w:lang w:eastAsia="zh-CN"/>
              </w:rPr>
            </w:r>
          </w:p>
        </w:tc>
        <w:tc>
          <w:tcPr>
            <w:tcW w:w="282"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12"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307 Temporary Redirect</w:t>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2028"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ChargingDataResponse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 xml:space="preserve">400 </w:t>
            </w:r>
          </w:p>
          <w:p>
            <w:pPr>
              <w:pStyle w:val="TAL"/>
              <w:rPr/>
            </w:pPr>
            <w:r>
              <w:rPr/>
              <w:t>Bad Request</w:t>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2028"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ChargingDataResponse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403</w:t>
            </w:r>
          </w:p>
          <w:p>
            <w:pPr>
              <w:pStyle w:val="TAL"/>
              <w:rPr/>
            </w:pPr>
            <w:r>
              <w:rPr/>
              <w:t xml:space="preserve">Forbidden </w:t>
            </w:r>
          </w:p>
          <w:p>
            <w:pPr>
              <w:pStyle w:val="TAL"/>
              <w:rPr/>
            </w:pPr>
            <w:r>
              <w:rPr/>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2028"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ChargingDataResponse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404</w:t>
            </w:r>
          </w:p>
          <w:p>
            <w:pPr>
              <w:pStyle w:val="TAL"/>
              <w:rPr/>
            </w:pPr>
            <w:r>
              <w:rPr/>
              <w:t xml:space="preserve">Not Found </w:t>
            </w:r>
          </w:p>
          <w:p>
            <w:pPr>
              <w:pStyle w:val="TAL"/>
              <w:rPr/>
            </w:pPr>
            <w:r>
              <w:rPr/>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2028"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28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405</w:t>
            </w:r>
          </w:p>
          <w:p>
            <w:pPr>
              <w:pStyle w:val="TAL"/>
              <w:rPr/>
            </w:pPr>
            <w:r>
              <w:rPr/>
              <w:t xml:space="preserve">Method Not Allowed </w:t>
            </w:r>
          </w:p>
          <w:p>
            <w:pPr>
              <w:pStyle w:val="TAL"/>
              <w:rPr/>
            </w:pPr>
            <w:r>
              <w:rPr/>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2028"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28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408</w:t>
            </w:r>
          </w:p>
          <w:p>
            <w:pPr>
              <w:pStyle w:val="TAL"/>
              <w:rPr/>
            </w:pPr>
            <w:r>
              <w:rPr/>
              <w:t>Request Timeout</w:t>
            </w:r>
          </w:p>
          <w:p>
            <w:pPr>
              <w:pStyle w:val="TAL"/>
              <w:rPr/>
            </w:pPr>
            <w:r>
              <w:rPr/>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2028"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28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500</w:t>
            </w:r>
          </w:p>
          <w:p>
            <w:pPr>
              <w:pStyle w:val="TAL"/>
              <w:rPr/>
            </w:pPr>
            <w:r>
              <w:rPr/>
              <w:t>Internal Server Error</w:t>
            </w:r>
          </w:p>
          <w:p>
            <w:pPr>
              <w:pStyle w:val="TAL"/>
              <w:rPr/>
            </w:pPr>
            <w:r>
              <w:rPr/>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2028"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28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503</w:t>
            </w:r>
          </w:p>
          <w:p>
            <w:pPr>
              <w:pStyle w:val="TAL"/>
              <w:rPr/>
            </w:pPr>
            <w:r>
              <w:rPr/>
              <w:t>Service Unavailable</w:t>
            </w:r>
          </w:p>
          <w:p>
            <w:pPr>
              <w:pStyle w:val="TAL"/>
              <w:rPr/>
            </w:pPr>
            <w:r>
              <w:rPr/>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2028"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28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508</w:t>
            </w:r>
          </w:p>
          <w:p>
            <w:pPr>
              <w:pStyle w:val="TAL"/>
              <w:rPr/>
            </w:pPr>
            <w:r>
              <w:rPr/>
              <w:t xml:space="preserve">Gateway </w:t>
            </w:r>
          </w:p>
          <w:p>
            <w:pPr>
              <w:pStyle w:val="TAL"/>
              <w:rPr/>
            </w:pPr>
            <w:r>
              <w:rPr/>
              <w:t>Timeout</w:t>
            </w:r>
          </w:p>
          <w:p>
            <w:pPr>
              <w:pStyle w:val="TAL"/>
              <w:rPr/>
            </w:pPr>
            <w:r>
              <w:rPr/>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b/>
                <w:b/>
              </w:rPr>
            </w:pPr>
            <w:r>
              <w:rPr/>
              <w:t>NOTE 1:</w:t>
              <w:tab/>
              <w:t>In addition, t</w:t>
            </w:r>
            <w:r>
              <w:rPr>
                <w:lang w:val="en-US" w:eastAsia="en-US"/>
              </w:rPr>
              <w:t xml:space="preserve">he </w:t>
            </w:r>
            <w:r>
              <w:rPr/>
              <w:t>HTTP status codes which are specified as mandatory in table 5.2.7.1-1 of 3GPP TS 29.500 [299] for the POST method also apply.</w:t>
            </w:r>
          </w:p>
          <w:p>
            <w:pPr>
              <w:pStyle w:val="TAL"/>
              <w:rPr/>
            </w:pPr>
            <w:r>
              <w:rPr/>
              <w:t>NOTE 2:</w:t>
              <w:tab/>
              <w:t>Failure cases are described in clause 6.2.7.</w:t>
            </w:r>
          </w:p>
        </w:tc>
      </w:tr>
    </w:tbl>
    <w:p>
      <w:pPr>
        <w:pStyle w:val="Normal"/>
        <w:rPr/>
      </w:pPr>
      <w:r>
        <w:rPr/>
      </w:r>
    </w:p>
    <w:p>
      <w:pPr>
        <w:pStyle w:val="Heading5"/>
        <w:ind w:left="1701" w:hanging="1701"/>
        <w:rPr/>
      </w:pPr>
      <w:bookmarkStart w:id="304" w:name="__RefHeading___Toc122712409"/>
      <w:bookmarkEnd w:id="304"/>
      <w:r>
        <w:rPr/>
        <w:t>6.2.3.2.4</w:t>
        <w:tab/>
        <w:t>Resource Custom Operations</w:t>
      </w:r>
    </w:p>
    <w:p>
      <w:pPr>
        <w:pStyle w:val="Guidance"/>
        <w:rPr/>
      </w:pPr>
      <w:r>
        <w:rPr>
          <w:i w:val="false"/>
          <w:color w:val="000000"/>
        </w:rPr>
        <w:t>None.</w:t>
      </w:r>
    </w:p>
    <w:p>
      <w:pPr>
        <w:pStyle w:val="Heading4"/>
        <w:ind w:left="1418" w:hanging="1418"/>
        <w:rPr/>
      </w:pPr>
      <w:bookmarkStart w:id="305" w:name="__RefHeading___Toc122712410"/>
      <w:bookmarkEnd w:id="305"/>
      <w:r>
        <w:rPr/>
        <w:t>6.2.3.3</w:t>
        <w:tab/>
        <w:t>Resource: Individual Offline Only Charging Data</w:t>
      </w:r>
    </w:p>
    <w:p>
      <w:pPr>
        <w:pStyle w:val="Heading5"/>
        <w:ind w:left="1701" w:hanging="1701"/>
        <w:rPr/>
      </w:pPr>
      <w:bookmarkStart w:id="306" w:name="__RefHeading___Toc122712411"/>
      <w:bookmarkEnd w:id="306"/>
      <w:r>
        <w:rPr/>
        <w:t>6.2.3.3.1</w:t>
        <w:tab/>
        <w:t>Description</w:t>
      </w:r>
    </w:p>
    <w:p>
      <w:pPr>
        <w:pStyle w:val="Normal"/>
        <w:rPr/>
      </w:pPr>
      <w:r>
        <w:rPr/>
        <w:t xml:space="preserve">Individual Offline Only Charging Data </w:t>
      </w:r>
      <w:r>
        <w:rPr/>
        <w:t xml:space="preserve">resource </w:t>
      </w:r>
      <w:r>
        <w:rPr/>
        <w:t>represents an offline only charging data resource created in the CHF.</w:t>
      </w:r>
    </w:p>
    <w:p>
      <w:pPr>
        <w:pStyle w:val="Heading5"/>
        <w:ind w:left="1701" w:hanging="1701"/>
        <w:rPr/>
      </w:pPr>
      <w:bookmarkStart w:id="307" w:name="__RefHeading___Toc122712412"/>
      <w:bookmarkEnd w:id="307"/>
      <w:r>
        <w:rPr/>
        <w:t>6.2.3.3.2</w:t>
        <w:tab/>
        <w:t>Resource Definition</w:t>
      </w:r>
    </w:p>
    <w:p>
      <w:pPr>
        <w:pStyle w:val="Normal"/>
        <w:rPr/>
      </w:pPr>
      <w:r>
        <w:rPr/>
        <w:t xml:space="preserve">Resource URI: </w:t>
      </w:r>
      <w:r>
        <w:rPr>
          <w:b/>
        </w:rPr>
        <w:t>{apiRoot}/nchf-offlineonlycharging/v1/offlinechargingdata/{OfflineC</w:t>
      </w:r>
      <w:r>
        <w:rPr>
          <w:b/>
        </w:rPr>
        <w:t>harging</w:t>
      </w:r>
      <w:r>
        <w:rPr>
          <w:b/>
        </w:rPr>
        <w:t>Data</w:t>
      </w:r>
      <w:r>
        <w:rPr>
          <w:b/>
        </w:rPr>
        <w:t>R</w:t>
      </w:r>
      <w:r>
        <w:rPr>
          <w:b/>
        </w:rPr>
        <w:t>ef}</w:t>
      </w:r>
    </w:p>
    <w:p>
      <w:pPr>
        <w:pStyle w:val="Normal"/>
        <w:rPr/>
      </w:pPr>
      <w:r>
        <w:rPr/>
        <w:t>This resource shall support the resource URI variables defined in table 6.2.3.3.2-1</w:t>
      </w:r>
      <w:r>
        <w:rPr>
          <w:rFonts w:cs="Arial" w:ascii="Arial" w:hAnsi="Arial"/>
        </w:rPr>
        <w:t>.</w:t>
      </w:r>
    </w:p>
    <w:p>
      <w:pPr>
        <w:pStyle w:val="TH"/>
        <w:rPr>
          <w:rFonts w:cs="Arial"/>
        </w:rPr>
      </w:pPr>
      <w:r>
        <w:rPr>
          <w:rFonts w:cs="Arial"/>
        </w:rPr>
        <w:t>Table 6.2.3.3.2-1: Resource URI variables for this resource</w:t>
      </w:r>
    </w:p>
    <w:tbl>
      <w:tblPr>
        <w:tblW w:w="5000" w:type="pct"/>
        <w:jc w:val="center"/>
        <w:tblInd w:w="0" w:type="dxa"/>
        <w:tblLayout w:type="fixed"/>
        <w:tblCellMar>
          <w:top w:w="0" w:type="dxa"/>
          <w:left w:w="28" w:type="dxa"/>
          <w:bottom w:w="0" w:type="dxa"/>
          <w:right w:w="108" w:type="dxa"/>
        </w:tblCellMar>
      </w:tblPr>
      <w:tblGrid>
        <w:gridCol w:w="2018"/>
        <w:gridCol w:w="7622"/>
      </w:tblGrid>
      <w:tr>
        <w:trPr/>
        <w:tc>
          <w:tcPr>
            <w:tcW w:w="2018"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7622"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2018"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7622"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t>6.2.1</w:t>
            </w:r>
          </w:p>
        </w:tc>
      </w:tr>
      <w:tr>
        <w:trPr/>
        <w:tc>
          <w:tcPr>
            <w:tcW w:w="2018" w:type="dxa"/>
            <w:tcBorders>
              <w:top w:val="single" w:sz="6" w:space="0" w:color="000000"/>
              <w:left w:val="single" w:sz="6" w:space="0" w:color="000000"/>
              <w:bottom w:val="single" w:sz="6" w:space="0" w:color="000000"/>
              <w:right w:val="single" w:sz="6" w:space="0" w:color="000000"/>
            </w:tcBorders>
          </w:tcPr>
          <w:p>
            <w:pPr>
              <w:pStyle w:val="TAL"/>
              <w:rPr/>
            </w:pPr>
            <w:r>
              <w:rPr/>
              <w:t>OfflineChargingDataRef</w:t>
            </w:r>
          </w:p>
        </w:tc>
        <w:tc>
          <w:tcPr>
            <w:tcW w:w="7622" w:type="dxa"/>
            <w:tcBorders>
              <w:top w:val="single" w:sz="6" w:space="0" w:color="000000"/>
              <w:left w:val="single" w:sz="6" w:space="0" w:color="000000"/>
              <w:bottom w:val="single" w:sz="6" w:space="0" w:color="000000"/>
              <w:right w:val="single" w:sz="6" w:space="0" w:color="000000"/>
            </w:tcBorders>
            <w:vAlign w:val="center"/>
          </w:tcPr>
          <w:p>
            <w:pPr>
              <w:pStyle w:val="TAL"/>
              <w:rPr/>
            </w:pPr>
            <w:r>
              <w:rPr/>
              <w:t>Offline only charging data resource reference assigned by the CHF during the Nchf_ OfflineOnlyCharging_Create operation,</w:t>
            </w:r>
          </w:p>
        </w:tc>
      </w:tr>
    </w:tbl>
    <w:p>
      <w:pPr>
        <w:pStyle w:val="EditorsNote"/>
        <w:rPr/>
      </w:pPr>
      <w:r>
        <w:rPr/>
      </w:r>
    </w:p>
    <w:p>
      <w:pPr>
        <w:pStyle w:val="Heading5"/>
        <w:ind w:left="1701" w:hanging="1701"/>
        <w:rPr/>
      </w:pPr>
      <w:bookmarkStart w:id="308" w:name="__RefHeading___Toc122712413"/>
      <w:bookmarkEnd w:id="308"/>
      <w:r>
        <w:rPr/>
        <w:t>6.2.3.3.3</w:t>
        <w:tab/>
        <w:t>Resource Standard Methods</w:t>
      </w:r>
    </w:p>
    <w:p>
      <w:pPr>
        <w:pStyle w:val="Normal"/>
        <w:rPr/>
      </w:pPr>
      <w:r>
        <w:rPr/>
        <w:t xml:space="preserve">None. </w:t>
      </w:r>
    </w:p>
    <w:p>
      <w:pPr>
        <w:pStyle w:val="Heading5"/>
        <w:ind w:left="1701" w:hanging="1701"/>
        <w:rPr/>
      </w:pPr>
      <w:bookmarkStart w:id="309" w:name="__RefHeading___Toc122712414"/>
      <w:bookmarkEnd w:id="309"/>
      <w:r>
        <w:rPr/>
        <w:t>6.2.3.3.4</w:t>
        <w:tab/>
        <w:t>Resource Custom Operations</w:t>
      </w:r>
    </w:p>
    <w:p>
      <w:pPr>
        <w:pStyle w:val="Heading6"/>
        <w:rPr/>
      </w:pPr>
      <w:bookmarkStart w:id="310" w:name="__RefHeading___Toc122712415"/>
      <w:bookmarkEnd w:id="310"/>
      <w:r>
        <w:rPr/>
        <w:t>6.2.3.3.4.1</w:t>
        <w:tab/>
        <w:t>Overview</w:t>
      </w:r>
    </w:p>
    <w:p>
      <w:pPr>
        <w:pStyle w:val="TH"/>
        <w:rPr/>
      </w:pPr>
      <w:r>
        <w:rPr/>
        <w:t>Table 6.2.3.3.4.1-1: Custom operations</w:t>
      </w:r>
    </w:p>
    <w:tbl>
      <w:tblPr>
        <w:tblW w:w="4600" w:type="pct"/>
        <w:jc w:val="center"/>
        <w:tblInd w:w="0" w:type="dxa"/>
        <w:tblLayout w:type="fixed"/>
        <w:tblCellMar>
          <w:top w:w="0" w:type="dxa"/>
          <w:left w:w="28" w:type="dxa"/>
          <w:bottom w:w="0" w:type="dxa"/>
          <w:right w:w="108" w:type="dxa"/>
        </w:tblCellMar>
      </w:tblPr>
      <w:tblGrid>
        <w:gridCol w:w="3735"/>
        <w:gridCol w:w="1258"/>
        <w:gridCol w:w="3875"/>
      </w:tblGrid>
      <w:tr>
        <w:trPr/>
        <w:tc>
          <w:tcPr>
            <w:tcW w:w="373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Custom operation URI</w:t>
            </w:r>
          </w:p>
        </w:tc>
        <w:tc>
          <w:tcPr>
            <w:tcW w:w="125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Mapped HTTP method</w:t>
            </w:r>
          </w:p>
        </w:tc>
        <w:tc>
          <w:tcPr>
            <w:tcW w:w="387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3735" w:type="dxa"/>
            <w:tcBorders>
              <w:top w:val="single" w:sz="4" w:space="0" w:color="000000"/>
              <w:left w:val="single" w:sz="4" w:space="0" w:color="000000"/>
              <w:bottom w:val="single" w:sz="4" w:space="0" w:color="000000"/>
              <w:right w:val="single" w:sz="4" w:space="0" w:color="000000"/>
            </w:tcBorders>
            <w:vAlign w:val="center"/>
          </w:tcPr>
          <w:p>
            <w:pPr>
              <w:pStyle w:val="TAL"/>
              <w:rPr/>
            </w:pPr>
            <w:r>
              <w:rPr/>
              <w:t>{apiRoot}/</w:t>
              <w:br/>
              <w:t>nchf-offlineonlyncharging/v1/</w:t>
              <w:br/>
            </w:r>
            <w:r>
              <w:rPr>
                <w:lang w:eastAsia="zh-CN"/>
              </w:rPr>
              <w:t>offline</w:t>
            </w:r>
            <w:r>
              <w:rPr>
                <w:lang w:eastAsia="zh-CN"/>
              </w:rPr>
              <w:t>charging</w:t>
            </w:r>
            <w:r>
              <w:rPr>
                <w:lang w:eastAsia="zh-CN"/>
              </w:rPr>
              <w:t>d</w:t>
            </w:r>
            <w:r>
              <w:rPr>
                <w:lang w:eastAsia="zh-CN"/>
              </w:rPr>
              <w:t>ata</w:t>
            </w:r>
            <w:r>
              <w:rPr/>
              <w:t>/{Offline</w:t>
            </w:r>
            <w:r>
              <w:rPr>
                <w:lang w:eastAsia="zh-CN"/>
              </w:rPr>
              <w:t>C</w:t>
            </w:r>
            <w:r>
              <w:rPr>
                <w:lang w:eastAsia="zh-CN"/>
              </w:rPr>
              <w:t>harging</w:t>
            </w:r>
            <w:r>
              <w:rPr>
                <w:lang w:eastAsia="zh-CN"/>
              </w:rPr>
              <w:t>Data</w:t>
            </w:r>
            <w:r>
              <w:rPr>
                <w:lang w:eastAsia="zh-CN"/>
              </w:rPr>
              <w:t>R</w:t>
            </w:r>
            <w:r>
              <w:rPr>
                <w:lang w:eastAsia="zh-CN"/>
              </w:rPr>
              <w:t>ef</w:t>
            </w:r>
            <w:r>
              <w:rPr>
                <w:lang w:eastAsia="zh-CN"/>
              </w:rPr>
              <w:t xml:space="preserve"> </w:t>
            </w:r>
            <w:r>
              <w:rPr/>
              <w:t>}/</w:t>
            </w:r>
            <w:r>
              <w:rPr>
                <w:lang w:eastAsia="zh-CN"/>
              </w:rPr>
              <w:t>update</w:t>
            </w:r>
          </w:p>
        </w:tc>
        <w:tc>
          <w:tcPr>
            <w:tcW w:w="125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POST</w:t>
            </w:r>
            <w:r>
              <w:rPr/>
              <w:t xml:space="preserve"> </w:t>
            </w:r>
          </w:p>
        </w:tc>
        <w:tc>
          <w:tcPr>
            <w:tcW w:w="3875" w:type="dxa"/>
            <w:tcBorders>
              <w:top w:val="single" w:sz="4" w:space="0" w:color="000000"/>
              <w:left w:val="single" w:sz="4" w:space="0" w:color="000000"/>
              <w:bottom w:val="single" w:sz="4" w:space="0" w:color="000000"/>
              <w:right w:val="single" w:sz="4" w:space="0" w:color="000000"/>
            </w:tcBorders>
          </w:tcPr>
          <w:p>
            <w:pPr>
              <w:pStyle w:val="TAL"/>
              <w:rPr/>
            </w:pPr>
            <w:r>
              <w:rPr/>
              <w:t xml:space="preserve">Update an existing Offline Only </w:t>
            </w:r>
            <w:r>
              <w:rPr>
                <w:lang w:eastAsia="zh-CN"/>
              </w:rPr>
              <w:t>Charging Data</w:t>
            </w:r>
            <w:r>
              <w:rPr/>
              <w:t xml:space="preserve"> resource.</w:t>
            </w:r>
          </w:p>
        </w:tc>
      </w:tr>
      <w:tr>
        <w:trPr/>
        <w:tc>
          <w:tcPr>
            <w:tcW w:w="3735" w:type="dxa"/>
            <w:tcBorders>
              <w:top w:val="single" w:sz="4" w:space="0" w:color="000000"/>
              <w:left w:val="single" w:sz="4" w:space="0" w:color="000000"/>
              <w:bottom w:val="single" w:sz="4" w:space="0" w:color="000000"/>
              <w:right w:val="single" w:sz="4" w:space="0" w:color="000000"/>
            </w:tcBorders>
            <w:vAlign w:val="center"/>
          </w:tcPr>
          <w:p>
            <w:pPr>
              <w:pStyle w:val="TAL"/>
              <w:rPr/>
            </w:pPr>
            <w:r>
              <w:rPr/>
              <w:t>{apiRoot}/</w:t>
              <w:br/>
              <w:t>nchf-offlinecharging/v1/</w:t>
              <w:br/>
            </w:r>
            <w:r>
              <w:rPr>
                <w:lang w:eastAsia="zh-CN"/>
              </w:rPr>
              <w:t>offline</w:t>
            </w:r>
            <w:r>
              <w:rPr>
                <w:lang w:eastAsia="zh-CN"/>
              </w:rPr>
              <w:t>charging</w:t>
            </w:r>
            <w:r>
              <w:rPr>
                <w:lang w:eastAsia="zh-CN"/>
              </w:rPr>
              <w:t>d</w:t>
            </w:r>
            <w:r>
              <w:rPr>
                <w:lang w:eastAsia="zh-CN"/>
              </w:rPr>
              <w:t>ata</w:t>
            </w:r>
            <w:r>
              <w:rPr/>
              <w:t xml:space="preserve"> /{Offline</w:t>
            </w:r>
            <w:r>
              <w:rPr>
                <w:lang w:eastAsia="zh-CN"/>
              </w:rPr>
              <w:t>C</w:t>
            </w:r>
            <w:r>
              <w:rPr>
                <w:lang w:eastAsia="zh-CN"/>
              </w:rPr>
              <w:t>harging</w:t>
            </w:r>
            <w:r>
              <w:rPr>
                <w:lang w:eastAsia="zh-CN"/>
              </w:rPr>
              <w:t>Data</w:t>
            </w:r>
            <w:r>
              <w:rPr>
                <w:lang w:eastAsia="zh-CN"/>
              </w:rPr>
              <w:t>R</w:t>
            </w:r>
            <w:r>
              <w:rPr>
                <w:lang w:eastAsia="zh-CN"/>
              </w:rPr>
              <w:t>ef</w:t>
            </w:r>
            <w:r>
              <w:rPr/>
              <w:t>}/</w:t>
            </w:r>
            <w:r>
              <w:rPr>
                <w:lang w:eastAsia="zh-CN"/>
              </w:rPr>
              <w:t>release</w:t>
            </w:r>
          </w:p>
        </w:tc>
        <w:tc>
          <w:tcPr>
            <w:tcW w:w="125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POST</w:t>
            </w:r>
          </w:p>
        </w:tc>
        <w:tc>
          <w:tcPr>
            <w:tcW w:w="387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Update and </w:t>
            </w:r>
            <w:r>
              <w:rPr>
                <w:lang w:eastAsia="zh-CN"/>
              </w:rPr>
              <w:t>release</w:t>
            </w:r>
            <w:r>
              <w:rPr/>
              <w:t xml:space="preserve"> an existing Offline Only </w:t>
            </w:r>
            <w:r>
              <w:rPr>
                <w:lang w:eastAsia="zh-CN"/>
              </w:rPr>
              <w:t>Charging Data</w:t>
            </w:r>
            <w:r>
              <w:rPr/>
              <w:t xml:space="preserve"> resource.</w:t>
            </w:r>
          </w:p>
        </w:tc>
      </w:tr>
    </w:tbl>
    <w:p>
      <w:pPr>
        <w:pStyle w:val="Normal"/>
        <w:rPr/>
      </w:pPr>
      <w:r>
        <w:rPr/>
      </w:r>
    </w:p>
    <w:p>
      <w:pPr>
        <w:pStyle w:val="Heading6"/>
        <w:rPr/>
      </w:pPr>
      <w:bookmarkStart w:id="311" w:name="__RefHeading___Toc122712416"/>
      <w:bookmarkEnd w:id="311"/>
      <w:r>
        <w:rPr/>
        <w:t>6.2.3.3.4.2</w:t>
        <w:tab/>
        <w:t>Operation: update</w:t>
      </w:r>
    </w:p>
    <w:p>
      <w:pPr>
        <w:pStyle w:val="Heading7"/>
        <w:rPr/>
      </w:pPr>
      <w:bookmarkStart w:id="312" w:name="__RefHeading___Toc122712417"/>
      <w:bookmarkEnd w:id="312"/>
      <w:r>
        <w:rPr/>
        <w:t>6.2.3.3.4.2.1</w:t>
        <w:tab/>
        <w:t>Description</w:t>
      </w:r>
    </w:p>
    <w:p>
      <w:pPr>
        <w:pStyle w:val="Normal"/>
        <w:rPr/>
      </w:pPr>
      <w:r>
        <w:rPr/>
        <w:t xml:space="preserve">This operation updates an existing Offline Only </w:t>
      </w:r>
      <w:r>
        <w:rPr>
          <w:lang w:eastAsia="zh-CN"/>
        </w:rPr>
        <w:t>Charging Data</w:t>
      </w:r>
      <w:r>
        <w:rPr/>
        <w:t xml:space="preserve"> resource.  </w:t>
      </w:r>
    </w:p>
    <w:p>
      <w:pPr>
        <w:pStyle w:val="Heading7"/>
        <w:rPr/>
      </w:pPr>
      <w:bookmarkStart w:id="313" w:name="__RefHeading___Toc122712418"/>
      <w:bookmarkEnd w:id="313"/>
      <w:r>
        <w:rPr/>
        <w:t>6.2.3.3.4.2.2</w:t>
        <w:tab/>
        <w:t>Operation Definition</w:t>
      </w:r>
    </w:p>
    <w:p>
      <w:pPr>
        <w:pStyle w:val="Normal"/>
        <w:rPr/>
      </w:pPr>
      <w:r>
        <w:rPr/>
        <w:t>This operation shall support the request data structures specified in table 6.2.3.3.4.2.2-</w:t>
      </w:r>
      <w:r>
        <w:rPr>
          <w:lang w:eastAsia="zh-CN"/>
        </w:rPr>
        <w:t>1</w:t>
      </w:r>
      <w:r>
        <w:rPr/>
        <w:t xml:space="preserve"> and the response data structures and response codes specified in table 6.2.3.3.4.2.2-2.</w:t>
      </w:r>
    </w:p>
    <w:p>
      <w:pPr>
        <w:pStyle w:val="TH"/>
        <w:rPr>
          <w:lang w:eastAsia="zh-CN"/>
        </w:rPr>
      </w:pPr>
      <w:r>
        <w:rPr>
          <w:lang w:eastAsia="zh-CN"/>
        </w:rPr>
        <w:t>Table 6.2.3.3.4.2.2-</w:t>
      </w:r>
      <w:r>
        <w:rPr>
          <w:lang w:eastAsia="zh-CN"/>
        </w:rPr>
        <w:t>1</w:t>
      </w:r>
      <w:r>
        <w:rPr>
          <w:lang w:eastAsia="zh-CN"/>
        </w:rPr>
        <w:t>: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1975"/>
        <w:gridCol w:w="279"/>
        <w:gridCol w:w="1118"/>
        <w:gridCol w:w="6171"/>
      </w:tblGrid>
      <w:tr>
        <w:trPr/>
        <w:tc>
          <w:tcPr>
            <w:tcW w:w="19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17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75"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ChargingData</w:t>
            </w:r>
            <w:r>
              <w:rPr>
                <w:lang w:eastAsia="zh-CN"/>
              </w:rPr>
              <w:t>Request</w:t>
            </w:r>
          </w:p>
        </w:tc>
        <w:tc>
          <w:tcPr>
            <w:tcW w:w="279"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18"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171"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P</w:t>
            </w:r>
            <w:r>
              <w:rPr/>
              <w:t xml:space="preserve">arameters to </w:t>
            </w:r>
            <w:r>
              <w:rPr>
                <w:lang w:eastAsia="zh-CN"/>
              </w:rPr>
              <w:t>modify</w:t>
            </w:r>
            <w:r>
              <w:rPr/>
              <w:t xml:space="preserve"> a</w:t>
            </w:r>
            <w:r>
              <w:rPr>
                <w:lang w:eastAsia="zh-CN"/>
              </w:rPr>
              <w:t>n</w:t>
            </w:r>
            <w:r>
              <w:rPr/>
              <w:t xml:space="preserve"> </w:t>
            </w:r>
            <w:r>
              <w:rPr>
                <w:lang w:eastAsia="zh-CN"/>
              </w:rPr>
              <w:t>existing</w:t>
            </w:r>
            <w:r>
              <w:rPr/>
              <w:t xml:space="preserve"> Offline Only </w:t>
            </w:r>
            <w:r>
              <w:rPr>
                <w:lang w:eastAsia="zh-CN"/>
              </w:rPr>
              <w:t>Charging Data</w:t>
            </w:r>
            <w:r>
              <w:rPr/>
              <w:t xml:space="preserve"> resource </w:t>
            </w:r>
            <w:r>
              <w:rPr>
                <w:lang w:eastAsia="zh-CN"/>
              </w:rPr>
              <w:t>matching the OfflineC</w:t>
            </w:r>
            <w:r>
              <w:rPr>
                <w:lang w:eastAsia="zh-CN"/>
              </w:rPr>
              <w:t>harging</w:t>
            </w:r>
            <w:r>
              <w:rPr>
                <w:lang w:eastAsia="zh-CN"/>
              </w:rPr>
              <w:t>Data</w:t>
            </w:r>
            <w:r>
              <w:rPr>
                <w:lang w:eastAsia="zh-CN"/>
              </w:rPr>
              <w:t>R</w:t>
            </w:r>
            <w:r>
              <w:rPr>
                <w:lang w:eastAsia="zh-CN"/>
              </w:rPr>
              <w:t>ef according to the representation in the OfflineChargingData</w:t>
            </w:r>
            <w:r>
              <w:rPr>
                <w:lang w:eastAsia="zh-CN"/>
              </w:rPr>
              <w:t>.</w:t>
            </w:r>
          </w:p>
          <w:p>
            <w:pPr>
              <w:pStyle w:val="TAL"/>
              <w:rPr>
                <w:lang w:eastAsia="zh-CN"/>
              </w:rPr>
            </w:pPr>
            <w:r>
              <w:rPr>
                <w:lang w:eastAsia="zh-CN"/>
              </w:rPr>
              <w:t xml:space="preserve">The request URI is the </w:t>
            </w:r>
            <w:r>
              <w:rPr/>
              <w:t>representation</w:t>
            </w:r>
            <w:r>
              <w:rPr>
                <w:lang w:eastAsia="zh-CN"/>
              </w:rPr>
              <w:t xml:space="preserve"> in the Location header field in the</w:t>
            </w:r>
            <w:r>
              <w:rPr>
                <w:lang w:eastAsia="zh-CN"/>
              </w:rPr>
              <w:t xml:space="preserve"> 201</w:t>
            </w:r>
            <w:r>
              <w:rPr>
                <w:lang w:eastAsia="zh-CN"/>
              </w:rPr>
              <w:t xml:space="preserve"> </w:t>
            </w:r>
            <w:r>
              <w:rPr>
                <w:lang w:eastAsia="zh-CN"/>
              </w:rPr>
              <w:t>response</w:t>
            </w:r>
            <w:r>
              <w:rPr>
                <w:lang w:eastAsia="zh-CN"/>
              </w:rPr>
              <w:t xml:space="preserve"> of resource creation.  </w:t>
            </w:r>
          </w:p>
        </w:tc>
      </w:tr>
    </w:tbl>
    <w:p>
      <w:pPr>
        <w:pStyle w:val="TH"/>
        <w:rPr>
          <w:lang w:eastAsia="zh-CN"/>
        </w:rPr>
      </w:pPr>
      <w:r>
        <w:rPr>
          <w:lang w:eastAsia="zh-CN"/>
        </w:rPr>
      </w:r>
    </w:p>
    <w:p>
      <w:pPr>
        <w:pStyle w:val="TH"/>
        <w:rPr>
          <w:lang w:eastAsia="zh-CN"/>
        </w:rPr>
      </w:pPr>
      <w:r>
        <w:rPr>
          <w:lang w:eastAsia="zh-CN"/>
        </w:rPr>
        <w:t>Table</w:t>
      </w:r>
      <w:r>
        <w:rPr>
          <w:lang w:eastAsia="zh-CN"/>
        </w:rPr>
        <w:t xml:space="preserve"> </w:t>
      </w:r>
      <w:r>
        <w:rPr>
          <w:lang w:eastAsia="zh-CN"/>
        </w:rPr>
        <w:t>6.2.3.3.4.2.2-2: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2028"/>
        <w:gridCol w:w="282"/>
        <w:gridCol w:w="1112"/>
        <w:gridCol w:w="1062"/>
        <w:gridCol w:w="5059"/>
      </w:tblGrid>
      <w:tr>
        <w:trPr/>
        <w:tc>
          <w:tcPr>
            <w:tcW w:w="20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0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0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rHeight w:val="47" w:hRule="atLeast"/>
        </w:trPr>
        <w:tc>
          <w:tcPr>
            <w:tcW w:w="2028"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ChargingData</w:t>
            </w:r>
            <w:r>
              <w:rPr>
                <w:lang w:eastAsia="zh-CN"/>
              </w:rPr>
              <w:t>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200 OK</w:t>
            </w:r>
          </w:p>
        </w:tc>
        <w:tc>
          <w:tcPr>
            <w:tcW w:w="505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 xml:space="preserve">The </w:t>
            </w:r>
            <w:r>
              <w:rPr>
                <w:lang w:eastAsia="zh-CN"/>
              </w:rPr>
              <w:t>modification</w:t>
            </w:r>
            <w:r>
              <w:rPr/>
              <w:t xml:space="preserve"> of </w:t>
            </w:r>
            <w:r>
              <w:rPr>
                <w:lang w:eastAsia="zh-CN"/>
              </w:rPr>
              <w:t>a</w:t>
            </w:r>
            <w:r>
              <w:rPr>
                <w:lang w:eastAsia="zh-CN"/>
              </w:rPr>
              <w:t>n</w:t>
            </w:r>
            <w:r>
              <w:rPr>
                <w:lang w:eastAsia="zh-CN"/>
              </w:rPr>
              <w:t xml:space="preserve"> </w:t>
            </w:r>
            <w:r>
              <w:rPr>
                <w:lang w:eastAsia="zh-CN"/>
              </w:rPr>
              <w:t xml:space="preserve">Offline Only </w:t>
            </w:r>
            <w:r>
              <w:rPr>
                <w:lang w:eastAsia="zh-CN"/>
              </w:rPr>
              <w:t>Charging Data</w:t>
            </w:r>
            <w:r>
              <w:rPr/>
              <w:t xml:space="preserve"> resource is confirmed and a representation of that resource is returned.</w:t>
            </w:r>
          </w:p>
          <w:p>
            <w:pPr>
              <w:pStyle w:val="TAL"/>
              <w:rPr/>
            </w:pPr>
            <w:r>
              <w:rPr>
                <w:lang w:eastAsia="zh-CN"/>
              </w:rPr>
              <w:t xml:space="preserve">The </w:t>
            </w:r>
            <w:r>
              <w:rPr>
                <w:lang w:eastAsia="zh-CN"/>
              </w:rPr>
              <w:t xml:space="preserve">Offline Only </w:t>
            </w:r>
            <w:r>
              <w:rPr>
                <w:lang w:eastAsia="zh-CN"/>
              </w:rPr>
              <w:t>Charging Data</w:t>
            </w:r>
            <w:r>
              <w:rPr/>
              <w:t xml:space="preserve"> resource </w:t>
            </w:r>
            <w:r>
              <w:rPr>
                <w:lang w:eastAsia="zh-CN"/>
              </w:rPr>
              <w:t>which is modified and</w:t>
            </w:r>
            <w:r>
              <w:rPr/>
              <w:t xml:space="preserve"> returned successfully.</w:t>
            </w:r>
          </w:p>
        </w:tc>
      </w:tr>
      <w:tr>
        <w:trPr>
          <w:trHeight w:val="47" w:hRule="atLeast"/>
        </w:trPr>
        <w:tc>
          <w:tcPr>
            <w:tcW w:w="2028" w:type="dxa"/>
            <w:tcBorders>
              <w:top w:val="single" w:sz="4" w:space="0" w:color="000000"/>
              <w:left w:val="single" w:sz="6" w:space="0" w:color="000000"/>
              <w:bottom w:val="single" w:sz="4" w:space="0" w:color="000000"/>
              <w:right w:val="single" w:sz="6" w:space="0" w:color="000000"/>
            </w:tcBorders>
          </w:tcPr>
          <w:p>
            <w:pPr>
              <w:pStyle w:val="TAL"/>
              <w:snapToGrid w:val="false"/>
              <w:rPr>
                <w:lang w:eastAsia="zh-CN"/>
              </w:rPr>
            </w:pPr>
            <w:r>
              <w:rPr>
                <w:lang w:eastAsia="zh-CN"/>
              </w:rPr>
            </w:r>
          </w:p>
        </w:tc>
        <w:tc>
          <w:tcPr>
            <w:tcW w:w="282" w:type="dxa"/>
            <w:tcBorders>
              <w:top w:val="single" w:sz="4" w:space="0" w:color="000000"/>
              <w:left w:val="single" w:sz="6" w:space="0" w:color="000000"/>
              <w:bottom w:val="single" w:sz="4" w:space="0" w:color="000000"/>
              <w:right w:val="single" w:sz="6" w:space="0" w:color="000000"/>
            </w:tcBorders>
          </w:tcPr>
          <w:p>
            <w:pPr>
              <w:pStyle w:val="TAC"/>
              <w:snapToGrid w:val="false"/>
              <w:rPr>
                <w:lang w:eastAsia="zh-CN"/>
              </w:rPr>
            </w:pPr>
            <w:r>
              <w:rPr>
                <w:lang w:eastAsia="zh-CN"/>
              </w:rPr>
            </w:r>
          </w:p>
        </w:tc>
        <w:tc>
          <w:tcPr>
            <w:tcW w:w="1112" w:type="dxa"/>
            <w:tcBorders>
              <w:top w:val="single" w:sz="4" w:space="0" w:color="000000"/>
              <w:left w:val="single" w:sz="6" w:space="0" w:color="000000"/>
              <w:bottom w:val="single" w:sz="4" w:space="0" w:color="000000"/>
              <w:right w:val="single" w:sz="6" w:space="0" w:color="000000"/>
            </w:tcBorders>
          </w:tcPr>
          <w:p>
            <w:pPr>
              <w:pStyle w:val="TAL"/>
              <w:snapToGrid w:val="false"/>
              <w:rPr>
                <w:lang w:eastAsia="zh-CN"/>
              </w:rPr>
            </w:pPr>
            <w:r>
              <w:rPr>
                <w:lang w:eastAsia="zh-CN"/>
              </w:rPr>
            </w:r>
          </w:p>
        </w:tc>
        <w:tc>
          <w:tcPr>
            <w:tcW w:w="1062"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307 Temporary Redirect</w:t>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rHeight w:val="47" w:hRule="atLeast"/>
        </w:trPr>
        <w:tc>
          <w:tcPr>
            <w:tcW w:w="2028"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ChargingDataResponse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 xml:space="preserve">400 </w:t>
            </w:r>
          </w:p>
          <w:p>
            <w:pPr>
              <w:pStyle w:val="TAL"/>
              <w:rPr>
                <w:lang w:eastAsia="zh-CN"/>
              </w:rPr>
            </w:pPr>
            <w:r>
              <w:rPr/>
              <w:t>Bad Request</w:t>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rHeight w:val="47" w:hRule="atLeast"/>
        </w:trPr>
        <w:tc>
          <w:tcPr>
            <w:tcW w:w="2028"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ChargingDataResponse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403</w:t>
            </w:r>
          </w:p>
          <w:p>
            <w:pPr>
              <w:pStyle w:val="TAL"/>
              <w:rPr/>
            </w:pPr>
            <w:r>
              <w:rPr/>
              <w:t xml:space="preserve">Forbidden </w:t>
            </w:r>
          </w:p>
          <w:p>
            <w:pPr>
              <w:pStyle w:val="TAL"/>
              <w:rPr>
                <w:lang w:eastAsia="zh-CN"/>
              </w:rPr>
            </w:pPr>
            <w:r>
              <w:rPr>
                <w:lang w:eastAsia="zh-CN"/>
              </w:rPr>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rHeight w:val="47" w:hRule="atLeast"/>
        </w:trPr>
        <w:tc>
          <w:tcPr>
            <w:tcW w:w="2028"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ChargingDataResponse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404</w:t>
            </w:r>
          </w:p>
          <w:p>
            <w:pPr>
              <w:pStyle w:val="TAL"/>
              <w:rPr/>
            </w:pPr>
            <w:r>
              <w:rPr/>
              <w:t xml:space="preserve">Not Found </w:t>
            </w:r>
          </w:p>
          <w:p>
            <w:pPr>
              <w:pStyle w:val="TAL"/>
              <w:rPr>
                <w:lang w:eastAsia="zh-CN"/>
              </w:rPr>
            </w:pPr>
            <w:r>
              <w:rPr>
                <w:lang w:eastAsia="zh-CN"/>
              </w:rPr>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rHeight w:val="47" w:hRule="atLeast"/>
        </w:trPr>
        <w:tc>
          <w:tcPr>
            <w:tcW w:w="2028" w:type="dxa"/>
            <w:tcBorders>
              <w:top w:val="single" w:sz="4" w:space="0" w:color="000000"/>
              <w:left w:val="single" w:sz="6" w:space="0" w:color="000000"/>
              <w:bottom w:val="single" w:sz="4" w:space="0" w:color="000000"/>
              <w:right w:val="single" w:sz="6" w:space="0" w:color="000000"/>
            </w:tcBorders>
          </w:tcPr>
          <w:p>
            <w:pPr>
              <w:pStyle w:val="TAL"/>
              <w:snapToGrid w:val="false"/>
              <w:rPr>
                <w:lang w:eastAsia="zh-CN"/>
              </w:rPr>
            </w:pPr>
            <w:r>
              <w:rPr>
                <w:lang w:eastAsia="zh-CN"/>
              </w:rPr>
            </w:r>
          </w:p>
        </w:tc>
        <w:tc>
          <w:tcPr>
            <w:tcW w:w="28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405</w:t>
            </w:r>
          </w:p>
          <w:p>
            <w:pPr>
              <w:pStyle w:val="TAL"/>
              <w:rPr/>
            </w:pPr>
            <w:r>
              <w:rPr/>
              <w:t xml:space="preserve">Method Not Allowed </w:t>
            </w:r>
          </w:p>
          <w:p>
            <w:pPr>
              <w:pStyle w:val="TAL"/>
              <w:rPr>
                <w:lang w:eastAsia="zh-CN"/>
              </w:rPr>
            </w:pPr>
            <w:r>
              <w:rPr>
                <w:lang w:eastAsia="zh-CN"/>
              </w:rPr>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rHeight w:val="47" w:hRule="atLeast"/>
        </w:trPr>
        <w:tc>
          <w:tcPr>
            <w:tcW w:w="2028" w:type="dxa"/>
            <w:tcBorders>
              <w:top w:val="single" w:sz="4" w:space="0" w:color="000000"/>
              <w:left w:val="single" w:sz="6" w:space="0" w:color="000000"/>
              <w:bottom w:val="single" w:sz="4" w:space="0" w:color="000000"/>
              <w:right w:val="single" w:sz="6" w:space="0" w:color="000000"/>
            </w:tcBorders>
          </w:tcPr>
          <w:p>
            <w:pPr>
              <w:pStyle w:val="TAL"/>
              <w:snapToGrid w:val="false"/>
              <w:rPr>
                <w:lang w:eastAsia="zh-CN"/>
              </w:rPr>
            </w:pPr>
            <w:r>
              <w:rPr>
                <w:lang w:eastAsia="zh-CN"/>
              </w:rPr>
            </w:r>
          </w:p>
        </w:tc>
        <w:tc>
          <w:tcPr>
            <w:tcW w:w="28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408</w:t>
            </w:r>
          </w:p>
          <w:p>
            <w:pPr>
              <w:pStyle w:val="TAL"/>
              <w:rPr/>
            </w:pPr>
            <w:r>
              <w:rPr/>
              <w:t>Request Timeout</w:t>
            </w:r>
          </w:p>
          <w:p>
            <w:pPr>
              <w:pStyle w:val="TAL"/>
              <w:rPr>
                <w:lang w:eastAsia="zh-CN"/>
              </w:rPr>
            </w:pPr>
            <w:r>
              <w:rPr>
                <w:lang w:eastAsia="zh-CN"/>
              </w:rPr>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rHeight w:val="47" w:hRule="atLeast"/>
        </w:trPr>
        <w:tc>
          <w:tcPr>
            <w:tcW w:w="2028" w:type="dxa"/>
            <w:tcBorders>
              <w:top w:val="single" w:sz="4" w:space="0" w:color="000000"/>
              <w:left w:val="single" w:sz="6" w:space="0" w:color="000000"/>
              <w:bottom w:val="single" w:sz="4" w:space="0" w:color="000000"/>
              <w:right w:val="single" w:sz="6" w:space="0" w:color="000000"/>
            </w:tcBorders>
          </w:tcPr>
          <w:p>
            <w:pPr>
              <w:pStyle w:val="TAL"/>
              <w:snapToGrid w:val="false"/>
              <w:rPr>
                <w:lang w:eastAsia="zh-CN"/>
              </w:rPr>
            </w:pPr>
            <w:r>
              <w:rPr>
                <w:lang w:eastAsia="zh-CN"/>
              </w:rPr>
            </w:r>
          </w:p>
        </w:tc>
        <w:tc>
          <w:tcPr>
            <w:tcW w:w="28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500</w:t>
            </w:r>
          </w:p>
          <w:p>
            <w:pPr>
              <w:pStyle w:val="TAL"/>
              <w:rPr/>
            </w:pPr>
            <w:r>
              <w:rPr/>
              <w:t>Internal Server Error</w:t>
            </w:r>
          </w:p>
          <w:p>
            <w:pPr>
              <w:pStyle w:val="TAL"/>
              <w:rPr>
                <w:lang w:eastAsia="zh-CN"/>
              </w:rPr>
            </w:pPr>
            <w:r>
              <w:rPr>
                <w:lang w:eastAsia="zh-CN"/>
              </w:rPr>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rHeight w:val="47" w:hRule="atLeast"/>
        </w:trPr>
        <w:tc>
          <w:tcPr>
            <w:tcW w:w="2028" w:type="dxa"/>
            <w:tcBorders>
              <w:top w:val="single" w:sz="4" w:space="0" w:color="000000"/>
              <w:left w:val="single" w:sz="6" w:space="0" w:color="000000"/>
              <w:bottom w:val="single" w:sz="4" w:space="0" w:color="000000"/>
              <w:right w:val="single" w:sz="6" w:space="0" w:color="000000"/>
            </w:tcBorders>
          </w:tcPr>
          <w:p>
            <w:pPr>
              <w:pStyle w:val="TAL"/>
              <w:snapToGrid w:val="false"/>
              <w:rPr>
                <w:lang w:eastAsia="zh-CN"/>
              </w:rPr>
            </w:pPr>
            <w:r>
              <w:rPr>
                <w:lang w:eastAsia="zh-CN"/>
              </w:rPr>
            </w:r>
          </w:p>
        </w:tc>
        <w:tc>
          <w:tcPr>
            <w:tcW w:w="28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503</w:t>
            </w:r>
          </w:p>
          <w:p>
            <w:pPr>
              <w:pStyle w:val="TAL"/>
              <w:rPr/>
            </w:pPr>
            <w:r>
              <w:rPr/>
              <w:t>Service Unavailable</w:t>
            </w:r>
          </w:p>
          <w:p>
            <w:pPr>
              <w:pStyle w:val="TAL"/>
              <w:rPr>
                <w:lang w:eastAsia="zh-CN"/>
              </w:rPr>
            </w:pPr>
            <w:r>
              <w:rPr>
                <w:lang w:eastAsia="zh-CN"/>
              </w:rPr>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rHeight w:val="47" w:hRule="atLeast"/>
        </w:trPr>
        <w:tc>
          <w:tcPr>
            <w:tcW w:w="2028" w:type="dxa"/>
            <w:tcBorders>
              <w:top w:val="single" w:sz="4" w:space="0" w:color="000000"/>
              <w:left w:val="single" w:sz="6" w:space="0" w:color="000000"/>
              <w:bottom w:val="single" w:sz="4" w:space="0" w:color="000000"/>
              <w:right w:val="single" w:sz="6" w:space="0" w:color="000000"/>
            </w:tcBorders>
          </w:tcPr>
          <w:p>
            <w:pPr>
              <w:pStyle w:val="TAL"/>
              <w:snapToGrid w:val="false"/>
              <w:rPr>
                <w:lang w:eastAsia="zh-CN"/>
              </w:rPr>
            </w:pPr>
            <w:r>
              <w:rPr>
                <w:lang w:eastAsia="zh-CN"/>
              </w:rPr>
            </w:r>
          </w:p>
        </w:tc>
        <w:tc>
          <w:tcPr>
            <w:tcW w:w="28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t>M</w:t>
            </w:r>
          </w:p>
        </w:tc>
        <w:tc>
          <w:tcPr>
            <w:tcW w:w="1112"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1</w:t>
            </w:r>
          </w:p>
        </w:tc>
        <w:tc>
          <w:tcPr>
            <w:tcW w:w="1062" w:type="dxa"/>
            <w:tcBorders>
              <w:top w:val="single" w:sz="4" w:space="0" w:color="000000"/>
              <w:left w:val="single" w:sz="6" w:space="0" w:color="000000"/>
              <w:bottom w:val="single" w:sz="4" w:space="0" w:color="000000"/>
              <w:right w:val="single" w:sz="6" w:space="0" w:color="000000"/>
            </w:tcBorders>
          </w:tcPr>
          <w:p>
            <w:pPr>
              <w:pStyle w:val="TAL"/>
              <w:rPr/>
            </w:pPr>
            <w:r>
              <w:rPr/>
              <w:t>508</w:t>
            </w:r>
          </w:p>
          <w:p>
            <w:pPr>
              <w:pStyle w:val="TAL"/>
              <w:rPr/>
            </w:pPr>
            <w:r>
              <w:rPr/>
              <w:t xml:space="preserve">Gateway </w:t>
            </w:r>
          </w:p>
          <w:p>
            <w:pPr>
              <w:pStyle w:val="TAL"/>
              <w:rPr/>
            </w:pPr>
            <w:r>
              <w:rPr/>
              <w:t>Timeout</w:t>
            </w:r>
          </w:p>
          <w:p>
            <w:pPr>
              <w:pStyle w:val="TAL"/>
              <w:rPr>
                <w:lang w:eastAsia="zh-CN"/>
              </w:rPr>
            </w:pPr>
            <w:r>
              <w:rPr>
                <w:lang w:eastAsia="zh-CN"/>
              </w:rPr>
            </w:r>
          </w:p>
        </w:tc>
        <w:tc>
          <w:tcPr>
            <w:tcW w:w="5059"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rHeight w:val="47" w:hRule="atLeast"/>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pPr>
            <w:r>
              <w:rPr/>
              <w:t>NOTE 1:</w:t>
              <w:tab/>
              <w:t>In addition, t</w:t>
            </w:r>
            <w:r>
              <w:rPr>
                <w:lang w:val="en-US" w:eastAsia="en-US"/>
              </w:rPr>
              <w:t xml:space="preserve">he </w:t>
            </w:r>
            <w:r>
              <w:rPr/>
              <w:t>HTTP status codes which are specified as mandatory in table 5.2.7.1-1 of 3GPP TS 29.500 [299] for the POST method also apply.</w:t>
            </w:r>
          </w:p>
          <w:p>
            <w:pPr>
              <w:pStyle w:val="TAL"/>
              <w:rPr/>
            </w:pPr>
            <w:r>
              <w:rPr/>
              <w:t>NOTE 2:</w:t>
              <w:tab/>
              <w:t>Failure cases are described in clause 6.2.7.</w:t>
            </w:r>
          </w:p>
        </w:tc>
      </w:tr>
    </w:tbl>
    <w:p>
      <w:pPr>
        <w:pStyle w:val="Normal"/>
        <w:rPr/>
      </w:pPr>
      <w:r>
        <w:rPr/>
      </w:r>
    </w:p>
    <w:p>
      <w:pPr>
        <w:pStyle w:val="Heading6"/>
        <w:rPr/>
      </w:pPr>
      <w:bookmarkStart w:id="314" w:name="__RefHeading___Toc122712419"/>
      <w:bookmarkEnd w:id="314"/>
      <w:r>
        <w:rPr/>
        <w:t>6.2.3.3.4.3</w:t>
        <w:tab/>
        <w:t>Operation: release</w:t>
      </w:r>
    </w:p>
    <w:p>
      <w:pPr>
        <w:pStyle w:val="Heading7"/>
        <w:rPr/>
      </w:pPr>
      <w:bookmarkStart w:id="315" w:name="__RefHeading___Toc122712420"/>
      <w:bookmarkEnd w:id="315"/>
      <w:r>
        <w:rPr/>
        <w:t>6.2.3.3.4.3.1</w:t>
        <w:tab/>
        <w:t>Description</w:t>
      </w:r>
    </w:p>
    <w:p>
      <w:pPr>
        <w:pStyle w:val="Normal"/>
        <w:rPr/>
      </w:pPr>
      <w:r>
        <w:rPr/>
        <w:t xml:space="preserve">This operation update and release an existing </w:t>
      </w:r>
      <w:r>
        <w:rPr>
          <w:lang w:eastAsia="zh-CN"/>
        </w:rPr>
        <w:t>c</w:t>
      </w:r>
      <w:r>
        <w:rPr>
          <w:lang w:eastAsia="zh-CN"/>
        </w:rPr>
        <w:t xml:space="preserve">harging </w:t>
      </w:r>
      <w:r>
        <w:rPr>
          <w:lang w:eastAsia="zh-CN"/>
        </w:rPr>
        <w:t>session</w:t>
      </w:r>
      <w:r>
        <w:rPr/>
        <w:t xml:space="preserve">  </w:t>
      </w:r>
    </w:p>
    <w:p>
      <w:pPr>
        <w:pStyle w:val="Heading7"/>
        <w:rPr/>
      </w:pPr>
      <w:bookmarkStart w:id="316" w:name="__RefHeading___Toc122712421"/>
      <w:bookmarkEnd w:id="316"/>
      <w:r>
        <w:rPr/>
        <w:t>6.2.3.3.4.3.2</w:t>
        <w:tab/>
        <w:t>Operation Definition</w:t>
      </w:r>
    </w:p>
    <w:p>
      <w:pPr>
        <w:pStyle w:val="Normal"/>
        <w:rPr/>
      </w:pPr>
      <w:r>
        <w:rPr/>
        <w:t>This operation shall support the request data structures specified in table 6.2.3.3.4.3.2-</w:t>
      </w:r>
      <w:r>
        <w:rPr>
          <w:lang w:eastAsia="zh-CN"/>
        </w:rPr>
        <w:t>1</w:t>
      </w:r>
      <w:r>
        <w:rPr/>
        <w:t xml:space="preserve"> and the response data structures and response codes specified in table 6.2.3.3.4.3.2-</w:t>
      </w:r>
      <w:r>
        <w:rPr>
          <w:lang w:eastAsia="zh-CN"/>
        </w:rPr>
        <w:t>2</w:t>
      </w:r>
      <w:r>
        <w:rPr/>
        <w:t>.</w:t>
      </w:r>
    </w:p>
    <w:p>
      <w:pPr>
        <w:pStyle w:val="TH"/>
        <w:rPr>
          <w:lang w:eastAsia="zh-CN"/>
        </w:rPr>
      </w:pPr>
      <w:r>
        <w:rPr>
          <w:lang w:eastAsia="zh-CN"/>
        </w:rPr>
        <w:t>Table 6.2.3.3.4.3.2-</w:t>
      </w:r>
      <w:r>
        <w:rPr>
          <w:lang w:eastAsia="zh-CN"/>
        </w:rPr>
        <w:t>1</w:t>
      </w:r>
      <w:r>
        <w:rPr>
          <w:lang w:eastAsia="zh-CN"/>
        </w:rPr>
        <w:t>: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1975"/>
        <w:gridCol w:w="279"/>
        <w:gridCol w:w="1118"/>
        <w:gridCol w:w="6171"/>
      </w:tblGrid>
      <w:tr>
        <w:trPr/>
        <w:tc>
          <w:tcPr>
            <w:tcW w:w="19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17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75"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ChargingData</w:t>
            </w:r>
            <w:r>
              <w:rPr>
                <w:lang w:eastAsia="zh-CN"/>
              </w:rPr>
              <w:t>Request</w:t>
            </w:r>
          </w:p>
        </w:tc>
        <w:tc>
          <w:tcPr>
            <w:tcW w:w="279"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18"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171"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t>Param</w:t>
            </w:r>
            <w:r>
              <w:rPr>
                <w:lang w:eastAsia="zh-CN"/>
              </w:rPr>
              <w:t xml:space="preserve">eters to </w:t>
            </w:r>
            <w:r>
              <w:rPr>
                <w:lang w:eastAsia="zh-CN"/>
              </w:rPr>
              <w:t>modify and then release t</w:t>
            </w:r>
            <w:r>
              <w:rPr>
                <w:lang w:eastAsia="zh-CN"/>
              </w:rPr>
              <w:t xml:space="preserve">he Offline Only </w:t>
            </w:r>
            <w:r>
              <w:rPr>
                <w:lang w:eastAsia="zh-CN"/>
              </w:rPr>
              <w:t xml:space="preserve">Charging Data </w:t>
            </w:r>
            <w:r>
              <w:rPr>
                <w:lang w:eastAsia="zh-CN"/>
              </w:rPr>
              <w:t>resource matching the OfflineChargingDataRef according to the representation in the OfflineChargingData</w:t>
            </w:r>
            <w:r>
              <w:rPr>
                <w:lang w:eastAsia="zh-CN"/>
              </w:rPr>
              <w:t>.</w:t>
            </w:r>
          </w:p>
          <w:p>
            <w:pPr>
              <w:pStyle w:val="TAL"/>
              <w:rPr>
                <w:lang w:eastAsia="zh-CN"/>
              </w:rPr>
            </w:pPr>
            <w:r>
              <w:rPr>
                <w:lang w:eastAsia="zh-CN"/>
              </w:rPr>
              <w:t xml:space="preserve">The request URI is the </w:t>
            </w:r>
            <w:r>
              <w:rPr/>
              <w:t>representation</w:t>
            </w:r>
            <w:r>
              <w:rPr>
                <w:lang w:eastAsia="zh-CN"/>
              </w:rPr>
              <w:t xml:space="preserve"> in the Location header field in the</w:t>
            </w:r>
            <w:r>
              <w:rPr>
                <w:lang w:eastAsia="zh-CN"/>
              </w:rPr>
              <w:t xml:space="preserve"> 201</w:t>
            </w:r>
            <w:r>
              <w:rPr>
                <w:lang w:eastAsia="zh-CN"/>
              </w:rPr>
              <w:t xml:space="preserve"> </w:t>
            </w:r>
            <w:r>
              <w:rPr>
                <w:lang w:eastAsia="zh-CN"/>
              </w:rPr>
              <w:t>response</w:t>
            </w:r>
            <w:r>
              <w:rPr>
                <w:lang w:eastAsia="zh-CN"/>
              </w:rPr>
              <w:t xml:space="preserve"> of resource creation.  </w:t>
            </w:r>
          </w:p>
        </w:tc>
      </w:tr>
    </w:tbl>
    <w:p>
      <w:pPr>
        <w:pStyle w:val="TH"/>
        <w:rPr>
          <w:lang w:eastAsia="zh-CN"/>
        </w:rPr>
      </w:pPr>
      <w:r>
        <w:rPr>
          <w:lang w:eastAsia="zh-CN"/>
        </w:rPr>
      </w:r>
    </w:p>
    <w:p>
      <w:pPr>
        <w:pStyle w:val="TH"/>
        <w:rPr>
          <w:lang w:eastAsia="zh-CN"/>
        </w:rPr>
      </w:pPr>
      <w:r>
        <w:rPr>
          <w:lang w:eastAsia="zh-CN"/>
        </w:rPr>
        <w:t>Table</w:t>
      </w:r>
      <w:r>
        <w:rPr>
          <w:lang w:eastAsia="zh-CN"/>
        </w:rPr>
        <w:t xml:space="preserve"> </w:t>
      </w:r>
      <w:r>
        <w:rPr>
          <w:lang w:eastAsia="zh-CN"/>
        </w:rPr>
        <w:t>6.2.3.3.4.3.2-</w:t>
      </w:r>
      <w:r>
        <w:rPr>
          <w:lang w:eastAsia="zh-CN"/>
        </w:rPr>
        <w:t>2</w:t>
      </w:r>
      <w:r>
        <w:rPr>
          <w:lang w:eastAsia="zh-CN"/>
        </w:rPr>
        <w:t>: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2028"/>
        <w:gridCol w:w="282"/>
        <w:gridCol w:w="1138"/>
        <w:gridCol w:w="1008"/>
        <w:gridCol w:w="5087"/>
      </w:tblGrid>
      <w:tr>
        <w:trPr/>
        <w:tc>
          <w:tcPr>
            <w:tcW w:w="20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0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0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028"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28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M</w:t>
            </w:r>
          </w:p>
        </w:tc>
        <w:tc>
          <w:tcPr>
            <w:tcW w:w="1138"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1</w:t>
            </w:r>
          </w:p>
        </w:tc>
        <w:tc>
          <w:tcPr>
            <w:tcW w:w="1008"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5087" w:type="dxa"/>
            <w:tcBorders>
              <w:top w:val="single" w:sz="4" w:space="0" w:color="000000"/>
              <w:left w:val="single" w:sz="6" w:space="0" w:color="000000"/>
              <w:bottom w:val="single" w:sz="4" w:space="0" w:color="000000"/>
              <w:right w:val="single" w:sz="6" w:space="0" w:color="000000"/>
            </w:tcBorders>
          </w:tcPr>
          <w:p>
            <w:pPr>
              <w:pStyle w:val="TAL"/>
              <w:rPr/>
            </w:pPr>
            <w:r>
              <w:rPr/>
              <w:t xml:space="preserve">Successful case: </w:t>
            </w:r>
            <w:r>
              <w:rPr>
                <w:lang w:eastAsia="zh-CN"/>
              </w:rPr>
              <w:t>T</w:t>
            </w:r>
            <w:r>
              <w:rPr/>
              <w:t xml:space="preserve">he Offline Only </w:t>
            </w:r>
            <w:r>
              <w:rPr>
                <w:lang w:eastAsia="zh-CN"/>
              </w:rPr>
              <w:t xml:space="preserve">Charging Data </w:t>
            </w:r>
            <w:r>
              <w:rPr/>
              <w:t>resource matching the Offline</w:t>
            </w:r>
            <w:r>
              <w:rPr>
                <w:lang w:eastAsia="zh-CN"/>
              </w:rPr>
              <w:t>ChargingDataRef</w:t>
            </w:r>
            <w:r>
              <w:rPr>
                <w:lang w:eastAsia="zh-CN"/>
              </w:rPr>
              <w:t xml:space="preserve"> is</w:t>
            </w:r>
            <w:r>
              <w:rPr/>
              <w:t xml:space="preserve"> </w:t>
            </w:r>
            <w:r>
              <w:rPr>
                <w:lang w:eastAsia="zh-CN"/>
              </w:rPr>
              <w:t>modified and then released.</w:t>
            </w:r>
          </w:p>
        </w:tc>
      </w:tr>
      <w:tr>
        <w:trPr/>
        <w:tc>
          <w:tcPr>
            <w:tcW w:w="2028"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ChargingDataResponse</w:t>
            </w:r>
          </w:p>
        </w:tc>
        <w:tc>
          <w:tcPr>
            <w:tcW w:w="28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M</w:t>
            </w:r>
          </w:p>
        </w:tc>
        <w:tc>
          <w:tcPr>
            <w:tcW w:w="1138"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1</w:t>
            </w:r>
          </w:p>
        </w:tc>
        <w:tc>
          <w:tcPr>
            <w:tcW w:w="1008" w:type="dxa"/>
            <w:tcBorders>
              <w:top w:val="single" w:sz="4" w:space="0" w:color="000000"/>
              <w:left w:val="single" w:sz="6" w:space="0" w:color="000000"/>
              <w:bottom w:val="single" w:sz="4" w:space="0" w:color="000000"/>
              <w:right w:val="single" w:sz="6" w:space="0" w:color="000000"/>
            </w:tcBorders>
          </w:tcPr>
          <w:p>
            <w:pPr>
              <w:pStyle w:val="TAL"/>
              <w:rPr/>
            </w:pPr>
            <w:r>
              <w:rPr/>
              <w:t>404 Not Found</w:t>
            </w:r>
          </w:p>
        </w:tc>
        <w:tc>
          <w:tcPr>
            <w:tcW w:w="5087" w:type="dxa"/>
            <w:tcBorders>
              <w:top w:val="single" w:sz="4" w:space="0" w:color="000000"/>
              <w:left w:val="single" w:sz="6" w:space="0" w:color="000000"/>
              <w:bottom w:val="single" w:sz="4" w:space="0" w:color="000000"/>
              <w:right w:val="single" w:sz="6" w:space="0" w:color="000000"/>
            </w:tcBorders>
          </w:tcPr>
          <w:p>
            <w:pPr>
              <w:pStyle w:val="TAL"/>
              <w:rPr/>
            </w:pPr>
            <w:r>
              <w:rPr/>
              <w:t>(NOTE 2)</w:t>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NO"/>
              <w:ind w:left="1" w:hanging="9"/>
              <w:jc w:val="both"/>
              <w:rPr/>
            </w:pPr>
            <w:r>
              <w:rPr>
                <w:rFonts w:cs="Arial" w:ascii="Arial" w:hAnsi="Arial"/>
                <w:sz w:val="18"/>
                <w:szCs w:val="18"/>
              </w:rPr>
              <w:t xml:space="preserve">NOTE 1: </w:t>
              <w:tab/>
              <w:t>The mandatory HTTP error status codes for the POST method listed in table 5.2.7.1-1 of TS 29.500 [299] also apply.</w:t>
            </w:r>
          </w:p>
          <w:p>
            <w:pPr>
              <w:pStyle w:val="TAL"/>
              <w:ind w:left="1" w:hanging="9"/>
              <w:jc w:val="both"/>
              <w:rPr/>
            </w:pPr>
            <w:r>
              <w:rPr>
                <w:rFonts w:cs="Arial"/>
                <w:szCs w:val="18"/>
              </w:rPr>
              <w:t>NOTE 2:</w:t>
              <w:tab/>
              <w:t xml:space="preserve">Failure cases are described in clause </w:t>
            </w:r>
            <w:r>
              <w:rPr/>
              <w:t>6.2.7</w:t>
            </w:r>
            <w:r>
              <w:rPr>
                <w:rFonts w:cs="Arial"/>
                <w:szCs w:val="18"/>
              </w:rPr>
              <w:t>.</w:t>
            </w:r>
          </w:p>
        </w:tc>
      </w:tr>
    </w:tbl>
    <w:p>
      <w:pPr>
        <w:pStyle w:val="Normal"/>
        <w:rPr>
          <w:lang w:val="en-US" w:eastAsia="en-US"/>
        </w:rPr>
      </w:pPr>
      <w:r>
        <w:rPr>
          <w:lang w:val="en-US" w:eastAsia="en-US"/>
        </w:rPr>
      </w:r>
    </w:p>
    <w:p>
      <w:pPr>
        <w:pStyle w:val="Heading3"/>
        <w:rPr/>
      </w:pPr>
      <w:bookmarkStart w:id="317" w:name="__RefHeading___Toc122712422"/>
      <w:r>
        <w:rPr/>
        <w:t>6.2.4</w:t>
        <w:tab/>
        <w:t>Custom Operations without associated resources</w:t>
      </w:r>
      <w:bookmarkEnd w:id="317"/>
      <w:r>
        <w:rPr/>
        <w:t xml:space="preserve"> </w:t>
      </w:r>
    </w:p>
    <w:p>
      <w:pPr>
        <w:pStyle w:val="Normal"/>
        <w:rPr>
          <w:lang w:eastAsia="zh-CN"/>
        </w:rPr>
      </w:pPr>
      <w:r>
        <w:rPr/>
        <w:t>None.</w:t>
      </w:r>
    </w:p>
    <w:p>
      <w:pPr>
        <w:pStyle w:val="Heading3"/>
        <w:rPr/>
      </w:pPr>
      <w:bookmarkStart w:id="318" w:name="__RefHeading___Toc122712423"/>
      <w:bookmarkEnd w:id="318"/>
      <w:r>
        <w:rPr/>
        <w:t>6.2.5</w:t>
        <w:tab/>
        <w:t>Data Model</w:t>
      </w:r>
    </w:p>
    <w:p>
      <w:pPr>
        <w:pStyle w:val="Heading4"/>
        <w:ind w:left="1418" w:hanging="1418"/>
        <w:rPr/>
      </w:pPr>
      <w:bookmarkStart w:id="319" w:name="__RefHeading___Toc122712424"/>
      <w:bookmarkEnd w:id="319"/>
      <w:r>
        <w:rPr/>
        <w:t>6.2.5.1</w:t>
        <w:tab/>
        <w:t>General</w:t>
      </w:r>
    </w:p>
    <w:p>
      <w:pPr>
        <w:pStyle w:val="Normal"/>
        <w:rPr/>
      </w:pPr>
      <w:r>
        <w:rPr/>
        <w:t>This clause specifies the application data model supported by the API.</w:t>
      </w:r>
    </w:p>
    <w:p>
      <w:pPr>
        <w:pStyle w:val="Normal"/>
        <w:rPr>
          <w:lang w:eastAsia="zh-CN"/>
        </w:rPr>
      </w:pPr>
      <w:r>
        <w:rPr/>
        <w:t>The N</w:t>
      </w:r>
      <w:r>
        <w:rPr>
          <w:lang w:eastAsia="zh-CN"/>
        </w:rPr>
        <w:t>chf</w:t>
      </w:r>
      <w:r>
        <w:rPr/>
        <w:t>_</w:t>
      </w:r>
      <w:r>
        <w:rPr>
          <w:rFonts w:eastAsia="Times New Roman"/>
        </w:rPr>
        <w:t>OfflineOnlyCharging</w:t>
      </w:r>
      <w:r>
        <w:rPr/>
        <w:t xml:space="preserve"> </w:t>
      </w:r>
      <w:r>
        <w:rPr>
          <w:lang w:eastAsia="zh-CN"/>
        </w:rPr>
        <w:t xml:space="preserve">Service </w:t>
      </w:r>
      <w:r>
        <w:rPr/>
        <w:t xml:space="preserve">API allows the NF consumer to </w:t>
      </w:r>
      <w:r>
        <w:rPr>
          <w:lang w:eastAsia="zh-CN"/>
        </w:rPr>
        <w:t>consume</w:t>
      </w:r>
      <w:r>
        <w:rPr>
          <w:lang w:eastAsia="zh-CN"/>
        </w:rPr>
        <w:t xml:space="preserve"> </w:t>
      </w:r>
      <w:r>
        <w:rPr/>
        <w:t xml:space="preserve">the </w:t>
      </w:r>
      <w:r>
        <w:rPr>
          <w:lang w:eastAsia="zh-CN"/>
        </w:rPr>
        <w:t>offline</w:t>
      </w:r>
      <w:r>
        <w:rPr>
          <w:lang w:eastAsia="zh-CN"/>
        </w:rPr>
        <w:t xml:space="preserve"> only</w:t>
      </w:r>
      <w:r>
        <w:rPr>
          <w:lang w:eastAsia="zh-CN"/>
        </w:rPr>
        <w:t xml:space="preserve"> c</w:t>
      </w:r>
      <w:r>
        <w:rPr>
          <w:rFonts w:eastAsia="Times New Roman"/>
        </w:rPr>
        <w:t>harging</w:t>
      </w:r>
      <w:r>
        <w:rPr/>
        <w:t xml:space="preserve"> </w:t>
      </w:r>
      <w:r>
        <w:rPr>
          <w:lang w:eastAsia="zh-CN"/>
        </w:rPr>
        <w:t>service</w:t>
      </w:r>
      <w:r>
        <w:rPr/>
        <w:t xml:space="preserve"> from the </w:t>
      </w:r>
      <w:r>
        <w:rPr>
          <w:lang w:eastAsia="zh-CN"/>
        </w:rPr>
        <w:t>CHF</w:t>
      </w:r>
      <w:r>
        <w:rPr/>
        <w:t xml:space="preserve"> as defined in 3GPP TS </w:t>
      </w:r>
      <w:r>
        <w:rPr>
          <w:lang w:eastAsia="zh-CN"/>
        </w:rPr>
        <w:t>32.290</w:t>
      </w:r>
      <w:r>
        <w:rPr/>
        <w:t> [</w:t>
      </w:r>
      <w:r>
        <w:rPr>
          <w:lang w:eastAsia="zh-CN"/>
        </w:rPr>
        <w:t>58</w:t>
      </w:r>
      <w:r>
        <w:rPr/>
        <w:t>].</w:t>
      </w:r>
    </w:p>
    <w:p>
      <w:pPr>
        <w:pStyle w:val="Normal"/>
        <w:rPr/>
      </w:pPr>
      <w:r>
        <w:rPr/>
        <w:t>Table 6.2.5</w:t>
      </w:r>
      <w:r>
        <w:rPr>
          <w:lang w:val="en-US"/>
        </w:rPr>
        <w:t>.</w:t>
      </w:r>
      <w:r>
        <w:rPr>
          <w:lang w:val="en-US" w:eastAsia="zh-CN"/>
        </w:rPr>
        <w:t>1</w:t>
      </w:r>
      <w:r>
        <w:rPr>
          <w:lang w:val="en-US" w:eastAsia="zh-CN"/>
        </w:rPr>
        <w:t>-</w:t>
      </w:r>
      <w:r>
        <w:rPr>
          <w:lang w:val="en-US" w:eastAsia="zh-CN"/>
        </w:rPr>
        <w:t>1</w:t>
      </w:r>
      <w:r>
        <w:rPr/>
        <w:t xml:space="preserve"> specifies the data types defined for the </w:t>
      </w:r>
      <w:r>
        <w:rPr>
          <w:rFonts w:eastAsia="Times New Roman"/>
        </w:rPr>
        <w:t>OfflineOlnyCharging</w:t>
      </w:r>
      <w:r>
        <w:rPr/>
        <w:t xml:space="preserve"> service based interface protocol.</w:t>
      </w:r>
    </w:p>
    <w:p>
      <w:pPr>
        <w:pStyle w:val="TH"/>
        <w:rPr/>
      </w:pPr>
      <w:r>
        <w:rPr/>
        <w:t>Table 6.2.5</w:t>
      </w:r>
      <w:r>
        <w:rPr>
          <w:lang w:val="en-US" w:eastAsia="zh-CN"/>
        </w:rPr>
        <w:t>.1</w:t>
      </w:r>
      <w:r>
        <w:rPr>
          <w:lang w:val="en-US" w:eastAsia="zh-CN"/>
        </w:rPr>
        <w:t>-1</w:t>
      </w:r>
      <w:r>
        <w:rPr/>
        <w:t>: N</w:t>
      </w:r>
      <w:r>
        <w:rPr>
          <w:lang w:eastAsia="zh-CN"/>
        </w:rPr>
        <w:t>chf</w:t>
      </w:r>
      <w:r>
        <w:rPr/>
        <w:t>_</w:t>
      </w:r>
      <w:r>
        <w:rPr>
          <w:rFonts w:cs="Arial"/>
        </w:rPr>
        <w:t xml:space="preserve"> OfflineOnlyCharging</w:t>
      </w:r>
      <w:r>
        <w:rPr/>
        <w:t xml:space="preserve"> specific Data Types</w:t>
      </w:r>
    </w:p>
    <w:tbl>
      <w:tblPr>
        <w:tblW w:w="9348" w:type="dxa"/>
        <w:jc w:val="center"/>
        <w:tblInd w:w="0" w:type="dxa"/>
        <w:tblLayout w:type="fixed"/>
        <w:tblCellMar>
          <w:top w:w="0" w:type="dxa"/>
          <w:left w:w="28" w:type="dxa"/>
          <w:bottom w:w="0" w:type="dxa"/>
          <w:right w:w="108" w:type="dxa"/>
        </w:tblCellMar>
      </w:tblPr>
      <w:tblGrid>
        <w:gridCol w:w="3137"/>
        <w:gridCol w:w="1508"/>
        <w:gridCol w:w="3140"/>
        <w:gridCol w:w="1563"/>
      </w:tblGrid>
      <w:tr>
        <w:trPr/>
        <w:tc>
          <w:tcPr>
            <w:tcW w:w="31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5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Clause defined</w:t>
            </w:r>
          </w:p>
        </w:tc>
        <w:tc>
          <w:tcPr>
            <w:tcW w:w="31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56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313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ChargingData</w:t>
            </w:r>
            <w:r>
              <w:rPr>
                <w:lang w:eastAsia="zh-CN"/>
              </w:rPr>
              <w:t>Request</w:t>
            </w:r>
          </w:p>
        </w:tc>
        <w:tc>
          <w:tcPr>
            <w:tcW w:w="150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6.2.5.2.1.1</w:t>
            </w:r>
          </w:p>
          <w:p>
            <w:pPr>
              <w:pStyle w:val="TAL"/>
              <w:rPr/>
            </w:pPr>
            <w:r>
              <w:rPr>
                <w:lang w:eastAsia="zh-CN"/>
              </w:rPr>
              <w:t>6.2.5.2.2.1</w:t>
            </w:r>
          </w:p>
        </w:tc>
        <w:tc>
          <w:tcPr>
            <w:tcW w:w="314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Describes the attributes of Charging Data Request to CHF for initial, update and termination of the charging session.</w:t>
            </w:r>
          </w:p>
        </w:tc>
        <w:tc>
          <w:tcPr>
            <w:tcW w:w="156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31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ChargingDataResponse</w:t>
            </w:r>
          </w:p>
        </w:tc>
        <w:tc>
          <w:tcPr>
            <w:tcW w:w="150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6.2.5.2.1.2</w:t>
            </w:r>
          </w:p>
          <w:p>
            <w:pPr>
              <w:pStyle w:val="TAL"/>
              <w:rPr/>
            </w:pPr>
            <w:r>
              <w:rPr>
                <w:lang w:eastAsia="zh-CN"/>
              </w:rPr>
              <w:t>6.2.5.2.2.2</w:t>
            </w:r>
          </w:p>
        </w:tc>
        <w:tc>
          <w:tcPr>
            <w:tcW w:w="314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Describes the attributes of Charging Data Response from CHF on charging session initial, update and termination.</w:t>
            </w:r>
          </w:p>
        </w:tc>
        <w:tc>
          <w:tcPr>
            <w:tcW w:w="156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pPr>
      <w:r>
        <w:rPr/>
      </w:r>
    </w:p>
    <w:p>
      <w:pPr>
        <w:pStyle w:val="Normal"/>
        <w:rPr/>
      </w:pPr>
      <w:r>
        <w:rPr/>
        <w:t>The data types specified in Table 6.1.6</w:t>
      </w:r>
      <w:r>
        <w:rPr>
          <w:lang w:val="en-US" w:eastAsia="zh-CN"/>
        </w:rPr>
        <w:t>.1</w:t>
      </w:r>
      <w:r>
        <w:rPr/>
        <w:t>-2 of this document are applied and re-used by the N</w:t>
      </w:r>
      <w:r>
        <w:rPr>
          <w:lang w:eastAsia="zh-CN"/>
        </w:rPr>
        <w:t>chf</w:t>
      </w:r>
      <w:r>
        <w:rPr/>
        <w:t>_</w:t>
      </w:r>
      <w:r>
        <w:rPr>
          <w:rFonts w:cs="Arial"/>
        </w:rPr>
        <w:t>OfflineOnly</w:t>
      </w:r>
      <w:r>
        <w:rPr>
          <w:rFonts w:eastAsia="Times New Roman"/>
        </w:rPr>
        <w:t>Charging</w:t>
      </w:r>
      <w:r>
        <w:rPr/>
        <w:t xml:space="preserve"> service based interface protocol.</w:t>
      </w:r>
    </w:p>
    <w:p>
      <w:pPr>
        <w:pStyle w:val="Heading4"/>
        <w:ind w:left="1418" w:hanging="1418"/>
        <w:rPr/>
      </w:pPr>
      <w:bookmarkStart w:id="320" w:name="__RefHeading___Toc122712425"/>
      <w:bookmarkEnd w:id="320"/>
      <w:r>
        <w:rPr/>
        <w:t>6.2.5</w:t>
      </w:r>
      <w:r>
        <w:rPr>
          <w:lang w:val="en-US"/>
        </w:rPr>
        <w:t>.2</w:t>
        <w:tab/>
        <w:t>Structured data types</w:t>
      </w:r>
    </w:p>
    <w:p>
      <w:pPr>
        <w:pStyle w:val="Heading5"/>
        <w:ind w:left="1701" w:hanging="1701"/>
        <w:rPr>
          <w:lang w:eastAsia="zh-CN"/>
        </w:rPr>
      </w:pPr>
      <w:bookmarkStart w:id="321" w:name="__RefHeading___Toc122712426"/>
      <w:bookmarkEnd w:id="321"/>
      <w:r>
        <w:rPr>
          <w:lang w:eastAsia="zh-CN"/>
        </w:rPr>
        <w:t>6.2.5.</w:t>
      </w:r>
      <w:r>
        <w:rPr>
          <w:lang w:eastAsia="zh-CN"/>
        </w:rPr>
        <w:t>2.</w:t>
      </w:r>
      <w:r>
        <w:rPr>
          <w:lang w:eastAsia="zh-CN"/>
        </w:rPr>
        <w:t>1</w:t>
      </w:r>
      <w:r>
        <w:rPr/>
        <w:tab/>
        <w:t>Common Data Type</w:t>
      </w:r>
    </w:p>
    <w:p>
      <w:pPr>
        <w:pStyle w:val="Heading6"/>
        <w:rPr/>
      </w:pPr>
      <w:bookmarkStart w:id="322" w:name="__RefHeading___Toc122712427"/>
      <w:bookmarkEnd w:id="322"/>
      <w:r>
        <w:rPr>
          <w:lang w:eastAsia="zh-CN"/>
        </w:rPr>
        <w:t>6.2.5.</w:t>
      </w:r>
      <w:r>
        <w:rPr>
          <w:lang w:eastAsia="zh-CN"/>
        </w:rPr>
        <w:t>2.</w:t>
      </w:r>
      <w:r>
        <w:rPr>
          <w:lang w:eastAsia="zh-CN"/>
        </w:rPr>
        <w:t>1</w:t>
      </w:r>
      <w:r>
        <w:rPr>
          <w:lang w:eastAsia="zh-CN"/>
        </w:rPr>
        <w:t>.1</w:t>
      </w:r>
      <w:r>
        <w:rPr/>
        <w:tab/>
        <w:t xml:space="preserve">Type </w:t>
      </w:r>
      <w:r>
        <w:rPr>
          <w:lang w:eastAsia="zh-CN"/>
        </w:rPr>
        <w:t>ChargingData</w:t>
      </w:r>
      <w:r>
        <w:rPr>
          <w:lang w:eastAsia="zh-CN"/>
        </w:rPr>
        <w:t>Request</w:t>
      </w:r>
    </w:p>
    <w:p>
      <w:pPr>
        <w:pStyle w:val="TH"/>
        <w:rPr/>
      </w:pPr>
      <w:r>
        <w:rPr/>
        <w:t>Table </w:t>
      </w:r>
      <w:r>
        <w:rPr>
          <w:lang w:eastAsia="zh-CN"/>
        </w:rPr>
        <w:t>6.2.5.</w:t>
      </w:r>
      <w:r>
        <w:rPr>
          <w:lang w:eastAsia="zh-CN"/>
        </w:rPr>
        <w:t>2.</w:t>
      </w:r>
      <w:r>
        <w:rPr>
          <w:lang w:eastAsia="zh-CN"/>
        </w:rPr>
        <w:t>1</w:t>
      </w:r>
      <w:r>
        <w:rPr>
          <w:lang w:eastAsia="zh-CN"/>
        </w:rPr>
        <w:t>.1</w:t>
      </w:r>
      <w:r>
        <w:rPr>
          <w:lang w:eastAsia="zh-CN"/>
        </w:rPr>
        <w:t>-</w:t>
      </w:r>
      <w:r>
        <w:rPr>
          <w:lang w:eastAsia="zh-CN"/>
        </w:rPr>
        <w:t>1</w:t>
      </w:r>
      <w:r>
        <w:rPr/>
        <w:t xml:space="preserve">: Definition of type </w:t>
      </w:r>
      <w:r>
        <w:rPr>
          <w:lang w:eastAsia="zh-CN"/>
        </w:rPr>
        <w:t>ChargingData</w:t>
      </w:r>
      <w:r>
        <w:rPr>
          <w:lang w:eastAsia="zh-CN"/>
        </w:rPr>
        <w:t>Request</w:t>
      </w:r>
    </w:p>
    <w:tbl>
      <w:tblPr>
        <w:tblW w:w="9348" w:type="dxa"/>
        <w:jc w:val="center"/>
        <w:tblInd w:w="0" w:type="dxa"/>
        <w:tblLayout w:type="fixed"/>
        <w:tblCellMar>
          <w:top w:w="0" w:type="dxa"/>
          <w:left w:w="28" w:type="dxa"/>
          <w:bottom w:w="0" w:type="dxa"/>
          <w:right w:w="108" w:type="dxa"/>
        </w:tblCellMar>
      </w:tblPr>
      <w:tblGrid>
        <w:gridCol w:w="1556"/>
        <w:gridCol w:w="1794"/>
        <w:gridCol w:w="473"/>
        <w:gridCol w:w="1134"/>
        <w:gridCol w:w="2548"/>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subscriberIdentifier</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SubscriberIdentifier</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rPr>
              <w:t>O</w:t>
            </w:r>
            <w:r>
              <w:rPr>
                <w:szCs w:val="18"/>
                <w:vertAlign w:val="subscript"/>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I</w:t>
            </w:r>
            <w:r>
              <w:rPr/>
              <w:t>dentifier of the subscriber that uses the requested service.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nfConsumerIdentification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NFConsumerIdentification</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bidi="ar-IQ"/>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lang w:val="en-US" w:eastAsia="en-US"/>
              </w:rPr>
              <w:t>This is a grouped field which contains a set of information identifying the NF consumer of the charging service.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invocationT</w:t>
            </w:r>
            <w:r>
              <w:rPr>
                <w:lang w:bidi="ar-IQ"/>
              </w:rPr>
              <w:t>imeStamp</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T</w:t>
            </w:r>
            <w:r>
              <w:rPr/>
              <w:t xml:space="preserve">he time at which the </w:t>
            </w:r>
            <w:r>
              <w:rPr>
                <w:lang w:eastAsia="zh-CN"/>
              </w:rPr>
              <w:t>request is send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lang w:bidi="ar-IQ"/>
              </w:rPr>
              <w:t>invocationSequenceNumber</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Uint32</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 xml:space="preserve">This field contains the sequence number of the charging service invocation </w:t>
            </w:r>
            <w:r>
              <w:rPr/>
              <w:t>by the NF consumer</w:t>
            </w:r>
            <w:r>
              <w:rPr>
                <w:rFonts w:cs="Arial"/>
                <w:lang w:val="en-US" w:eastAsia="en-US"/>
              </w:rPr>
              <w:t xml:space="preserve"> ,</w:t>
            </w:r>
            <w:r>
              <w:rPr>
                <w:lang w:eastAsia="zh-CN" w:bidi="ar-IQ"/>
              </w:rPr>
              <w:t xml:space="preserve">i.e. the order </w:t>
            </w:r>
            <w:r>
              <w:rPr>
                <w:lang w:eastAsia="zh-CN" w:bidi="ar-IQ"/>
              </w:rPr>
              <w:t>of</w:t>
            </w:r>
            <w:r>
              <w:rPr>
                <w:lang w:eastAsia="zh-CN" w:bidi="ar-IQ"/>
              </w:rPr>
              <w:t xml:space="preserve"> charging </w:t>
            </w:r>
            <w:r>
              <w:rPr>
                <w:lang w:eastAsia="zh-CN" w:bidi="ar-IQ"/>
              </w:rPr>
              <w:t>data requests</w:t>
            </w:r>
            <w:r>
              <w:rPr>
                <w:lang w:eastAsia="zh-CN" w:bidi="ar-IQ"/>
              </w:rPr>
              <w:t>.</w:t>
            </w:r>
            <w:r>
              <w:rPr/>
              <w:t xml:space="preserve"> </w:t>
            </w:r>
          </w:p>
          <w:p>
            <w:pPr>
              <w:pStyle w:val="TAL"/>
              <w:rPr/>
            </w:pPr>
            <w:r>
              <w:rPr>
                <w:lang w:eastAsia="zh-CN"/>
              </w:rPr>
              <w:t>T</w:t>
            </w:r>
            <w:r>
              <w:rPr>
                <w:lang w:eastAsia="zh-CN"/>
              </w:rPr>
              <w:t xml:space="preserve">he </w:t>
            </w:r>
            <w:r>
              <w:rPr>
                <w:rFonts w:cs="Arial"/>
                <w:lang w:val="en-US" w:eastAsia="en-US"/>
              </w:rPr>
              <w:t xml:space="preserve">sequence number in </w:t>
            </w:r>
            <w:r>
              <w:rPr/>
              <w:t>charging data request [initial]</w:t>
            </w:r>
            <w:r>
              <w:rPr>
                <w:lang w:eastAsia="zh-CN"/>
              </w:rPr>
              <w:t xml:space="preserve"> starts from 1, and </w:t>
            </w:r>
            <w:r>
              <w:rPr/>
              <w:t>increased by 1 for subsequent charging data request.</w:t>
            </w:r>
          </w:p>
          <w:p>
            <w:pPr>
              <w:pStyle w:val="TAL"/>
              <w:rPr>
                <w:lang w:eastAsia="zh-CN"/>
              </w:rPr>
            </w:pPr>
            <w:r>
              <w:rPr>
                <w:color w:val="000000"/>
                <w:lang w:eastAsia="zh-CN"/>
              </w:rPr>
              <w:t>It is allowed to start from 0 for backwards compatibility.</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service</w:t>
            </w:r>
            <w:r>
              <w:rPr>
                <w:lang w:val="en-US" w:eastAsia="en-US"/>
              </w:rPr>
              <w:t xml:space="preserve"> Specification</w:t>
            </w:r>
            <w:r>
              <w:rPr>
                <w:lang w:eastAsia="zh-CN"/>
              </w:rPr>
              <w:t>Information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w:t>
            </w:r>
            <w:r>
              <w:rPr>
                <w:lang w:val="en-US" w:eastAsia="en-US"/>
              </w:rPr>
              <w:t>tring</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t>Identifies</w:t>
            </w:r>
            <w:r>
              <w:rPr>
                <w:lang w:val="en-US" w:eastAsia="en-US"/>
              </w:rPr>
              <w:t xml:space="preserve"> service specific document that applies to the request, e.g. the service specific document ('middle tier' TS) and 3GPP release the service specific document is based upon.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m</w:t>
            </w:r>
            <w:r>
              <w:rPr>
                <w:lang w:bidi="ar-IQ"/>
              </w:rPr>
              <w:t>ultiple</w:t>
            </w:r>
            <w:r>
              <w:rPr>
                <w:lang w:bidi="ar-IQ"/>
              </w:rPr>
              <w:t>Unit</w:t>
            </w:r>
            <w:r>
              <w:rPr>
                <w:lang w:bidi="ar-IQ"/>
              </w:rPr>
              <w:t>Usage</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array(Multiple</w:t>
            </w:r>
            <w:r>
              <w:rPr>
                <w:lang w:eastAsia="zh-CN"/>
              </w:rPr>
              <w:t>Unit</w:t>
            </w:r>
            <w:r>
              <w:rPr>
                <w:lang w:eastAsia="zh-CN"/>
              </w:rPr>
              <w:t>Usage)</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0..N</w:t>
            </w:r>
          </w:p>
        </w:tc>
        <w:tc>
          <w:tcPr>
            <w:tcW w:w="254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 xml:space="preserve">This field contains the parameters for </w:t>
            </w:r>
            <w:r>
              <w:rPr>
                <w:rFonts w:cs="Arial"/>
                <w:lang w:val="en-US" w:eastAsia="en-US"/>
              </w:rPr>
              <w:t>usage reporting</w:t>
            </w:r>
            <w:r>
              <w:rPr>
                <w:rFonts w:cs="Arial"/>
                <w:lang w:val="en-US" w:eastAsia="en-US"/>
              </w:rPr>
              <w:t xml:space="preserve">.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bidi="ar-IQ"/>
              </w:rPr>
            </w:pPr>
            <w:r>
              <w:rPr>
                <w:szCs w:val="18"/>
                <w:lang w:val="en-US" w:eastAsia="en-US"/>
              </w:rPr>
              <w:t>triggers</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szCs w:val="18"/>
                <w:lang w:eastAsia="zh-CN"/>
              </w:rPr>
              <w:t>array(Trigger)</w:t>
            </w:r>
          </w:p>
        </w:tc>
        <w:tc>
          <w:tcPr>
            <w:tcW w:w="473" w:type="dxa"/>
            <w:tcBorders>
              <w:top w:val="single" w:sz="4" w:space="0" w:color="000000"/>
              <w:left w:val="single" w:sz="4" w:space="0" w:color="000000"/>
              <w:bottom w:val="single" w:sz="4" w:space="0" w:color="000000"/>
              <w:right w:val="single" w:sz="4" w:space="0" w:color="000000"/>
            </w:tcBorders>
          </w:tcPr>
          <w:p>
            <w:pPr>
              <w:pStyle w:val="TAC"/>
              <w:rPr>
                <w:szCs w:val="18"/>
              </w:rPr>
            </w:pPr>
            <w:r>
              <w:rPr>
                <w:lang w:bidi="ar-IQ"/>
              </w:rPr>
              <w:t>O</w:t>
            </w:r>
            <w:r>
              <w:rPr>
                <w:position w:val="-6"/>
                <w:sz w:val="14"/>
                <w:szCs w:val="14"/>
                <w:lang w:bidi="ar-IQ"/>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0</w:t>
            </w:r>
            <w:r>
              <w:rPr>
                <w:lang w:eastAsia="zh-CN"/>
              </w:rPr>
              <w:t>..N</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lang w:val="en-US" w:eastAsia="en-US"/>
              </w:rPr>
              <w:t>This field</w:t>
            </w:r>
            <w:r>
              <w:rPr>
                <w:color w:val="000000"/>
              </w:rPr>
              <w:t xml:space="preserve"> identifies the event(s) triggering the </w:t>
            </w:r>
            <w:r>
              <w:rPr>
                <w:color w:val="000000"/>
                <w:lang w:eastAsia="zh-CN"/>
              </w:rPr>
              <w:t>request</w:t>
            </w:r>
            <w:r>
              <w:rPr>
                <w:color w:val="000000"/>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eastAsia="zh-CN"/>
        </w:rPr>
      </w:pPr>
      <w:r>
        <w:rPr>
          <w:lang w:eastAsia="zh-CN"/>
        </w:rPr>
      </w:r>
    </w:p>
    <w:p>
      <w:pPr>
        <w:pStyle w:val="Heading6"/>
        <w:rPr/>
      </w:pPr>
      <w:bookmarkStart w:id="323" w:name="__RefHeading___Toc122712428"/>
      <w:bookmarkEnd w:id="323"/>
      <w:r>
        <w:rPr>
          <w:lang w:eastAsia="zh-CN"/>
        </w:rPr>
        <w:t>6.2.5.</w:t>
      </w:r>
      <w:r>
        <w:rPr>
          <w:lang w:eastAsia="zh-CN"/>
        </w:rPr>
        <w:t>2.</w:t>
      </w:r>
      <w:r>
        <w:rPr>
          <w:lang w:eastAsia="zh-CN"/>
        </w:rPr>
        <w:t>1</w:t>
      </w:r>
      <w:r>
        <w:rPr>
          <w:lang w:eastAsia="zh-CN"/>
        </w:rPr>
        <w:t>.2</w:t>
      </w:r>
      <w:r>
        <w:rPr>
          <w:lang w:eastAsia="zh-CN"/>
        </w:rPr>
        <w:tab/>
        <w:t xml:space="preserve">Type </w:t>
      </w:r>
      <w:r>
        <w:rPr>
          <w:lang w:eastAsia="zh-CN"/>
        </w:rPr>
        <w:t>ChargingData</w:t>
      </w:r>
      <w:r>
        <w:rPr>
          <w:lang w:eastAsia="zh-CN"/>
        </w:rPr>
        <w:t>Response</w:t>
      </w:r>
    </w:p>
    <w:p>
      <w:pPr>
        <w:pStyle w:val="TH"/>
        <w:rPr/>
      </w:pPr>
      <w:r>
        <w:rPr/>
        <w:t>Table </w:t>
      </w:r>
      <w:r>
        <w:rPr>
          <w:lang w:eastAsia="zh-CN"/>
        </w:rPr>
        <w:t>6.2.5.</w:t>
      </w:r>
      <w:r>
        <w:rPr>
          <w:lang w:eastAsia="zh-CN"/>
        </w:rPr>
        <w:t>2.</w:t>
      </w:r>
      <w:r>
        <w:rPr>
          <w:lang w:eastAsia="zh-CN"/>
        </w:rPr>
        <w:t>1</w:t>
      </w:r>
      <w:r>
        <w:rPr>
          <w:lang w:eastAsia="zh-CN"/>
        </w:rPr>
        <w:t>.</w:t>
      </w:r>
      <w:r>
        <w:rPr>
          <w:lang w:eastAsia="zh-CN"/>
        </w:rPr>
        <w:t>2-</w:t>
      </w:r>
      <w:r>
        <w:rPr>
          <w:lang w:eastAsia="zh-CN"/>
        </w:rPr>
        <w:t>1</w:t>
      </w:r>
      <w:r>
        <w:rPr/>
        <w:t xml:space="preserve">: Definition of type </w:t>
      </w:r>
      <w:r>
        <w:rPr>
          <w:lang w:eastAsia="zh-CN"/>
        </w:rPr>
        <w:t>ChargingData</w:t>
      </w:r>
      <w:r>
        <w:rPr>
          <w:lang w:eastAsia="zh-CN"/>
        </w:rPr>
        <w:t>Response</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4"/>
        <w:gridCol w:w="2547"/>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lang w:eastAsia="zh-CN"/>
              </w:rPr>
            </w:pPr>
            <w:r>
              <w:rPr/>
              <w:t>Cardinality</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w:t>
            </w:r>
            <w:r>
              <w:rPr>
                <w:lang w:eastAsia="zh-CN"/>
              </w:rPr>
              <w:t>nvocation</w:t>
            </w:r>
            <w:r>
              <w:rPr>
                <w:lang w:bidi="ar-IQ"/>
              </w:rPr>
              <w:t>Timestamp</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47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This field holds the </w:t>
            </w:r>
            <w:r>
              <w:rPr/>
              <w:t>timestamp of the charging service response from the CHF.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w:t>
            </w:r>
            <w:r>
              <w:rPr/>
              <w:t>nvocationResult</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t>nvocationResult</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rPr>
              <w:t>O</w:t>
            </w:r>
            <w:r>
              <w:rPr>
                <w:szCs w:val="18"/>
                <w:vertAlign w:val="subscript"/>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lang w:val="en-US" w:eastAsia="en-US"/>
              </w:rPr>
              <w:t xml:space="preserve">This field </w:t>
            </w:r>
            <w:r>
              <w:rPr/>
              <w:t>holds</w:t>
            </w:r>
            <w:r>
              <w:rPr>
                <w:rFonts w:cs="Arial"/>
                <w:lang w:val="en-US" w:eastAsia="en-US"/>
              </w:rPr>
              <w:t xml:space="preserve"> the result </w:t>
            </w:r>
            <w:r>
              <w:rPr>
                <w:rFonts w:cs="Arial"/>
              </w:rPr>
              <w:t>code in case of unsuccessful</w:t>
            </w:r>
            <w:r>
              <w:rPr>
                <w:rFonts w:cs="Arial"/>
                <w:lang w:val="en-US" w:eastAsia="en-US"/>
              </w:rPr>
              <w:t xml:space="preserve"> charging service invocation </w:t>
            </w:r>
            <w:r>
              <w:rPr/>
              <w:t>by the NF consumer</w:t>
            </w:r>
            <w:r>
              <w:rPr>
                <w:lang w:val="en-US" w:eastAsia="en-US"/>
              </w:rPr>
              <w:t xml:space="preserve">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invocationSequenceNumber</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Uint32</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bidi="ar-IQ"/>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5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 xml:space="preserve">This field contains the sequence number of the charging service invocation </w:t>
            </w:r>
            <w:r>
              <w:rPr/>
              <w:t>by the NF consumer</w:t>
            </w:r>
            <w:r>
              <w:rPr>
                <w:rFonts w:cs="Arial"/>
                <w:lang w:val="en-US" w:eastAsia="en-US"/>
              </w:rPr>
              <w:t>.</w:t>
            </w:r>
            <w:r>
              <w:rPr>
                <w:color w:val="000000"/>
                <w:lang w:eastAsia="zh-CN"/>
              </w:rPr>
              <w:t>The same value of the sequence number received in the request should be used in the response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s</w:t>
            </w:r>
            <w:r>
              <w:rPr/>
              <w:t>essionFailover</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SessionFailover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O</w:t>
            </w:r>
            <w:r>
              <w:rPr>
                <w:position w:val="-6"/>
                <w:sz w:val="14"/>
                <w:szCs w:val="14"/>
                <w:lang w:bidi="ar-IQ"/>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547"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lang w:val="en-US" w:eastAsia="en-US"/>
              </w:rPr>
              <w:t>This field indicates whether alternative CHF is supported for ongoing charging service failover handling by NF consumer.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szCs w:val="18"/>
                <w:lang w:val="en-US" w:eastAsia="en-US"/>
              </w:rPr>
              <w:t>triggers</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array(Trigger)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O</w:t>
            </w:r>
            <w:r>
              <w:rPr>
                <w:position w:val="-6"/>
                <w:sz w:val="14"/>
                <w:szCs w:val="14"/>
                <w:lang w:bidi="ar-IQ"/>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w:t>
            </w:r>
            <w:r>
              <w:rPr>
                <w:lang w:eastAsia="zh-CN"/>
              </w:rPr>
              <w:t>..N</w:t>
            </w:r>
          </w:p>
        </w:tc>
        <w:tc>
          <w:tcPr>
            <w:tcW w:w="2547"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rFonts w:cs="Arial"/>
                <w:lang w:val="en-US" w:eastAsia="en-US"/>
              </w:rPr>
              <w:t>This field</w:t>
            </w:r>
            <w:r>
              <w:rPr>
                <w:color w:val="000000"/>
                <w:lang w:eastAsia="zh-CN"/>
              </w:rPr>
              <w:t xml:space="preserve"> </w:t>
            </w:r>
            <w:r>
              <w:rPr>
                <w:color w:val="000000"/>
              </w:rPr>
              <w:t xml:space="preserve">identifies the </w:t>
            </w:r>
            <w:r>
              <w:rPr>
                <w:lang w:eastAsia="zh-CN" w:bidi="ar-IQ"/>
              </w:rPr>
              <w:t xml:space="preserve">chargeable </w:t>
            </w:r>
            <w:r>
              <w:rPr>
                <w:color w:val="000000"/>
              </w:rPr>
              <w:t xml:space="preserve">event(s) </w:t>
            </w:r>
            <w:r>
              <w:rPr>
                <w:color w:val="000000"/>
                <w:lang w:eastAsia="zh-CN"/>
              </w:rPr>
              <w:t>supplied by CHF to override/activ</w:t>
            </w:r>
            <w:r>
              <w:rPr>
                <w:color w:val="000000"/>
                <w:lang w:eastAsia="zh-CN"/>
              </w:rPr>
              <w:t xml:space="preserve">ate </w:t>
            </w:r>
            <w:r>
              <w:rPr>
                <w:color w:val="000000"/>
              </w:rPr>
              <w:t xml:space="preserve">the </w:t>
            </w:r>
            <w:r>
              <w:rPr>
                <w:color w:val="000000"/>
                <w:lang w:eastAsia="zh-CN"/>
              </w:rPr>
              <w:t>ex</w:t>
            </w:r>
            <w:r>
              <w:rPr>
                <w:color w:val="000000"/>
                <w:lang w:eastAsia="zh-CN"/>
              </w:rPr>
              <w:t>i</w:t>
            </w:r>
            <w:r>
              <w:rPr>
                <w:color w:val="000000"/>
                <w:lang w:eastAsia="zh-CN"/>
              </w:rPr>
              <w:t>sting charg</w:t>
            </w:r>
            <w:r>
              <w:rPr>
                <w:color w:val="000000"/>
                <w:lang w:eastAsia="zh-CN"/>
              </w:rPr>
              <w:t>e</w:t>
            </w:r>
            <w:r>
              <w:rPr>
                <w:color w:val="000000"/>
                <w:lang w:eastAsia="zh-CN"/>
              </w:rPr>
              <w:t xml:space="preserve">able event(s) in </w:t>
            </w:r>
            <w:r>
              <w:rPr>
                <w:rFonts w:cs="Arial"/>
                <w:lang w:val="en-US" w:eastAsia="en-US"/>
              </w:rPr>
              <w:t>NF consumer</w:t>
            </w:r>
            <w:r>
              <w:rPr>
                <w:color w:val="000000"/>
              </w:rPr>
              <w:t>.</w:t>
            </w:r>
          </w:p>
          <w:p>
            <w:pPr>
              <w:pStyle w:val="TAL"/>
              <w:rPr>
                <w:lang w:bidi="ar-IQ"/>
              </w:rPr>
            </w:pPr>
            <w:r>
              <w:rPr/>
              <w:t>The presence of the t</w:t>
            </w:r>
            <w:r>
              <w:rPr>
                <w:color w:val="000000"/>
              </w:rPr>
              <w:t xml:space="preserve">riggers </w:t>
            </w:r>
            <w:r>
              <w:rPr>
                <w:color w:val="000000"/>
                <w:lang w:eastAsia="zh-CN"/>
              </w:rPr>
              <w:t xml:space="preserve">attribute without </w:t>
            </w:r>
            <w:r>
              <w:rPr>
                <w:color w:val="000000"/>
              </w:rPr>
              <w:t>any</w:t>
            </w:r>
            <w:r>
              <w:rPr>
                <w:color w:val="000000"/>
                <w:lang w:eastAsia="zh-CN"/>
              </w:rPr>
              <w:t xml:space="preserve"> triggerType is used by CHF </w:t>
            </w:r>
            <w:r>
              <w:rPr>
                <w:color w:val="000000"/>
              </w:rPr>
              <w:t>to disable all the triggers.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bidi="ar-IQ"/>
              </w:rPr>
            </w:pPr>
            <w:r>
              <w:rPr>
                <w:rFonts w:cs="Arial"/>
                <w:szCs w:val="18"/>
                <w:lang w:bidi="ar-IQ"/>
              </w:rPr>
            </w:r>
          </w:p>
        </w:tc>
      </w:tr>
    </w:tbl>
    <w:p>
      <w:pPr>
        <w:pStyle w:val="Normal"/>
        <w:rPr>
          <w:lang w:val="en-US" w:eastAsia="en-US"/>
        </w:rPr>
      </w:pPr>
      <w:r>
        <w:rPr>
          <w:lang w:val="en-US" w:eastAsia="en-US"/>
        </w:rPr>
      </w:r>
    </w:p>
    <w:p>
      <w:pPr>
        <w:pStyle w:val="Heading6"/>
        <w:rPr/>
      </w:pPr>
      <w:bookmarkStart w:id="324" w:name="__RefHeading___Toc122712429"/>
      <w:bookmarkEnd w:id="324"/>
      <w:r>
        <w:rPr>
          <w:lang w:eastAsia="zh-CN"/>
        </w:rPr>
        <w:t>6</w:t>
      </w:r>
      <w:r>
        <w:rPr>
          <w:lang w:eastAsia="zh-CN"/>
        </w:rPr>
        <w:t>.</w:t>
      </w:r>
      <w:r>
        <w:rPr>
          <w:lang w:eastAsia="zh-CN"/>
        </w:rPr>
        <w:t>2.5.</w:t>
      </w:r>
      <w:r>
        <w:rPr>
          <w:lang w:eastAsia="zh-CN"/>
        </w:rPr>
        <w:t>2.</w:t>
      </w:r>
      <w:r>
        <w:rPr>
          <w:lang w:eastAsia="zh-CN"/>
        </w:rPr>
        <w:t>1</w:t>
      </w:r>
      <w:r>
        <w:rPr>
          <w:lang w:eastAsia="zh-CN"/>
        </w:rPr>
        <w:t>.</w:t>
      </w:r>
      <w:r>
        <w:rPr>
          <w:lang w:eastAsia="zh-CN"/>
        </w:rPr>
        <w:t>3</w:t>
      </w:r>
      <w:r>
        <w:rPr>
          <w:lang w:eastAsia="zh-CN"/>
        </w:rPr>
        <w:tab/>
      </w:r>
      <w:r>
        <w:rPr>
          <w:lang w:eastAsia="zh-CN"/>
        </w:rPr>
        <w:t>Type Multiple</w:t>
      </w:r>
      <w:r>
        <w:rPr>
          <w:lang w:eastAsia="zh-CN"/>
        </w:rPr>
        <w:t>Unit</w:t>
      </w:r>
      <w:r>
        <w:rPr>
          <w:lang w:eastAsia="zh-CN"/>
        </w:rPr>
        <w:t>Usage</w:t>
      </w:r>
    </w:p>
    <w:p>
      <w:pPr>
        <w:pStyle w:val="TH"/>
        <w:rPr/>
      </w:pPr>
      <w:r>
        <w:rPr/>
        <w:t>Table </w:t>
      </w:r>
      <w:r>
        <w:rPr>
          <w:lang w:eastAsia="zh-CN"/>
        </w:rPr>
        <w:t>6</w:t>
      </w:r>
      <w:r>
        <w:rPr>
          <w:lang w:eastAsia="zh-CN"/>
        </w:rPr>
        <w:t>.</w:t>
      </w:r>
      <w:r>
        <w:rPr>
          <w:lang w:eastAsia="zh-CN"/>
        </w:rPr>
        <w:t>2</w:t>
      </w:r>
      <w:r>
        <w:rPr>
          <w:lang w:eastAsia="zh-CN"/>
        </w:rPr>
        <w:t>.</w:t>
      </w:r>
      <w:r>
        <w:rPr>
          <w:lang w:eastAsia="zh-CN"/>
        </w:rPr>
        <w:t>5.</w:t>
      </w:r>
      <w:r>
        <w:rPr>
          <w:lang w:eastAsia="zh-CN"/>
        </w:rPr>
        <w:t>2.</w:t>
      </w:r>
      <w:r>
        <w:rPr>
          <w:lang w:eastAsia="zh-CN"/>
        </w:rPr>
        <w:t>1</w:t>
      </w:r>
      <w:r>
        <w:rPr>
          <w:lang w:eastAsia="zh-CN"/>
        </w:rPr>
        <w:t>.</w:t>
      </w:r>
      <w:r>
        <w:rPr>
          <w:lang w:eastAsia="zh-CN"/>
        </w:rPr>
        <w:t>3-</w:t>
      </w:r>
      <w:r>
        <w:rPr>
          <w:lang w:eastAsia="zh-CN"/>
        </w:rPr>
        <w:t>1</w:t>
      </w:r>
      <w:r>
        <w:rPr/>
        <w:t>: Definition of type MultipleUnitUsage</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3"/>
        <w:gridCol w:w="2548"/>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Times New Roman" w:ascii="Times New Roman" w:hAnsi="Times New Roman"/>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P</w:t>
            </w:r>
          </w:p>
        </w:tc>
        <w:tc>
          <w:tcPr>
            <w:tcW w:w="1133"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rFonts w:ascii="Times New Roman" w:hAnsi="Times New Roman" w:cs="Times New Roman"/>
              </w:rPr>
            </w:pPr>
            <w:r>
              <w:rPr>
                <w:rFonts w:cs="Times New Roman" w:ascii="Times New Roman" w:hAnsi="Times New Roman"/>
              </w:rPr>
              <w:t>Cardinality</w:t>
            </w:r>
          </w:p>
        </w:tc>
        <w:tc>
          <w:tcPr>
            <w:tcW w:w="2548"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rFonts w:cs="Times New Roman" w:ascii="Times New Roman" w:hAnsi="Times New Roman"/>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Times New Roman" w:ascii="Times New Roman" w:hAnsi="Times New Roman"/>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bidi="ar-IQ"/>
              </w:rPr>
              <w:t>ratingGroup</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pPr>
            <w:r>
              <w:rPr>
                <w:lang w:bidi="ar-IQ"/>
              </w:rPr>
              <w:t>RatingGroup</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M</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1</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bidi="ar-IQ"/>
              </w:rPr>
            </w:pPr>
            <w:r>
              <w:rPr/>
              <w:t>The identifier of a rating group.</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bidi="ar-IQ"/>
              </w:rPr>
              <w:t>usedUnitContainer</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array(UsedUnitContainer)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0..N</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eastAsia="MS Mincho;ＭＳ 明朝"/>
                <w:lang w:val="en-US" w:eastAsia="en-US"/>
              </w:rPr>
              <w:t>This field contains the amount of used non-monetary service units measured.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bl>
    <w:p>
      <w:pPr>
        <w:pStyle w:val="Normal"/>
        <w:rPr>
          <w:lang w:eastAsia="zh-CN"/>
        </w:rPr>
      </w:pPr>
      <w:r>
        <w:rPr>
          <w:lang w:eastAsia="zh-CN"/>
        </w:rPr>
      </w:r>
    </w:p>
    <w:p>
      <w:pPr>
        <w:pStyle w:val="Heading6"/>
        <w:rPr/>
      </w:pPr>
      <w:bookmarkStart w:id="325" w:name="__RefHeading___Toc122712430"/>
      <w:bookmarkEnd w:id="325"/>
      <w:r>
        <w:rPr>
          <w:lang w:eastAsia="zh-CN"/>
        </w:rPr>
        <w:t>6</w:t>
      </w:r>
      <w:r>
        <w:rPr>
          <w:lang w:eastAsia="zh-CN"/>
        </w:rPr>
        <w:t>.</w:t>
      </w:r>
      <w:r>
        <w:rPr>
          <w:lang w:eastAsia="zh-CN"/>
        </w:rPr>
        <w:t>2.5.</w:t>
      </w:r>
      <w:r>
        <w:rPr>
          <w:lang w:eastAsia="zh-CN"/>
        </w:rPr>
        <w:t>2.</w:t>
      </w:r>
      <w:r>
        <w:rPr>
          <w:lang w:eastAsia="zh-CN"/>
        </w:rPr>
        <w:t>1</w:t>
      </w:r>
      <w:r>
        <w:rPr>
          <w:lang w:eastAsia="zh-CN"/>
        </w:rPr>
        <w:t>.</w:t>
      </w:r>
      <w:r>
        <w:rPr>
          <w:lang w:eastAsia="zh-CN"/>
        </w:rPr>
        <w:t>4</w:t>
        <w:tab/>
        <w:t xml:space="preserve">Type </w:t>
      </w:r>
      <w:r>
        <w:rPr>
          <w:lang w:eastAsia="zh-CN"/>
        </w:rPr>
        <w:t>UsedUnit</w:t>
      </w:r>
      <w:r>
        <w:rPr>
          <w:lang w:eastAsia="zh-CN"/>
        </w:rPr>
        <w:t>Container</w:t>
      </w:r>
    </w:p>
    <w:p>
      <w:pPr>
        <w:pStyle w:val="TH"/>
        <w:rPr/>
      </w:pPr>
      <w:r>
        <w:rPr/>
        <w:t>Table </w:t>
      </w:r>
      <w:r>
        <w:rPr>
          <w:lang w:eastAsia="zh-CN"/>
        </w:rPr>
        <w:t>6</w:t>
      </w:r>
      <w:r>
        <w:rPr>
          <w:lang w:eastAsia="zh-CN"/>
        </w:rPr>
        <w:t>.</w:t>
      </w:r>
      <w:r>
        <w:rPr>
          <w:lang w:eastAsia="zh-CN"/>
        </w:rPr>
        <w:t>2</w:t>
      </w:r>
      <w:r>
        <w:rPr>
          <w:lang w:eastAsia="zh-CN"/>
        </w:rPr>
        <w:t>.</w:t>
      </w:r>
      <w:r>
        <w:rPr>
          <w:lang w:eastAsia="zh-CN"/>
        </w:rPr>
        <w:t>5.</w:t>
      </w:r>
      <w:r>
        <w:rPr>
          <w:lang w:eastAsia="zh-CN"/>
        </w:rPr>
        <w:t>2.</w:t>
      </w:r>
      <w:r>
        <w:rPr>
          <w:lang w:eastAsia="zh-CN"/>
        </w:rPr>
        <w:t>1</w:t>
      </w:r>
      <w:r>
        <w:rPr>
          <w:lang w:eastAsia="zh-CN"/>
        </w:rPr>
        <w:t>.</w:t>
      </w:r>
      <w:r>
        <w:rPr>
          <w:lang w:eastAsia="zh-CN"/>
        </w:rPr>
        <w:t>4-</w:t>
      </w:r>
      <w:r>
        <w:rPr>
          <w:lang w:eastAsia="zh-CN"/>
        </w:rPr>
        <w:t>1</w:t>
      </w:r>
      <w:r>
        <w:rPr/>
        <w:t xml:space="preserve">: Definition of type </w:t>
      </w:r>
      <w:r>
        <w:rPr>
          <w:lang w:eastAsia="zh-CN"/>
        </w:rPr>
        <w:t>UsedUnit</w:t>
      </w:r>
      <w:r>
        <w:rPr>
          <w:lang w:eastAsia="zh-CN"/>
        </w:rPr>
        <w:t>Container</w:t>
      </w:r>
    </w:p>
    <w:tbl>
      <w:tblPr>
        <w:tblW w:w="9348" w:type="dxa"/>
        <w:jc w:val="center"/>
        <w:tblInd w:w="0" w:type="dxa"/>
        <w:tblLayout w:type="fixed"/>
        <w:tblCellMar>
          <w:top w:w="0" w:type="dxa"/>
          <w:left w:w="28" w:type="dxa"/>
          <w:bottom w:w="0" w:type="dxa"/>
          <w:right w:w="108" w:type="dxa"/>
        </w:tblCellMar>
      </w:tblPr>
      <w:tblGrid>
        <w:gridCol w:w="1556"/>
        <w:gridCol w:w="1794"/>
        <w:gridCol w:w="474"/>
        <w:gridCol w:w="1133"/>
        <w:gridCol w:w="2548"/>
        <w:gridCol w:w="1843"/>
      </w:tblGrid>
      <w:tr>
        <w:trPr/>
        <w:tc>
          <w:tcPr>
            <w:tcW w:w="1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3"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54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serviceId</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rPr>
              <w:t>S</w:t>
            </w:r>
            <w:r>
              <w:rPr/>
              <w:t>erviceId</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This field</w:t>
            </w:r>
            <w:r>
              <w:rPr>
                <w:szCs w:val="18"/>
                <w:lang w:val="en-US" w:eastAsia="en-US"/>
              </w:rPr>
              <w:t xml:space="preserve"> identity of the used service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triggers</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array (Trigger)</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N</w:t>
            </w:r>
          </w:p>
        </w:tc>
        <w:tc>
          <w:tcPr>
            <w:tcW w:w="2548"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rFonts w:cs="Arial"/>
                <w:lang w:val="en-US" w:eastAsia="en-US"/>
              </w:rPr>
              <w:t>This field</w:t>
            </w:r>
            <w:r>
              <w:rPr>
                <w:rFonts w:eastAsia="MS Mincho;ＭＳ 明朝"/>
                <w:lang w:val="en-US" w:eastAsia="en-US"/>
              </w:rPr>
              <w:t xml:space="preserve"> specifies the reason for usage reporting for one or more types of </w:t>
            </w:r>
            <w:r>
              <w:rPr>
                <w:lang w:val="en-US" w:eastAsia="en-US"/>
              </w:rPr>
              <w:t>unit</w:t>
            </w:r>
            <w:r>
              <w:rPr>
                <w:lang w:val="en-US" w:eastAsia="en-US"/>
              </w:rPr>
              <w:t xml:space="preserve"> associated to the rating group</w:t>
            </w:r>
            <w:r>
              <w:rPr>
                <w:rFonts w:eastAsia="MS Mincho;ＭＳ 明朝"/>
                <w:lang w:val="en-US"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rFonts w:cs="Arial"/>
                <w:szCs w:val="18"/>
              </w:rPr>
              <w:t>triggerTimestamp</w:t>
            </w:r>
          </w:p>
        </w:tc>
        <w:tc>
          <w:tcPr>
            <w:tcW w:w="1794"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rPr>
              <w:t>DateTime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This field holds the timestamp when the reporting trigger occur.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val="en-US"/>
              </w:rPr>
              <w:t>time</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Uint32</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requested time.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lang w:val="en-US"/>
              </w:rPr>
            </w:pPr>
            <w:r>
              <w:rPr/>
              <w:t>totalVolume</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requested volume in both uplink and downlink directions.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uplinkVolume</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requested volume in uplink direction.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downlinkVolume</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w:t>
            </w:r>
            <w:r>
              <w:rPr>
                <w:lang w:eastAsia="zh-CN" w:bidi="ar-IQ"/>
              </w:rPr>
              <w:t>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requested volume in downlink direction.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serviceSpecific Units</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0</w:t>
            </w:r>
            <w:r>
              <w:rPr>
                <w:lang w:eastAsia="zh-CN" w:bidi="ar-IQ"/>
              </w:rPr>
              <w:t>..</w:t>
            </w:r>
            <w:r>
              <w:rPr>
                <w:lang w:eastAsia="zh-CN" w:bidi="ar-IQ"/>
              </w:rPr>
              <w:t>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t>This field holds the amount of used service specific units.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t>eventTimeStamps</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r>
              <w:rPr>
                <w:lang w:eastAsia="zh-CN"/>
              </w:rPr>
              <w:t>Da</w:t>
            </w:r>
            <w:r>
              <w:rPr>
                <w:lang w:eastAsia="zh-CN"/>
              </w:rPr>
              <w:t>teTime)</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0</w:t>
            </w:r>
            <w:r>
              <w:rPr>
                <w:lang w:eastAsia="zh-CN" w:bidi="ar-IQ"/>
              </w:rPr>
              <w:t>..N</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holds </w:t>
            </w:r>
            <w:r>
              <w:rPr>
                <w:lang w:val="en-US" w:eastAsia="en-US"/>
              </w:rPr>
              <w:t>the timestamp</w:t>
            </w:r>
            <w:r>
              <w:rPr/>
              <w:t xml:space="preserve">s of the event reported in the Service Specific Unit s, if the </w:t>
            </w:r>
            <w:r>
              <w:rPr>
                <w:lang w:val="en-US" w:eastAsia="en-US"/>
              </w:rPr>
              <w:t>reported units are event based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56"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bidi="ar-IQ"/>
              </w:rPr>
              <w:t>l</w:t>
            </w:r>
            <w:r>
              <w:rPr>
                <w:lang w:bidi="ar-IQ"/>
              </w:rPr>
              <w:t>ocalSequenceNumber</w:t>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lang w:eastAsia="zh-CN"/>
              </w:rPr>
              <w:t>M</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val="en-US" w:eastAsia="en-US"/>
              </w:rPr>
              <w:t>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 xml:space="preserve">holds the </w:t>
            </w:r>
            <w:r>
              <w:rPr>
                <w:lang w:eastAsia="zh-CN"/>
              </w:rPr>
              <w:t>Used</w:t>
            </w:r>
            <w:r>
              <w:rPr/>
              <w:t xml:space="preserve"> </w:t>
            </w:r>
            <w:r>
              <w:rPr>
                <w:lang w:eastAsia="zh-CN"/>
              </w:rPr>
              <w:t>Unit</w:t>
            </w:r>
            <w:r>
              <w:rPr/>
              <w:t xml:space="preserve"> </w:t>
            </w:r>
            <w:r>
              <w:rPr>
                <w:lang w:eastAsia="zh-CN" w:bidi="ar-IQ"/>
              </w:rPr>
              <w:t>sequence number, i.e. the order when charging event occurs.</w:t>
            </w:r>
            <w:r>
              <w:rPr/>
              <w:t xml:space="preserve"> </w:t>
            </w:r>
            <w:r>
              <w:rPr>
                <w:lang w:eastAsia="zh-CN"/>
              </w:rPr>
              <w:t xml:space="preserve">It </w:t>
            </w:r>
            <w:r>
              <w:rPr/>
              <w:t xml:space="preserve">increased by 1 for each </w:t>
            </w:r>
            <w:r>
              <w:rPr>
                <w:lang w:eastAsia="zh-CN"/>
              </w:rPr>
              <w:t>Used Unit</w:t>
            </w:r>
            <w:r>
              <w:rPr/>
              <w:t xml:space="preserve"> </w:t>
            </w:r>
            <w:r>
              <w:rPr>
                <w:lang w:eastAsia="zh-CN"/>
              </w:rPr>
              <w:t>generation</w:t>
            </w: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eastAsia="en-US"/>
        </w:rPr>
      </w:pPr>
      <w:r>
        <w:rPr>
          <w:lang w:val="en-US" w:eastAsia="en-US"/>
        </w:rPr>
      </w:r>
    </w:p>
    <w:p>
      <w:pPr>
        <w:pStyle w:val="Heading6"/>
        <w:rPr>
          <w:lang w:eastAsia="zh-CN"/>
        </w:rPr>
      </w:pPr>
      <w:bookmarkStart w:id="326" w:name="__RefHeading___Toc122712431"/>
      <w:bookmarkEnd w:id="326"/>
      <w:r>
        <w:rPr>
          <w:lang w:eastAsia="zh-CN"/>
        </w:rPr>
        <w:t>6</w:t>
      </w:r>
      <w:r>
        <w:rPr>
          <w:lang w:eastAsia="zh-CN"/>
        </w:rPr>
        <w:t>.</w:t>
      </w:r>
      <w:r>
        <w:rPr>
          <w:lang w:eastAsia="zh-CN"/>
        </w:rPr>
        <w:t>2.5.</w:t>
      </w:r>
      <w:r>
        <w:rPr>
          <w:lang w:eastAsia="zh-CN"/>
        </w:rPr>
        <w:t>2.</w:t>
      </w:r>
      <w:r>
        <w:rPr>
          <w:lang w:eastAsia="zh-CN"/>
        </w:rPr>
        <w:t>1</w:t>
      </w:r>
      <w:r>
        <w:rPr>
          <w:lang w:eastAsia="zh-CN"/>
        </w:rPr>
        <w:t>.</w:t>
      </w:r>
      <w:r>
        <w:rPr>
          <w:lang w:eastAsia="zh-CN"/>
        </w:rPr>
        <w:t>5</w:t>
      </w:r>
      <w:r>
        <w:rPr>
          <w:lang w:eastAsia="zh-CN"/>
        </w:rPr>
        <w:tab/>
      </w:r>
      <w:r>
        <w:rPr>
          <w:lang w:eastAsia="zh-CN"/>
        </w:rPr>
        <w:t xml:space="preserve">Type </w:t>
      </w:r>
      <w:r>
        <w:rPr>
          <w:lang w:eastAsia="zh-CN"/>
        </w:rPr>
        <w:t>Trigger</w:t>
      </w:r>
    </w:p>
    <w:p>
      <w:pPr>
        <w:pStyle w:val="TH"/>
        <w:rPr>
          <w:lang w:eastAsia="zh-CN"/>
        </w:rPr>
      </w:pPr>
      <w:r>
        <w:rPr>
          <w:lang w:eastAsia="zh-CN"/>
        </w:rPr>
        <w:t>Table 6</w:t>
      </w:r>
      <w:r>
        <w:rPr>
          <w:lang w:eastAsia="zh-CN"/>
        </w:rPr>
        <w:t>.</w:t>
      </w:r>
      <w:r>
        <w:rPr>
          <w:lang w:eastAsia="zh-CN"/>
        </w:rPr>
        <w:t>2.5.</w:t>
      </w:r>
      <w:r>
        <w:rPr>
          <w:lang w:eastAsia="zh-CN"/>
        </w:rPr>
        <w:t>2.</w:t>
      </w:r>
      <w:r>
        <w:rPr>
          <w:lang w:eastAsia="zh-CN"/>
        </w:rPr>
        <w:t>1</w:t>
      </w:r>
      <w:r>
        <w:rPr>
          <w:lang w:eastAsia="zh-CN"/>
        </w:rPr>
        <w:t>.</w:t>
      </w:r>
      <w:r>
        <w:rPr>
          <w:lang w:eastAsia="zh-CN"/>
        </w:rPr>
        <w:t>5-</w:t>
      </w:r>
      <w:r>
        <w:rPr>
          <w:lang w:eastAsia="zh-CN"/>
        </w:rPr>
        <w:t>1</w:t>
      </w:r>
      <w:r>
        <w:rPr>
          <w:lang w:eastAsia="zh-CN"/>
        </w:rPr>
        <w:t xml:space="preserve">: Definition of type </w:t>
      </w:r>
      <w:r>
        <w:rPr>
          <w:lang w:eastAsia="zh-CN"/>
        </w:rPr>
        <w:t>Trigger</w:t>
      </w:r>
    </w:p>
    <w:tbl>
      <w:tblPr>
        <w:tblW w:w="9348" w:type="dxa"/>
        <w:jc w:val="center"/>
        <w:tblInd w:w="0" w:type="dxa"/>
        <w:tblLayout w:type="fixed"/>
        <w:tblCellMar>
          <w:top w:w="0" w:type="dxa"/>
          <w:left w:w="28" w:type="dxa"/>
          <w:bottom w:w="0" w:type="dxa"/>
          <w:right w:w="108" w:type="dxa"/>
        </w:tblCellMar>
      </w:tblPr>
      <w:tblGrid>
        <w:gridCol w:w="1696"/>
        <w:gridCol w:w="1654"/>
        <w:gridCol w:w="474"/>
        <w:gridCol w:w="1133"/>
        <w:gridCol w:w="2548"/>
        <w:gridCol w:w="1843"/>
      </w:tblGrid>
      <w:tr>
        <w:trPr/>
        <w:tc>
          <w:tcPr>
            <w:tcW w:w="1696"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Attribute name</w:t>
            </w:r>
          </w:p>
        </w:tc>
        <w:tc>
          <w:tcPr>
            <w:tcW w:w="16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Times New Roman" w:ascii="Times New Roman" w:hAnsi="Times New Roman"/>
              </w:rPr>
              <w:t>Data type</w:t>
            </w:r>
          </w:p>
        </w:tc>
        <w:tc>
          <w:tcPr>
            <w:tcW w:w="474"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P</w:t>
            </w:r>
          </w:p>
        </w:tc>
        <w:tc>
          <w:tcPr>
            <w:tcW w:w="1133"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rFonts w:ascii="Times New Roman" w:hAnsi="Times New Roman" w:cs="Times New Roman"/>
              </w:rPr>
            </w:pPr>
            <w:r>
              <w:rPr>
                <w:rFonts w:cs="Times New Roman" w:ascii="Times New Roman" w:hAnsi="Times New Roman"/>
              </w:rPr>
              <w:t>Cardinality</w:t>
            </w:r>
          </w:p>
        </w:tc>
        <w:tc>
          <w:tcPr>
            <w:tcW w:w="25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Times New Roman" w:ascii="Times New Roman" w:hAnsi="Times New Roman"/>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szCs w:val="18"/>
              </w:rPr>
            </w:pPr>
            <w:r>
              <w:rPr>
                <w:rFonts w:cs="Times New Roman" w:ascii="Times New Roman" w:hAnsi="Times New Roman"/>
                <w:szCs w:val="18"/>
              </w:rPr>
              <w:t>Applicability</w:t>
            </w:r>
          </w:p>
        </w:tc>
      </w:tr>
      <w:tr>
        <w:trPr/>
        <w:tc>
          <w:tcPr>
            <w:tcW w:w="169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triggerType</w:t>
            </w:r>
          </w:p>
        </w:tc>
        <w:tc>
          <w:tcPr>
            <w:tcW w:w="1654" w:type="dxa"/>
            <w:tcBorders>
              <w:top w:val="single" w:sz="4" w:space="0" w:color="000000"/>
              <w:left w:val="single" w:sz="4" w:space="0" w:color="000000"/>
              <w:bottom w:val="single" w:sz="4" w:space="0" w:color="000000"/>
              <w:right w:val="single" w:sz="4" w:space="0" w:color="000000"/>
            </w:tcBorders>
          </w:tcPr>
          <w:p>
            <w:pPr>
              <w:pStyle w:val="TAC"/>
              <w:jc w:val="left"/>
              <w:rPr>
                <w:lang w:bidi="ar-IQ"/>
              </w:rPr>
            </w:pPr>
            <w:r>
              <w:rPr>
                <w:lang w:eastAsia="zh-CN" w:bidi="ar-IQ"/>
              </w:rPr>
              <w:t>TriggerType</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lang w:bidi="ar-IQ"/>
              </w:rPr>
              <w:t>Oc</w:t>
            </w:r>
          </w:p>
        </w:tc>
        <w:tc>
          <w:tcPr>
            <w:tcW w:w="1133" w:type="dxa"/>
            <w:tcBorders>
              <w:top w:val="single" w:sz="4" w:space="0" w:color="000000"/>
              <w:left w:val="single" w:sz="4" w:space="0" w:color="000000"/>
              <w:bottom w:val="single" w:sz="4" w:space="0" w:color="000000"/>
              <w:right w:val="single" w:sz="4" w:space="0" w:color="000000"/>
            </w:tcBorders>
          </w:tcPr>
          <w:p>
            <w:pPr>
              <w:pStyle w:val="TAL"/>
              <w:rPr/>
            </w:pPr>
            <w:r>
              <w:rPr>
                <w:lang w:bidi="ar-IQ"/>
              </w:rPr>
              <w:t>0</w:t>
            </w:r>
            <w:r>
              <w:rPr>
                <w:lang w:eastAsia="zh-CN" w:bidi="ar-IQ"/>
              </w:rPr>
              <w:t>..</w:t>
            </w:r>
            <w:r>
              <w:rPr>
                <w:lang w:bidi="ar-IQ"/>
              </w:rPr>
              <w:t>1</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 xml:space="preserve">the events whose </w:t>
            </w:r>
            <w:r>
              <w:rPr>
                <w:lang w:eastAsia="zh-CN" w:bidi="ar-IQ"/>
              </w:rPr>
              <w:t>occurrence</w:t>
            </w:r>
            <w:r>
              <w:rPr>
                <w:lang w:eastAsia="zh-CN" w:bidi="ar-IQ"/>
              </w:rPr>
              <w:t xml:space="preserve"> lead to </w:t>
            </w:r>
            <w:r>
              <w:rPr>
                <w:lang w:bidi="ar-IQ"/>
              </w:rPr>
              <w:t>charging event is issued towards the CHF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IQ"/>
              </w:rPr>
            </w:pPr>
            <w:r>
              <w:rPr>
                <w:lang w:eastAsia="zh-CN" w:bidi="ar-IQ"/>
              </w:rPr>
            </w:r>
          </w:p>
        </w:tc>
      </w:tr>
      <w:tr>
        <w:trPr/>
        <w:tc>
          <w:tcPr>
            <w:tcW w:w="169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triggerC</w:t>
            </w:r>
            <w:r>
              <w:rPr>
                <w:lang w:eastAsia="zh-CN" w:bidi="ar-IQ"/>
              </w:rPr>
              <w:t>ategory</w:t>
            </w:r>
          </w:p>
        </w:tc>
        <w:tc>
          <w:tcPr>
            <w:tcW w:w="165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bidi="ar-IQ"/>
              </w:rPr>
              <w:t>TriggerCategory</w:t>
            </w:r>
          </w:p>
        </w:tc>
        <w:tc>
          <w:tcPr>
            <w:tcW w:w="474" w:type="dxa"/>
            <w:tcBorders>
              <w:top w:val="single" w:sz="4" w:space="0" w:color="000000"/>
              <w:left w:val="single" w:sz="4" w:space="0" w:color="000000"/>
              <w:bottom w:val="single" w:sz="4" w:space="0" w:color="000000"/>
              <w:right w:val="single" w:sz="4" w:space="0" w:color="000000"/>
            </w:tcBorders>
          </w:tcPr>
          <w:p>
            <w:pPr>
              <w:pStyle w:val="TAC"/>
              <w:rPr>
                <w:lang w:bidi="ar-IQ"/>
              </w:rPr>
            </w:pPr>
            <w:r>
              <w:rPr>
                <w:szCs w:val="18"/>
                <w:lang w:bidi="ar-IQ"/>
              </w:rPr>
              <w:t>M</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1</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This field indicates whether</w:t>
            </w:r>
            <w:r>
              <w:rPr>
                <w:lang w:bidi="ar-IQ"/>
              </w:rPr>
              <w:t xml:space="preserve"> the charging data generated by the NF consumer</w:t>
            </w:r>
            <w:r>
              <w:rPr>
                <w:lang w:eastAsia="zh-CN" w:bidi="ar-IQ"/>
              </w:rPr>
              <w:t xml:space="preserve"> </w:t>
            </w:r>
            <w:r>
              <w:rPr>
                <w:lang w:eastAsia="zh-CN" w:bidi="ar-IQ"/>
              </w:rPr>
              <w:t>for the</w:t>
            </w:r>
            <w:r>
              <w:rPr>
                <w:lang w:eastAsia="zh-CN" w:bidi="ar-IQ"/>
              </w:rPr>
              <w:t xml:space="preserve"> trigger</w:t>
            </w:r>
            <w:r>
              <w:rPr>
                <w:lang w:bidi="ar-IQ"/>
              </w:rPr>
              <w:t xml:space="preserve"> </w:t>
            </w:r>
            <w:r>
              <w:rPr>
                <w:lang w:eastAsia="zh-CN" w:bidi="ar-IQ"/>
              </w:rPr>
              <w:t xml:space="preserve">lead to </w:t>
            </w:r>
            <w:r>
              <w:rPr>
                <w:lang w:bidi="ar-IQ"/>
              </w:rPr>
              <w:t>a Charging Event towards the CHF</w:t>
            </w:r>
            <w:r>
              <w:rPr>
                <w:lang w:eastAsia="zh-CN" w:bidi="ar-IQ"/>
              </w:rPr>
              <w:t xml:space="preserve"> </w:t>
            </w:r>
            <w:r>
              <w:rPr>
                <w:lang w:eastAsia="zh-CN" w:bidi="ar-IQ"/>
              </w:rPr>
              <w:t>immediately</w:t>
            </w:r>
            <w:r>
              <w:rPr>
                <w:lang w:eastAsia="zh-CN" w:bidi="ar-IQ"/>
              </w:rPr>
              <w:t xml:space="preserve"> or not</w:t>
            </w:r>
            <w:r>
              <w:rPr>
                <w:lang w:bidi="ar-IQ"/>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bidi="ar-IQ"/>
              </w:rPr>
            </w:pPr>
            <w:r>
              <w:rPr>
                <w:lang w:bidi="ar-IQ"/>
              </w:rPr>
            </w:r>
          </w:p>
        </w:tc>
      </w:tr>
      <w:tr>
        <w:trPr/>
        <w:tc>
          <w:tcPr>
            <w:tcW w:w="169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timeLimit</w:t>
            </w:r>
          </w:p>
        </w:tc>
        <w:tc>
          <w:tcPr>
            <w:tcW w:w="1654"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DurationSec</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t>O</w:t>
            </w:r>
            <w:r>
              <w:rPr>
                <w:position w:val="-6"/>
                <w:sz w:val="14"/>
                <w:szCs w:val="14"/>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eastAsia="zh-CN"/>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Time limit if trigger type is "</w:t>
            </w:r>
            <w:r>
              <w:rPr/>
              <w:t>Expiry of data time limit"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IQ"/>
              </w:rPr>
            </w:pPr>
            <w:r>
              <w:rPr>
                <w:lang w:eastAsia="zh-CN" w:bidi="ar-IQ"/>
              </w:rPr>
            </w:r>
          </w:p>
        </w:tc>
      </w:tr>
      <w:tr>
        <w:trPr/>
        <w:tc>
          <w:tcPr>
            <w:tcW w:w="1696"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IQ"/>
              </w:rPr>
              <w:t>volumeLimit64</w:t>
            </w:r>
          </w:p>
        </w:tc>
        <w:tc>
          <w:tcPr>
            <w:tcW w:w="165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Uint64</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bidi="ar-IQ"/>
              </w:rPr>
              <w:t>Volume limit if trigger type is "</w:t>
            </w:r>
            <w:r>
              <w:rPr/>
              <w:t>Expiry of data volume limit</w:t>
            </w:r>
            <w:r>
              <w:rPr>
                <w:lang w:val="en-US"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r>
      <w:tr>
        <w:trPr/>
        <w:tc>
          <w:tcPr>
            <w:tcW w:w="169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eventLimit</w:t>
            </w:r>
          </w:p>
        </w:tc>
        <w:tc>
          <w:tcPr>
            <w:tcW w:w="165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Uint32</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t>O</w:t>
            </w:r>
            <w:r>
              <w:rPr>
                <w:position w:val="-6"/>
                <w:sz w:val="14"/>
                <w:szCs w:val="14"/>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rPr>
              <w:t>Event limit if trigger type is "</w:t>
            </w:r>
            <w:r>
              <w:rPr/>
              <w:t>Expiry of data event limit"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bidi="ar-IQ"/>
              </w:rPr>
            </w:pPr>
            <w:r>
              <w:rPr>
                <w:rFonts w:cs="Arial"/>
                <w:szCs w:val="18"/>
                <w:lang w:eastAsia="zh-CN" w:bidi="ar-IQ"/>
              </w:rPr>
            </w:r>
          </w:p>
        </w:tc>
      </w:tr>
      <w:tr>
        <w:trPr/>
        <w:tc>
          <w:tcPr>
            <w:tcW w:w="169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val="en-US" w:eastAsia="en-US"/>
              </w:rPr>
              <w:t xml:space="preserve">maxNumberOfccc  </w:t>
            </w:r>
          </w:p>
        </w:tc>
        <w:tc>
          <w:tcPr>
            <w:tcW w:w="165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Uint32</w:t>
            </w:r>
          </w:p>
        </w:tc>
        <w:tc>
          <w:tcPr>
            <w:tcW w:w="474" w:type="dxa"/>
            <w:tcBorders>
              <w:top w:val="single" w:sz="4" w:space="0" w:color="000000"/>
              <w:left w:val="single" w:sz="4" w:space="0" w:color="000000"/>
              <w:bottom w:val="single" w:sz="4" w:space="0" w:color="000000"/>
              <w:right w:val="single" w:sz="4" w:space="0" w:color="000000"/>
            </w:tcBorders>
          </w:tcPr>
          <w:p>
            <w:pPr>
              <w:pStyle w:val="TAC"/>
              <w:rPr>
                <w:szCs w:val="18"/>
                <w:lang w:bidi="ar-IQ"/>
              </w:rPr>
            </w:pPr>
            <w:r>
              <w:rPr>
                <w:szCs w:val="18"/>
                <w:lang w:bidi="ar-IQ"/>
              </w:rPr>
              <w:t>O</w:t>
            </w:r>
            <w:r>
              <w:rPr>
                <w:position w:val="-6"/>
                <w:sz w:val="14"/>
                <w:szCs w:val="14"/>
                <w:lang w:bidi="ar-IQ"/>
              </w:rPr>
              <w:t>C</w:t>
            </w:r>
          </w:p>
        </w:tc>
        <w:tc>
          <w:tcPr>
            <w:tcW w:w="113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 xml:space="preserve">Maximum number if trigger type is "Max nb </w:t>
            </w:r>
            <w:r>
              <w:rPr>
                <w:lang w:val="en-US" w:eastAsia="en-US"/>
              </w:rPr>
              <w:t>of number of charging condition changes"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bidi="ar-IQ"/>
              </w:rPr>
            </w:pPr>
            <w:r>
              <w:rPr>
                <w:rFonts w:cs="Arial"/>
                <w:szCs w:val="18"/>
                <w:lang w:eastAsia="zh-CN" w:bidi="ar-IQ"/>
              </w:rPr>
            </w:r>
          </w:p>
        </w:tc>
      </w:tr>
    </w:tbl>
    <w:p>
      <w:pPr>
        <w:pStyle w:val="Heading5"/>
        <w:ind w:left="1701" w:hanging="1701"/>
        <w:rPr>
          <w:lang w:eastAsia="zh-CN"/>
        </w:rPr>
      </w:pPr>
      <w:bookmarkStart w:id="327" w:name="__RefHeading___Toc122712432"/>
      <w:bookmarkEnd w:id="327"/>
      <w:r>
        <w:rPr>
          <w:lang w:eastAsia="zh-CN"/>
        </w:rPr>
        <w:t>6.2.5.</w:t>
      </w:r>
      <w:r>
        <w:rPr>
          <w:lang w:eastAsia="zh-CN"/>
        </w:rPr>
        <w:t>2.</w:t>
      </w:r>
      <w:r>
        <w:rPr>
          <w:lang w:eastAsia="zh-CN"/>
        </w:rPr>
        <w:t>2</w:t>
        <w:tab/>
        <w:t>5G Data Connectivity Specified Data Type</w:t>
      </w:r>
    </w:p>
    <w:p>
      <w:pPr>
        <w:pStyle w:val="Heading6"/>
        <w:rPr>
          <w:lang w:eastAsia="zh-CN"/>
        </w:rPr>
      </w:pPr>
      <w:bookmarkStart w:id="328" w:name="__RefHeading___Toc122712433"/>
      <w:bookmarkEnd w:id="328"/>
      <w:r>
        <w:rPr>
          <w:lang w:eastAsia="zh-CN"/>
        </w:rPr>
        <w:t>6.2.5.</w:t>
      </w:r>
      <w:r>
        <w:rPr>
          <w:lang w:eastAsia="zh-CN"/>
        </w:rPr>
        <w:t>2.</w:t>
      </w:r>
      <w:r>
        <w:rPr>
          <w:lang w:eastAsia="zh-CN"/>
        </w:rPr>
        <w:t>2.1</w:t>
        <w:tab/>
        <w:t xml:space="preserve">Type </w:t>
      </w:r>
      <w:r>
        <w:rPr>
          <w:lang w:eastAsia="zh-CN"/>
        </w:rPr>
        <w:t>ChargingData</w:t>
      </w:r>
      <w:r>
        <w:rPr>
          <w:lang w:eastAsia="zh-CN"/>
        </w:rPr>
        <w:t>Request</w:t>
      </w:r>
    </w:p>
    <w:p>
      <w:pPr>
        <w:pStyle w:val="Normal"/>
        <w:rPr>
          <w:lang w:eastAsia="zh-CN"/>
        </w:rPr>
      </w:pPr>
      <w:r>
        <w:rPr>
          <w:lang w:eastAsia="zh-CN"/>
        </w:rPr>
        <w:t xml:space="preserve">The additional attributes of the </w:t>
      </w:r>
      <w:r>
        <w:rPr/>
        <w:t xml:space="preserve">type </w:t>
      </w:r>
      <w:r>
        <w:rPr>
          <w:lang w:eastAsia="zh-CN"/>
        </w:rPr>
        <w:t>ChargingData</w:t>
      </w:r>
      <w:r>
        <w:rPr>
          <w:lang w:eastAsia="zh-CN"/>
        </w:rPr>
        <w:t>Request</w:t>
      </w:r>
      <w:r>
        <w:rPr/>
        <w:t xml:space="preserve"> defined in clause </w:t>
      </w:r>
      <w:r>
        <w:rPr>
          <w:lang w:eastAsia="zh-CN"/>
        </w:rPr>
        <w:t>6.2.5.</w:t>
      </w:r>
      <w:r>
        <w:rPr>
          <w:lang w:eastAsia="zh-CN"/>
        </w:rPr>
        <w:t>2.</w:t>
      </w:r>
      <w:r>
        <w:rPr>
          <w:lang w:eastAsia="zh-CN"/>
        </w:rPr>
        <w:t>1</w:t>
      </w:r>
      <w:r>
        <w:rPr>
          <w:lang w:eastAsia="zh-CN"/>
        </w:rPr>
        <w:t>.1</w:t>
      </w:r>
      <w:r>
        <w:rPr/>
        <w:t xml:space="preserve"> </w:t>
      </w:r>
      <w:r>
        <w:rPr>
          <w:lang w:eastAsia="zh-CN"/>
        </w:rPr>
        <w:t>for 5G data connectivity charging</w:t>
      </w:r>
      <w:r>
        <w:rPr/>
        <w:t xml:space="preserve"> see 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2.1-1.</w:t>
      </w:r>
    </w:p>
    <w:p>
      <w:pPr>
        <w:pStyle w:val="Heading6"/>
        <w:rPr>
          <w:lang w:eastAsia="zh-CN"/>
        </w:rPr>
      </w:pPr>
      <w:bookmarkStart w:id="329" w:name="__RefHeading___Toc122712434"/>
      <w:bookmarkEnd w:id="329"/>
      <w:r>
        <w:rPr>
          <w:lang w:eastAsia="zh-CN"/>
        </w:rPr>
        <w:t>6.2.5.</w:t>
      </w:r>
      <w:r>
        <w:rPr>
          <w:lang w:eastAsia="zh-CN"/>
        </w:rPr>
        <w:t>2.</w:t>
      </w:r>
      <w:r>
        <w:rPr>
          <w:lang w:eastAsia="zh-CN"/>
        </w:rPr>
        <w:t>2.2</w:t>
        <w:tab/>
        <w:t xml:space="preserve">Type </w:t>
      </w:r>
      <w:r>
        <w:rPr>
          <w:lang w:eastAsia="zh-CN"/>
        </w:rPr>
        <w:t>ChargingData</w:t>
      </w:r>
      <w:r>
        <w:rPr>
          <w:lang w:eastAsia="zh-CN"/>
        </w:rPr>
        <w:t>Response</w:t>
      </w:r>
    </w:p>
    <w:p>
      <w:pPr>
        <w:pStyle w:val="Normal"/>
        <w:rPr>
          <w:lang w:eastAsia="zh-CN"/>
        </w:rPr>
      </w:pPr>
      <w:r>
        <w:rPr>
          <w:lang w:eastAsia="zh-CN"/>
        </w:rPr>
        <w:t xml:space="preserve">The additional attributes of the </w:t>
      </w:r>
      <w:r>
        <w:rPr/>
        <w:t xml:space="preserve">type </w:t>
      </w:r>
      <w:r>
        <w:rPr>
          <w:lang w:eastAsia="zh-CN"/>
        </w:rPr>
        <w:t>ChargingData</w:t>
      </w:r>
      <w:r>
        <w:rPr>
          <w:lang w:eastAsia="zh-CN"/>
        </w:rPr>
        <w:t>Response</w:t>
      </w:r>
      <w:r>
        <w:rPr/>
        <w:t xml:space="preserve"> defined in clause </w:t>
      </w:r>
      <w:r>
        <w:rPr>
          <w:lang w:eastAsia="zh-CN"/>
        </w:rPr>
        <w:t>6.2.5.</w:t>
      </w:r>
      <w:r>
        <w:rPr>
          <w:lang w:eastAsia="zh-CN"/>
        </w:rPr>
        <w:t>2.</w:t>
      </w:r>
      <w:r>
        <w:rPr>
          <w:lang w:eastAsia="zh-CN"/>
        </w:rPr>
        <w:t>1</w:t>
      </w:r>
      <w:r>
        <w:rPr>
          <w:lang w:eastAsia="zh-CN"/>
        </w:rPr>
        <w:t xml:space="preserve">.2 </w:t>
      </w:r>
      <w:r>
        <w:rPr>
          <w:lang w:eastAsia="zh-CN"/>
        </w:rPr>
        <w:t xml:space="preserve">for 5G data connectivity charging </w:t>
      </w:r>
      <w:bookmarkStart w:id="330" w:name="OLE_LINK23"/>
      <w:r>
        <w:rPr>
          <w:lang w:eastAsia="zh-CN"/>
        </w:rPr>
        <w:t xml:space="preserve">see </w:t>
      </w:r>
      <w:r>
        <w:rPr/>
        <w:t>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2.2-</w:t>
      </w:r>
      <w:r>
        <w:rPr>
          <w:lang w:eastAsia="zh-CN"/>
        </w:rPr>
        <w:t>1</w:t>
      </w:r>
      <w:bookmarkEnd w:id="330"/>
      <w:r>
        <w:rPr/>
        <w:t>.</w:t>
      </w:r>
    </w:p>
    <w:p>
      <w:pPr>
        <w:pStyle w:val="Heading6"/>
        <w:rPr>
          <w:lang w:eastAsia="zh-CN"/>
        </w:rPr>
      </w:pPr>
      <w:bookmarkStart w:id="331" w:name="__RefHeading___Toc122712435"/>
      <w:bookmarkEnd w:id="331"/>
      <w:r>
        <w:rPr>
          <w:lang w:eastAsia="zh-CN"/>
        </w:rPr>
        <w:t>6</w:t>
      </w:r>
      <w:r>
        <w:rPr>
          <w:lang w:eastAsia="zh-CN"/>
        </w:rPr>
        <w:t>.</w:t>
      </w:r>
      <w:r>
        <w:rPr>
          <w:lang w:eastAsia="zh-CN"/>
        </w:rPr>
        <w:t>2.5.</w:t>
      </w:r>
      <w:r>
        <w:rPr>
          <w:lang w:eastAsia="zh-CN"/>
        </w:rPr>
        <w:t>2.</w:t>
      </w:r>
      <w:r>
        <w:rPr>
          <w:lang w:eastAsia="zh-CN"/>
        </w:rPr>
        <w:t>2.3</w:t>
      </w:r>
      <w:r>
        <w:rPr>
          <w:lang w:eastAsia="zh-CN"/>
        </w:rPr>
        <w:tab/>
      </w:r>
      <w:r>
        <w:rPr>
          <w:lang w:eastAsia="zh-CN"/>
        </w:rPr>
        <w:t>Type Multiple</w:t>
      </w:r>
      <w:r>
        <w:rPr>
          <w:lang w:eastAsia="zh-CN"/>
        </w:rPr>
        <w:t>Unit</w:t>
      </w:r>
      <w:r>
        <w:rPr>
          <w:lang w:eastAsia="zh-CN"/>
        </w:rPr>
        <w:t>Usage</w:t>
      </w:r>
    </w:p>
    <w:p>
      <w:pPr>
        <w:pStyle w:val="Normal"/>
        <w:rPr>
          <w:lang w:eastAsia="zh-CN"/>
        </w:rPr>
      </w:pPr>
      <w:r>
        <w:rPr>
          <w:lang w:eastAsia="zh-CN"/>
        </w:rPr>
        <w:t xml:space="preserve">The additional attributes of the </w:t>
      </w:r>
      <w:r>
        <w:rPr/>
        <w:t xml:space="preserve">type MultipleUnitUsage defined in clause 6.2.5.2.1.3 </w:t>
      </w:r>
      <w:r>
        <w:rPr>
          <w:lang w:eastAsia="zh-CN"/>
        </w:rPr>
        <w:t>for 5G data connectivity charging see t</w:t>
      </w:r>
      <w:r>
        <w:rPr/>
        <w: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2.3-</w:t>
      </w:r>
      <w:r>
        <w:rPr>
          <w:lang w:eastAsia="zh-CN"/>
        </w:rPr>
        <w:t>1</w:t>
      </w:r>
      <w:r>
        <w:rPr/>
        <w:t>.</w:t>
      </w:r>
    </w:p>
    <w:p>
      <w:pPr>
        <w:pStyle w:val="Heading6"/>
        <w:rPr>
          <w:lang w:eastAsia="zh-CN"/>
        </w:rPr>
      </w:pPr>
      <w:bookmarkStart w:id="332" w:name="__RefHeading___Toc122712436"/>
      <w:bookmarkEnd w:id="332"/>
      <w:r>
        <w:rPr>
          <w:lang w:eastAsia="zh-CN"/>
        </w:rPr>
        <w:t>6</w:t>
      </w:r>
      <w:r>
        <w:rPr>
          <w:lang w:eastAsia="zh-CN"/>
        </w:rPr>
        <w:t>.</w:t>
      </w:r>
      <w:r>
        <w:rPr>
          <w:lang w:eastAsia="zh-CN"/>
        </w:rPr>
        <w:t>2.5.</w:t>
      </w:r>
      <w:r>
        <w:rPr>
          <w:lang w:eastAsia="zh-CN"/>
        </w:rPr>
        <w:t>2.</w:t>
      </w:r>
      <w:r>
        <w:rPr>
          <w:lang w:eastAsia="zh-CN"/>
        </w:rPr>
        <w:t>2.4</w:t>
        <w:tab/>
        <w:t xml:space="preserve">Type </w:t>
      </w:r>
      <w:r>
        <w:rPr>
          <w:lang w:eastAsia="zh-CN"/>
        </w:rPr>
        <w:t>UsedUnit</w:t>
      </w:r>
      <w:r>
        <w:rPr>
          <w:lang w:eastAsia="zh-CN"/>
        </w:rPr>
        <w:t>Container</w:t>
      </w:r>
    </w:p>
    <w:p>
      <w:pPr>
        <w:pStyle w:val="Normal"/>
        <w:rPr>
          <w:lang w:val="en-US" w:eastAsia="en-US"/>
        </w:rPr>
      </w:pPr>
      <w:r>
        <w:rPr>
          <w:lang w:eastAsia="zh-CN"/>
        </w:rPr>
        <w:t xml:space="preserve">The additional attributes of the </w:t>
      </w:r>
      <w:r>
        <w:rPr/>
        <w:t xml:space="preserve">type </w:t>
      </w:r>
      <w:r>
        <w:rPr>
          <w:lang w:eastAsia="zh-CN"/>
        </w:rPr>
        <w:t>UsedUnit</w:t>
      </w:r>
      <w:r>
        <w:rPr>
          <w:lang w:eastAsia="zh-CN"/>
        </w:rPr>
        <w:t>Container</w:t>
      </w:r>
      <w:r>
        <w:rPr/>
        <w:t xml:space="preserve"> defined in clause 6.2.5.2.1.4 </w:t>
      </w:r>
      <w:r>
        <w:rPr>
          <w:lang w:eastAsia="zh-CN"/>
        </w:rPr>
        <w:t>for 5G data connectivity charging see t</w:t>
      </w:r>
      <w:r>
        <w:rPr/>
        <w:t>able </w:t>
      </w:r>
      <w:r>
        <w:rPr>
          <w:lang w:eastAsia="zh-CN"/>
        </w:rPr>
        <w:t>6</w:t>
      </w:r>
      <w:r>
        <w:rPr>
          <w:lang w:eastAsia="zh-CN"/>
        </w:rPr>
        <w:t>.</w:t>
      </w:r>
      <w:r>
        <w:rPr>
          <w:lang w:eastAsia="zh-CN"/>
        </w:rPr>
        <w:t>1</w:t>
      </w:r>
      <w:r>
        <w:rPr>
          <w:lang w:eastAsia="zh-CN"/>
        </w:rPr>
        <w:t>.</w:t>
      </w:r>
      <w:r>
        <w:rPr>
          <w:lang w:eastAsia="zh-CN"/>
        </w:rPr>
        <w:t>6.</w:t>
      </w:r>
      <w:r>
        <w:rPr>
          <w:lang w:eastAsia="zh-CN"/>
        </w:rPr>
        <w:t>2.</w:t>
      </w:r>
      <w:r>
        <w:rPr>
          <w:lang w:eastAsia="zh-CN"/>
        </w:rPr>
        <w:t>2.5-</w:t>
      </w:r>
      <w:r>
        <w:rPr>
          <w:lang w:eastAsia="zh-CN"/>
        </w:rPr>
        <w:t>1</w:t>
      </w:r>
      <w:r>
        <w:rPr/>
        <w:t>.</w:t>
      </w:r>
    </w:p>
    <w:p>
      <w:pPr>
        <w:pStyle w:val="Heading6"/>
        <w:rPr>
          <w:lang w:eastAsia="zh-CN"/>
        </w:rPr>
      </w:pPr>
      <w:bookmarkStart w:id="333" w:name="__RefHeading___Toc122712437"/>
      <w:bookmarkEnd w:id="333"/>
      <w:r>
        <w:rPr>
          <w:lang w:eastAsia="zh-CN"/>
        </w:rPr>
        <w:t>6.2.5.2.</w:t>
      </w:r>
      <w:r>
        <w:rPr>
          <w:lang w:eastAsia="zh-CN"/>
        </w:rPr>
        <w:t>2</w:t>
      </w:r>
      <w:r>
        <w:rPr>
          <w:lang w:eastAsia="zh-CN"/>
        </w:rPr>
        <w:t>.5</w:t>
        <w:tab/>
      </w:r>
      <w:r>
        <w:rPr>
          <w:lang w:eastAsia="zh-CN"/>
        </w:rPr>
        <w:t xml:space="preserve">Type </w:t>
      </w:r>
      <w:bookmarkStart w:id="334" w:name="OLE_LINK24"/>
      <w:r>
        <w:rPr>
          <w:lang w:eastAsia="zh-CN"/>
        </w:rPr>
        <w:t>PDUSessionChargingInformation</w:t>
      </w:r>
      <w:bookmarkEnd w:id="334"/>
    </w:p>
    <w:p>
      <w:pPr>
        <w:pStyle w:val="Normal"/>
        <w:rPr>
          <w:lang w:eastAsia="zh-CN"/>
        </w:rPr>
      </w:pPr>
      <w:r>
        <w:rPr>
          <w:lang w:eastAsia="zh-CN"/>
        </w:rPr>
        <w:t xml:space="preserve">The </w:t>
      </w:r>
      <w:r>
        <w:rPr>
          <w:lang w:eastAsia="zh-CN"/>
        </w:rPr>
        <w:t xml:space="preserve">additional attributes of the Type </w:t>
      </w:r>
      <w:r>
        <w:rPr>
          <w:lang w:eastAsia="zh-CN"/>
        </w:rPr>
        <w:t>PDUSessionChargingInformation</w:t>
      </w:r>
      <w:r>
        <w:rPr/>
        <w:t xml:space="preserve"> </w:t>
      </w:r>
      <w:r>
        <w:rPr>
          <w:lang w:eastAsia="zh-CN"/>
        </w:rPr>
        <w:t>for 5G data connectivity charging see t</w:t>
      </w:r>
      <w:r>
        <w:rPr/>
        <w:t>able 6.1.6.2.2.6-1.</w:t>
      </w:r>
    </w:p>
    <w:p>
      <w:pPr>
        <w:pStyle w:val="Heading6"/>
        <w:rPr>
          <w:lang w:eastAsia="zh-CN"/>
        </w:rPr>
      </w:pPr>
      <w:bookmarkStart w:id="335" w:name="__RefHeading___Toc122712438"/>
      <w:bookmarkEnd w:id="335"/>
      <w:r>
        <w:rPr>
          <w:lang w:eastAsia="zh-CN"/>
        </w:rPr>
        <w:t>6.2.5.2.</w:t>
      </w:r>
      <w:r>
        <w:rPr>
          <w:lang w:eastAsia="zh-CN"/>
        </w:rPr>
        <w:t>2</w:t>
      </w:r>
      <w:r>
        <w:rPr>
          <w:lang w:eastAsia="zh-CN"/>
        </w:rPr>
        <w:t>.6</w:t>
        <w:tab/>
      </w:r>
      <w:r>
        <w:rPr>
          <w:lang w:eastAsia="zh-CN"/>
        </w:rPr>
        <w:t xml:space="preserve">Type </w:t>
      </w:r>
      <w:r>
        <w:rPr>
          <w:lang w:eastAsia="zh-CN"/>
        </w:rPr>
        <w:t>U</w:t>
      </w:r>
      <w:r>
        <w:rPr/>
        <w:t>serInformation</w:t>
      </w:r>
    </w:p>
    <w:p>
      <w:pPr>
        <w:pStyle w:val="Normal"/>
        <w:rPr/>
      </w:pPr>
      <w:r>
        <w:rPr>
          <w:lang w:eastAsia="zh-CN"/>
        </w:rPr>
        <w:t xml:space="preserve">The </w:t>
      </w:r>
      <w:r>
        <w:rPr>
          <w:lang w:eastAsia="zh-CN"/>
        </w:rPr>
        <w:t xml:space="preserve">additional attributes of the Type </w:t>
      </w:r>
      <w:r>
        <w:rPr>
          <w:lang w:eastAsia="zh-CN"/>
        </w:rPr>
        <w:t>U</w:t>
      </w:r>
      <w:r>
        <w:rPr/>
        <w:t xml:space="preserve">serInformation </w:t>
      </w:r>
      <w:r>
        <w:rPr>
          <w:lang w:eastAsia="zh-CN"/>
        </w:rPr>
        <w:t xml:space="preserve">for 5G data connectivity charging see </w:t>
      </w:r>
      <w:r>
        <w:rPr/>
        <w:t>table 6.1.6.2.2.7-1.</w:t>
      </w:r>
    </w:p>
    <w:p>
      <w:pPr>
        <w:pStyle w:val="Heading6"/>
        <w:rPr>
          <w:lang w:eastAsia="zh-CN"/>
        </w:rPr>
      </w:pPr>
      <w:bookmarkStart w:id="336" w:name="__RefHeading___Toc122712439"/>
      <w:bookmarkEnd w:id="336"/>
      <w:r>
        <w:rPr>
          <w:lang w:eastAsia="zh-CN"/>
        </w:rPr>
        <w:t>6.2.5.2.</w:t>
      </w:r>
      <w:r>
        <w:rPr>
          <w:lang w:eastAsia="zh-CN"/>
        </w:rPr>
        <w:t>2</w:t>
      </w:r>
      <w:r>
        <w:rPr>
          <w:lang w:eastAsia="zh-CN"/>
        </w:rPr>
        <w:t>.7</w:t>
        <w:tab/>
      </w:r>
      <w:r>
        <w:rPr>
          <w:lang w:eastAsia="zh-CN"/>
        </w:rPr>
        <w:t xml:space="preserve">Type </w:t>
      </w:r>
      <w:r>
        <w:rPr>
          <w:lang w:eastAsia="zh-CN"/>
        </w:rPr>
        <w:t>PDU</w:t>
      </w:r>
      <w:r>
        <w:rPr/>
        <w:t>SessionInformation</w:t>
      </w:r>
    </w:p>
    <w:p>
      <w:pPr>
        <w:pStyle w:val="Normal"/>
        <w:rPr/>
      </w:pPr>
      <w:r>
        <w:rPr>
          <w:lang w:eastAsia="zh-CN"/>
        </w:rPr>
        <w:t xml:space="preserve">The </w:t>
      </w:r>
      <w:r>
        <w:rPr>
          <w:lang w:eastAsia="zh-CN"/>
        </w:rPr>
        <w:t xml:space="preserve">additional attributes of the Type </w:t>
      </w:r>
      <w:r>
        <w:rPr>
          <w:lang w:eastAsia="zh-CN"/>
        </w:rPr>
        <w:t>PDU</w:t>
      </w:r>
      <w:r>
        <w:rPr/>
        <w:t xml:space="preserve">SessionInformation </w:t>
      </w:r>
      <w:r>
        <w:rPr>
          <w:lang w:eastAsia="zh-CN"/>
        </w:rPr>
        <w:t>for 5G data connectivity charging see t</w:t>
      </w:r>
      <w:r>
        <w:rPr/>
        <w:t>able 6.1.6.2.2.8-1.</w:t>
      </w:r>
    </w:p>
    <w:p>
      <w:pPr>
        <w:pStyle w:val="Heading6"/>
        <w:rPr>
          <w:lang w:eastAsia="zh-CN"/>
        </w:rPr>
      </w:pPr>
      <w:bookmarkStart w:id="337" w:name="__RefHeading___Toc122712440"/>
      <w:bookmarkEnd w:id="337"/>
      <w:r>
        <w:rPr>
          <w:lang w:eastAsia="zh-CN"/>
        </w:rPr>
        <w:t>6.2.5.2.</w:t>
      </w:r>
      <w:r>
        <w:rPr>
          <w:lang w:eastAsia="zh-CN"/>
        </w:rPr>
        <w:t>2</w:t>
      </w:r>
      <w:r>
        <w:rPr>
          <w:lang w:eastAsia="zh-CN"/>
        </w:rPr>
        <w:t>.8</w:t>
        <w:tab/>
      </w:r>
      <w:r>
        <w:rPr>
          <w:lang w:eastAsia="zh-CN"/>
        </w:rPr>
        <w:t xml:space="preserve">Type </w:t>
      </w:r>
      <w:r>
        <w:rPr/>
        <w:t>PDU</w:t>
      </w:r>
      <w:r>
        <w:rPr>
          <w:lang w:eastAsia="zh-CN"/>
        </w:rPr>
        <w:t>Container</w:t>
      </w:r>
      <w:r>
        <w:rPr/>
        <w:t>Information</w:t>
      </w:r>
    </w:p>
    <w:p>
      <w:pPr>
        <w:pStyle w:val="Normal"/>
        <w:rPr/>
      </w:pPr>
      <w:r>
        <w:rPr>
          <w:lang w:eastAsia="zh-CN"/>
        </w:rPr>
        <w:t xml:space="preserve">The </w:t>
      </w:r>
      <w:r>
        <w:rPr>
          <w:lang w:eastAsia="zh-CN"/>
        </w:rPr>
        <w:t xml:space="preserve">additional attributes of the Type </w:t>
      </w:r>
      <w:r>
        <w:rPr/>
        <w:t>PDU</w:t>
      </w:r>
      <w:r>
        <w:rPr>
          <w:lang w:eastAsia="zh-CN"/>
        </w:rPr>
        <w:t>Container</w:t>
      </w:r>
      <w:r>
        <w:rPr/>
        <w:t xml:space="preserve">Information </w:t>
      </w:r>
      <w:r>
        <w:rPr>
          <w:lang w:eastAsia="zh-CN"/>
        </w:rPr>
        <w:t>for 5G data connectivity charging see t</w:t>
      </w:r>
      <w:r>
        <w:rPr/>
        <w:t>able 6.1.6.2.2.9-1.</w:t>
      </w:r>
    </w:p>
    <w:p>
      <w:pPr>
        <w:pStyle w:val="Heading6"/>
        <w:rPr>
          <w:lang w:eastAsia="zh-CN"/>
        </w:rPr>
      </w:pPr>
      <w:bookmarkStart w:id="338" w:name="__RefHeading___Toc122712441"/>
      <w:bookmarkEnd w:id="338"/>
      <w:r>
        <w:rPr>
          <w:lang w:eastAsia="zh-CN"/>
        </w:rPr>
        <w:t>6.2.5.2.</w:t>
      </w:r>
      <w:r>
        <w:rPr>
          <w:lang w:eastAsia="zh-CN"/>
        </w:rPr>
        <w:t>2</w:t>
      </w:r>
      <w:r>
        <w:rPr>
          <w:lang w:eastAsia="zh-CN"/>
        </w:rPr>
        <w:t>.9</w:t>
        <w:tab/>
      </w:r>
      <w:r>
        <w:rPr>
          <w:lang w:eastAsia="zh-CN"/>
        </w:rPr>
        <w:t xml:space="preserve">Type </w:t>
      </w:r>
      <w:r>
        <w:rPr>
          <w:lang w:eastAsia="zh-CN"/>
        </w:rPr>
        <w:t>N</w:t>
      </w:r>
      <w:r>
        <w:rPr/>
        <w:t>etworkSlicingInfo</w:t>
      </w:r>
    </w:p>
    <w:p>
      <w:pPr>
        <w:pStyle w:val="Normal"/>
        <w:rPr/>
      </w:pPr>
      <w:r>
        <w:rPr>
          <w:lang w:eastAsia="zh-CN"/>
        </w:rPr>
        <w:t xml:space="preserve">The </w:t>
      </w:r>
      <w:r>
        <w:rPr>
          <w:lang w:eastAsia="zh-CN"/>
        </w:rPr>
        <w:t xml:space="preserve">additional attributes of the Type </w:t>
      </w:r>
      <w:r>
        <w:rPr>
          <w:lang w:eastAsia="zh-CN"/>
        </w:rPr>
        <w:t>N</w:t>
      </w:r>
      <w:r>
        <w:rPr/>
        <w:t xml:space="preserve">etworkSlicingInfo </w:t>
      </w:r>
      <w:r>
        <w:rPr>
          <w:lang w:eastAsia="zh-CN"/>
        </w:rPr>
        <w:t>for 5G data connectivity charging see t</w:t>
      </w:r>
      <w:r>
        <w:rPr/>
        <w:t>able 6.1.6.2.2.10-1.</w:t>
      </w:r>
    </w:p>
    <w:p>
      <w:pPr>
        <w:pStyle w:val="Heading6"/>
        <w:rPr>
          <w:lang w:eastAsia="zh-CN"/>
        </w:rPr>
      </w:pPr>
      <w:bookmarkStart w:id="339" w:name="__RefHeading___Toc122712442"/>
      <w:bookmarkEnd w:id="339"/>
      <w:r>
        <w:rPr>
          <w:lang w:eastAsia="zh-CN"/>
        </w:rPr>
        <w:t>6.2.5.2.</w:t>
      </w:r>
      <w:r>
        <w:rPr>
          <w:lang w:eastAsia="zh-CN"/>
        </w:rPr>
        <w:t>2</w:t>
      </w:r>
      <w:r>
        <w:rPr>
          <w:lang w:eastAsia="zh-CN"/>
        </w:rPr>
        <w:t>.</w:t>
      </w:r>
      <w:r>
        <w:rPr>
          <w:lang w:eastAsia="zh-CN"/>
        </w:rPr>
        <w:t>10</w:t>
      </w:r>
      <w:r>
        <w:rPr>
          <w:lang w:eastAsia="zh-CN"/>
        </w:rPr>
        <w:tab/>
      </w:r>
      <w:r>
        <w:rPr>
          <w:lang w:eastAsia="zh-CN"/>
        </w:rPr>
        <w:t xml:space="preserve">Type </w:t>
      </w:r>
      <w:r>
        <w:rPr>
          <w:lang w:eastAsia="zh-CN"/>
        </w:rPr>
        <w:t>PDUAddress</w:t>
      </w:r>
    </w:p>
    <w:p>
      <w:pPr>
        <w:pStyle w:val="Normal"/>
        <w:rPr/>
      </w:pPr>
      <w:r>
        <w:rPr>
          <w:lang w:eastAsia="zh-CN"/>
        </w:rPr>
        <w:t xml:space="preserve">The </w:t>
      </w:r>
      <w:r>
        <w:rPr>
          <w:lang w:eastAsia="zh-CN"/>
        </w:rPr>
        <w:t xml:space="preserve">additional attributes of the Type </w:t>
      </w:r>
      <w:r>
        <w:rPr>
          <w:lang w:eastAsia="zh-CN"/>
        </w:rPr>
        <w:t>PDUAddress</w:t>
      </w:r>
      <w:r>
        <w:rPr/>
        <w:t xml:space="preserve"> </w:t>
      </w:r>
      <w:r>
        <w:rPr>
          <w:lang w:eastAsia="zh-CN"/>
        </w:rPr>
        <w:t>for 5G data connectivity charging see t</w:t>
      </w:r>
      <w:r>
        <w:rPr/>
        <w:t>able 6.1.6.2.2.11-1.</w:t>
      </w:r>
    </w:p>
    <w:p>
      <w:pPr>
        <w:pStyle w:val="Heading6"/>
        <w:rPr>
          <w:lang w:eastAsia="zh-CN"/>
        </w:rPr>
      </w:pPr>
      <w:bookmarkStart w:id="340" w:name="__RefHeading___Toc122712443"/>
      <w:bookmarkEnd w:id="340"/>
      <w:r>
        <w:rPr>
          <w:lang w:eastAsia="zh-CN"/>
        </w:rPr>
        <w:t>6.2.5.2.</w:t>
      </w:r>
      <w:r>
        <w:rPr>
          <w:lang w:eastAsia="zh-CN"/>
        </w:rPr>
        <w:t>2</w:t>
      </w:r>
      <w:r>
        <w:rPr>
          <w:lang w:eastAsia="zh-CN"/>
        </w:rPr>
        <w:t>.</w:t>
      </w:r>
      <w:r>
        <w:rPr>
          <w:lang w:eastAsia="zh-CN"/>
        </w:rPr>
        <w:t>11</w:t>
      </w:r>
      <w:r>
        <w:rPr>
          <w:lang w:eastAsia="zh-CN"/>
        </w:rPr>
        <w:tab/>
      </w:r>
      <w:r>
        <w:rPr>
          <w:lang w:eastAsia="zh-CN"/>
        </w:rPr>
        <w:t>Type ServingNetworkFunctionID</w:t>
      </w:r>
    </w:p>
    <w:p>
      <w:pPr>
        <w:pStyle w:val="Normal"/>
        <w:rPr/>
      </w:pPr>
      <w:r>
        <w:rPr>
          <w:lang w:eastAsia="zh-CN"/>
        </w:rPr>
        <w:t xml:space="preserve">The </w:t>
      </w:r>
      <w:r>
        <w:rPr>
          <w:lang w:eastAsia="zh-CN"/>
        </w:rPr>
        <w:t>additional attributes of the Type ServingNetworkFunctionID</w:t>
      </w:r>
      <w:r>
        <w:rPr/>
        <w:t xml:space="preserve"> </w:t>
      </w:r>
      <w:r>
        <w:rPr>
          <w:lang w:eastAsia="zh-CN"/>
        </w:rPr>
        <w:t>for 5G data connectivity charging see t</w:t>
      </w:r>
      <w:r>
        <w:rPr/>
        <w:t>able 6.1.6.2.2.12-1.</w:t>
      </w:r>
    </w:p>
    <w:p>
      <w:pPr>
        <w:pStyle w:val="Heading6"/>
        <w:rPr>
          <w:lang w:eastAsia="zh-CN"/>
        </w:rPr>
      </w:pPr>
      <w:bookmarkStart w:id="341" w:name="__RefHeading___Toc122712444"/>
      <w:bookmarkEnd w:id="341"/>
      <w:r>
        <w:rPr>
          <w:lang w:eastAsia="zh-CN"/>
        </w:rPr>
        <w:t>6.2.5.2.</w:t>
      </w:r>
      <w:r>
        <w:rPr>
          <w:lang w:eastAsia="zh-CN"/>
        </w:rPr>
        <w:t>2</w:t>
      </w:r>
      <w:r>
        <w:rPr>
          <w:lang w:eastAsia="zh-CN"/>
        </w:rPr>
        <w:t>.</w:t>
      </w:r>
      <w:r>
        <w:rPr>
          <w:lang w:eastAsia="zh-CN"/>
        </w:rPr>
        <w:t>12</w:t>
      </w:r>
      <w:r>
        <w:rPr>
          <w:lang w:eastAsia="zh-CN"/>
        </w:rPr>
        <w:tab/>
      </w:r>
      <w:r>
        <w:rPr>
          <w:lang w:eastAsia="zh-CN"/>
        </w:rPr>
        <w:t>Type RoamingQBCInformation</w:t>
      </w:r>
    </w:p>
    <w:p>
      <w:pPr>
        <w:pStyle w:val="Normal"/>
        <w:rPr/>
      </w:pPr>
      <w:r>
        <w:rPr>
          <w:lang w:eastAsia="zh-CN"/>
        </w:rPr>
        <w:t xml:space="preserve">The </w:t>
      </w:r>
      <w:r>
        <w:rPr>
          <w:lang w:eastAsia="zh-CN"/>
        </w:rPr>
        <w:t>additional attributes of the Type RoamingQBCInformation</w:t>
      </w:r>
      <w:r>
        <w:rPr/>
        <w:t xml:space="preserve"> </w:t>
      </w:r>
      <w:r>
        <w:rPr>
          <w:lang w:eastAsia="zh-CN"/>
        </w:rPr>
        <w:t>for 5G data connectivity charging see t</w:t>
      </w:r>
      <w:r>
        <w:rPr/>
        <w:t>able 6.1.6.2.2.13-1.</w:t>
      </w:r>
    </w:p>
    <w:p>
      <w:pPr>
        <w:pStyle w:val="Heading6"/>
        <w:rPr>
          <w:lang w:eastAsia="zh-CN"/>
        </w:rPr>
      </w:pPr>
      <w:bookmarkStart w:id="342" w:name="__RefHeading___Toc122712445"/>
      <w:bookmarkEnd w:id="342"/>
      <w:r>
        <w:rPr>
          <w:lang w:eastAsia="zh-CN"/>
        </w:rPr>
        <w:t>6.2.5.2.</w:t>
      </w:r>
      <w:r>
        <w:rPr>
          <w:lang w:eastAsia="zh-CN"/>
        </w:rPr>
        <w:t>2</w:t>
      </w:r>
      <w:r>
        <w:rPr>
          <w:lang w:eastAsia="zh-CN"/>
        </w:rPr>
        <w:t>.</w:t>
      </w:r>
      <w:r>
        <w:rPr>
          <w:lang w:eastAsia="zh-CN"/>
        </w:rPr>
        <w:t>13</w:t>
      </w:r>
      <w:r>
        <w:rPr>
          <w:lang w:eastAsia="zh-CN"/>
        </w:rPr>
        <w:tab/>
      </w:r>
      <w:r>
        <w:rPr>
          <w:lang w:eastAsia="zh-CN"/>
        </w:rPr>
        <w:t>Type MultipleQFIcontainer</w:t>
      </w:r>
    </w:p>
    <w:p>
      <w:pPr>
        <w:pStyle w:val="Normal"/>
        <w:rPr/>
      </w:pPr>
      <w:r>
        <w:rPr>
          <w:lang w:eastAsia="zh-CN"/>
        </w:rPr>
        <w:t xml:space="preserve">The </w:t>
      </w:r>
      <w:r>
        <w:rPr>
          <w:lang w:eastAsia="zh-CN"/>
        </w:rPr>
        <w:t>additional attributes of the Type MultipleQFIcontainer</w:t>
      </w:r>
      <w:r>
        <w:rPr/>
        <w:t xml:space="preserve"> </w:t>
      </w:r>
      <w:r>
        <w:rPr>
          <w:lang w:eastAsia="zh-CN"/>
        </w:rPr>
        <w:t>for 5G data connectivity charging see t</w:t>
      </w:r>
      <w:r>
        <w:rPr/>
        <w:t>able 6.1.6.2.2.14-1.</w:t>
      </w:r>
    </w:p>
    <w:p>
      <w:pPr>
        <w:pStyle w:val="Heading6"/>
        <w:rPr>
          <w:lang w:eastAsia="zh-CN"/>
        </w:rPr>
      </w:pPr>
      <w:bookmarkStart w:id="343" w:name="__RefHeading___Toc122712446"/>
      <w:bookmarkEnd w:id="343"/>
      <w:r>
        <w:rPr>
          <w:lang w:eastAsia="zh-CN"/>
        </w:rPr>
        <w:t>6.2.5.2.</w:t>
      </w:r>
      <w:r>
        <w:rPr>
          <w:lang w:eastAsia="zh-CN"/>
        </w:rPr>
        <w:t>2</w:t>
      </w:r>
      <w:r>
        <w:rPr>
          <w:lang w:eastAsia="zh-CN"/>
        </w:rPr>
        <w:t>.</w:t>
      </w:r>
      <w:r>
        <w:rPr>
          <w:lang w:eastAsia="zh-CN"/>
        </w:rPr>
        <w:t>14</w:t>
      </w:r>
      <w:r>
        <w:rPr>
          <w:lang w:eastAsia="zh-CN"/>
        </w:rPr>
        <w:tab/>
      </w:r>
      <w:r>
        <w:rPr>
          <w:lang w:eastAsia="zh-CN"/>
        </w:rPr>
        <w:t xml:space="preserve">Type </w:t>
      </w:r>
      <w:r>
        <w:rPr/>
        <w:t>RoamingChargingProfile</w:t>
      </w:r>
    </w:p>
    <w:p>
      <w:pPr>
        <w:pStyle w:val="Normal"/>
        <w:rPr/>
      </w:pPr>
      <w:r>
        <w:rPr>
          <w:lang w:eastAsia="zh-CN"/>
        </w:rPr>
        <w:t xml:space="preserve">The </w:t>
      </w:r>
      <w:r>
        <w:rPr>
          <w:lang w:eastAsia="zh-CN"/>
        </w:rPr>
        <w:t xml:space="preserve">additional attributes of the Type </w:t>
      </w:r>
      <w:r>
        <w:rPr/>
        <w:t xml:space="preserve">RoamingChargingProfile </w:t>
      </w:r>
      <w:r>
        <w:rPr>
          <w:lang w:eastAsia="zh-CN"/>
        </w:rPr>
        <w:t>for 5G data connectivity charging see t</w:t>
      </w:r>
      <w:r>
        <w:rPr/>
        <w:t>able 6.1.6.2.2.15-1.</w:t>
      </w:r>
    </w:p>
    <w:p>
      <w:pPr>
        <w:pStyle w:val="Heading6"/>
        <w:rPr>
          <w:lang w:eastAsia="zh-CN"/>
        </w:rPr>
      </w:pPr>
      <w:bookmarkStart w:id="344" w:name="__RefHeading___Toc122712447"/>
      <w:bookmarkEnd w:id="344"/>
      <w:r>
        <w:rPr>
          <w:lang w:eastAsia="zh-CN"/>
        </w:rPr>
        <w:t>6.2.5.2.</w:t>
      </w:r>
      <w:r>
        <w:rPr>
          <w:lang w:eastAsia="zh-CN"/>
        </w:rPr>
        <w:t>2</w:t>
      </w:r>
      <w:r>
        <w:rPr>
          <w:lang w:eastAsia="zh-CN"/>
        </w:rPr>
        <w:t>.</w:t>
      </w:r>
      <w:r>
        <w:rPr>
          <w:lang w:eastAsia="zh-CN"/>
        </w:rPr>
        <w:t>15</w:t>
      </w:r>
      <w:r>
        <w:rPr>
          <w:lang w:eastAsia="zh-CN"/>
        </w:rPr>
        <w:tab/>
      </w:r>
      <w:r>
        <w:rPr>
          <w:lang w:eastAsia="zh-CN"/>
        </w:rPr>
        <w:t>Type QFIContainerInformation</w:t>
      </w:r>
    </w:p>
    <w:p>
      <w:pPr>
        <w:pStyle w:val="Normal"/>
        <w:rPr/>
      </w:pPr>
      <w:r>
        <w:rPr>
          <w:lang w:eastAsia="zh-CN"/>
        </w:rPr>
        <w:t xml:space="preserve">The </w:t>
      </w:r>
      <w:r>
        <w:rPr>
          <w:lang w:eastAsia="zh-CN"/>
        </w:rPr>
        <w:t>additional attributes of the Type QFIContainerInformation</w:t>
      </w:r>
      <w:r>
        <w:rPr/>
        <w:t xml:space="preserve"> </w:t>
      </w:r>
      <w:r>
        <w:rPr>
          <w:lang w:eastAsia="zh-CN"/>
        </w:rPr>
        <w:t>for 5G data connectivity charging see t</w:t>
      </w:r>
      <w:r>
        <w:rPr/>
        <w:t>able 6.1.6.2.2.16-1.</w:t>
      </w:r>
    </w:p>
    <w:p>
      <w:pPr>
        <w:pStyle w:val="Heading6"/>
        <w:rPr>
          <w:lang w:eastAsia="zh-CN"/>
        </w:rPr>
      </w:pPr>
      <w:bookmarkStart w:id="345" w:name="__RefHeading___Toc122712448"/>
      <w:bookmarkEnd w:id="345"/>
      <w:r>
        <w:rPr>
          <w:lang w:eastAsia="zh-CN"/>
        </w:rPr>
        <w:t>6.2.5.2.</w:t>
      </w:r>
      <w:r>
        <w:rPr>
          <w:lang w:eastAsia="zh-CN"/>
        </w:rPr>
        <w:t>2</w:t>
      </w:r>
      <w:r>
        <w:rPr>
          <w:lang w:eastAsia="zh-CN"/>
        </w:rPr>
        <w:t>.</w:t>
      </w:r>
      <w:r>
        <w:rPr>
          <w:lang w:eastAsia="zh-CN"/>
        </w:rPr>
        <w:t>16</w:t>
      </w:r>
      <w:r>
        <w:rPr>
          <w:lang w:eastAsia="zh-CN"/>
        </w:rPr>
        <w:tab/>
      </w:r>
      <w:r>
        <w:rPr>
          <w:lang w:eastAsia="zh-CN"/>
        </w:rPr>
        <w:t xml:space="preserve">Type </w:t>
      </w:r>
      <w:r>
        <w:rPr>
          <w:lang w:bidi="ar-IQ"/>
        </w:rPr>
        <w:t>RANSecondaryRATUsageReport</w:t>
      </w:r>
    </w:p>
    <w:p>
      <w:pPr>
        <w:pStyle w:val="Normal"/>
        <w:rPr/>
      </w:pPr>
      <w:r>
        <w:rPr>
          <w:lang w:eastAsia="zh-CN"/>
        </w:rPr>
        <w:t xml:space="preserve">The </w:t>
      </w:r>
      <w:r>
        <w:rPr>
          <w:lang w:eastAsia="zh-CN"/>
        </w:rPr>
        <w:t xml:space="preserve">additional attributes of the Type </w:t>
      </w:r>
      <w:r>
        <w:rPr>
          <w:lang w:bidi="ar-IQ"/>
        </w:rPr>
        <w:t>RANSecondaryRATUsageReport</w:t>
      </w:r>
      <w:r>
        <w:rPr/>
        <w:t xml:space="preserve"> </w:t>
      </w:r>
      <w:r>
        <w:rPr>
          <w:lang w:eastAsia="zh-CN"/>
        </w:rPr>
        <w:t>for 5G data connectivity charging see t</w:t>
      </w:r>
      <w:r>
        <w:rPr/>
        <w:t>able 6.1.6.2.2.17-1.</w:t>
      </w:r>
    </w:p>
    <w:p>
      <w:pPr>
        <w:pStyle w:val="Heading6"/>
        <w:rPr>
          <w:lang w:eastAsia="zh-CN"/>
        </w:rPr>
      </w:pPr>
      <w:bookmarkStart w:id="346" w:name="__RefHeading___Toc122712449"/>
      <w:bookmarkEnd w:id="346"/>
      <w:r>
        <w:rPr>
          <w:lang w:eastAsia="zh-CN"/>
        </w:rPr>
        <w:t>6.2.5.2.</w:t>
      </w:r>
      <w:r>
        <w:rPr>
          <w:lang w:eastAsia="zh-CN"/>
        </w:rPr>
        <w:t>2</w:t>
      </w:r>
      <w:r>
        <w:rPr>
          <w:lang w:eastAsia="zh-CN"/>
        </w:rPr>
        <w:t>.</w:t>
      </w:r>
      <w:r>
        <w:rPr>
          <w:lang w:eastAsia="zh-CN"/>
        </w:rPr>
        <w:t>17</w:t>
      </w:r>
      <w:r>
        <w:rPr>
          <w:lang w:eastAsia="zh-CN"/>
        </w:rPr>
        <w:tab/>
      </w:r>
      <w:r>
        <w:rPr>
          <w:lang w:eastAsia="zh-CN"/>
        </w:rPr>
        <w:t xml:space="preserve">Type </w:t>
      </w:r>
      <w:r>
        <w:rPr/>
        <w:t>QosFlowsUsageReport</w:t>
      </w:r>
    </w:p>
    <w:p>
      <w:pPr>
        <w:pStyle w:val="Normal"/>
        <w:rPr/>
      </w:pPr>
      <w:r>
        <w:rPr>
          <w:lang w:eastAsia="zh-CN"/>
        </w:rPr>
        <w:t xml:space="preserve">The </w:t>
      </w:r>
      <w:r>
        <w:rPr>
          <w:lang w:eastAsia="zh-CN"/>
        </w:rPr>
        <w:t xml:space="preserve">additional attributes of the Type </w:t>
      </w:r>
      <w:r>
        <w:rPr/>
        <w:t xml:space="preserve">QosFlowsUsageReport </w:t>
      </w:r>
      <w:r>
        <w:rPr>
          <w:lang w:eastAsia="zh-CN"/>
        </w:rPr>
        <w:t>for 5G data connectivity charging see t</w:t>
      </w:r>
      <w:r>
        <w:rPr/>
        <w:t>able 6.1.6.2.2.18-1.</w:t>
      </w:r>
    </w:p>
    <w:p>
      <w:pPr>
        <w:pStyle w:val="Heading4"/>
        <w:ind w:left="1418" w:hanging="1418"/>
        <w:rPr/>
      </w:pPr>
      <w:bookmarkStart w:id="347" w:name="__RefHeading___Toc122712450"/>
      <w:bookmarkEnd w:id="347"/>
      <w:r>
        <w:rPr/>
        <w:t>6.2.5.3</w:t>
        <w:tab/>
      </w:r>
      <w:bookmarkStart w:id="348" w:name="OLE_LINK11"/>
      <w:r>
        <w:rPr/>
        <w:t>Simple data types and enumerations</w:t>
      </w:r>
      <w:bookmarkEnd w:id="348"/>
    </w:p>
    <w:p>
      <w:pPr>
        <w:pStyle w:val="Heading5"/>
        <w:ind w:left="1701" w:hanging="1701"/>
        <w:rPr/>
      </w:pPr>
      <w:bookmarkStart w:id="349" w:name="__RefHeading___Toc122712451"/>
      <w:bookmarkEnd w:id="349"/>
      <w:r>
        <w:rPr/>
        <w:t>6.2.5.3.1</w:t>
        <w:tab/>
        <w:t>Introduction</w:t>
      </w:r>
    </w:p>
    <w:p>
      <w:pPr>
        <w:pStyle w:val="Normal"/>
        <w:rPr/>
      </w:pPr>
      <w:r>
        <w:rPr/>
        <w:t>This clause defines simple data types and enumerations that can be referenced from data structures defined in the previous clauses.</w:t>
      </w:r>
    </w:p>
    <w:p>
      <w:pPr>
        <w:pStyle w:val="Heading5"/>
        <w:ind w:left="1701" w:hanging="1701"/>
        <w:rPr/>
      </w:pPr>
      <w:bookmarkStart w:id="350" w:name="__RefHeading___Toc122712452"/>
      <w:bookmarkEnd w:id="350"/>
      <w:r>
        <w:rPr/>
        <w:t>6.2.5.3.2</w:t>
        <w:tab/>
        <w:t>Simple data types</w:t>
      </w:r>
    </w:p>
    <w:p>
      <w:pPr>
        <w:pStyle w:val="Normal"/>
        <w:rPr/>
      </w:pPr>
      <w:r>
        <w:rPr>
          <w:lang w:eastAsia="zh-CN"/>
        </w:rPr>
        <w:t xml:space="preserve">The </w:t>
      </w:r>
      <w:r>
        <w:rPr/>
        <w:t>simple data types</w:t>
      </w:r>
      <w:r>
        <w:rPr>
          <w:lang w:eastAsia="zh-CN"/>
        </w:rPr>
        <w:t xml:space="preserve"> are the same as definitions in </w:t>
      </w:r>
      <w:r>
        <w:rPr/>
        <w:t>table 6.1.6.3.2-1.</w:t>
      </w:r>
    </w:p>
    <w:p>
      <w:pPr>
        <w:pStyle w:val="Heading5"/>
        <w:ind w:left="1701" w:hanging="1701"/>
        <w:rPr/>
      </w:pPr>
      <w:bookmarkStart w:id="351" w:name="__RefHeading___Toc122712453"/>
      <w:bookmarkEnd w:id="351"/>
      <w:r>
        <w:rPr/>
        <w:t>6.2.5.3.3</w:t>
        <w:tab/>
        <w:t xml:space="preserve">Enumeration: </w:t>
      </w:r>
      <w:r>
        <w:rPr/>
        <w:t>C</w:t>
      </w:r>
      <w:r>
        <w:rPr/>
        <w:t>hargingCharacteristicsSelectionMode</w:t>
      </w:r>
    </w:p>
    <w:p>
      <w:pPr>
        <w:pStyle w:val="Normal"/>
        <w:rPr>
          <w:lang w:eastAsia="zh-CN"/>
        </w:rPr>
      </w:pPr>
      <w:r>
        <w:rPr>
          <w:lang w:eastAsia="zh-CN"/>
        </w:rPr>
        <w:t>The</w:t>
      </w:r>
      <w:r>
        <w:rPr/>
        <w:t xml:space="preserve"> Enumeration </w:t>
      </w:r>
      <w:r>
        <w:rPr/>
        <w:t>C</w:t>
      </w:r>
      <w:r>
        <w:rPr/>
        <w:t>hargingCharacteristicsSelectionMode</w:t>
      </w:r>
      <w:r>
        <w:rPr>
          <w:lang w:eastAsia="zh-CN"/>
        </w:rPr>
        <w:t xml:space="preserve"> is the same as definition in </w:t>
      </w:r>
      <w:r>
        <w:rPr/>
        <w:t>table 6.1.6.3.5-1.</w:t>
      </w:r>
    </w:p>
    <w:p>
      <w:pPr>
        <w:pStyle w:val="Heading5"/>
        <w:ind w:left="1701" w:hanging="1701"/>
        <w:rPr/>
      </w:pPr>
      <w:bookmarkStart w:id="352" w:name="__RefHeading___Toc122712454"/>
      <w:bookmarkEnd w:id="352"/>
      <w:r>
        <w:rPr/>
        <w:t>6.2.5.3.4</w:t>
        <w:tab/>
        <w:t xml:space="preserve">Enumeration: </w:t>
      </w:r>
      <w:r>
        <w:rPr/>
        <w:t>N</w:t>
      </w:r>
      <w:r>
        <w:rPr/>
        <w:t>odeFunctionality</w:t>
      </w:r>
    </w:p>
    <w:p>
      <w:pPr>
        <w:pStyle w:val="TH"/>
        <w:rPr/>
      </w:pPr>
      <w:r>
        <w:rPr/>
        <w:t xml:space="preserve">Table 6.2.5.3.4-1: Enumeration </w:t>
      </w:r>
      <w:r>
        <w:rPr>
          <w:lang w:eastAsia="zh-CN"/>
        </w:rPr>
        <w:t>N</w:t>
      </w:r>
      <w:r>
        <w:rPr/>
        <w:t>odeFunctionality</w:t>
      </w:r>
    </w:p>
    <w:tbl>
      <w:tblPr>
        <w:tblW w:w="4400" w:type="pct"/>
        <w:jc w:val="left"/>
        <w:tblInd w:w="715" w:type="dxa"/>
        <w:tblLayout w:type="fixed"/>
        <w:tblCellMar>
          <w:top w:w="0" w:type="dxa"/>
          <w:left w:w="108" w:type="dxa"/>
          <w:bottom w:w="0" w:type="dxa"/>
          <w:right w:w="108" w:type="dxa"/>
        </w:tblCellMar>
      </w:tblPr>
      <w:tblGrid>
        <w:gridCol w:w="3335"/>
        <w:gridCol w:w="3680"/>
        <w:gridCol w:w="1468"/>
      </w:tblGrid>
      <w:tr>
        <w:trPr/>
        <w:tc>
          <w:tcPr>
            <w:tcW w:w="33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36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468"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SMF</w:t>
            </w:r>
          </w:p>
        </w:tc>
        <w:tc>
          <w:tcPr>
            <w:tcW w:w="36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lang w:val="en-US" w:eastAsia="en-US"/>
              </w:rPr>
              <w:t>This field</w:t>
            </w:r>
            <w:r>
              <w:rPr>
                <w:lang w:bidi="ar-IQ"/>
              </w:rPr>
              <w:t xml:space="preserve"> </w:t>
            </w:r>
            <w:r>
              <w:rPr>
                <w:lang w:eastAsia="zh-CN" w:bidi="ar-IQ"/>
              </w:rPr>
              <w:t xml:space="preserve">identifies that NF is a </w:t>
            </w:r>
            <w:r>
              <w:rPr>
                <w:lang w:bidi="ar-IQ"/>
              </w:rPr>
              <w:t>SMF</w:t>
            </w:r>
            <w:r>
              <w:rPr>
                <w:lang w:eastAsia="zh-CN" w:bidi="ar-IQ"/>
              </w:rPr>
              <w:t>.</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lang w:eastAsia="zh-CN"/>
              </w:rPr>
            </w:pPr>
            <w:r>
              <w:rPr>
                <w:lang w:eastAsia="zh-CN"/>
              </w:rPr>
            </w:r>
          </w:p>
        </w:tc>
      </w:tr>
      <w:tr>
        <w:trPr/>
        <w:tc>
          <w:tcPr>
            <w:tcW w:w="33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bidi="ar-IQ"/>
              </w:rPr>
              <w:t>I</w:t>
            </w:r>
            <w:r>
              <w:rPr/>
              <w:t>_</w:t>
            </w:r>
            <w:r>
              <w:rPr>
                <w:lang w:bidi="ar-IQ"/>
              </w:rPr>
              <w:t>SMF</w:t>
            </w:r>
          </w:p>
        </w:tc>
        <w:tc>
          <w:tcPr>
            <w:tcW w:w="36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This field</w:t>
            </w:r>
            <w:r>
              <w:rPr>
                <w:lang w:bidi="ar-IQ"/>
              </w:rPr>
              <w:t xml:space="preserve"> </w:t>
            </w:r>
            <w:r>
              <w:rPr>
                <w:lang w:eastAsia="zh-CN" w:bidi="ar-IQ"/>
              </w:rPr>
              <w:t xml:space="preserve">identifies that </w:t>
            </w:r>
            <w:r>
              <w:rPr>
                <w:lang w:eastAsia="zh-CN" w:bidi="ar-IQ"/>
              </w:rPr>
              <w:t xml:space="preserve">node </w:t>
            </w:r>
            <w:r>
              <w:rPr>
                <w:lang w:eastAsia="zh-CN" w:bidi="ar-IQ"/>
              </w:rPr>
              <w:t>is a</w:t>
            </w:r>
            <w:r>
              <w:rPr>
                <w:lang w:eastAsia="zh-CN" w:bidi="ar-IQ"/>
              </w:rPr>
              <w:t>n</w:t>
            </w:r>
            <w:r>
              <w:rPr>
                <w:lang w:eastAsia="zh-CN" w:bidi="ar-IQ"/>
              </w:rPr>
              <w:t xml:space="preserve"> </w:t>
            </w:r>
            <w:r>
              <w:rPr>
                <w:rFonts w:cs="Arial"/>
                <w:lang w:val="en-US" w:eastAsia="en-US"/>
              </w:rPr>
              <w:t>I-SMF</w:t>
            </w:r>
            <w:r>
              <w:rPr>
                <w:lang w:bidi="ar-IQ"/>
              </w:rPr>
              <w:t xml:space="preserve">, </w:t>
            </w:r>
            <w:r>
              <w:rPr>
                <w:rFonts w:cs="Arial"/>
                <w:lang w:val="en-US" w:eastAsia="en-US"/>
              </w:rPr>
              <w:t>only applicable for PDU session served by SMF + I-SMF</w:t>
            </w:r>
            <w:r>
              <w:rPr>
                <w:lang w:bidi="ar-IQ"/>
              </w:rPr>
              <w:t>.</w:t>
            </w:r>
          </w:p>
        </w:tc>
        <w:tc>
          <w:tcPr>
            <w:tcW w:w="146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lang w:val="en-US" w:eastAsia="en-US"/>
              </w:rPr>
            </w:pPr>
            <w:r>
              <w:rPr>
                <w:rFonts w:cs="Arial"/>
                <w:lang w:val="en-US" w:eastAsia="en-US"/>
              </w:rPr>
            </w:r>
          </w:p>
        </w:tc>
      </w:tr>
    </w:tbl>
    <w:p>
      <w:pPr>
        <w:pStyle w:val="Normal"/>
        <w:rPr>
          <w:lang w:eastAsia="zh-CN"/>
        </w:rPr>
      </w:pPr>
      <w:r>
        <w:rPr>
          <w:lang w:eastAsia="zh-CN"/>
        </w:rPr>
      </w:r>
    </w:p>
    <w:p>
      <w:pPr>
        <w:pStyle w:val="Heading5"/>
        <w:ind w:left="1701" w:hanging="1701"/>
        <w:rPr/>
      </w:pPr>
      <w:bookmarkStart w:id="353" w:name="__RefHeading___Toc122712455"/>
      <w:bookmarkEnd w:id="353"/>
      <w:r>
        <w:rPr/>
        <w:t>6.2.5.3.5</w:t>
        <w:tab/>
        <w:t xml:space="preserve">Enumeration: </w:t>
      </w:r>
      <w:r>
        <w:rPr/>
        <w:t>TriggerType</w:t>
      </w:r>
    </w:p>
    <w:p>
      <w:pPr>
        <w:pStyle w:val="TH"/>
        <w:rPr/>
      </w:pPr>
      <w:r>
        <w:rPr/>
        <w:t xml:space="preserve">Table 6.2.5.3.5-1: Enumeration </w:t>
      </w:r>
      <w:r>
        <w:rPr>
          <w:lang w:eastAsia="zh-CN"/>
        </w:rPr>
        <w:t>TriggerType</w:t>
      </w:r>
    </w:p>
    <w:tbl>
      <w:tblPr>
        <w:tblW w:w="4400" w:type="pct"/>
        <w:jc w:val="left"/>
        <w:tblInd w:w="715" w:type="dxa"/>
        <w:tblLayout w:type="fixed"/>
        <w:tblCellMar>
          <w:top w:w="0" w:type="dxa"/>
          <w:left w:w="108" w:type="dxa"/>
          <w:bottom w:w="0" w:type="dxa"/>
          <w:right w:w="108" w:type="dxa"/>
        </w:tblCellMar>
      </w:tblPr>
      <w:tblGrid>
        <w:gridCol w:w="3331"/>
        <w:gridCol w:w="4020"/>
        <w:gridCol w:w="1132"/>
      </w:tblGrid>
      <w:tr>
        <w:trPr/>
        <w:tc>
          <w:tcPr>
            <w:tcW w:w="33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40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132"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FINAL</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 service termination has happened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ABNORMAL_RELEASE</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PDU session</w:t>
            </w:r>
            <w:r>
              <w:rPr>
                <w:lang w:val="en-US" w:eastAsia="en-US"/>
              </w:rPr>
              <w:t xml:space="preserve"> has</w:t>
            </w:r>
            <w:r>
              <w:rPr>
                <w:lang w:val="en-US" w:eastAsia="en-US"/>
              </w:rPr>
              <w:t xml:space="preserve"> abnormal release</w:t>
            </w:r>
            <w:r>
              <w:rPr>
                <w:lang w:val="en-US" w:eastAsia="en-US"/>
              </w:rPr>
              <w:t>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DengXian;DengXian"/>
              </w:rPr>
              <w:t>QOS_CHANGE</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 request message, </w:t>
            </w:r>
            <w:r>
              <w:rPr>
                <w:lang w:val="en-US" w:eastAsia="en-US"/>
              </w:rPr>
              <w:t>this value is used to indicate that Q</w:t>
            </w:r>
            <w:r>
              <w:rPr>
                <w:lang w:val="en-US" w:eastAsia="en-US"/>
              </w:rPr>
              <w:t>oS change</w:t>
            </w:r>
            <w:r>
              <w:rPr>
                <w:lang w:val="en-US" w:eastAsia="en-US"/>
              </w:rPr>
              <w:t xml:space="preserve"> has happened. Any of elements of QoSData may result in QoS change</w:t>
            </w:r>
            <w:r>
              <w:rPr>
                <w:lang w:val="en-US" w:eastAsia="en-US"/>
              </w:rPr>
              <w:t>.</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VOLUME_LIMIT</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V</w:t>
            </w:r>
            <w:r>
              <w:rPr>
                <w:lang w:val="en-US" w:eastAsia="en-US"/>
              </w:rPr>
              <w:t>o</w:t>
            </w:r>
            <w:r>
              <w:rPr>
                <w:lang w:val="en-US" w:eastAsia="en-US"/>
              </w:rPr>
              <w:t>lume limit has</w:t>
            </w:r>
            <w:r>
              <w:rPr/>
              <w:t xml:space="preserve"> been reached</w:t>
            </w:r>
            <w:r>
              <w:rPr>
                <w:lang w:val="en-US" w:eastAsia="en-US"/>
              </w:rPr>
              <w:t>.</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TIME_LIMIT</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w:t>
            </w:r>
            <w:r>
              <w:rPr>
                <w:lang w:val="en-US" w:eastAsia="en-US"/>
              </w:rPr>
              <w:t xml:space="preserve">ime </w:t>
            </w:r>
            <w:r>
              <w:rPr>
                <w:lang w:val="en-US" w:eastAsia="en-US"/>
              </w:rPr>
              <w:t xml:space="preserve">limit </w:t>
            </w:r>
            <w:r>
              <w:rPr/>
              <w:t>has been reached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EVENT_LIMIT</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Event</w:t>
            </w:r>
            <w:r>
              <w:rPr>
                <w:lang w:val="en-US" w:eastAsia="en-US"/>
              </w:rPr>
              <w:t xml:space="preserve"> </w:t>
            </w:r>
            <w:r>
              <w:rPr>
                <w:lang w:val="en-US" w:eastAsia="en-US"/>
              </w:rPr>
              <w:t xml:space="preserve">limit </w:t>
            </w:r>
            <w:r>
              <w:rPr/>
              <w:t>has been reached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PLMN_CHANGE</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PLMN </w:t>
            </w:r>
            <w:r>
              <w:rPr>
                <w:lang w:val="en-US" w:eastAsia="en-US"/>
              </w:rPr>
              <w:t>has been changed.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USER_LOCATION_CHANGE</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 request message, </w:t>
            </w:r>
            <w:r>
              <w:rPr>
                <w:lang w:val="en-US" w:eastAsia="en-US"/>
              </w:rPr>
              <w:t xml:space="preserve">this value is used to indicate that User location </w:t>
            </w:r>
            <w:r>
              <w:rPr>
                <w:lang w:val="en-US" w:eastAsia="en-US"/>
              </w:rPr>
              <w:t>has been changed.</w:t>
            </w:r>
            <w:r>
              <w:rPr>
                <w:lang w:val="en-US" w:eastAsia="en-US"/>
              </w:rPr>
              <w:t xml:space="preserve"> </w:t>
            </w:r>
            <w:r>
              <w:rPr>
                <w:rFonts w:eastAsia="Times New Roman"/>
                <w:color w:val="000000"/>
              </w:rPr>
              <w:t xml:space="preserve">The change in location information that triggered reporting </w:t>
            </w:r>
            <w:r>
              <w:rPr>
                <w:color w:val="000000"/>
              </w:rPr>
              <w:t>is</w:t>
            </w:r>
            <w:r>
              <w:rPr>
                <w:rFonts w:eastAsia="Times New Roman"/>
                <w:color w:val="000000"/>
              </w:rPr>
              <w:t xml:space="preserve"> included.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RAT_CHANGE</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 request message, </w:t>
            </w:r>
            <w:r>
              <w:rPr>
                <w:lang w:val="en-US" w:eastAsia="en-US"/>
              </w:rPr>
              <w:t xml:space="preserve">this value is used to indicate that RAT type </w:t>
            </w:r>
            <w:r>
              <w:rPr>
                <w:lang w:val="en-US" w:eastAsia="en-US"/>
              </w:rPr>
              <w:t>has been changed.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t>SESSION</w:t>
            </w:r>
            <w:r>
              <w:rPr>
                <w:lang w:eastAsia="zh-CN"/>
              </w:rPr>
              <w:t>_</w:t>
            </w:r>
            <w:r>
              <w:rPr/>
              <w:t>AMBR_CHANGE</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 request message, this value is used to indicate that </w:t>
            </w:r>
            <w:r>
              <w:rPr/>
              <w:t>Session AMBR</w:t>
            </w:r>
            <w:r>
              <w:rPr>
                <w:lang w:val="en-US" w:eastAsia="en-US"/>
              </w:rPr>
              <w:t xml:space="preserve"> has been changed.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UE_TIMEZONE_CHANGE</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 request message, </w:t>
            </w:r>
            <w:r>
              <w:rPr>
                <w:lang w:val="en-US" w:eastAsia="en-US"/>
              </w:rPr>
              <w:t xml:space="preserve">this value is used to indicate that UE timezone </w:t>
            </w:r>
            <w:r>
              <w:rPr>
                <w:lang w:val="en-US" w:eastAsia="en-US"/>
              </w:rPr>
              <w:t>has been changed.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TARIFF_TIME_CHANGE</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Tariff time change has happened.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MAX_NUMBER_OF_CHANGES_IN CHARGING_CONDITIONS</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r>
              <w:rPr>
                <w:lang w:val="en-US" w:eastAsia="en-US"/>
              </w:rPr>
              <w:t xml:space="preserve">ax </w:t>
            </w:r>
            <w:r>
              <w:rPr>
                <w:lang w:val="en-US" w:eastAsia="en-US"/>
              </w:rPr>
              <w:t>number of change has been reached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lang w:val="fr-FR"/>
              </w:rPr>
            </w:pPr>
            <w:r>
              <w:rPr>
                <w:rFonts w:eastAsia="DengXian;DengXian"/>
                <w:lang w:val="fr-FR"/>
              </w:rPr>
              <w:t>MANAGEMENT_INTERVENTION</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r>
              <w:rPr>
                <w:lang w:val="en-US" w:eastAsia="en-US"/>
              </w:rPr>
              <w:t xml:space="preserve">anagement </w:t>
            </w:r>
            <w:r>
              <w:rPr>
                <w:lang w:val="en-US" w:eastAsia="en-US"/>
              </w:rPr>
              <w:t>intervention</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lang w:val="en-US"/>
              </w:rPr>
            </w:pPr>
            <w:r>
              <w:rPr>
                <w:rFonts w:eastAsia="DengXian;DengXian"/>
              </w:rPr>
              <w:t>CHANGE_OF_UE_PRESENCE_IN PRESENCE_REPORTING_AREA</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 request message, </w:t>
            </w:r>
            <w:r>
              <w:rPr>
                <w:lang w:val="en-US" w:eastAsia="en-US"/>
              </w:rPr>
              <w:t>this value is used to indicate that C</w:t>
            </w:r>
            <w:r>
              <w:rPr>
                <w:lang w:val="en-US" w:eastAsia="en-US"/>
              </w:rPr>
              <w:t xml:space="preserve">hange </w:t>
            </w:r>
            <w:r>
              <w:rPr>
                <w:lang w:val="en-US" w:eastAsia="en-US"/>
              </w:rPr>
              <w:t>of UE presence in PRA has happened.</w:t>
            </w:r>
          </w:p>
          <w:p>
            <w:pPr>
              <w:pStyle w:val="TAL"/>
              <w:rPr>
                <w:lang w:val="en-US" w:eastAsia="en-US"/>
              </w:rPr>
            </w:pPr>
            <w:r>
              <w:rPr>
                <w:lang w:val="en-US" w:eastAsia="en-US"/>
              </w:rPr>
              <w:t>In response message, t</w:t>
            </w:r>
            <w:r>
              <w:rPr>
                <w:lang w:val="en-US" w:eastAsia="en-US"/>
              </w:rPr>
              <w:t>his</w:t>
            </w:r>
            <w:r>
              <w:rPr>
                <w:lang w:eastAsia="zh-CN"/>
              </w:rPr>
              <w:t xml:space="preserve"> value is used to indicate a request of reporting the event that the user enters/leaves the area(s) as indicated in the presence</w:t>
            </w:r>
            <w:r>
              <w:rPr/>
              <w:t>ReportingArea</w:t>
            </w:r>
            <w:r>
              <w:rPr>
                <w:lang w:eastAsia="zh-CN"/>
              </w:rPr>
              <w:t xml:space="preserve"> </w:t>
            </w:r>
            <w:r>
              <w:rPr>
                <w:lang w:eastAsia="zh-CN"/>
              </w:rPr>
              <w:t>Attribute</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lang w:val="en-US" w:eastAsia="en-US"/>
              </w:rPr>
              <w:t>CHANGE_OF_3GPP_PS_DATA_OFF_STATUS</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In request message, </w:t>
            </w:r>
            <w:r>
              <w:rPr>
                <w:lang w:val="en-US" w:eastAsia="en-US"/>
              </w:rPr>
              <w:t>this value is used to indicate that C</w:t>
            </w:r>
            <w:r>
              <w:rPr>
                <w:lang w:val="en-US" w:eastAsia="en-US"/>
              </w:rPr>
              <w:t xml:space="preserve">hange </w:t>
            </w:r>
            <w:r>
              <w:rPr>
                <w:lang w:val="en-US" w:eastAsia="en-US"/>
              </w:rPr>
              <w:t xml:space="preserve">of 3GPP PS Data off status has happened. </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rFonts w:eastAsia="DengXian;DengXian"/>
                <w:lang w:val="en-US" w:eastAsia="en-US"/>
              </w:rPr>
            </w:pPr>
            <w:r>
              <w:rPr/>
              <w:t>SERVING_NODE_CHANGE</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bidi="ar-IQ"/>
              </w:rPr>
              <w:t>A serving node (e.g., AMF) change in the NF Consumer</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val="en-US" w:eastAsia="zh-CN"/>
              </w:rPr>
            </w:pPr>
            <w:r>
              <w:rPr>
                <w:rFonts w:cs="Arial"/>
                <w:szCs w:val="18"/>
                <w:lang w:val="en-US" w:eastAsia="zh-CN"/>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t>REMOVAL_OF_UPF</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A</w:t>
            </w:r>
            <w:r>
              <w:rPr>
                <w:lang w:eastAsia="zh-CN" w:bidi="ar-IQ"/>
              </w:rPr>
              <w:t xml:space="preserve"> </w:t>
            </w:r>
            <w:r>
              <w:rPr>
                <w:lang w:eastAsia="zh-CN" w:bidi="ar-IQ"/>
              </w:rPr>
              <w:t>used UPF is removed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bidi="ar-IQ"/>
              </w:rPr>
            </w:pPr>
            <w:r>
              <w:rPr>
                <w:rFonts w:cs="Arial"/>
                <w:szCs w:val="18"/>
                <w:lang w:eastAsia="zh-CN" w:bidi="ar-IQ"/>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ADDITION_OF_UPF</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A new UPF is added.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bidi="ar-IQ"/>
              </w:rPr>
            </w:pPr>
            <w:r>
              <w:rPr>
                <w:rFonts w:cs="Arial"/>
                <w:szCs w:val="18"/>
                <w:lang w:eastAsia="zh-CN" w:bidi="ar-IQ"/>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INSERTION_OF_ISMF</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A new I-SMF is inserted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bidi="ar-IQ"/>
              </w:rPr>
            </w:pPr>
            <w:r>
              <w:rPr>
                <w:rFonts w:cs="Arial"/>
                <w:szCs w:val="18"/>
                <w:lang w:eastAsia="zh-CN" w:bidi="ar-IQ"/>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REMOVAL_OF_ISMF</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A used I-SMF is removed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bidi="ar-IQ"/>
              </w:rPr>
            </w:pPr>
            <w:r>
              <w:rPr>
                <w:rFonts w:cs="Arial"/>
                <w:szCs w:val="18"/>
                <w:lang w:eastAsia="zh-CN" w:bidi="ar-IQ"/>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CHANGE_OF_ISMF</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A used I-SMF is removed, and a new I-SMF is inserted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bidi="ar-IQ"/>
              </w:rPr>
            </w:pPr>
            <w:r>
              <w:rPr>
                <w:rFonts w:cs="Arial"/>
                <w:szCs w:val="18"/>
                <w:lang w:eastAsia="zh-CN" w:bidi="ar-IQ"/>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START_OF_SERVICE_DATA_FLOW</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A service data flow has started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bidi="ar-IQ"/>
              </w:rPr>
            </w:pPr>
            <w:r>
              <w:rPr>
                <w:rFonts w:cs="Arial"/>
                <w:szCs w:val="18"/>
                <w:lang w:eastAsia="zh-CN" w:bidi="ar-IQ"/>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GFBR_GUARANTEED_STATUS_CHANGE</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 request message,</w:t>
            </w:r>
            <w:r>
              <w:rPr>
                <w:lang w:val="en-US" w:eastAsia="en-US"/>
              </w:rPr>
              <w:t>t</w:t>
            </w:r>
            <w:r>
              <w:rPr>
                <w:lang w:val="en-US" w:eastAsia="en-US"/>
              </w:rPr>
              <w:t xml:space="preserve">hisvalue is used to indicate that </w:t>
            </w:r>
            <w:r>
              <w:rPr/>
              <w:t>GFBR targets for the indicated SDFs are changed ("NOT_GUARANTEED" or "GUARANTEED" again)</w:t>
            </w:r>
            <w:r>
              <w:rPr>
                <w:lang w:val="en-US" w:eastAsia="en-US"/>
              </w:rPr>
              <w:t xml:space="preserve">. </w:t>
            </w:r>
          </w:p>
          <w:p>
            <w:pPr>
              <w:pStyle w:val="TAL"/>
              <w:rPr>
                <w:lang w:eastAsia="zh-CN" w:bidi="ar-IQ"/>
              </w:rPr>
            </w:pPr>
            <w:r>
              <w:rPr>
                <w:lang w:val="en-US" w:eastAsia="en-US"/>
              </w:rPr>
              <w:t>In response message, this value is used to indicate that a NF Consumer (CTF) needs to ensure requesting the notification from the access network and that a change in the GFBR targets shall cause the service consumer to ask for a re-authorization of the associated quota.</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bidi="ar-IQ"/>
              </w:rPr>
            </w:pPr>
            <w:r>
              <w:rPr>
                <w:rFonts w:cs="Arial"/>
                <w:szCs w:val="18"/>
                <w:lang w:eastAsia="zh-CN" w:bidi="ar-IQ"/>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HANDOVER_CANCEL</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The handover is cancelled.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bidi="ar-IQ"/>
              </w:rPr>
            </w:pPr>
            <w:r>
              <w:rPr>
                <w:rFonts w:cs="Arial"/>
                <w:szCs w:val="18"/>
                <w:lang w:eastAsia="zh-CN" w:bidi="ar-IQ"/>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HANDOVER_START</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The handover is started.</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bidi="ar-IQ"/>
              </w:rPr>
            </w:pPr>
            <w:r>
              <w:rPr>
                <w:rFonts w:cs="Arial"/>
                <w:szCs w:val="18"/>
                <w:lang w:eastAsia="zh-CN" w:bidi="ar-IQ"/>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HANDOVER_COMPLETE</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The handover is complete.</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rFonts w:cs="Arial"/>
                <w:szCs w:val="18"/>
                <w:lang w:eastAsia="zh-CN" w:bidi="ar-IQ"/>
              </w:rPr>
            </w:pPr>
            <w:r>
              <w:rPr>
                <w:rFonts w:cs="Arial"/>
                <w:szCs w:val="18"/>
                <w:lang w:eastAsia="zh-CN" w:bidi="ar-IQ"/>
              </w:rPr>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ADDITION_OF_ACCESS</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Addition of access to the MA PDU session</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rFonts w:cs="Arial"/>
                <w:szCs w:val="18"/>
                <w:lang w:eastAsia="zh-CN"/>
              </w:rPr>
            </w:pPr>
            <w:r>
              <w:rPr>
                <w:rFonts w:cs="Arial"/>
                <w:szCs w:val="18"/>
                <w:lang w:eastAsia="zh-CN"/>
              </w:rPr>
              <w:t>ATSSS</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REMOVAL_OF_ACCESS</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Removal of access to the MA PDU session</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rFonts w:cs="Arial"/>
                <w:szCs w:val="18"/>
                <w:lang w:eastAsia="zh-CN"/>
              </w:rPr>
            </w:pPr>
            <w:r>
              <w:rPr>
                <w:rFonts w:cs="Arial"/>
                <w:szCs w:val="18"/>
                <w:lang w:eastAsia="zh-CN"/>
              </w:rPr>
              <w:t>ATSSS</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START_OF_SDF_ADDITIONAL_ACCESS</w:t>
            </w:r>
          </w:p>
        </w:tc>
        <w:tc>
          <w:tcPr>
            <w:tcW w:w="4020"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lang w:eastAsia="zh-CN" w:bidi="ar-IQ"/>
              </w:rPr>
              <w:t>Start of service data flow on additional access in a MA PDU session</w:t>
            </w:r>
          </w:p>
        </w:tc>
        <w:tc>
          <w:tcPr>
            <w:tcW w:w="113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rFonts w:cs="Arial"/>
                <w:szCs w:val="18"/>
                <w:lang w:eastAsia="zh-CN"/>
              </w:rPr>
            </w:pPr>
            <w:r>
              <w:rPr>
                <w:rFonts w:cs="Arial"/>
                <w:szCs w:val="18"/>
                <w:lang w:eastAsia="zh-CN"/>
              </w:rPr>
              <w:t>ATSSS</w:t>
            </w:r>
          </w:p>
        </w:tc>
      </w:tr>
    </w:tbl>
    <w:p>
      <w:pPr>
        <w:pStyle w:val="Normal"/>
        <w:rPr>
          <w:lang w:eastAsia="zh-CN"/>
        </w:rPr>
      </w:pPr>
      <w:r>
        <w:rPr>
          <w:lang w:eastAsia="zh-CN"/>
        </w:rPr>
      </w:r>
    </w:p>
    <w:p>
      <w:pPr>
        <w:pStyle w:val="Heading5"/>
        <w:ind w:left="1701" w:hanging="1701"/>
        <w:rPr/>
      </w:pPr>
      <w:bookmarkStart w:id="354" w:name="__RefHeading___Toc122712456"/>
      <w:bookmarkEnd w:id="354"/>
      <w:r>
        <w:rPr/>
        <w:t>6.2.5.3.6</w:t>
        <w:tab/>
        <w:t xml:space="preserve">Enumeration: </w:t>
      </w:r>
      <w:r>
        <w:rPr/>
        <w:t>ResultCode</w:t>
      </w:r>
    </w:p>
    <w:p>
      <w:pPr>
        <w:pStyle w:val="TH"/>
        <w:rPr/>
      </w:pPr>
      <w:r>
        <w:rPr/>
        <w:t xml:space="preserve">Table 6.2.5.3.6-1: Enumeration </w:t>
      </w:r>
      <w:r>
        <w:rPr>
          <w:lang w:eastAsia="zh-CN" w:bidi="ar-IQ"/>
        </w:rPr>
        <w:t>ResultCode</w:t>
      </w:r>
    </w:p>
    <w:tbl>
      <w:tblPr>
        <w:tblW w:w="4400" w:type="pct"/>
        <w:jc w:val="left"/>
        <w:tblInd w:w="715" w:type="dxa"/>
        <w:tblLayout w:type="fixed"/>
        <w:tblCellMar>
          <w:top w:w="0" w:type="dxa"/>
          <w:left w:w="108" w:type="dxa"/>
          <w:bottom w:w="0" w:type="dxa"/>
          <w:right w:w="108" w:type="dxa"/>
        </w:tblCellMar>
      </w:tblPr>
      <w:tblGrid>
        <w:gridCol w:w="5471"/>
        <w:gridCol w:w="1936"/>
        <w:gridCol w:w="1076"/>
      </w:tblGrid>
      <w:tr>
        <w:trPr/>
        <w:tc>
          <w:tcPr>
            <w:tcW w:w="547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193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076"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Applicability</w:t>
            </w:r>
          </w:p>
        </w:tc>
      </w:tr>
      <w:tr>
        <w:trPr/>
        <w:tc>
          <w:tcPr>
            <w:tcW w:w="5471" w:type="dxa"/>
            <w:tcBorders>
              <w:top w:val="single" w:sz="4" w:space="0" w:color="000000"/>
              <w:left w:val="single" w:sz="4" w:space="0" w:color="000000"/>
              <w:bottom w:val="single" w:sz="4" w:space="0" w:color="000000"/>
              <w:right w:val="single" w:sz="4" w:space="0" w:color="000000"/>
            </w:tcBorders>
          </w:tcPr>
          <w:p>
            <w:pPr>
              <w:pStyle w:val="TAL"/>
              <w:rPr/>
            </w:pPr>
            <w:r>
              <w:rPr/>
              <w:t>SUCCESS</w:t>
            </w:r>
          </w:p>
        </w:tc>
        <w:tc>
          <w:tcPr>
            <w:tcW w:w="1936" w:type="dxa"/>
            <w:tcBorders>
              <w:top w:val="single" w:sz="4" w:space="0" w:color="000000"/>
              <w:left w:val="single" w:sz="4" w:space="0" w:color="000000"/>
              <w:bottom w:val="single" w:sz="4" w:space="0" w:color="000000"/>
              <w:right w:val="single" w:sz="4" w:space="0" w:color="000000"/>
            </w:tcBorders>
          </w:tcPr>
          <w:p>
            <w:pPr>
              <w:pStyle w:val="TAL"/>
              <w:rPr/>
            </w:pPr>
            <w:r>
              <w:rPr/>
              <w:t>The CHF opens or updates CDR.</w:t>
            </w:r>
          </w:p>
        </w:tc>
        <w:tc>
          <w:tcPr>
            <w:tcW w:w="107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rPr/>
            </w:pPr>
            <w:r>
              <w:rPr/>
            </w:r>
          </w:p>
        </w:tc>
      </w:tr>
    </w:tbl>
    <w:p>
      <w:pPr>
        <w:pStyle w:val="Normal"/>
        <w:rPr>
          <w:lang w:eastAsia="zh-CN"/>
        </w:rPr>
      </w:pPr>
      <w:r>
        <w:rPr>
          <w:lang w:eastAsia="zh-CN"/>
        </w:rPr>
      </w:r>
    </w:p>
    <w:p>
      <w:pPr>
        <w:pStyle w:val="Heading5"/>
        <w:ind w:left="1701" w:hanging="1701"/>
        <w:rPr/>
      </w:pPr>
      <w:bookmarkStart w:id="355" w:name="__RefHeading___Toc122712457"/>
      <w:bookmarkEnd w:id="355"/>
      <w:r>
        <w:rPr/>
        <w:t>6.2.5.3.7</w:t>
        <w:tab/>
        <w:t>Enumeration: 3GPPPSDataOffStatus</w:t>
      </w:r>
    </w:p>
    <w:p>
      <w:pPr>
        <w:pStyle w:val="Normal"/>
        <w:rPr>
          <w:lang w:eastAsia="zh-CN"/>
        </w:rPr>
      </w:pPr>
      <w:r>
        <w:rPr>
          <w:lang w:eastAsia="zh-CN"/>
        </w:rPr>
        <w:t>The</w:t>
      </w:r>
      <w:r>
        <w:rPr/>
        <w:t xml:space="preserve"> Enumeration 3GPPPSDataOffStatus</w:t>
      </w:r>
      <w:r>
        <w:rPr/>
        <w:t xml:space="preserve"> </w:t>
      </w:r>
      <w:r>
        <w:rPr>
          <w:lang w:eastAsia="zh-CN"/>
        </w:rPr>
        <w:t xml:space="preserve"> is the same as definition in </w:t>
      </w:r>
      <w:r>
        <w:rPr/>
        <w:t>table 6.1.6.3.13-1.</w:t>
      </w:r>
    </w:p>
    <w:p>
      <w:pPr>
        <w:pStyle w:val="Heading5"/>
        <w:ind w:left="1701" w:hanging="1701"/>
        <w:rPr/>
      </w:pPr>
      <w:bookmarkStart w:id="356" w:name="__RefHeading___Toc122712458"/>
      <w:bookmarkEnd w:id="356"/>
      <w:r>
        <w:rPr/>
        <w:t>6.2.5.3.8</w:t>
        <w:tab/>
        <w:t>Enumeration: PartialRecordMethod</w:t>
      </w:r>
    </w:p>
    <w:p>
      <w:pPr>
        <w:pStyle w:val="Normal"/>
        <w:rPr>
          <w:lang w:eastAsia="zh-CN"/>
        </w:rPr>
      </w:pPr>
      <w:r>
        <w:rPr>
          <w:lang w:eastAsia="zh-CN"/>
        </w:rPr>
        <w:t>The</w:t>
      </w:r>
      <w:r>
        <w:rPr/>
        <w:t xml:space="preserve"> Enumeration PartialRecordMethod</w:t>
      </w:r>
      <w:r>
        <w:rPr>
          <w:lang w:eastAsia="zh-CN"/>
        </w:rPr>
        <w:t xml:space="preserve"> is the same as definition in </w:t>
      </w:r>
      <w:r>
        <w:rPr/>
        <w:t>table 6.1.6.3.15-1.</w:t>
      </w:r>
    </w:p>
    <w:p>
      <w:pPr>
        <w:pStyle w:val="Heading5"/>
        <w:ind w:left="1701" w:hanging="1701"/>
        <w:rPr/>
      </w:pPr>
      <w:bookmarkStart w:id="357" w:name="__RefHeading___Toc122712459"/>
      <w:bookmarkEnd w:id="357"/>
      <w:r>
        <w:rPr/>
        <w:t>6.2.5.3.9</w:t>
        <w:tab/>
        <w:t>Enumeration: RoamerInOut</w:t>
      </w:r>
    </w:p>
    <w:p>
      <w:pPr>
        <w:pStyle w:val="Normal"/>
        <w:rPr>
          <w:lang w:eastAsia="zh-CN"/>
        </w:rPr>
      </w:pPr>
      <w:r>
        <w:rPr>
          <w:lang w:eastAsia="zh-CN"/>
        </w:rPr>
        <w:t>The</w:t>
      </w:r>
      <w:r>
        <w:rPr/>
        <w:t xml:space="preserve"> Enumeration RoamerInOut</w:t>
      </w:r>
      <w:r>
        <w:rPr>
          <w:lang w:eastAsia="zh-CN"/>
        </w:rPr>
        <w:t xml:space="preserve"> is the same as definition in </w:t>
      </w:r>
      <w:r>
        <w:rPr/>
        <w:t>table 6.1.6.3.16-1.</w:t>
      </w:r>
    </w:p>
    <w:p>
      <w:pPr>
        <w:pStyle w:val="Heading5"/>
        <w:ind w:left="1701" w:hanging="1701"/>
        <w:rPr/>
      </w:pPr>
      <w:bookmarkStart w:id="358" w:name="__RefHeading___Toc122712460"/>
      <w:bookmarkEnd w:id="358"/>
      <w:r>
        <w:rPr/>
        <w:t>6.2.5.3.10</w:t>
        <w:tab/>
        <w:t>Void</w:t>
      </w:r>
    </w:p>
    <w:p>
      <w:pPr>
        <w:pStyle w:val="Normal"/>
        <w:rPr/>
      </w:pPr>
      <w:r>
        <w:rPr/>
      </w:r>
    </w:p>
    <w:p>
      <w:pPr>
        <w:pStyle w:val="Heading3"/>
        <w:rPr/>
      </w:pPr>
      <w:bookmarkStart w:id="359" w:name="__RefHeading___Toc122712461"/>
      <w:bookmarkEnd w:id="359"/>
      <w:r>
        <w:rPr/>
        <w:t>6.2.6</w:t>
      </w:r>
      <w:r>
        <w:rPr/>
        <w:tab/>
        <w:t>Error handling</w:t>
      </w:r>
    </w:p>
    <w:p>
      <w:pPr>
        <w:pStyle w:val="Heading4"/>
        <w:ind w:left="1418" w:hanging="1418"/>
        <w:rPr/>
      </w:pPr>
      <w:bookmarkStart w:id="360" w:name="__RefHeading___Toc122712462"/>
      <w:bookmarkEnd w:id="360"/>
      <w:r>
        <w:rPr/>
        <w:t>6.</w:t>
      </w:r>
      <w:r>
        <w:rPr/>
        <w:t>2</w:t>
      </w:r>
      <w:r>
        <w:rPr/>
        <w:t>.</w:t>
      </w:r>
      <w:r>
        <w:rPr/>
        <w:t>6.1</w:t>
        <w:tab/>
        <w:t>General</w:t>
      </w:r>
    </w:p>
    <w:p>
      <w:pPr>
        <w:pStyle w:val="Normal"/>
        <w:rPr/>
      </w:pPr>
      <w:r>
        <w:rPr/>
        <w:t>HTTP error handling shall be supported as specified in clause 5.2.4 of TS 29.500 [299].</w:t>
      </w:r>
    </w:p>
    <w:p>
      <w:pPr>
        <w:pStyle w:val="Normal"/>
        <w:rPr/>
      </w:pPr>
      <w:r>
        <w:rPr/>
        <w:t>For the Nchf_OfflineOnlyCharging API, HTTP error responses shall be supported as specified in clause 4.8 of 3GPP TS 29.501 [2]. Protocol errors and application errors specified in table 5.2.7.2-1 of TS 29.500 [299] shall be supported for an HTTP method if the corresponding HTTP status codes are specified as mandatory for that HTTP method in table 5.2.7.1-1 of TS 29.500 [299]. In addition, the requirements in the following clauses shall apply.</w:t>
      </w:r>
    </w:p>
    <w:p>
      <w:pPr>
        <w:pStyle w:val="Heading4"/>
        <w:ind w:left="1418" w:hanging="1418"/>
        <w:rPr/>
      </w:pPr>
      <w:bookmarkStart w:id="361" w:name="__RefHeading___Toc122712463"/>
      <w:bookmarkEnd w:id="361"/>
      <w:r>
        <w:rPr/>
        <w:t>6.2.</w:t>
      </w:r>
      <w:r>
        <w:rPr/>
        <w:t>6.2</w:t>
        <w:tab/>
        <w:t>Protocol Errors</w:t>
      </w:r>
    </w:p>
    <w:p>
      <w:pPr>
        <w:pStyle w:val="Normal"/>
        <w:rPr/>
      </w:pPr>
      <w:r>
        <w:rPr>
          <w:lang w:eastAsia="zh-CN"/>
        </w:rPr>
        <w:t xml:space="preserve">In this Release </w:t>
      </w:r>
      <w:r>
        <w:rPr/>
        <w:t>of the specification, there are no additional protocol errors applicable for the Nchf_OfflineOnlyCharging API compared to the Protocol Error Handling specified in clause 5.2.7.2 of TS 29.500 [299].</w:t>
      </w:r>
    </w:p>
    <w:p>
      <w:pPr>
        <w:pStyle w:val="Heading4"/>
        <w:ind w:left="1418" w:hanging="1418"/>
        <w:rPr/>
      </w:pPr>
      <w:bookmarkStart w:id="362" w:name="__RefHeading___Toc122712464"/>
      <w:bookmarkEnd w:id="362"/>
      <w:r>
        <w:rPr/>
        <w:t>6.</w:t>
      </w:r>
      <w:r>
        <w:rPr/>
        <w:t>2.6.3</w:t>
        <w:tab/>
      </w:r>
      <w:bookmarkStart w:id="363" w:name="OLE_LINK16"/>
      <w:r>
        <w:rPr/>
        <w:t>Application errors</w:t>
      </w:r>
      <w:bookmarkEnd w:id="363"/>
    </w:p>
    <w:p>
      <w:pPr>
        <w:pStyle w:val="Normal"/>
        <w:rPr/>
      </w:pPr>
      <w:r>
        <w:rPr/>
        <w:t>The application errors defined for the Nchf_OfflineOnlyCharging API are listed in table </w:t>
      </w:r>
      <w:r>
        <w:rPr/>
        <w:t>6.</w:t>
      </w:r>
      <w:r>
        <w:rPr/>
        <w:t>2.6.3-1. The CHF shall include in the HTTP status code a "ProblemDetails" data structure with the "cause" attribute indicating the application error as listed in table </w:t>
      </w:r>
      <w:r>
        <w:rPr/>
        <w:t>6.</w:t>
      </w:r>
      <w:r>
        <w:rPr/>
        <w:t>2.6.3-1. The common application errors defined in the Table 5.2.7.2-1 in 3GPP TS 29.500 [299] may also be used for the Nchf_OfflineOnlyCharging service.</w:t>
      </w:r>
    </w:p>
    <w:p>
      <w:pPr>
        <w:pStyle w:val="TH"/>
        <w:rPr/>
      </w:pPr>
      <w:r>
        <w:rPr/>
        <w:t xml:space="preserve">Table </w:t>
      </w:r>
      <w:r>
        <w:rPr/>
        <w:t>6.1.7</w:t>
      </w:r>
      <w:r>
        <w:rPr/>
        <w:t>.3-1: Application errors</w:t>
      </w:r>
    </w:p>
    <w:tbl>
      <w:tblPr>
        <w:tblW w:w="9747" w:type="dxa"/>
        <w:jc w:val="center"/>
        <w:tblInd w:w="0" w:type="dxa"/>
        <w:tblLayout w:type="fixed"/>
        <w:tblCellMar>
          <w:top w:w="0" w:type="dxa"/>
          <w:left w:w="115" w:type="dxa"/>
          <w:bottom w:w="0" w:type="dxa"/>
          <w:right w:w="115" w:type="dxa"/>
        </w:tblCellMar>
      </w:tblPr>
      <w:tblGrid>
        <w:gridCol w:w="3834"/>
        <w:gridCol w:w="1980"/>
        <w:gridCol w:w="3933"/>
      </w:tblGrid>
      <w:tr>
        <w:trPr>
          <w:cantSplit w:val="true"/>
        </w:trPr>
        <w:tc>
          <w:tcPr>
            <w:tcW w:w="3834"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Application Error</w:t>
            </w:r>
          </w:p>
        </w:tc>
        <w:tc>
          <w:tcPr>
            <w:tcW w:w="198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HTTP status code</w:t>
            </w:r>
          </w:p>
        </w:tc>
        <w:tc>
          <w:tcPr>
            <w:tcW w:w="3933"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Description</w:t>
            </w:r>
          </w:p>
        </w:tc>
      </w:tr>
      <w:tr>
        <w:trPr>
          <w:cantSplit w:val="true"/>
        </w:trPr>
        <w:tc>
          <w:tcPr>
            <w:tcW w:w="3834" w:type="dxa"/>
            <w:tcBorders>
              <w:top w:val="single" w:sz="4" w:space="0" w:color="000000"/>
              <w:left w:val="single" w:sz="4" w:space="0" w:color="000000"/>
              <w:bottom w:val="single" w:sz="4" w:space="0" w:color="000000"/>
              <w:right w:val="single" w:sz="4" w:space="0" w:color="000000"/>
            </w:tcBorders>
          </w:tcPr>
          <w:p>
            <w:pPr>
              <w:pStyle w:val="TAL"/>
              <w:rPr/>
            </w:pPr>
            <w:r>
              <w:rPr/>
              <w:t>CHARGING_FAILED</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400 Bad Request</w:t>
            </w:r>
          </w:p>
        </w:tc>
        <w:tc>
          <w:tcPr>
            <w:tcW w:w="3933" w:type="dxa"/>
            <w:tcBorders>
              <w:top w:val="single" w:sz="4" w:space="0" w:color="000000"/>
              <w:left w:val="single" w:sz="4" w:space="0" w:color="000000"/>
              <w:bottom w:val="single" w:sz="4" w:space="0" w:color="000000"/>
              <w:right w:val="single" w:sz="4" w:space="0" w:color="000000"/>
            </w:tcBorders>
          </w:tcPr>
          <w:p>
            <w:pPr>
              <w:pStyle w:val="TAL"/>
              <w:rPr/>
            </w:pPr>
            <w:r>
              <w:rPr/>
              <w:t>The HTTP request is rejected because the set of session or subscriber information needed by the CHF for charging or CDR creation is incomplete, erroneous, or not available. (E.g. Rating Group, subscriber information)</w:t>
            </w:r>
          </w:p>
        </w:tc>
      </w:tr>
    </w:tbl>
    <w:p>
      <w:pPr>
        <w:pStyle w:val="Heading3"/>
        <w:rPr/>
      </w:pPr>
      <w:bookmarkStart w:id="364" w:name="__RefHeading___Toc122712465"/>
      <w:bookmarkEnd w:id="364"/>
      <w:r>
        <w:rPr/>
        <w:t>6.2.7</w:t>
      </w:r>
      <w:r>
        <w:rPr/>
        <w:tab/>
        <w:t>Feature negotiation</w:t>
      </w:r>
    </w:p>
    <w:p>
      <w:pPr>
        <w:pStyle w:val="Normal"/>
        <w:rPr/>
      </w:pPr>
      <w:r>
        <w:rPr/>
        <w:t>The optional features in table </w:t>
      </w:r>
      <w:r>
        <w:rPr>
          <w:lang w:eastAsia="zh-CN"/>
        </w:rPr>
        <w:t>6.</w:t>
      </w:r>
      <w:r>
        <w:rPr>
          <w:lang w:eastAsia="zh-CN"/>
        </w:rPr>
        <w:t>2</w:t>
      </w:r>
      <w:r>
        <w:rPr>
          <w:lang w:eastAsia="zh-CN"/>
        </w:rPr>
        <w:t>.</w:t>
      </w:r>
      <w:r>
        <w:rPr>
          <w:lang w:eastAsia="zh-CN"/>
        </w:rPr>
        <w:t>7</w:t>
      </w:r>
      <w:r>
        <w:rPr/>
        <w:t xml:space="preserve">-1 are defined for the Nchf_OfflineOnlyCharging </w:t>
      </w:r>
      <w:r>
        <w:rPr>
          <w:lang w:eastAsia="zh-CN"/>
        </w:rPr>
        <w:t xml:space="preserve">API. </w:t>
      </w:r>
      <w:r>
        <w:rPr/>
        <w:t>They shall be negotiated using the extensibility mechanism defined in clause 6.6 of 3GPP TS 29.500 [299].</w:t>
      </w:r>
    </w:p>
    <w:p>
      <w:pPr>
        <w:pStyle w:val="TH"/>
        <w:rPr/>
      </w:pPr>
      <w:r>
        <w:rPr/>
        <w:t xml:space="preserve">Table </w:t>
      </w:r>
      <w:r>
        <w:rPr>
          <w:lang w:eastAsia="zh-CN"/>
        </w:rPr>
        <w:t>6.2.</w:t>
      </w:r>
      <w:r>
        <w:rPr>
          <w:lang w:eastAsia="zh-CN"/>
        </w:rPr>
        <w:t>7</w:t>
      </w:r>
      <w:r>
        <w:rPr/>
        <w:t>-1: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ATSSS</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This feature indicates s</w:t>
            </w:r>
            <w:r>
              <w:rPr>
                <w:rFonts w:cs="Arial"/>
                <w:szCs w:val="18"/>
              </w:rPr>
              <w:t xml:space="preserve">upport of </w:t>
            </w:r>
            <w:r>
              <w:rPr/>
              <w:t>Access Traffic Steering, Switching, Splitting</w:t>
            </w:r>
            <w:r>
              <w:rPr>
                <w:rFonts w:cs="Arial"/>
                <w:szCs w:val="18"/>
              </w:rPr>
              <w:t xml:space="preserve"> (ATSSS).</w:t>
            </w:r>
          </w:p>
        </w:tc>
      </w:tr>
    </w:tbl>
    <w:p>
      <w:pPr>
        <w:pStyle w:val="Normal"/>
        <w:rPr/>
      </w:pPr>
      <w:r>
        <w:rPr/>
      </w:r>
    </w:p>
    <w:p>
      <w:pPr>
        <w:pStyle w:val="Heading1"/>
        <w:ind w:left="1134" w:hanging="1134"/>
        <w:rPr/>
      </w:pPr>
      <w:bookmarkStart w:id="365" w:name="__RefHeading___Toc122712466"/>
      <w:bookmarkEnd w:id="365"/>
      <w:r>
        <w:rPr>
          <w:rFonts w:eastAsia="Times New Roman"/>
        </w:rPr>
        <w:t>7</w:t>
        <w:tab/>
        <w:t>Bindings of CDR field, Information Element and</w:t>
      </w:r>
      <w:r>
        <w:rPr/>
        <w:t xml:space="preserve"> Resource Attribute</w:t>
      </w:r>
    </w:p>
    <w:p>
      <w:pPr>
        <w:pStyle w:val="Heading2"/>
        <w:rPr/>
      </w:pPr>
      <w:bookmarkStart w:id="366" w:name="__RefHeading___Toc122712467"/>
      <w:bookmarkEnd w:id="366"/>
      <w:r>
        <w:rPr/>
        <w:t>7.0</w:t>
        <w:tab/>
        <w:t>General</w:t>
      </w:r>
    </w:p>
    <w:p>
      <w:pPr>
        <w:pStyle w:val="Normal"/>
        <w:rPr/>
      </w:pPr>
      <w:r>
        <w:rPr>
          <w:lang w:val="en-US" w:eastAsia="en-US"/>
        </w:rPr>
        <w:t xml:space="preserve">This clause aims to describe the mapping between the Service </w:t>
      </w:r>
      <w:r>
        <w:rPr>
          <w:lang w:val="en-US" w:eastAsia="en-US"/>
        </w:rPr>
        <w:t xml:space="preserve">Charging </w:t>
      </w:r>
      <w:r>
        <w:rPr>
          <w:lang w:val="en-US" w:eastAsia="en-US"/>
        </w:rPr>
        <w:t xml:space="preserve">Information element, </w:t>
      </w:r>
      <w:r>
        <w:rPr/>
        <w:t>Resource Attribute</w:t>
      </w:r>
      <w:r>
        <w:rPr>
          <w:lang w:val="en-US" w:eastAsia="en-US"/>
        </w:rPr>
        <w:t xml:space="preserve"> </w:t>
      </w:r>
      <w:r>
        <w:rPr>
          <w:lang w:val="en-US" w:eastAsia="en-US"/>
        </w:rPr>
        <w:t xml:space="preserve"> and CDR </w:t>
      </w:r>
      <w:r>
        <w:rPr>
          <w:rFonts w:eastAsia="Times New Roman"/>
        </w:rPr>
        <w:t xml:space="preserve">field </w:t>
      </w:r>
      <w:r>
        <w:rPr>
          <w:lang w:val="en-US" w:eastAsia="en-US"/>
        </w:rPr>
        <w:t xml:space="preserve">for </w:t>
      </w:r>
      <w:r>
        <w:rPr>
          <w:lang w:val="en-US" w:eastAsia="en-US"/>
        </w:rPr>
        <w:t xml:space="preserve">5G </w:t>
      </w:r>
      <w:r>
        <w:rPr>
          <w:lang w:val="en-US" w:eastAsia="en-US"/>
        </w:rPr>
        <w:t>charging.</w:t>
      </w:r>
    </w:p>
    <w:p>
      <w:pPr>
        <w:pStyle w:val="Normal"/>
        <w:rPr/>
      </w:pPr>
      <w:r>
        <w:rPr>
          <w:color w:val="000000"/>
          <w:lang w:val="en-US" w:eastAsia="en-US"/>
        </w:rPr>
        <w:t xml:space="preserve">Table 7.1-1 and 7.2-1 describes the mapping of the Information Element, </w:t>
      </w:r>
      <w:r>
        <w:rPr/>
        <w:t>Resource Attribute</w:t>
      </w:r>
      <w:r>
        <w:rPr>
          <w:color w:val="000000"/>
          <w:lang w:val="en-US" w:eastAsia="en-US"/>
        </w:rPr>
        <w:t xml:space="preserve"> and CDR </w:t>
      </w:r>
      <w:r>
        <w:rPr>
          <w:rFonts w:eastAsia="Times New Roman"/>
        </w:rPr>
        <w:t xml:space="preserve">field </w:t>
      </w:r>
      <w:r>
        <w:rPr>
          <w:color w:val="000000"/>
          <w:lang w:val="en-US" w:eastAsia="en-US"/>
        </w:rPr>
        <w:t xml:space="preserve">of </w:t>
      </w:r>
      <w:r>
        <w:rPr>
          <w:lang w:bidi="ar-IQ"/>
        </w:rPr>
        <w:t>CHF-CDR</w:t>
      </w:r>
      <w:r>
        <w:rPr>
          <w:color w:val="000000"/>
          <w:lang w:val="en-US" w:eastAsia="en-US"/>
        </w:rPr>
        <w:t xml:space="preserve"> </w:t>
      </w:r>
      <w:r>
        <w:rPr>
          <w:color w:val="000000"/>
          <w:lang w:val="en-US" w:eastAsia="en-US"/>
        </w:rPr>
        <w:t>for 5G</w:t>
      </w:r>
      <w:r>
        <w:rPr>
          <w:color w:val="000000"/>
          <w:lang w:val="en-US" w:eastAsia="en-US"/>
        </w:rPr>
        <w:t xml:space="preserve"> charging. </w:t>
      </w:r>
    </w:p>
    <w:p>
      <w:pPr>
        <w:pStyle w:val="Heading2"/>
        <w:rPr/>
      </w:pPr>
      <w:bookmarkStart w:id="367" w:name="__RefHeading___Toc122712468"/>
      <w:r>
        <w:rPr/>
        <w:t>7.1</w:t>
        <w:tab/>
        <w:t xml:space="preserve">Bindings of common CDR </w:t>
      </w:r>
      <w:r>
        <w:rPr>
          <w:rFonts w:eastAsia="Times New Roman"/>
        </w:rPr>
        <w:t>field</w:t>
      </w:r>
      <w:r>
        <w:rPr/>
        <w:t>, Information Element and Resource Attribute</w:t>
      </w:r>
      <w:bookmarkEnd w:id="367"/>
      <w:r>
        <w:rPr/>
        <w:t xml:space="preserve"> </w:t>
      </w:r>
    </w:p>
    <w:p>
      <w:pPr>
        <w:pStyle w:val="TH"/>
        <w:rPr>
          <w:lang w:val="en-US" w:eastAsia="en-US"/>
        </w:rPr>
      </w:pPr>
      <w:r>
        <w:rPr>
          <w:lang w:val="en-US" w:eastAsia="en-US"/>
        </w:rPr>
        <w:t xml:space="preserve">Table 7.1-1: Bindings of common CDR </w:t>
      </w:r>
      <w:r>
        <w:rPr>
          <w:rFonts w:eastAsia="Times New Roman"/>
          <w:lang w:val="en-US" w:eastAsia="en-US"/>
        </w:rPr>
        <w:t>field</w:t>
      </w:r>
      <w:r>
        <w:rPr>
          <w:lang w:val="en-US" w:eastAsia="en-US"/>
        </w:rPr>
        <w:t>, Information Element and Resource Attribute</w:t>
      </w:r>
      <w:r>
        <w:rPr>
          <w:lang w:val="en-US" w:eastAsia="en-US"/>
        </w:rPr>
        <w:t xml:space="preserve"> </w:t>
      </w:r>
    </w:p>
    <w:tbl>
      <w:tblPr>
        <w:tblW w:w="10049" w:type="dxa"/>
        <w:jc w:val="center"/>
        <w:tblInd w:w="0" w:type="dxa"/>
        <w:tblLayout w:type="fixed"/>
        <w:tblCellMar>
          <w:top w:w="0" w:type="dxa"/>
          <w:left w:w="28" w:type="dxa"/>
          <w:bottom w:w="0" w:type="dxa"/>
          <w:right w:w="108" w:type="dxa"/>
        </w:tblCellMar>
      </w:tblPr>
      <w:tblGrid>
        <w:gridCol w:w="2899"/>
        <w:gridCol w:w="3192"/>
        <w:gridCol w:w="3958"/>
      </w:tblGrid>
      <w:tr>
        <w:trPr>
          <w:tblHeader w:val="true"/>
        </w:trPr>
        <w:tc>
          <w:tcPr>
            <w:tcW w:w="289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DengXian;DengXian"/>
              </w:rPr>
              <w:t>Information Element</w:t>
            </w:r>
          </w:p>
        </w:tc>
        <w:tc>
          <w:tcPr>
            <w:tcW w:w="3192"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DengXian;DengXian"/>
              </w:rPr>
            </w:pPr>
            <w:r>
              <w:rPr>
                <w:rFonts w:eastAsia="DengXian;DengXian"/>
              </w:rPr>
              <w:t>CDR Field</w:t>
            </w:r>
          </w:p>
        </w:tc>
        <w:tc>
          <w:tcPr>
            <w:tcW w:w="39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DengXian;DengXian"/>
              </w:rPr>
              <w:t>Resource Attribute</w:t>
            </w:r>
          </w:p>
        </w:tc>
      </w:tr>
      <w:tr>
        <w:trPr/>
        <w:tc>
          <w:tcPr>
            <w:tcW w:w="2899"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rPr>
              <w:t>Session Identifier</w:t>
            </w:r>
          </w:p>
        </w:tc>
        <w:tc>
          <w:tcPr>
            <w:tcW w:w="3192" w:type="dxa"/>
            <w:tcBorders>
              <w:top w:val="single" w:sz="4" w:space="0" w:color="000000"/>
              <w:left w:val="single" w:sz="4" w:space="0" w:color="000000"/>
              <w:bottom w:val="single" w:sz="4" w:space="0" w:color="000000"/>
              <w:right w:val="single" w:sz="4" w:space="0" w:color="000000"/>
            </w:tcBorders>
          </w:tcPr>
          <w:p>
            <w:pPr>
              <w:pStyle w:val="TAH"/>
              <w:rPr>
                <w:rFonts w:eastAsia="DengXian;DengXian"/>
              </w:rPr>
            </w:pPr>
            <w:r>
              <w:rPr>
                <w:rFonts w:eastAsia="DengXian;DengXian"/>
                <w:b w:val="false"/>
              </w:rPr>
              <w:t>Charging Session Identifier</w:t>
            </w:r>
          </w:p>
        </w:tc>
        <w:tc>
          <w:tcPr>
            <w:tcW w:w="3958"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w:t>
            </w:r>
            <w:r>
              <w:rPr>
                <w:b w:val="false"/>
                <w:lang w:eastAsia="zh-CN"/>
              </w:rPr>
              <w:t xml:space="preserve">ChargingDataRef </w:t>
            </w:r>
            <w:r>
              <w:rPr>
                <w:b w:val="false"/>
              </w:rPr>
              <w:t>}/ or</w:t>
            </w:r>
          </w:p>
          <w:p>
            <w:pPr>
              <w:pStyle w:val="TAH"/>
              <w:rPr>
                <w:rFonts w:eastAsia="DengXian;DengXian"/>
                <w:b w:val="false"/>
                <w:b w:val="false"/>
              </w:rPr>
            </w:pPr>
            <w:r>
              <w:rPr>
                <w:b w:val="false"/>
              </w:rPr>
              <w:t>/{OfflineChargingDataRef}/</w:t>
            </w:r>
          </w:p>
        </w:tc>
      </w:tr>
      <w:tr>
        <w:trPr/>
        <w:tc>
          <w:tcPr>
            <w:tcW w:w="2899" w:type="dxa"/>
            <w:tcBorders>
              <w:top w:val="single" w:sz="4" w:space="0" w:color="000000"/>
              <w:left w:val="single" w:sz="4" w:space="0" w:color="000000"/>
              <w:bottom w:val="single" w:sz="4" w:space="0" w:color="000000"/>
              <w:right w:val="single" w:sz="4" w:space="0" w:color="000000"/>
            </w:tcBorders>
            <w:shd w:fill="DDDDDD" w:val="clear"/>
          </w:tcPr>
          <w:p>
            <w:pPr>
              <w:pStyle w:val="TAC"/>
              <w:snapToGrid w:val="false"/>
              <w:jc w:val="left"/>
              <w:rPr>
                <w:rFonts w:eastAsia="DengXian;DengXian"/>
                <w:b/>
                <w:b/>
              </w:rPr>
            </w:pPr>
            <w:r>
              <w:rPr>
                <w:rFonts w:eastAsia="DengXian;DengXian"/>
                <w:b/>
              </w:rPr>
            </w:r>
          </w:p>
        </w:tc>
        <w:tc>
          <w:tcPr>
            <w:tcW w:w="3192" w:type="dxa"/>
            <w:tcBorders>
              <w:top w:val="single" w:sz="4" w:space="0" w:color="000000"/>
              <w:left w:val="single" w:sz="4" w:space="0" w:color="000000"/>
              <w:bottom w:val="single" w:sz="4" w:space="0" w:color="000000"/>
              <w:right w:val="single" w:sz="4" w:space="0" w:color="000000"/>
            </w:tcBorders>
            <w:shd w:fill="DDDDDD" w:val="clear"/>
          </w:tcPr>
          <w:p>
            <w:pPr>
              <w:pStyle w:val="TAL"/>
              <w:snapToGrid w:val="false"/>
              <w:rPr>
                <w:rFonts w:eastAsia="DengXian;DengXian"/>
              </w:rPr>
            </w:pPr>
            <w:r>
              <w:rPr>
                <w:rFonts w:eastAsia="DengXian;DengXian"/>
              </w:rPr>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C"/>
              <w:jc w:val="left"/>
              <w:rPr>
                <w:rFonts w:eastAsia="DengXian;DengXian"/>
                <w:lang w:eastAsia="zh-CN"/>
              </w:rPr>
            </w:pPr>
            <w:r>
              <w:rPr>
                <w:rFonts w:eastAsia="DengXian;DengXian"/>
                <w:b/>
              </w:rPr>
              <w:t>ChargingData</w:t>
            </w:r>
            <w:r>
              <w:rPr>
                <w:rFonts w:eastAsia="DengXian;DengXian"/>
                <w:b/>
              </w:rPr>
              <w:t>R</w:t>
            </w:r>
            <w:r>
              <w:rPr>
                <w:rFonts w:eastAsia="DengXian;DengXian"/>
                <w:b/>
                <w:lang w:eastAsia="zh-CN"/>
              </w:rPr>
              <w:t>equest</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lang w:eastAsia="zh-CN"/>
              </w:rPr>
            </w:pPr>
            <w:r>
              <w:rPr/>
              <w:t>Subscriber Identifier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DengXian;DengXian"/>
              </w:rPr>
              <w:t>Subscriber Identifier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lang w:eastAsia="zh-CN"/>
              </w:rPr>
            </w:pPr>
            <w:r>
              <w:rPr>
                <w:rFonts w:eastAsia="DengXian;DengXian"/>
                <w:lang w:eastAsia="zh-CN"/>
              </w:rPr>
              <w:t>/</w:t>
            </w:r>
            <w:r>
              <w:rPr/>
              <w:t>subscriberIdentifier</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pPr>
            <w:r>
              <w:rPr>
                <w:lang w:val="fr-FR" w:eastAsia="zh-CN"/>
              </w:rPr>
              <w:t>Charging Id</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lang w:val="fr-FR" w:eastAsia="zh-CN" w:bidi="ar-IQ"/>
              </w:rPr>
              <w:t>Charging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lang w:eastAsia="zh-CN"/>
              </w:rPr>
            </w:pPr>
            <w:r>
              <w:rPr>
                <w:rFonts w:eastAsia="DengXian;DengXian"/>
                <w:lang w:val="fr-FR"/>
              </w:rPr>
              <w:t>/chargingId</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lang w:bidi="ar-IQ"/>
              </w:rPr>
              <w:t>Invocation Timestamp</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DengXian;DengXian"/>
                <w:lang w:eastAsia="zh-CN"/>
              </w:rPr>
            </w:pPr>
            <w:r>
              <w:rPr>
                <w:rFonts w:eastAsia="DengXian;DengXian"/>
                <w:lang w:eastAsia="zh-CN"/>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t>/invocationT</w:t>
            </w:r>
            <w:r>
              <w:rPr/>
              <w:t>imeStamp</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t>Invocation Sequence Number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DengXian;DengXian"/>
                <w:lang w:eastAsia="zh-CN"/>
              </w:rPr>
            </w:pPr>
            <w:r>
              <w:rPr>
                <w:rFonts w:eastAsia="DengXian;DengXian"/>
                <w:lang w:eastAsia="zh-CN"/>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t>/invocationSequenceNumber</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pPr>
            <w:r>
              <w:rPr/>
              <w:t>Retransmission Indicator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DengXian;DengXian"/>
                <w:lang w:eastAsia="zh-CN"/>
              </w:rPr>
            </w:pPr>
            <w:r>
              <w:rPr>
                <w:rFonts w:eastAsia="DengXian;DengXian"/>
                <w:lang w:eastAsia="zh-CN"/>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pPr>
            <w:r>
              <w:rPr/>
              <w:t>/retransmissionIndicator</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pPr>
            <w:r>
              <w:rPr>
                <w:lang w:eastAsia="zh-CN"/>
              </w:rPr>
              <w:t>One-time Event</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DengXian;DengXian"/>
                <w:lang w:eastAsia="zh-CN"/>
              </w:rPr>
            </w:pPr>
            <w:r>
              <w:rPr>
                <w:lang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pPr>
            <w:r>
              <w:rPr/>
              <w:t>/oneTimeEvent</w:t>
            </w:r>
          </w:p>
        </w:tc>
      </w:tr>
      <w:tr>
        <w:trPr/>
        <w:tc>
          <w:tcPr>
            <w:tcW w:w="2899" w:type="dxa"/>
            <w:tcBorders>
              <w:top w:val="single" w:sz="4" w:space="0" w:color="000000"/>
              <w:left w:val="single" w:sz="4" w:space="0" w:color="000000"/>
              <w:bottom w:val="single" w:sz="4" w:space="0" w:color="000000"/>
              <w:right w:val="single" w:sz="4" w:space="0" w:color="000000"/>
            </w:tcBorders>
            <w:shd w:fill="DDDDDD" w:val="clear"/>
          </w:tcPr>
          <w:p>
            <w:pPr>
              <w:pStyle w:val="TAC"/>
              <w:jc w:val="left"/>
              <w:rPr>
                <w:rFonts w:eastAsia="DengXian;DengXian"/>
              </w:rPr>
            </w:pPr>
            <w:r>
              <w:rPr/>
              <w:t>NF Consumer Identification</w:t>
            </w:r>
          </w:p>
        </w:tc>
        <w:tc>
          <w:tcPr>
            <w:tcW w:w="3192"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rPr>
            </w:pPr>
            <w:r>
              <w:rPr>
                <w:lang w:bidi="ar-IQ"/>
              </w:rPr>
              <w:t>NF Information</w:t>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C"/>
              <w:jc w:val="left"/>
              <w:rPr>
                <w:rFonts w:eastAsia="DengXian;DengXian"/>
              </w:rPr>
            </w:pPr>
            <w:r>
              <w:rPr/>
              <w:t>/nfConsumerIdentification</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C"/>
              <w:ind w:firstLine="180"/>
              <w:jc w:val="left"/>
              <w:rPr>
                <w:rFonts w:eastAsia="DengXian;DengXian"/>
              </w:rPr>
            </w:pPr>
            <w:r>
              <w:rPr>
                <w:rFonts w:cs="Arial"/>
                <w:lang w:bidi="ar-IQ"/>
              </w:rPr>
              <w:t>NF Name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rFonts w:eastAsia="DengXian;DengXian"/>
              </w:rPr>
            </w:pPr>
            <w:r>
              <w:rPr>
                <w:lang w:bidi="ar-IQ"/>
              </w:rPr>
              <w:t>NF Name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t>/nfConsumerIdentification/nFName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C"/>
              <w:ind w:firstLine="180"/>
              <w:jc w:val="left"/>
              <w:rPr>
                <w:rFonts w:eastAsia="DengXian;DengXian"/>
              </w:rPr>
            </w:pPr>
            <w:r>
              <w:rPr>
                <w:lang w:bidi="ar-IQ"/>
              </w:rPr>
              <w:t>NF Address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pPr>
            <w:r>
              <w:rPr>
                <w:rFonts w:eastAsia="DengXian;DengXian"/>
              </w:rPr>
              <w:t>NF Address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pPr>
            <w:r>
              <w:rPr/>
              <w:t>/nfConsumerIdentification/nFIPv4</w:t>
            </w:r>
            <w:r>
              <w:rPr/>
              <w:t>Address</w:t>
            </w:r>
          </w:p>
          <w:p>
            <w:pPr>
              <w:pStyle w:val="TAC"/>
              <w:jc w:val="left"/>
              <w:rPr/>
            </w:pPr>
            <w:r>
              <w:rPr/>
              <w:t>/nfConsumerIdentification/nFIPv6</w:t>
            </w:r>
            <w:r>
              <w:rPr/>
              <w:t>Address</w:t>
            </w:r>
          </w:p>
          <w:p>
            <w:pPr>
              <w:pStyle w:val="TAC"/>
              <w:jc w:val="left"/>
              <w:rPr/>
            </w:pPr>
            <w:r>
              <w:rPr/>
              <w:t>/nfConsumerIdentification/nFFqdn</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C"/>
              <w:ind w:firstLine="180"/>
              <w:jc w:val="left"/>
              <w:rPr>
                <w:rFonts w:eastAsia="DengXian;DengXian"/>
              </w:rPr>
            </w:pPr>
            <w:r>
              <w:rPr/>
              <w:t>NF PLMN ID</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rFonts w:eastAsia="DengXian;DengXian"/>
              </w:rPr>
            </w:pPr>
            <w:r>
              <w:rPr>
                <w:rFonts w:eastAsia="DengXian;DengXian"/>
              </w:rPr>
              <w:t>NF PLMN I</w:t>
            </w:r>
            <w:r>
              <w:rPr>
                <w:rFonts w:eastAsia="DengXian;DengXian"/>
              </w:rPr>
              <w:t>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t>/nfConsumerIdentification</w:t>
            </w:r>
            <w:r>
              <w:rPr>
                <w:lang w:eastAsia="zh-CN"/>
              </w:rPr>
              <w:t>/</w:t>
            </w:r>
            <w:r>
              <w:rPr>
                <w:lang w:eastAsia="zh-CN"/>
              </w:rPr>
              <w:t>n</w:t>
            </w:r>
            <w:r>
              <w:rPr/>
              <w:t>FPLMNID</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C"/>
              <w:ind w:firstLine="180"/>
              <w:jc w:val="left"/>
              <w:rPr>
                <w:rFonts w:eastAsia="DengXian;DengXian"/>
              </w:rPr>
            </w:pPr>
            <w:r>
              <w:rPr>
                <w:lang w:eastAsia="zh-CN"/>
              </w:rPr>
              <w:t>NF Functionality</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rFonts w:eastAsia="DengXian;DengXian"/>
              </w:rPr>
            </w:pPr>
            <w:r>
              <w:rPr>
                <w:lang w:eastAsia="zh-CN"/>
              </w:rPr>
              <w:t>NF Functionality</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t>/nfConsumerIdentification</w:t>
            </w:r>
            <w:r>
              <w:rPr>
                <w:lang w:eastAsia="zh-CN"/>
              </w:rPr>
              <w:t>/</w:t>
            </w:r>
            <w:r>
              <w:rPr>
                <w:lang w:eastAsia="zh-CN"/>
              </w:rPr>
              <w:t>n</w:t>
            </w:r>
            <w:r>
              <w:rPr/>
              <w:t>odeFunctionality</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lang w:eastAsia="zh-CN"/>
              </w:rPr>
            </w:pPr>
            <w:r>
              <w:rPr>
                <w:lang w:eastAsia="zh-CN"/>
              </w:rPr>
              <w:t>Notify</w:t>
            </w:r>
            <w:r>
              <w:rPr>
                <w:lang w:eastAsia="zh-CN"/>
              </w:rPr>
              <w:t xml:space="preserve"> URI</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DengXian;DengXian"/>
                <w:lang w:eastAsia="zh-CN"/>
              </w:rPr>
            </w:pPr>
            <w:r>
              <w:rPr>
                <w:rFonts w:eastAsia="DengXian;DengXian"/>
                <w:lang w:eastAsia="zh-CN"/>
              </w:rPr>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lang w:eastAsia="zh-CN"/>
              </w:rPr>
            </w:pPr>
            <w:r>
              <w:rPr>
                <w:lang w:eastAsia="zh-CN"/>
              </w:rPr>
              <w:t>/</w:t>
            </w:r>
            <w:r>
              <w:rPr/>
              <w:t>notifyUri</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lang w:eastAsia="zh-CN"/>
              </w:rPr>
            </w:pPr>
            <w:r>
              <w:rPr>
                <w:lang w:val="fr-FR"/>
              </w:rPr>
              <w:t>Service Specification Information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lang w:val="fr-FR"/>
              </w:rPr>
              <w:t>Service Specification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lang w:eastAsia="zh-CN"/>
              </w:rPr>
            </w:pPr>
            <w:r>
              <w:rPr>
                <w:lang w:val="fr-FR"/>
              </w:rPr>
              <w:t>/serviceSpecificationInfo</w:t>
            </w:r>
          </w:p>
        </w:tc>
      </w:tr>
      <w:tr>
        <w:trPr/>
        <w:tc>
          <w:tcPr>
            <w:tcW w:w="2899" w:type="dxa"/>
            <w:tcBorders>
              <w:top w:val="single" w:sz="4" w:space="0" w:color="000000"/>
              <w:left w:val="single" w:sz="4" w:space="0" w:color="000000"/>
              <w:bottom w:val="single" w:sz="4" w:space="0" w:color="000000"/>
              <w:right w:val="single" w:sz="4" w:space="0" w:color="000000"/>
            </w:tcBorders>
            <w:shd w:fill="DDDDDD" w:val="clear"/>
          </w:tcPr>
          <w:p>
            <w:pPr>
              <w:pStyle w:val="TAL"/>
              <w:rPr>
                <w:szCs w:val="18"/>
              </w:rPr>
            </w:pPr>
            <w:r>
              <w:rPr/>
              <w:t xml:space="preserve">Multiple </w:t>
            </w:r>
            <w:r>
              <w:rPr>
                <w:lang w:eastAsia="zh-CN"/>
              </w:rPr>
              <w:t>Unit</w:t>
            </w:r>
            <w:r>
              <w:rPr/>
              <w:t xml:space="preserve"> Usage</w:t>
            </w:r>
          </w:p>
        </w:tc>
        <w:tc>
          <w:tcPr>
            <w:tcW w:w="3192"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lang w:bidi="ar-IQ"/>
              </w:rPr>
              <w:t>List of Multiple Unit Usage</w:t>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rFonts w:eastAsia="DengXian;DengXian"/>
                <w:lang w:eastAsia="zh-CN"/>
              </w:rPr>
              <w:t>/</w:t>
            </w:r>
            <w:r>
              <w:rPr>
                <w:lang w:eastAsia="zh-CN"/>
              </w:rPr>
              <w:t>m</w:t>
            </w:r>
            <w:r>
              <w:rPr>
                <w:lang w:eastAsia="zh-CN"/>
              </w:rPr>
              <w:t>ultiple</w:t>
            </w:r>
            <w:r>
              <w:rPr>
                <w:lang w:eastAsia="zh-CN"/>
              </w:rPr>
              <w:t>Unit</w:t>
            </w:r>
            <w:r>
              <w:rPr>
                <w:lang w:eastAsia="zh-CN"/>
              </w:rPr>
              <w:t>Usage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rPr>
            </w:pPr>
            <w:r>
              <w:rPr>
                <w:lang w:eastAsia="zh-CN" w:bidi="ar-IQ"/>
              </w:rPr>
              <w:t>Rating</w:t>
            </w:r>
            <w:r>
              <w:rPr>
                <w:lang w:eastAsia="zh-CN" w:bidi="ar-IQ"/>
              </w:rPr>
              <w:t xml:space="preserve"> Group</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val="fr-FR" w:eastAsia="zh-CN" w:bidi="ar-IQ"/>
              </w:rPr>
            </w:pPr>
            <w:r>
              <w:rPr>
                <w:lang w:eastAsia="zh-CN" w:bidi="ar-IQ"/>
              </w:rPr>
              <w:t>Rating Group</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lang w:eastAsia="zh-CN"/>
              </w:rPr>
              <w:t>/</w:t>
            </w:r>
            <w:r>
              <w:rPr>
                <w:lang w:eastAsia="zh-CN"/>
              </w:rPr>
              <w:t>m</w:t>
            </w:r>
            <w:r>
              <w:rPr>
                <w:lang w:eastAsia="zh-CN"/>
              </w:rPr>
              <w:t>ultiple</w:t>
            </w:r>
            <w:r>
              <w:rPr>
                <w:lang w:eastAsia="zh-CN"/>
              </w:rPr>
              <w:t>Unit</w:t>
            </w:r>
            <w:r>
              <w:rPr>
                <w:lang w:eastAsia="zh-CN"/>
              </w:rPr>
              <w:t>Usage</w:t>
            </w:r>
            <w:r>
              <w:rPr>
                <w:lang w:bidi="ar-IQ"/>
              </w:rPr>
              <w:t>/ratingGroup</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rPr>
            </w:pPr>
            <w:r>
              <w:rPr>
                <w:lang w:eastAsia="zh-CN" w:bidi="ar-IQ"/>
              </w:rPr>
              <w:t>Requested Unit</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lang w:eastAsia="zh-CN"/>
              </w:rPr>
              <w:t>/</w:t>
            </w:r>
            <w:r>
              <w:rPr>
                <w:lang w:eastAsia="zh-CN"/>
              </w:rPr>
              <w:t>m</w:t>
            </w:r>
            <w:r>
              <w:rPr>
                <w:lang w:eastAsia="zh-CN"/>
              </w:rPr>
              <w:t>ultiple</w:t>
            </w:r>
            <w:r>
              <w:rPr>
                <w:lang w:eastAsia="zh-CN"/>
              </w:rPr>
              <w:t>Unit</w:t>
            </w:r>
            <w:r>
              <w:rPr>
                <w:lang w:eastAsia="zh-CN"/>
              </w:rPr>
              <w:t>Usage</w:t>
            </w:r>
            <w:r>
              <w:rPr>
                <w:lang w:bidi="ar-IQ"/>
              </w:rPr>
              <w:t>/requestedUnit</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lang w:bidi="ar-IQ"/>
              </w:rPr>
              <w:t>Time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lang w:eastAsia="zh-CN"/>
              </w:rPr>
              <w:t>m</w:t>
            </w:r>
            <w:r>
              <w:rPr>
                <w:lang w:eastAsia="zh-CN"/>
              </w:rPr>
              <w:t>ultiple</w:t>
            </w:r>
            <w:r>
              <w:rPr>
                <w:lang w:eastAsia="zh-CN"/>
              </w:rPr>
              <w:t>Unit</w:t>
            </w:r>
            <w:r>
              <w:rPr>
                <w:lang w:eastAsia="zh-CN"/>
              </w:rPr>
              <w:t>Usage</w:t>
            </w:r>
            <w:r>
              <w:rPr>
                <w:lang w:bidi="ar-IQ"/>
              </w:rPr>
              <w:t>/requestedUnit/</w:t>
            </w:r>
            <w:r>
              <w:rPr>
                <w:lang w:val="en-US"/>
              </w:rPr>
              <w:t>time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lang w:bidi="ar-IQ"/>
              </w:rPr>
              <w:t>Total Volume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lang w:eastAsia="zh-CN"/>
              </w:rPr>
              <w:t>m</w:t>
            </w:r>
            <w:r>
              <w:rPr>
                <w:lang w:eastAsia="zh-CN"/>
              </w:rPr>
              <w:t>ultiple</w:t>
            </w:r>
            <w:r>
              <w:rPr>
                <w:lang w:eastAsia="zh-CN"/>
              </w:rPr>
              <w:t>Unit</w:t>
            </w:r>
            <w:r>
              <w:rPr>
                <w:lang w:eastAsia="zh-CN"/>
              </w:rPr>
              <w:t>Usage</w:t>
            </w:r>
            <w:r>
              <w:rPr>
                <w:lang w:bidi="ar-IQ"/>
              </w:rPr>
              <w:t>/requestedUnit/</w:t>
            </w:r>
            <w:r>
              <w:rPr/>
              <w:t>totalVolume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lang w:bidi="ar-IQ"/>
              </w:rPr>
              <w:t>Uplink Volume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lang w:eastAsia="zh-CN"/>
              </w:rPr>
              <w:t>m</w:t>
            </w:r>
            <w:r>
              <w:rPr>
                <w:lang w:eastAsia="zh-CN"/>
              </w:rPr>
              <w:t>ultiple</w:t>
            </w:r>
            <w:r>
              <w:rPr>
                <w:lang w:eastAsia="zh-CN"/>
              </w:rPr>
              <w:t>Unit</w:t>
            </w:r>
            <w:r>
              <w:rPr>
                <w:lang w:eastAsia="zh-CN"/>
              </w:rPr>
              <w:t>Usage</w:t>
            </w:r>
            <w:r>
              <w:rPr>
                <w:lang w:bidi="ar-IQ"/>
              </w:rPr>
              <w:t>/requestedUnit/</w:t>
            </w:r>
            <w:r>
              <w:rPr/>
              <w:t>uplinkVolume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lang w:bidi="ar-IQ"/>
              </w:rPr>
              <w:t>Downlink Volume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lang w:eastAsia="zh-CN"/>
              </w:rPr>
              <w:t>m</w:t>
            </w:r>
            <w:r>
              <w:rPr>
                <w:lang w:eastAsia="zh-CN"/>
              </w:rPr>
              <w:t>ultiple</w:t>
            </w:r>
            <w:r>
              <w:rPr>
                <w:lang w:eastAsia="zh-CN"/>
              </w:rPr>
              <w:t>Unit</w:t>
            </w:r>
            <w:r>
              <w:rPr>
                <w:lang w:eastAsia="zh-CN"/>
              </w:rPr>
              <w:t>Usage</w:t>
            </w:r>
            <w:r>
              <w:rPr>
                <w:lang w:bidi="ar-IQ"/>
              </w:rPr>
              <w:t>/requestedUnit/</w:t>
            </w:r>
            <w:r>
              <w:rPr/>
              <w:t>downlinkVolume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lang w:bidi="ar-IQ"/>
              </w:rPr>
              <w:t>Service Specific Units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lang w:eastAsia="zh-CN"/>
              </w:rPr>
              <w:t>m</w:t>
            </w:r>
            <w:r>
              <w:rPr>
                <w:lang w:eastAsia="zh-CN"/>
              </w:rPr>
              <w:t>ultiple</w:t>
            </w:r>
            <w:r>
              <w:rPr>
                <w:lang w:eastAsia="zh-CN"/>
              </w:rPr>
              <w:t>Unit</w:t>
            </w:r>
            <w:r>
              <w:rPr>
                <w:lang w:eastAsia="zh-CN"/>
              </w:rPr>
              <w:t>Usage</w:t>
            </w:r>
            <w:r>
              <w:rPr>
                <w:lang w:bidi="ar-IQ"/>
              </w:rPr>
              <w:t>/requestedUnit/</w:t>
            </w:r>
            <w:r>
              <w:rPr/>
              <w:t>serviceSpecificUnits</w:t>
            </w:r>
          </w:p>
        </w:tc>
      </w:tr>
      <w:tr>
        <w:trPr>
          <w:trHeight w:val="463"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szCs w:val="18"/>
                <w:lang w:eastAsia="zh-CN"/>
              </w:rPr>
            </w:pPr>
            <w:r>
              <w:rPr>
                <w:lang w:eastAsia="zh-CN"/>
              </w:rPr>
              <w:t>Used Unit</w:t>
            </w:r>
            <w:r>
              <w:rPr>
                <w:lang w:eastAsia="zh-CN"/>
              </w:rPr>
              <w:t xml:space="preserve"> Container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lang w:bidi="ar-IQ"/>
              </w:rPr>
              <w:t>Used Unit Container</w:t>
            </w:r>
          </w:p>
        </w:tc>
        <w:tc>
          <w:tcPr>
            <w:tcW w:w="395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bidi="ar-IQ"/>
              </w:rPr>
            </w:pPr>
            <w:r>
              <w:rPr>
                <w:lang w:bidi="ar-IQ"/>
              </w:rPr>
              <w:t>/m</w:t>
            </w:r>
            <w:r>
              <w:rPr>
                <w:lang w:bidi="ar-IQ"/>
              </w:rPr>
              <w:t>ultiple</w:t>
            </w:r>
            <w:r>
              <w:rPr>
                <w:lang w:bidi="ar-IQ"/>
              </w:rPr>
              <w:t>Unit</w:t>
            </w:r>
            <w:r>
              <w:rPr>
                <w:lang w:bidi="ar-IQ"/>
              </w:rPr>
              <w:t>Usage/usedUnitContainer</w:t>
            </w:r>
          </w:p>
        </w:tc>
      </w:tr>
      <w:tr>
        <w:trPr>
          <w:trHeight w:val="253"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lang w:bidi="ar-IQ"/>
              </w:rPr>
            </w:pPr>
            <w:r>
              <w:rPr>
                <w:rFonts w:cs="Arial"/>
                <w:szCs w:val="18"/>
                <w:lang w:val="en-US" w:eastAsia="en-US"/>
              </w:rPr>
              <w:t>Service Identifier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rFonts w:cs="Arial"/>
                <w:szCs w:val="18"/>
              </w:rPr>
              <w:t>Service Identifier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t>serviceId</w:t>
            </w:r>
          </w:p>
        </w:tc>
      </w:tr>
      <w:tr>
        <w:trPr>
          <w:trHeight w:val="463"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lang w:bidi="ar-IQ"/>
              </w:rPr>
            </w:pPr>
            <w:r>
              <w:rPr>
                <w:lang w:eastAsia="zh-CN" w:bidi="ar-IQ"/>
              </w:rPr>
              <w:t>Quota management Indicator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val="fr-FR" w:eastAsia="zh-CN" w:bidi="ar-IQ"/>
              </w:rPr>
            </w:pPr>
            <w:r>
              <w:rPr>
                <w:lang w:val="fr-FR" w:eastAsia="zh-CN" w:bidi="ar-IQ"/>
              </w:rPr>
              <w:t>Quota management Indicator</w:t>
            </w:r>
          </w:p>
          <w:p>
            <w:pPr>
              <w:pStyle w:val="TAL"/>
              <w:ind w:firstLine="263"/>
              <w:rPr>
                <w:lang w:val="fr-FR" w:eastAsia="zh-CN" w:bidi="ar-IQ"/>
              </w:rPr>
            </w:pPr>
            <w:r>
              <w:rPr>
                <w:lang w:val="fr-FR" w:eastAsia="zh-CN" w:bidi="ar-IQ"/>
              </w:rPr>
              <w:t>Quota management Indicator Ext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lang w:val="en-US" w:eastAsia="en-US"/>
              </w:rPr>
              <w:t>quotaManagementIndicator</w:t>
            </w:r>
          </w:p>
        </w:tc>
      </w:tr>
      <w:tr>
        <w:trPr>
          <w:trHeight w:val="222"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lang w:bidi="ar-IQ"/>
              </w:rPr>
            </w:pPr>
            <w:r>
              <w:rPr>
                <w:szCs w:val="18"/>
                <w:lang w:val="en-US" w:eastAsia="en-US"/>
              </w:rPr>
              <w:t>Triggers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bidi="ar-IQ"/>
              </w:rPr>
              <w:t>Triggers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triggers</w:t>
            </w:r>
          </w:p>
        </w:tc>
      </w:tr>
      <w:tr>
        <w:trPr>
          <w:trHeight w:val="282"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lang w:bidi="ar-IQ"/>
              </w:rPr>
            </w:pPr>
            <w:r>
              <w:rPr>
                <w:rFonts w:cs="Arial"/>
                <w:szCs w:val="18"/>
              </w:rPr>
              <w:t>Trigger Timestamp</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rFonts w:cs="Arial"/>
                <w:szCs w:val="18"/>
              </w:rPr>
              <w:t>Trigger Timestamp</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rFonts w:cs="Arial"/>
                <w:szCs w:val="18"/>
              </w:rPr>
              <w:t>triggerTimestamp</w:t>
            </w:r>
          </w:p>
        </w:tc>
      </w:tr>
      <w:tr>
        <w:trPr>
          <w:trHeight w:val="276"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lang w:bidi="ar-IQ"/>
              </w:rPr>
            </w:pPr>
            <w:r>
              <w:rPr>
                <w:lang w:val="en-US"/>
              </w:rPr>
              <w:t>Time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t>Time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lang w:val="en-US"/>
              </w:rPr>
              <w:t>time</w:t>
            </w:r>
          </w:p>
        </w:tc>
      </w:tr>
      <w:tr>
        <w:trPr>
          <w:trHeight w:val="279"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lang w:bidi="ar-IQ"/>
              </w:rPr>
            </w:pPr>
            <w:r>
              <w:rPr/>
              <w:t>Total Volume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t>Total Volume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t>totalVolume</w:t>
            </w:r>
          </w:p>
        </w:tc>
      </w:tr>
      <w:tr>
        <w:trPr>
          <w:trHeight w:val="269"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lang w:bidi="ar-IQ"/>
              </w:rPr>
            </w:pPr>
            <w:r>
              <w:rPr/>
              <w:t>Uplink Volume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t>Uplink Volume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t>uplinkVolume</w:t>
            </w:r>
          </w:p>
        </w:tc>
      </w:tr>
      <w:tr>
        <w:trPr>
          <w:trHeight w:val="287"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lang w:bidi="ar-IQ"/>
              </w:rPr>
            </w:pPr>
            <w:r>
              <w:rPr/>
              <w:t>Downlink Volume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t>Downlink Volume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t>downlinkVolume</w:t>
            </w:r>
          </w:p>
        </w:tc>
      </w:tr>
      <w:tr>
        <w:trPr>
          <w:trHeight w:val="264"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lang w:bidi="ar-IQ"/>
              </w:rPr>
            </w:pPr>
            <w:r>
              <w:rPr/>
              <w:t>Service Specific Unit</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t>Service Specific Unit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t>serviceSpecificUnits</w:t>
            </w:r>
          </w:p>
        </w:tc>
      </w:tr>
      <w:tr>
        <w:trPr>
          <w:trHeight w:val="28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lang w:bidi="ar-IQ"/>
              </w:rPr>
            </w:pPr>
            <w:r>
              <w:rPr/>
              <w:t>Event Time Stamps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t>Event Time Stamps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t>eventTimeStamps</w:t>
            </w:r>
          </w:p>
        </w:tc>
      </w:tr>
      <w:tr>
        <w:trPr>
          <w:trHeight w:val="28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lang w:eastAsia="zh-CN" w:bidi="ar-IQ"/>
              </w:rPr>
              <w:t xml:space="preserve">Local </w:t>
            </w:r>
            <w:r>
              <w:rPr>
                <w:lang w:eastAsia="zh-CN" w:bidi="ar-IQ"/>
              </w:rPr>
              <w:t>Sequence Number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eastAsia="zh-CN" w:bidi="ar-IQ"/>
              </w:rPr>
            </w:pPr>
            <w:r>
              <w:rPr>
                <w:lang w:bidi="ar-IQ"/>
              </w:rPr>
              <w:t>Local Sequence Number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Usage/usedUnitContainer/localSequenceNumber</w:t>
            </w:r>
          </w:p>
        </w:tc>
      </w:tr>
      <w:tr>
        <w:trPr>
          <w:trHeight w:val="28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bidi="ar-IQ"/>
              </w:rPr>
              <w:t>Triggers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bidi="ar-IQ"/>
              </w:rPr>
            </w:pPr>
            <w:r>
              <w:rPr>
                <w:lang w:bidi="ar-IQ"/>
              </w:rPr>
              <w:t>Triggers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szCs w:val="18"/>
                <w:lang w:val="en-US" w:eastAsia="en-US"/>
              </w:rPr>
              <w:t>triggers</w:t>
            </w:r>
          </w:p>
        </w:tc>
      </w:tr>
      <w:tr>
        <w:trPr>
          <w:trHeight w:val="281" w:hRule="atLeast"/>
        </w:trPr>
        <w:tc>
          <w:tcPr>
            <w:tcW w:w="2899" w:type="dxa"/>
            <w:tcBorders>
              <w:top w:val="single" w:sz="4" w:space="0" w:color="000000"/>
              <w:left w:val="single" w:sz="4" w:space="0" w:color="000000"/>
              <w:bottom w:val="single" w:sz="4" w:space="0" w:color="000000"/>
              <w:right w:val="single" w:sz="4" w:space="0" w:color="000000"/>
            </w:tcBorders>
            <w:shd w:fill="DDDDDD" w:val="clear"/>
          </w:tcPr>
          <w:p>
            <w:pPr>
              <w:pStyle w:val="TAL"/>
              <w:snapToGrid w:val="false"/>
              <w:ind w:firstLine="360"/>
              <w:rPr>
                <w:lang w:bidi="ar-IQ"/>
              </w:rPr>
            </w:pPr>
            <w:r>
              <w:rPr>
                <w:lang w:bidi="ar-IQ"/>
              </w:rPr>
            </w:r>
          </w:p>
        </w:tc>
        <w:tc>
          <w:tcPr>
            <w:tcW w:w="3192" w:type="dxa"/>
            <w:tcBorders>
              <w:top w:val="single" w:sz="4" w:space="0" w:color="000000"/>
              <w:left w:val="single" w:sz="4" w:space="0" w:color="000000"/>
              <w:bottom w:val="single" w:sz="4" w:space="0" w:color="000000"/>
              <w:right w:val="single" w:sz="4" w:space="0" w:color="000000"/>
            </w:tcBorders>
            <w:shd w:fill="DDDDDD" w:val="clear"/>
          </w:tcPr>
          <w:p>
            <w:pPr>
              <w:pStyle w:val="TAL"/>
              <w:snapToGrid w:val="false"/>
              <w:jc w:val="center"/>
              <w:rPr>
                <w:lang w:eastAsia="zh-CN" w:bidi="ar-IQ"/>
              </w:rPr>
            </w:pPr>
            <w:r>
              <w:rPr>
                <w:lang w:eastAsia="zh-CN" w:bidi="ar-IQ"/>
              </w:rPr>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L"/>
              <w:rPr>
                <w:lang w:bidi="ar-IQ"/>
              </w:rPr>
            </w:pPr>
            <w:r>
              <w:rPr>
                <w:rFonts w:eastAsia="DengXian;DengXian"/>
                <w:b/>
              </w:rPr>
              <w:t>ChargingData</w:t>
            </w:r>
            <w:r>
              <w:rPr>
                <w:rFonts w:eastAsia="DengXian;DengXian"/>
                <w:b/>
              </w:rPr>
              <w:t>R</w:t>
            </w:r>
            <w:r>
              <w:rPr>
                <w:rFonts w:eastAsia="DengXian;DengXian"/>
                <w:b/>
                <w:lang w:eastAsia="zh-CN"/>
              </w:rPr>
              <w:t>e</w:t>
            </w:r>
            <w:r>
              <w:rPr>
                <w:rFonts w:eastAsia="DengXian;DengXian"/>
                <w:b/>
                <w:lang w:eastAsia="zh-CN"/>
              </w:rPr>
              <w:t>sponse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bidi="ar-IQ"/>
              </w:rPr>
            </w:pPr>
            <w:r>
              <w:rPr>
                <w:lang w:bidi="ar-IQ"/>
              </w:rPr>
              <w:t>Invocation Timestamp</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lang w:eastAsia="zh-CN" w:bidi="ar-IQ"/>
              </w:rPr>
            </w:pPr>
            <w:r>
              <w:rPr>
                <w:lang w:eastAsia="zh-CN" w:bidi="ar-IQ"/>
              </w:rPr>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t>/invocationT</w:t>
            </w:r>
            <w:r>
              <w:rPr/>
              <w:t>imeStamp</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bidi="ar-IQ"/>
              </w:rPr>
            </w:pPr>
            <w:r>
              <w:rPr/>
              <w:t>Invocation Sequence Number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lang w:eastAsia="zh-CN" w:bidi="ar-IQ"/>
              </w:rPr>
            </w:pPr>
            <w:r>
              <w:rPr>
                <w:lang w:eastAsia="zh-CN" w:bidi="ar-IQ"/>
              </w:rPr>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t>/invocationSequenceNumber</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bidi="ar-IQ"/>
              </w:rPr>
            </w:pPr>
            <w:r>
              <w:rPr/>
              <w:t>Session Failover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lang w:eastAsia="zh-CN"/>
              </w:rPr>
              <w:t>s</w:t>
            </w:r>
            <w:r>
              <w:rPr/>
              <w:t>essionFailover</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bidi="ar-IQ"/>
              </w:rPr>
              <w:t>Triggers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szCs w:val="18"/>
                <w:lang w:val="en-US" w:eastAsia="en-US"/>
              </w:rPr>
              <w:t>triggers</w:t>
            </w:r>
          </w:p>
        </w:tc>
      </w:tr>
      <w:tr>
        <w:trPr/>
        <w:tc>
          <w:tcPr>
            <w:tcW w:w="2899" w:type="dxa"/>
            <w:tcBorders>
              <w:top w:val="single" w:sz="4" w:space="0" w:color="000000"/>
              <w:left w:val="single" w:sz="4" w:space="0" w:color="000000"/>
              <w:bottom w:val="single" w:sz="4" w:space="0" w:color="000000"/>
              <w:right w:val="single" w:sz="4" w:space="0" w:color="000000"/>
            </w:tcBorders>
            <w:shd w:fill="DDDDDD" w:val="clear"/>
          </w:tcPr>
          <w:p>
            <w:pPr>
              <w:pStyle w:val="TAL"/>
              <w:rPr>
                <w:lang w:eastAsia="zh-CN" w:bidi="ar-IQ"/>
              </w:rPr>
            </w:pPr>
            <w:r>
              <w:rPr>
                <w:lang w:eastAsia="zh-CN"/>
              </w:rPr>
              <w:t>Multiple Unit Information</w:t>
            </w:r>
          </w:p>
        </w:tc>
        <w:tc>
          <w:tcPr>
            <w:tcW w:w="3192" w:type="dxa"/>
            <w:tcBorders>
              <w:top w:val="single" w:sz="4" w:space="0" w:color="000000"/>
              <w:left w:val="single" w:sz="4" w:space="0" w:color="000000"/>
              <w:bottom w:val="single" w:sz="4" w:space="0" w:color="000000"/>
              <w:right w:val="single" w:sz="4" w:space="0" w:color="000000"/>
            </w:tcBorders>
            <w:shd w:fill="DDDDDD" w:val="clear"/>
          </w:tcPr>
          <w:p>
            <w:pPr>
              <w:pStyle w:val="TAL"/>
              <w:jc w:val="center"/>
              <w:rPr>
                <w:lang w:val="fr-FR" w:eastAsia="zh-CN"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rFonts w:eastAsia="DengXian;DengXian"/>
                <w:lang w:eastAsia="zh-CN"/>
              </w:rPr>
              <w:t>/</w:t>
            </w:r>
            <w:r>
              <w:rPr>
                <w:lang w:eastAsia="zh-CN"/>
              </w:rPr>
              <w:t>multipleUnitInformation</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pPr>
            <w:r>
              <w:rPr>
                <w:lang w:eastAsia="zh-CN" w:bidi="ar-IQ"/>
              </w:rPr>
              <w:t>Result Code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eastAsia="DengXian;DengXian"/>
              </w:rPr>
            </w:pPr>
            <w:r>
              <w:rPr>
                <w:rFonts w:eastAsia="DengXian;DengXian"/>
                <w:lang w:eastAsia="zh-CN"/>
              </w:rPr>
              <w:t>/</w:t>
            </w:r>
            <w:r>
              <w:rPr>
                <w:lang w:eastAsia="zh-CN"/>
              </w:rPr>
              <w:t>multipleUnitInformation</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bidi="ar-IQ"/>
              </w:rPr>
            </w:pPr>
            <w:r>
              <w:rPr>
                <w:lang w:eastAsia="zh-CN" w:bidi="ar-IQ"/>
              </w:rPr>
              <w:t>Rating</w:t>
            </w:r>
            <w:r>
              <w:rPr>
                <w:lang w:eastAsia="zh-CN" w:bidi="ar-IQ"/>
              </w:rPr>
              <w:t xml:space="preserve"> Group</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eastAsia="DengXian;DengXian"/>
              </w:rPr>
            </w:pPr>
            <w:r>
              <w:rPr>
                <w:rFonts w:eastAsia="DengXian;DengXian"/>
                <w:lang w:eastAsia="zh-CN"/>
              </w:rPr>
              <w:t>/</w:t>
            </w:r>
            <w:r>
              <w:rPr>
                <w:lang w:eastAsia="zh-CN"/>
              </w:rPr>
              <w:t>multipleUnitInformation</w:t>
            </w:r>
            <w:r>
              <w:rPr>
                <w:lang w:bidi="ar-IQ"/>
              </w:rPr>
              <w:t>/ratingGroup</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bidi="ar-IQ"/>
              </w:rPr>
            </w:pPr>
            <w:r>
              <w:rPr>
                <w:lang w:eastAsia="zh-CN" w:bidi="ar-IQ"/>
              </w:rPr>
              <w:t>Granted Unit</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lang w:eastAsia="zh-CN"/>
              </w:rPr>
              <w:t>/</w:t>
            </w:r>
            <w:r>
              <w:rPr>
                <w:lang w:eastAsia="zh-CN"/>
              </w:rPr>
              <w:t>multipleUnitInformation</w:t>
            </w:r>
            <w:r>
              <w:rPr>
                <w:lang w:bidi="ar-IQ"/>
              </w:rPr>
              <w:t>/granted</w:t>
            </w:r>
            <w:r>
              <w:rPr>
                <w:lang w:bidi="ar-IQ"/>
              </w:rPr>
              <w:t>Unit</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rFonts w:cs="Arial"/>
                <w:szCs w:val="18"/>
              </w:rPr>
              <w:t>Tariff Time Change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lang w:eastAsia="zh-CN"/>
              </w:rPr>
              <w:t>multipleUnitInformation</w:t>
            </w:r>
            <w:r>
              <w:rPr>
                <w:lang w:bidi="ar-IQ"/>
              </w:rPr>
              <w:t>/granted</w:t>
            </w:r>
            <w:r>
              <w:rPr>
                <w:lang w:bidi="ar-IQ"/>
              </w:rPr>
              <w:t>Unit/</w:t>
            </w:r>
            <w:r>
              <w:rPr>
                <w:lang w:eastAsia="zh-CN" w:bidi="ar-IQ"/>
              </w:rPr>
              <w:t>t</w:t>
            </w:r>
            <w:r>
              <w:rPr>
                <w:lang w:eastAsia="zh-CN" w:bidi="ar-IQ"/>
              </w:rPr>
              <w:t>ariffTimeChange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rFonts w:cs="Arial"/>
                <w:szCs w:val="18"/>
              </w:rPr>
              <w:t>Time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lang w:eastAsia="zh-CN"/>
              </w:rPr>
              <w:t>multipleUnitInformation</w:t>
            </w:r>
            <w:r>
              <w:rPr>
                <w:lang w:bidi="ar-IQ"/>
              </w:rPr>
              <w:t>/granted</w:t>
            </w:r>
            <w:r>
              <w:rPr>
                <w:lang w:bidi="ar-IQ"/>
              </w:rPr>
              <w:t>Unit/</w:t>
            </w:r>
            <w:r>
              <w:rPr>
                <w:lang w:val="en-US"/>
              </w:rPr>
              <w:t>time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rFonts w:cs="Arial"/>
                <w:szCs w:val="18"/>
              </w:rPr>
              <w:t>Total Volume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lang w:eastAsia="zh-CN"/>
              </w:rPr>
              <w:t>multipleUnitInformation</w:t>
            </w:r>
            <w:r>
              <w:rPr>
                <w:lang w:bidi="ar-IQ"/>
              </w:rPr>
              <w:t>/granted</w:t>
            </w:r>
            <w:r>
              <w:rPr>
                <w:lang w:bidi="ar-IQ"/>
              </w:rPr>
              <w:t>Unit/</w:t>
            </w:r>
            <w:r>
              <w:rPr/>
              <w:t>totalVolume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rFonts w:cs="Arial"/>
                <w:szCs w:val="18"/>
              </w:rPr>
              <w:t>Uplink Volume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lang w:eastAsia="zh-CN"/>
              </w:rPr>
              <w:t>multipleUnitInformation</w:t>
            </w:r>
            <w:r>
              <w:rPr>
                <w:lang w:bidi="ar-IQ"/>
              </w:rPr>
              <w:t>/granted</w:t>
            </w:r>
            <w:r>
              <w:rPr>
                <w:lang w:bidi="ar-IQ"/>
              </w:rPr>
              <w:t>Unit/</w:t>
            </w:r>
            <w:r>
              <w:rPr/>
              <w:t>uplinkVolume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rFonts w:cs="Arial"/>
                <w:szCs w:val="18"/>
              </w:rPr>
              <w:t>Downlink Volume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lang w:eastAsia="zh-CN"/>
              </w:rPr>
              <w:t>multipleUnitInformation</w:t>
            </w:r>
            <w:r>
              <w:rPr>
                <w:lang w:bidi="ar-IQ"/>
              </w:rPr>
              <w:t>/granted</w:t>
            </w:r>
            <w:r>
              <w:rPr>
                <w:lang w:bidi="ar-IQ"/>
              </w:rPr>
              <w:t>Unit/</w:t>
            </w:r>
            <w:r>
              <w:rPr/>
              <w:t>downlinkVolume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rFonts w:cs="Arial"/>
                <w:szCs w:val="18"/>
              </w:rPr>
              <w:t>Service Specific Units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lang w:eastAsia="zh-CN"/>
              </w:rPr>
              <w:t>multipleUnitInformation</w:t>
            </w:r>
            <w:r>
              <w:rPr>
                <w:lang w:bidi="ar-IQ"/>
              </w:rPr>
              <w:t>/granted</w:t>
            </w:r>
            <w:r>
              <w:rPr>
                <w:lang w:bidi="ar-IQ"/>
              </w:rPr>
              <w:t>Unit/</w:t>
            </w:r>
            <w:r>
              <w:rPr/>
              <w:t>serviceSpecificUnits</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bidi="ar-IQ"/>
              </w:rPr>
            </w:pPr>
            <w:r>
              <w:rPr>
                <w:lang w:eastAsia="zh-CN" w:bidi="ar-IQ"/>
              </w:rPr>
              <w:t>Trigger</w:t>
            </w:r>
            <w:r>
              <w:rPr>
                <w:lang w:eastAsia="zh-CN" w:bidi="ar-IQ"/>
              </w:rPr>
              <w:t>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lang w:eastAsia="zh-CN"/>
              </w:rPr>
              <w:t>/</w:t>
            </w:r>
            <w:r>
              <w:rPr>
                <w:lang w:eastAsia="zh-CN"/>
              </w:rPr>
              <w:t>multipleUnitInformation</w:t>
            </w:r>
            <w:r>
              <w:rPr>
                <w:lang w:bidi="ar-IQ"/>
              </w:rPr>
              <w:t>/trigger</w:t>
            </w:r>
            <w:r>
              <w:rPr>
                <w:lang w:eastAsia="zh-CN" w:bidi="ar-IQ"/>
              </w:rPr>
              <w:t>s</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pPr>
            <w:r>
              <w:rPr>
                <w:lang w:eastAsia="zh-CN" w:bidi="ar-IQ"/>
              </w:rPr>
              <w:t>Validity Time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lang w:eastAsia="zh-CN"/>
              </w:rPr>
              <w:t>/</w:t>
            </w:r>
            <w:r>
              <w:rPr>
                <w:lang w:eastAsia="zh-CN"/>
              </w:rPr>
              <w:t>multipleUnitInformation</w:t>
            </w:r>
            <w:r>
              <w:rPr>
                <w:lang w:bidi="ar-IQ"/>
              </w:rPr>
              <w:t>/valid</w:t>
            </w:r>
            <w:r>
              <w:rPr>
                <w:lang w:bidi="ar-IQ"/>
              </w:rPr>
              <w:t>ityTime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pPr>
            <w:r>
              <w:rPr>
                <w:lang w:eastAsia="zh-CN" w:bidi="ar-IQ"/>
              </w:rPr>
              <w:t>Quota Holding Time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lang w:eastAsia="zh-CN"/>
              </w:rPr>
              <w:t>/</w:t>
            </w:r>
            <w:r>
              <w:rPr>
                <w:lang w:eastAsia="zh-CN"/>
              </w:rPr>
              <w:t>multipleUnitInformation</w:t>
            </w:r>
            <w:r>
              <w:rPr>
                <w:lang w:bidi="ar-IQ"/>
              </w:rPr>
              <w:t>/q</w:t>
            </w:r>
            <w:r>
              <w:rPr>
                <w:lang w:bidi="ar-IQ"/>
              </w:rPr>
              <w:t>uotaHoldingTime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pPr>
            <w:r>
              <w:rPr>
                <w:lang w:eastAsia="zh-CN" w:bidi="ar-IQ"/>
              </w:rPr>
              <w:t>Final Unit Indication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lang w:eastAsia="zh-CN"/>
              </w:rPr>
              <w:t>/</w:t>
            </w:r>
            <w:r>
              <w:rPr>
                <w:lang w:eastAsia="zh-CN"/>
              </w:rPr>
              <w:t>multipleUnitInformation</w:t>
            </w:r>
            <w:r>
              <w:rPr>
                <w:lang w:bidi="ar-IQ"/>
              </w:rPr>
              <w:t>/f</w:t>
            </w:r>
            <w:r>
              <w:rPr>
                <w:lang w:bidi="ar-IQ"/>
              </w:rPr>
              <w:t>inalUnitIndication</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pPr>
            <w:r>
              <w:rPr>
                <w:lang w:eastAsia="zh-CN" w:bidi="ar-IQ"/>
              </w:rPr>
              <w:t xml:space="preserve">Time Quota Threshold </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lang w:eastAsia="zh-CN"/>
              </w:rPr>
              <w:t>/</w:t>
            </w:r>
            <w:r>
              <w:rPr>
                <w:lang w:eastAsia="zh-CN"/>
              </w:rPr>
              <w:t>multipleUnitInformation</w:t>
            </w:r>
            <w:r>
              <w:rPr>
                <w:lang w:eastAsia="zh-CN" w:bidi="ar-IQ"/>
              </w:rPr>
              <w:t>/t</w:t>
            </w:r>
            <w:r>
              <w:rPr>
                <w:lang w:bidi="ar-IQ"/>
              </w:rPr>
              <w:t>imeQuotaThreshold</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pPr>
            <w:r>
              <w:rPr>
                <w:lang w:eastAsia="zh-CN" w:bidi="ar-IQ"/>
              </w:rPr>
              <w:t xml:space="preserve">Volume Quota Threshold </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lang w:eastAsia="zh-CN"/>
              </w:rPr>
              <w:t>/</w:t>
            </w:r>
            <w:r>
              <w:rPr>
                <w:lang w:eastAsia="zh-CN"/>
              </w:rPr>
              <w:t>multipleUnitInformation</w:t>
            </w:r>
            <w:r>
              <w:rPr>
                <w:lang w:eastAsia="zh-CN" w:bidi="ar-IQ"/>
              </w:rPr>
              <w:t>/</w:t>
            </w:r>
            <w:r>
              <w:rPr>
                <w:lang w:eastAsia="zh-CN" w:bidi="ar-IQ"/>
              </w:rPr>
              <w:t>v</w:t>
            </w:r>
            <w:r>
              <w:rPr>
                <w:lang w:bidi="ar-IQ"/>
              </w:rPr>
              <w:t>olumeQuotaThreshold</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pPr>
            <w:r>
              <w:rPr>
                <w:lang w:eastAsia="zh-CN" w:bidi="ar-IQ"/>
              </w:rPr>
              <w:t xml:space="preserve">Unit Quota Threshold </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lang w:eastAsia="zh-CN"/>
              </w:rPr>
              <w:t>/</w:t>
            </w:r>
            <w:r>
              <w:rPr>
                <w:lang w:eastAsia="zh-CN"/>
              </w:rPr>
              <w:t>multipleUnitInformation</w:t>
            </w:r>
            <w:r>
              <w:rPr>
                <w:lang w:eastAsia="zh-CN" w:bidi="ar-IQ"/>
              </w:rPr>
              <w:t>/u</w:t>
            </w:r>
            <w:r>
              <w:rPr>
                <w:lang w:bidi="ar-IQ"/>
              </w:rPr>
              <w:t>nitQuotaThreshold</w:t>
            </w:r>
            <w:r>
              <w:rPr/>
              <w:t xml:space="preserve"> </w:t>
            </w:r>
          </w:p>
        </w:tc>
      </w:tr>
      <w:tr>
        <w:trPr/>
        <w:tc>
          <w:tcPr>
            <w:tcW w:w="2899" w:type="dxa"/>
            <w:tcBorders>
              <w:top w:val="single" w:sz="4" w:space="0" w:color="000000"/>
              <w:left w:val="single" w:sz="4" w:space="0" w:color="000000"/>
              <w:bottom w:val="single" w:sz="4" w:space="0" w:color="000000"/>
              <w:right w:val="single" w:sz="4" w:space="0" w:color="000000"/>
            </w:tcBorders>
            <w:shd w:fill="DDDDDD" w:val="clear"/>
          </w:tcPr>
          <w:p>
            <w:pPr>
              <w:pStyle w:val="TAL"/>
              <w:rPr>
                <w:lang w:eastAsia="zh-CN" w:bidi="ar-IQ"/>
              </w:rPr>
            </w:pPr>
            <w:r>
              <w:rPr/>
              <w:t>Invocation Result</w:t>
            </w:r>
          </w:p>
        </w:tc>
        <w:tc>
          <w:tcPr>
            <w:tcW w:w="3192" w:type="dxa"/>
            <w:tcBorders>
              <w:top w:val="single" w:sz="4" w:space="0" w:color="000000"/>
              <w:left w:val="single" w:sz="4" w:space="0" w:color="000000"/>
              <w:bottom w:val="single" w:sz="4" w:space="0" w:color="000000"/>
              <w:right w:val="single" w:sz="4" w:space="0" w:color="000000"/>
            </w:tcBorders>
            <w:shd w:fill="DDDDDD" w:val="clear"/>
          </w:tcPr>
          <w:p>
            <w:pPr>
              <w:pStyle w:val="TAL"/>
              <w:jc w:val="center"/>
              <w:rPr>
                <w:lang w:val="fr-FR" w:eastAsia="zh-CN"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lang w:eastAsia="zh-CN"/>
              </w:rPr>
              <w:t>/</w:t>
            </w:r>
            <w:r>
              <w:rPr>
                <w:lang w:eastAsia="zh-CN"/>
              </w:rPr>
              <w:t>i</w:t>
            </w:r>
            <w:r>
              <w:rPr/>
              <w:t>nvocationResult</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pPr>
            <w:r>
              <w:rPr/>
              <w:t>Invocation Result code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w:t>
            </w:r>
            <w:r>
              <w:rPr>
                <w:lang w:eastAsia="zh-CN"/>
              </w:rPr>
              <w:t>i</w:t>
            </w:r>
            <w:r>
              <w:rPr/>
              <w:t>nvocationResult</w:t>
            </w:r>
            <w:r>
              <w:rPr>
                <w:lang w:eastAsia="zh-CN"/>
              </w:rPr>
              <w:t>/</w:t>
            </w:r>
            <w:r>
              <w:rPr>
                <w:lang w:eastAsia="zh-CN"/>
              </w:rPr>
              <w:t>error</w:t>
            </w:r>
            <w:r>
              <w:rPr/>
              <w:t>/cause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pPr>
            <w:r>
              <w:rPr/>
              <w:t>Failed parameter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b/>
                <w:b/>
                <w:lang w:eastAsia="zh-CN"/>
              </w:rPr>
            </w:pPr>
            <w:r>
              <w:rPr>
                <w:lang w:eastAsia="zh-CN"/>
              </w:rPr>
              <w:t>/</w:t>
            </w:r>
            <w:r>
              <w:rPr>
                <w:lang w:eastAsia="zh-CN"/>
              </w:rPr>
              <w:t>i</w:t>
            </w:r>
            <w:r>
              <w:rPr/>
              <w:t>nvocationResult</w:t>
            </w:r>
            <w:r>
              <w:rPr>
                <w:lang w:eastAsia="zh-CN"/>
              </w:rPr>
              <w:t>/error</w:t>
            </w:r>
            <w:r>
              <w:rPr/>
              <w:t>/invalidParams</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pPr>
            <w:r>
              <w:rPr>
                <w:rFonts w:cs="Arial"/>
                <w:szCs w:val="18"/>
              </w:rPr>
              <w:t>Failure Handling</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eastAsia="zh-CN"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b/>
                <w:b/>
                <w:lang w:eastAsia="zh-CN"/>
              </w:rPr>
            </w:pPr>
            <w:r>
              <w:rPr>
                <w:lang w:eastAsia="zh-CN"/>
              </w:rPr>
              <w:t>/</w:t>
            </w:r>
            <w:r>
              <w:rPr>
                <w:lang w:eastAsia="zh-CN"/>
              </w:rPr>
              <w:t>i</w:t>
            </w:r>
            <w:r>
              <w:rPr/>
              <w:t>nvocationResult</w:t>
            </w:r>
            <w:r>
              <w:rPr>
                <w:rFonts w:cs="Arial"/>
                <w:szCs w:val="18"/>
                <w:lang w:val="en-US" w:eastAsia="en-US"/>
              </w:rPr>
              <w:t>/</w:t>
            </w:r>
            <w:r>
              <w:rPr>
                <w:rFonts w:cs="Arial"/>
                <w:szCs w:val="18"/>
                <w:lang w:val="en-US" w:eastAsia="en-US"/>
              </w:rPr>
              <w:t>f</w:t>
            </w:r>
            <w:r>
              <w:rPr>
                <w:rFonts w:cs="Arial"/>
                <w:szCs w:val="18"/>
                <w:lang w:val="en-US" w:eastAsia="en-US"/>
              </w:rPr>
              <w:t>ailureHandling</w:t>
            </w:r>
          </w:p>
        </w:tc>
      </w:tr>
    </w:tbl>
    <w:p>
      <w:pPr>
        <w:pStyle w:val="Normal"/>
        <w:rPr>
          <w:lang w:eastAsia="zh-CN"/>
        </w:rPr>
      </w:pPr>
      <w:r>
        <w:rPr>
          <w:lang w:eastAsia="zh-CN"/>
        </w:rPr>
      </w:r>
    </w:p>
    <w:p>
      <w:pPr>
        <w:pStyle w:val="Heading2"/>
        <w:rPr/>
      </w:pPr>
      <w:bookmarkStart w:id="368" w:name="__RefHeading___Toc122712469"/>
      <w:bookmarkEnd w:id="368"/>
      <w:r>
        <w:rPr/>
        <w:t>7</w:t>
      </w:r>
      <w:r>
        <w:rPr/>
        <w:t>.2</w:t>
      </w:r>
      <w:r>
        <w:rPr/>
        <w:tab/>
        <w:t>Bindings for 5G data connectivity</w:t>
      </w:r>
    </w:p>
    <w:p>
      <w:pPr>
        <w:pStyle w:val="TH"/>
        <w:rPr>
          <w:lang w:bidi="ar-IQ"/>
        </w:rPr>
      </w:pPr>
      <w:r>
        <w:rPr>
          <w:lang w:val="en-US" w:eastAsia="en-US" w:bidi="ar-IQ"/>
        </w:rPr>
        <w:t xml:space="preserve">Table 7.2-1: Bindings of 5G data connectivity CDR </w:t>
      </w:r>
      <w:r>
        <w:rPr>
          <w:rFonts w:eastAsia="Times New Roman"/>
          <w:lang w:bidi="ar-IQ"/>
        </w:rPr>
        <w:t>field</w:t>
      </w:r>
      <w:r>
        <w:rPr>
          <w:lang w:val="en-US" w:eastAsia="en-US" w:bidi="ar-IQ"/>
        </w:rPr>
        <w:t xml:space="preserve">, Information Element and </w:t>
      </w:r>
      <w:r>
        <w:rPr>
          <w:lang w:bidi="ar-IQ"/>
        </w:rPr>
        <w:t>Resource Attribute</w:t>
      </w:r>
      <w:r>
        <w:rPr>
          <w:lang w:val="en-US" w:eastAsia="en-US" w:bidi="ar-IQ"/>
        </w:rPr>
        <w:t xml:space="preserve"> </w:t>
      </w:r>
    </w:p>
    <w:tbl>
      <w:tblPr>
        <w:tblW w:w="10049" w:type="dxa"/>
        <w:jc w:val="center"/>
        <w:tblInd w:w="0" w:type="dxa"/>
        <w:tblLayout w:type="fixed"/>
        <w:tblCellMar>
          <w:top w:w="0" w:type="dxa"/>
          <w:left w:w="28" w:type="dxa"/>
          <w:bottom w:w="0" w:type="dxa"/>
          <w:right w:w="108" w:type="dxa"/>
        </w:tblCellMar>
      </w:tblPr>
      <w:tblGrid>
        <w:gridCol w:w="3039"/>
        <w:gridCol w:w="3052"/>
        <w:gridCol w:w="3958"/>
      </w:tblGrid>
      <w:tr>
        <w:trPr>
          <w:tblHeader w:val="true"/>
        </w:trPr>
        <w:tc>
          <w:tcPr>
            <w:tcW w:w="303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DengXian;DengXian"/>
              </w:rPr>
            </w:pPr>
            <w:r>
              <w:rPr>
                <w:rFonts w:eastAsia="DengXian;DengXian"/>
              </w:rPr>
              <w:t>Information Element</w:t>
            </w:r>
          </w:p>
        </w:tc>
        <w:tc>
          <w:tcPr>
            <w:tcW w:w="30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DengXian;DengXian"/>
              </w:rPr>
              <w:t>CDR Field</w:t>
            </w:r>
          </w:p>
        </w:tc>
        <w:tc>
          <w:tcPr>
            <w:tcW w:w="39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DengXian;DengXian"/>
              </w:rPr>
              <w:t>Resource Attribute</w:t>
            </w:r>
          </w:p>
        </w:tc>
      </w:tr>
      <w:tr>
        <w:trPr/>
        <w:tc>
          <w:tcPr>
            <w:tcW w:w="3039" w:type="dxa"/>
            <w:tcBorders>
              <w:top w:val="single" w:sz="4" w:space="0" w:color="000000"/>
              <w:left w:val="single" w:sz="4" w:space="0" w:color="000000"/>
              <w:bottom w:val="single" w:sz="4" w:space="0" w:color="000000"/>
              <w:right w:val="single" w:sz="4" w:space="0" w:color="000000"/>
            </w:tcBorders>
            <w:shd w:fill="DDDDDD" w:val="clear"/>
          </w:tcPr>
          <w:p>
            <w:pPr>
              <w:pStyle w:val="TAC"/>
              <w:snapToGrid w:val="false"/>
              <w:jc w:val="left"/>
              <w:rPr>
                <w:rFonts w:eastAsia="DengXian;DengXian"/>
                <w:b/>
                <w:b/>
              </w:rPr>
            </w:pPr>
            <w:r>
              <w:rPr>
                <w:rFonts w:eastAsia="DengXian;DengXian"/>
                <w:b/>
              </w:rPr>
            </w:r>
          </w:p>
        </w:tc>
        <w:tc>
          <w:tcPr>
            <w:tcW w:w="3052" w:type="dxa"/>
            <w:tcBorders>
              <w:top w:val="single" w:sz="4" w:space="0" w:color="000000"/>
              <w:left w:val="single" w:sz="4" w:space="0" w:color="000000"/>
              <w:bottom w:val="single" w:sz="4" w:space="0" w:color="000000"/>
              <w:right w:val="single" w:sz="4" w:space="0" w:color="000000"/>
            </w:tcBorders>
            <w:shd w:fill="DDDDDD" w:val="clear"/>
          </w:tcPr>
          <w:p>
            <w:pPr>
              <w:pStyle w:val="TAL"/>
              <w:snapToGrid w:val="false"/>
              <w:rPr>
                <w:rFonts w:eastAsia="DengXian;DengXian"/>
              </w:rPr>
            </w:pPr>
            <w:r>
              <w:rPr>
                <w:rFonts w:eastAsia="DengXian;DengXian"/>
              </w:rPr>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C"/>
              <w:jc w:val="left"/>
              <w:rPr>
                <w:rFonts w:eastAsia="DengXian;DengXian"/>
                <w:lang w:eastAsia="zh-CN"/>
              </w:rPr>
            </w:pPr>
            <w:r>
              <w:rPr>
                <w:rFonts w:eastAsia="DengXian;DengXian"/>
                <w:b/>
              </w:rPr>
              <w:t>ChargingData</w:t>
            </w:r>
            <w:r>
              <w:rPr>
                <w:rFonts w:eastAsia="DengXian;DengXian"/>
                <w:b/>
                <w:lang w:eastAsia="zh-CN"/>
              </w:rPr>
              <w:t>Request</w:t>
            </w:r>
          </w:p>
        </w:tc>
      </w:tr>
      <w:tr>
        <w:trPr/>
        <w:tc>
          <w:tcPr>
            <w:tcW w:w="3039" w:type="dxa"/>
            <w:tcBorders>
              <w:top w:val="single" w:sz="4" w:space="0" w:color="000000"/>
              <w:left w:val="single" w:sz="4" w:space="0" w:color="000000"/>
              <w:bottom w:val="single" w:sz="4" w:space="0" w:color="000000"/>
              <w:right w:val="single" w:sz="4" w:space="0" w:color="000000"/>
            </w:tcBorders>
            <w:shd w:fill="DDDDDD" w:val="clear"/>
          </w:tcPr>
          <w:p>
            <w:pPr>
              <w:pStyle w:val="TAL"/>
              <w:rPr/>
            </w:pPr>
            <w:r>
              <w:rPr/>
              <w:t>Supported Features</w:t>
            </w:r>
          </w:p>
        </w:tc>
        <w:tc>
          <w:tcPr>
            <w:tcW w:w="3052" w:type="dxa"/>
            <w:tcBorders>
              <w:top w:val="single" w:sz="4" w:space="0" w:color="000000"/>
              <w:left w:val="single" w:sz="4" w:space="0" w:color="000000"/>
              <w:bottom w:val="single" w:sz="4" w:space="0" w:color="000000"/>
              <w:right w:val="single" w:sz="4" w:space="0" w:color="000000"/>
            </w:tcBorders>
            <w:shd w:fill="DDDDDD" w:val="clear"/>
          </w:tcPr>
          <w:p>
            <w:pPr>
              <w:pStyle w:val="TAL"/>
              <w:rPr>
                <w:lang w:bidi="ar-IQ"/>
              </w:rPr>
            </w:pPr>
            <w:r>
              <w:rPr/>
              <w:t>-</w:t>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b/>
                <w:lang w:eastAsia="zh-CN"/>
              </w:rPr>
              <w:t>/</w:t>
            </w:r>
            <w:r>
              <w:rPr>
                <w:lang w:eastAsia="zh-CN"/>
              </w:rPr>
              <w:t>s</w:t>
            </w:r>
            <w:r>
              <w:rPr>
                <w:lang w:eastAsia="zh-CN"/>
              </w:rPr>
              <w:t>upportedFeatures</w:t>
            </w:r>
          </w:p>
        </w:tc>
      </w:tr>
      <w:tr>
        <w:trPr/>
        <w:tc>
          <w:tcPr>
            <w:tcW w:w="3039" w:type="dxa"/>
            <w:tcBorders>
              <w:top w:val="single" w:sz="4" w:space="0" w:color="000000"/>
              <w:left w:val="single" w:sz="4" w:space="0" w:color="000000"/>
              <w:bottom w:val="single" w:sz="4" w:space="0" w:color="000000"/>
              <w:right w:val="single" w:sz="4" w:space="0" w:color="000000"/>
            </w:tcBorders>
            <w:shd w:fill="DDDDDD" w:val="clear"/>
          </w:tcPr>
          <w:p>
            <w:pPr>
              <w:pStyle w:val="TAL"/>
              <w:rPr>
                <w:szCs w:val="18"/>
              </w:rPr>
            </w:pPr>
            <w:r>
              <w:rPr/>
              <w:t xml:space="preserve">Multiple </w:t>
            </w:r>
            <w:r>
              <w:rPr>
                <w:lang w:eastAsia="zh-CN"/>
              </w:rPr>
              <w:t>Unit</w:t>
            </w:r>
            <w:r>
              <w:rPr/>
              <w:t xml:space="preserve"> Usage</w:t>
            </w:r>
          </w:p>
        </w:tc>
        <w:tc>
          <w:tcPr>
            <w:tcW w:w="3052"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rFonts w:eastAsia="Arial"/>
                <w:lang w:bidi="ar-IQ"/>
              </w:rPr>
              <w:t xml:space="preserve"> </w:t>
            </w:r>
            <w:r>
              <w:rPr>
                <w:lang w:bidi="ar-IQ"/>
              </w:rPr>
              <w:t>List of Multiple Unit Usage</w:t>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rFonts w:eastAsia="DengXian;DengXian"/>
                <w:lang w:eastAsia="zh-CN"/>
              </w:rPr>
              <w:t>/</w:t>
            </w:r>
            <w:r>
              <w:rPr>
                <w:lang w:eastAsia="zh-CN"/>
              </w:rPr>
              <w:t>m</w:t>
            </w:r>
            <w:r>
              <w:rPr>
                <w:lang w:eastAsia="zh-CN"/>
              </w:rPr>
              <w:t>ultiple</w:t>
            </w:r>
            <w:r>
              <w:rPr>
                <w:lang w:eastAsia="zh-CN"/>
              </w:rPr>
              <w:t>Unit</w:t>
            </w:r>
            <w:r>
              <w:rPr>
                <w:lang w:eastAsia="zh-CN"/>
              </w:rPr>
              <w:t>Usage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pPr>
            <w:r>
              <w:rPr>
                <w:lang w:eastAsia="zh-CN"/>
              </w:rPr>
              <w:t>UPF ID</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rFonts w:eastAsia="DengXian;DengXian"/>
                <w:lang w:eastAsia="zh-CN"/>
              </w:rPr>
            </w:pPr>
            <w:r>
              <w:rPr>
                <w:lang w:bidi="ar-IQ"/>
              </w:rPr>
              <w:t>UPF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lang w:eastAsia="zh-CN"/>
              </w:rPr>
              <w:t>m</w:t>
            </w:r>
            <w:r>
              <w:rPr>
                <w:lang w:eastAsia="zh-CN"/>
              </w:rPr>
              <w:t>ultiple</w:t>
            </w:r>
            <w:r>
              <w:rPr>
                <w:lang w:eastAsia="zh-CN"/>
              </w:rPr>
              <w:t>Unit</w:t>
            </w:r>
            <w:r>
              <w:rPr>
                <w:lang w:eastAsia="zh-CN"/>
              </w:rPr>
              <w:t>Usage/</w:t>
            </w:r>
            <w:r>
              <w:rPr>
                <w:lang w:eastAsia="zh-CN"/>
              </w:rPr>
              <w:t>uPFID</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rPr>
            </w:pPr>
            <w:r>
              <w:rPr>
                <w:lang w:eastAsia="zh-CN" w:bidi="ar-IQ"/>
              </w:rPr>
              <w:t>multi-homed PDU address</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lang w:bidi="ar-IQ"/>
              </w:rPr>
            </w:pPr>
            <w:r>
              <w:rPr>
                <w:lang w:eastAsia="zh-CN" w:bidi="ar-IQ"/>
              </w:rPr>
              <w:t>Multi-homed PDU address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lang w:eastAsia="zh-CN"/>
              </w:rPr>
              <w:t>m</w:t>
            </w:r>
            <w:r>
              <w:rPr>
                <w:lang w:eastAsia="zh-CN"/>
              </w:rPr>
              <w:t>ultiple</w:t>
            </w:r>
            <w:r>
              <w:rPr>
                <w:lang w:eastAsia="zh-CN"/>
              </w:rPr>
              <w:t>Unit</w:t>
            </w:r>
            <w:r>
              <w:rPr>
                <w:lang w:eastAsia="zh-CN"/>
              </w:rPr>
              <w:t>Usage/</w:t>
            </w:r>
            <w:r>
              <w:rPr>
                <w:lang w:eastAsia="zh-CN" w:bidi="ar-IQ"/>
              </w:rPr>
              <w:t>multihomedPDUAddress</w:t>
            </w:r>
          </w:p>
        </w:tc>
      </w:tr>
      <w:tr>
        <w:trPr>
          <w:trHeight w:val="463"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284" w:firstLine="180"/>
              <w:rPr>
                <w:szCs w:val="18"/>
                <w:lang w:eastAsia="zh-CN"/>
              </w:rPr>
            </w:pPr>
            <w:r>
              <w:rPr>
                <w:lang w:eastAsia="zh-CN"/>
              </w:rPr>
              <w:t>Used Unit</w:t>
            </w:r>
            <w:r>
              <w:rPr>
                <w:lang w:eastAsia="zh-CN"/>
              </w:rPr>
              <w:t xml:space="preserve"> Container</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bidi="ar-IQ"/>
              </w:rPr>
              <w:t xml:space="preserve">Used Unit Container </w:t>
            </w:r>
          </w:p>
        </w:tc>
        <w:tc>
          <w:tcPr>
            <w:tcW w:w="395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bidi="ar-IQ"/>
              </w:rPr>
            </w:pPr>
            <w:r>
              <w:rPr>
                <w:lang w:bidi="ar-IQ"/>
              </w:rPr>
              <w:t>/m</w:t>
            </w:r>
            <w:r>
              <w:rPr>
                <w:lang w:bidi="ar-IQ"/>
              </w:rPr>
              <w:t>ultiple</w:t>
            </w:r>
            <w:r>
              <w:rPr>
                <w:lang w:bidi="ar-IQ"/>
              </w:rPr>
              <w:t>Unit</w:t>
            </w:r>
            <w:r>
              <w:rPr>
                <w:lang w:bidi="ar-IQ"/>
              </w:rPr>
              <w:t>Usage/usedUnitContainer</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rPr>
            </w:pPr>
            <w:r>
              <w:rPr>
                <w:lang w:eastAsia="zh-CN"/>
              </w:rPr>
              <w:t>PDU Container 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bidi="ar-IQ"/>
              </w:rPr>
            </w:pPr>
            <w:r>
              <w:rPr>
                <w:lang w:bidi="ar-IQ"/>
              </w:rPr>
              <w:t xml:space="preserve">PDU </w:t>
            </w:r>
            <w:r>
              <w:rPr>
                <w:lang w:eastAsia="zh-CN"/>
              </w:rPr>
              <w:t>Container</w:t>
            </w:r>
            <w:r>
              <w:rPr>
                <w:lang w:bidi="ar-IQ"/>
              </w:rPr>
              <w:t xml:space="preserve">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pPr>
            <w:r>
              <w:rPr>
                <w:lang w:bidi="ar-IQ"/>
              </w:rPr>
              <w:t>Time of First Usage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pPr>
            <w:r>
              <w:rPr>
                <w:lang w:bidi="ar-IQ"/>
              </w:rPr>
              <w:t>Time of First Usage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w:t>
            </w:r>
            <w:r>
              <w:rPr>
                <w:lang w:eastAsia="zh-CN" w:bidi="ar-IQ"/>
              </w:rPr>
              <w:t>t</w:t>
            </w:r>
            <w:r>
              <w:rPr>
                <w:lang w:bidi="ar-IQ"/>
              </w:rPr>
              <w:t>imeofFirstUsage</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pPr>
            <w:r>
              <w:rPr>
                <w:lang w:bidi="ar-IQ"/>
              </w:rPr>
              <w:t>Time of Last Usage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pPr>
            <w:r>
              <w:rPr>
                <w:lang w:bidi="ar-IQ"/>
              </w:rPr>
              <w:t>Time of Last Usage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w:t>
            </w:r>
            <w:r>
              <w:rPr>
                <w:lang w:eastAsia="zh-CN" w:bidi="ar-IQ"/>
              </w:rPr>
              <w:t>t</w:t>
            </w:r>
            <w:r>
              <w:rPr>
                <w:lang w:bidi="ar-IQ"/>
              </w:rPr>
              <w:t>imeofLast</w:t>
            </w:r>
            <w:r>
              <w:rPr>
                <w:lang w:eastAsia="zh-CN" w:bidi="ar-IQ"/>
              </w:rPr>
              <w:t>U</w:t>
            </w:r>
            <w:r>
              <w:rPr>
                <w:lang w:bidi="ar-IQ"/>
              </w:rPr>
              <w:t>sage</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pPr>
            <w:r>
              <w:rPr>
                <w:lang w:bidi="ar-IQ"/>
              </w:rPr>
              <w:t>QoS 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pPr>
            <w:r>
              <w:rPr>
                <w:lang w:bidi="ar-IQ"/>
              </w:rPr>
              <w:t>QoS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w:t>
            </w:r>
            <w:r>
              <w:rPr>
                <w:lang w:bidi="ar-IQ"/>
              </w:rPr>
              <w:t>qoSInformation</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lang w:bidi="ar-IQ"/>
              </w:rPr>
            </w:pPr>
            <w:r>
              <w:rPr>
                <w:lang w:val="en-US" w:eastAsia="en-US"/>
              </w:rPr>
              <w:t>QoS Characteristics</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val="en-US" w:eastAsia="en-US"/>
              </w:rPr>
              <w:t>QoS Characteristics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w:t>
            </w:r>
            <w:r>
              <w:rPr>
                <w:lang w:val="en-US" w:eastAsia="en-US"/>
              </w:rPr>
              <w:t>qoSCharacteristics</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lang w:bidi="ar-IQ"/>
              </w:rPr>
            </w:pPr>
            <w:r>
              <w:rPr/>
              <w:t>AF Charging Identifier</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t>AF Charging Identifier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w:t>
            </w:r>
            <w:r>
              <w:rPr>
                <w:lang w:eastAsia="zh-CN"/>
              </w:rPr>
              <w:t>afChargingIdentifier</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pPr>
            <w:r>
              <w:rPr/>
              <w:t>AF Charging Id String</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pPr>
            <w:r>
              <w:rPr/>
              <w:t>AF Charging Id String</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/multipleUnitUsage/usedUnitContainer/</w:t>
            </w:r>
            <w:r>
              <w:rPr>
                <w:lang w:eastAsia="zh-CN"/>
              </w:rPr>
              <w:t>p</w:t>
            </w:r>
            <w:r>
              <w:rPr/>
              <w:t>DU</w:t>
            </w:r>
            <w:r>
              <w:rPr>
                <w:lang w:eastAsia="zh-CN"/>
              </w:rPr>
              <w:t>Container</w:t>
            </w:r>
            <w:r>
              <w:rPr/>
              <w:t>Information/</w:t>
            </w:r>
            <w:r>
              <w:rPr>
                <w:lang w:eastAsia="zh-CN"/>
              </w:rPr>
              <w:t>afChargingIdString</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pPr>
            <w:r>
              <w:rPr>
                <w:lang w:bidi="ar-IQ"/>
              </w:rPr>
              <w:t>User Location 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pPr>
            <w:r>
              <w:rPr>
                <w:lang w:bidi="ar-IQ"/>
              </w:rPr>
              <w:t>User Location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w:t>
            </w:r>
            <w:r>
              <w:rPr>
                <w:lang w:eastAsia="zh-CN" w:bidi="ar-IQ"/>
              </w:rPr>
              <w:t>u</w:t>
            </w:r>
            <w:r>
              <w:rPr>
                <w:lang w:bidi="ar-IQ"/>
              </w:rPr>
              <w:t>serLocationInformation</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lang w:bidi="ar-IQ"/>
              </w:rPr>
            </w:pPr>
            <w:r>
              <w:rPr>
                <w:lang w:bidi="ar-IQ"/>
              </w:rPr>
              <w:t>UE Time Zone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bidi="ar-IQ"/>
              </w:rPr>
              <w:t>UE Time Zone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w:t>
            </w: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w:t>
            </w:r>
            <w:r>
              <w:rPr>
                <w:lang w:eastAsia="zh-CN"/>
              </w:rPr>
              <w:t>ue</w:t>
            </w:r>
            <w:r>
              <w:rPr>
                <w:lang w:eastAsia="zh-CN"/>
              </w:rPr>
              <w:t>timeZone</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lang w:bidi="ar-IQ"/>
              </w:rPr>
            </w:pPr>
            <w:r>
              <w:rPr>
                <w:lang w:eastAsia="zh-CN" w:bidi="ar-IQ"/>
              </w:rPr>
              <w:t>RAT Type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eastAsia="zh-CN" w:bidi="ar-IQ"/>
              </w:rPr>
              <w:t>RAT Type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w:t>
            </w:r>
            <w:r>
              <w:rPr>
                <w:lang w:eastAsia="zh-CN" w:bidi="ar-IQ"/>
              </w:rPr>
              <w:t>r</w:t>
            </w:r>
            <w:r>
              <w:rPr>
                <w:lang w:eastAsia="zh-CN" w:bidi="ar-IQ"/>
              </w:rPr>
              <w:t>ATType</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566" w:hanging="0"/>
              <w:rPr/>
            </w:pPr>
            <w:r>
              <w:rPr>
                <w:rFonts w:eastAsia="Times New Roman"/>
                <w:szCs w:val="18"/>
              </w:rPr>
              <w:t>Serving Network Function ID</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pPr>
            <w:r>
              <w:rPr>
                <w:lang w:bidi="ar-IQ"/>
              </w:rPr>
              <w:t>Serving Network Function ID</w:t>
            </w:r>
          </w:p>
        </w:tc>
        <w:tc>
          <w:tcPr>
            <w:tcW w:w="395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w:t>
            </w:r>
            <w:r>
              <w:rPr>
                <w:rFonts w:eastAsia="DengXian;DengXian"/>
              </w:rPr>
              <w:t>servingNodeID</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566" w:hanging="0"/>
              <w:rPr/>
            </w:pPr>
            <w:r>
              <w:rPr>
                <w:rFonts w:eastAsia="Times New Roman"/>
                <w:szCs w:val="18"/>
              </w:rPr>
              <w:t>Presence Reporting Area 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bidi="ar-IQ"/>
              </w:rPr>
              <w:t>Presence Reporting Area</w:t>
            </w:r>
          </w:p>
          <w:p>
            <w:pPr>
              <w:pStyle w:val="TAL"/>
              <w:ind w:firstLine="263"/>
              <w:rPr>
                <w:lang w:bidi="ar-IQ"/>
              </w:rPr>
            </w:pPr>
            <w:r>
              <w:rPr>
                <w:lang w:bidi="ar-IQ"/>
              </w:rPr>
              <w:t>Information</w:t>
            </w:r>
          </w:p>
        </w:tc>
        <w:tc>
          <w:tcPr>
            <w:tcW w:w="395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w:t>
            </w:r>
            <w:r>
              <w:rPr>
                <w:rFonts w:eastAsia="DengXian;DengXian"/>
              </w:rPr>
              <w:t xml:space="preserve"> presenceReportingAreaInformation</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lang w:bidi="ar-IQ"/>
              </w:rPr>
            </w:pPr>
            <w:r>
              <w:rPr>
                <w:lang w:eastAsia="zh-CN"/>
              </w:rPr>
              <w:t>3GPP PS Data Off Status</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eastAsia="zh-CN" w:bidi="ar-IQ"/>
              </w:rPr>
            </w:pPr>
            <w:r>
              <w:rPr>
                <w:lang w:eastAsia="zh-CN"/>
              </w:rPr>
              <w:t>3GPP PS Data Off Status</w:t>
            </w:r>
          </w:p>
        </w:tc>
        <w:tc>
          <w:tcPr>
            <w:tcW w:w="395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w:t>
            </w:r>
            <w:r>
              <w:rPr>
                <w:lang w:eastAsia="zh-CN"/>
              </w:rPr>
              <w:t>3gppPSDataOffStatus</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566" w:hanging="0"/>
              <w:rPr>
                <w:lang w:eastAsia="zh-CN"/>
              </w:rPr>
            </w:pPr>
            <w:r>
              <w:rPr>
                <w:lang w:eastAsia="zh-CN"/>
              </w:rPr>
              <w:t xml:space="preserve">MA PDU Steering </w:t>
            </w:r>
            <w:r>
              <w:rPr>
                <w:rFonts w:eastAsia="Times New Roman"/>
                <w:lang w:eastAsia="zh-CN"/>
              </w:rPr>
              <w:t>functionality</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eastAsia="zh-CN"/>
              </w:rPr>
            </w:pPr>
            <w:r>
              <w:rPr>
                <w:lang w:eastAsia="zh-CN"/>
              </w:rPr>
              <w:t>MA PDU Steering functionality</w:t>
            </w:r>
          </w:p>
        </w:tc>
        <w:tc>
          <w:tcPr>
            <w:tcW w:w="395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w:t>
            </w:r>
            <w:r>
              <w:rPr>
                <w:lang w:eastAsia="zh-CN"/>
              </w:rPr>
              <w:t>mAPDUSteeringFunctionality</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lang w:eastAsia="zh-CN"/>
              </w:rPr>
            </w:pPr>
            <w:r>
              <w:rPr>
                <w:lang w:eastAsia="zh-CN"/>
              </w:rPr>
              <w:t>MA PDU Steering mode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eastAsia="zh-CN"/>
              </w:rPr>
            </w:pPr>
            <w:r>
              <w:rPr>
                <w:lang w:eastAsia="zh-CN"/>
              </w:rPr>
              <w:t>MA PDU Steering mode</w:t>
            </w:r>
          </w:p>
        </w:tc>
        <w:tc>
          <w:tcPr>
            <w:tcW w:w="395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w:t>
            </w:r>
            <w:r>
              <w:rPr>
                <w:lang w:eastAsia="zh-CN"/>
              </w:rPr>
              <w:t>mAPDUSteeringMode</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pPr>
            <w:r>
              <w:rPr>
                <w:lang w:bidi="ar-IQ"/>
              </w:rPr>
              <w:t>Sponsor Identity</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pPr>
            <w:r>
              <w:rPr>
                <w:lang w:bidi="ar-IQ"/>
              </w:rPr>
              <w:t>Sponsor Identity</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w:t>
            </w:r>
            <w:r>
              <w:rPr>
                <w:lang w:eastAsia="zh-CN" w:bidi="ar-IQ"/>
              </w:rPr>
              <w:t>s</w:t>
            </w:r>
            <w:r>
              <w:rPr>
                <w:lang w:bidi="ar-IQ"/>
              </w:rPr>
              <w:t>ponsorIdentity</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F"/>
              <w:spacing w:before="0" w:after="0"/>
              <w:ind w:firstLine="360"/>
              <w:jc w:val="left"/>
              <w:rPr>
                <w:rFonts w:cs="Arial"/>
                <w:b w:val="false"/>
                <w:b w:val="false"/>
                <w:sz w:val="18"/>
                <w:szCs w:val="18"/>
              </w:rPr>
            </w:pPr>
            <w:r>
              <w:rPr>
                <w:rFonts w:cs="Arial"/>
                <w:b w:val="false"/>
                <w:sz w:val="18"/>
                <w:szCs w:val="18"/>
              </w:rPr>
              <w:t>Application Service Provider</w:t>
            </w:r>
          </w:p>
          <w:p>
            <w:pPr>
              <w:pStyle w:val="TAL"/>
              <w:ind w:left="566" w:hanging="0"/>
              <w:rPr>
                <w:rFonts w:eastAsia="Times New Roman"/>
                <w:szCs w:val="18"/>
              </w:rPr>
            </w:pPr>
            <w:r>
              <w:rPr>
                <w:rFonts w:cs="Arial"/>
                <w:szCs w:val="18"/>
              </w:rPr>
              <w:t>Identity</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bidi="ar-IQ"/>
              </w:rPr>
              <w:t>Application Service Provider</w:t>
            </w:r>
          </w:p>
          <w:p>
            <w:pPr>
              <w:pStyle w:val="TAL"/>
              <w:ind w:firstLine="263"/>
              <w:rPr/>
            </w:pPr>
            <w:r>
              <w:rPr>
                <w:lang w:bidi="ar-IQ"/>
              </w:rPr>
              <w:t>Identity</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w:t>
            </w:r>
            <w:r>
              <w:rPr>
                <w:lang w:eastAsia="zh-CN" w:bidi="ar-IQ"/>
              </w:rPr>
              <w:t>a</w:t>
            </w:r>
            <w:r>
              <w:rPr>
                <w:lang w:bidi="ar-IQ"/>
              </w:rPr>
              <w:t>pplication</w:t>
            </w:r>
            <w:r>
              <w:rPr>
                <w:lang w:eastAsia="zh-CN" w:bidi="ar-IQ"/>
              </w:rPr>
              <w:t>s</w:t>
            </w:r>
            <w:r>
              <w:rPr>
                <w:lang w:bidi="ar-IQ"/>
              </w:rPr>
              <w:t>erviceProviderIdentity</w:t>
            </w:r>
          </w:p>
        </w:tc>
      </w:tr>
      <w:tr>
        <w:trPr>
          <w:trHeight w:val="271" w:hRule="atLeast"/>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lang w:bidi="ar-IQ"/>
              </w:rPr>
            </w:pPr>
            <w:r>
              <w:rPr>
                <w:lang w:bidi="ar-IQ"/>
              </w:rPr>
              <w:t>Charging Rule Base Name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pPr>
            <w:r>
              <w:rPr>
                <w:lang w:bidi="ar-IQ"/>
              </w:rPr>
              <w:t>Charging Rule Base Name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lang w:bidi="ar-IQ"/>
              </w:rPr>
              <w:t>/m</w:t>
            </w:r>
            <w:r>
              <w:rPr>
                <w:lang w:bidi="ar-IQ"/>
              </w:rPr>
              <w:t>ultiple</w:t>
            </w:r>
            <w:r>
              <w:rPr>
                <w:lang w:bidi="ar-IQ"/>
              </w:rPr>
              <w:t>Unit</w:t>
            </w:r>
            <w:r>
              <w:rPr>
                <w:lang w:bidi="ar-IQ"/>
              </w:rPr>
              <w:t>Usage/usedUnitContainer/</w:t>
            </w:r>
            <w:r>
              <w:rPr>
                <w:lang w:eastAsia="zh-CN"/>
              </w:rPr>
              <w:t>p</w:t>
            </w:r>
            <w:r>
              <w:rPr/>
              <w:t>DU</w:t>
            </w:r>
            <w:r>
              <w:rPr>
                <w:lang w:eastAsia="zh-CN"/>
              </w:rPr>
              <w:t>Container</w:t>
            </w:r>
            <w:r>
              <w:rPr/>
              <w:t>Information/chargingRuleBaseName</w:t>
            </w:r>
          </w:p>
        </w:tc>
      </w:tr>
      <w:tr>
        <w:trPr/>
        <w:tc>
          <w:tcPr>
            <w:tcW w:w="3039" w:type="dxa"/>
            <w:tcBorders>
              <w:top w:val="single" w:sz="4" w:space="0" w:color="000000"/>
              <w:left w:val="single" w:sz="4" w:space="0" w:color="000000"/>
              <w:bottom w:val="single" w:sz="4" w:space="0" w:color="000000"/>
              <w:right w:val="single" w:sz="4" w:space="0" w:color="000000"/>
            </w:tcBorders>
            <w:shd w:fill="DDDDDD" w:val="clear"/>
          </w:tcPr>
          <w:p>
            <w:pPr>
              <w:pStyle w:val="TAH"/>
              <w:jc w:val="left"/>
              <w:rPr>
                <w:rFonts w:eastAsia="DengXian;DengXian"/>
                <w:b w:val="false"/>
                <w:b w:val="false"/>
              </w:rPr>
            </w:pPr>
            <w:r>
              <w:rPr>
                <w:b w:val="false"/>
              </w:rPr>
              <w:t>PDU Session Charging Information</w:t>
            </w:r>
          </w:p>
        </w:tc>
        <w:tc>
          <w:tcPr>
            <w:tcW w:w="3052" w:type="dxa"/>
            <w:tcBorders>
              <w:top w:val="single" w:sz="4" w:space="0" w:color="000000"/>
              <w:left w:val="single" w:sz="4" w:space="0" w:color="000000"/>
              <w:bottom w:val="single" w:sz="4" w:space="0" w:color="000000"/>
              <w:right w:val="single" w:sz="4" w:space="0" w:color="000000"/>
            </w:tcBorders>
            <w:shd w:fill="DDDDDD" w:val="clear"/>
          </w:tcPr>
          <w:p>
            <w:pPr>
              <w:pStyle w:val="TAH"/>
              <w:jc w:val="left"/>
              <w:rPr/>
            </w:pPr>
            <w:r>
              <w:rPr>
                <w:rFonts w:eastAsia="DengXian;DengXian"/>
                <w:b w:val="false"/>
              </w:rPr>
              <w:t>PDU Session Charging Information</w:t>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C"/>
              <w:jc w:val="left"/>
              <w:rPr>
                <w:rFonts w:eastAsia="DengXian;DengXian"/>
              </w:rPr>
            </w:pPr>
            <w:r>
              <w:rPr>
                <w:rFonts w:eastAsia="DengXian;DengXian"/>
              </w:rPr>
              <w:t>/</w:t>
            </w:r>
            <w:r>
              <w:rPr>
                <w:lang w:val="en-US" w:eastAsia="en-US"/>
              </w:rPr>
              <w:t>pDUSessionChargingInformation</w:t>
            </w:r>
            <w:r>
              <w:rPr>
                <w:rFonts w:eastAsia="DengXian;DengXian"/>
              </w:rPr>
              <w:t xml:space="preserve"> </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bidi="ar-IQ"/>
              </w:rPr>
            </w:pPr>
            <w:r>
              <w:rPr>
                <w:lang w:eastAsia="zh-CN" w:bidi="ar-IQ"/>
              </w:rPr>
              <w:t>Charging Id</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bidi="ar-IQ"/>
              </w:rPr>
            </w:pPr>
            <w:r>
              <w:rPr>
                <w:lang w:eastAsia="zh-CN" w:bidi="ar-IQ"/>
              </w:rPr>
              <w:t>Charging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rPr>
              <w:t>/pDUSessionChargingInformation</w:t>
            </w:r>
            <w:r>
              <w:rPr>
                <w:rFonts w:eastAsia="DengXian;DengXian"/>
              </w:rPr>
              <w:t>/</w:t>
            </w:r>
            <w:r>
              <w:rPr>
                <w:rFonts w:eastAsia="DengXian;DengXian"/>
              </w:rPr>
              <w:t>chargingId</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bidi="ar-IQ"/>
              </w:rPr>
            </w:pPr>
            <w:r>
              <w:rPr>
                <w:lang w:val="fr-FR"/>
              </w:rPr>
              <w:t>Home Provided ChargingId</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val="fr-FR"/>
              </w:rPr>
            </w:pPr>
            <w:r>
              <w:rPr>
                <w:lang w:val="fr-FR"/>
              </w:rPr>
              <w:t>Home Provided ChargingId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lang w:val="fr-FR"/>
              </w:rPr>
              <w:t>/pDUSessionChargingInformation/</w:t>
            </w:r>
            <w:r>
              <w:rPr>
                <w:lang w:val="fr-FR"/>
              </w:rPr>
              <w:t xml:space="preserve"> homeProvidedChargingId</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bidi="ar-IQ"/>
              </w:rPr>
            </w:pPr>
            <w:r>
              <w:rPr>
                <w:lang w:eastAsia="zh-CN" w:bidi="ar-IQ"/>
              </w:rPr>
              <w:t>U</w:t>
            </w:r>
            <w:r>
              <w:rPr>
                <w:lang w:eastAsia="zh-CN" w:bidi="ar-IQ"/>
              </w:rPr>
              <w:t>ser</w:t>
            </w:r>
            <w:r>
              <w:rPr>
                <w:lang w:eastAsia="zh-CN" w:bidi="ar-IQ"/>
              </w:rPr>
              <w:t xml:space="preserve"> </w:t>
            </w:r>
            <w:r>
              <w:rPr>
                <w:lang w:eastAsia="zh-CN" w:bidi="ar-IQ"/>
              </w:rPr>
              <w:t>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rFonts w:eastAsia="DengXian;DengXian"/>
              </w:rPr>
            </w:pPr>
            <w:r>
              <w:rPr>
                <w:lang w:eastAsia="zh-CN" w:bidi="ar-IQ"/>
              </w:rPr>
              <w:t>U</w:t>
            </w:r>
            <w:r>
              <w:rPr>
                <w:lang w:eastAsia="zh-CN" w:bidi="ar-IQ"/>
              </w:rPr>
              <w:t>ser</w:t>
            </w:r>
            <w:r>
              <w:rPr>
                <w:lang w:eastAsia="zh-CN" w:bidi="ar-IQ"/>
              </w:rPr>
              <w:t xml:space="preserve"> </w:t>
            </w:r>
            <w:r>
              <w:rPr>
                <w:lang w:eastAsia="zh-CN" w:bidi="ar-IQ"/>
              </w:rPr>
              <w:t>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rPr>
              <w:t>/pDUSessionChargingInformation</w:t>
            </w:r>
            <w:r>
              <w:rPr>
                <w:lang w:val="en-US" w:eastAsia="en-US"/>
              </w:rPr>
              <w:t>/</w:t>
            </w:r>
            <w:r>
              <w:rPr/>
              <w:t xml:space="preserve"> userInformation</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eastAsia="DengXian;DengXian"/>
              </w:rPr>
            </w:pPr>
            <w:r>
              <w:rPr>
                <w:rFonts w:cs="Arial"/>
                <w:szCs w:val="18"/>
              </w:rPr>
              <w:t>User Identifier</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rFonts w:cs="Arial"/>
                <w:szCs w:val="18"/>
              </w:rPr>
              <w:t>User Identifier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rPr>
              <w:t>/pDUSessionChargingInformation</w:t>
            </w:r>
            <w:r>
              <w:rPr>
                <w:lang w:val="en-US" w:eastAsia="en-US"/>
              </w:rPr>
              <w:t>/</w:t>
            </w:r>
            <w:r>
              <w:rPr>
                <w:rFonts w:eastAsia="DengXian;DengXian"/>
              </w:rPr>
              <w:t>u</w:t>
            </w:r>
            <w:r>
              <w:rPr>
                <w:rFonts w:eastAsia="DengXian;DengXian"/>
              </w:rPr>
              <w:t>serInformation</w:t>
            </w:r>
            <w:r>
              <w:rPr>
                <w:rFonts w:eastAsia="DengXian;DengXian"/>
              </w:rPr>
              <w:t>/</w:t>
            </w:r>
            <w:r>
              <w:rPr>
                <w:rFonts w:eastAsia="DengXian;DengXian"/>
              </w:rPr>
              <w:t>servedGPSI</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rFonts w:cs="Arial"/>
                <w:szCs w:val="18"/>
              </w:rPr>
              <w:t>User Equipment Info</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rFonts w:cs="Arial"/>
                <w:szCs w:val="18"/>
              </w:rPr>
              <w:t>User Equipment Info</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rPr>
              <w:t>/pDUSessionChargingInformation</w:t>
            </w:r>
            <w:r>
              <w:rPr>
                <w:rFonts w:eastAsia="DengXian;DengXian"/>
              </w:rPr>
              <w:t>/u</w:t>
            </w:r>
            <w:r>
              <w:rPr>
                <w:rFonts w:eastAsia="DengXian;DengXian"/>
              </w:rPr>
              <w:t>serInformation</w:t>
            </w:r>
            <w:r>
              <w:rPr>
                <w:rFonts w:eastAsia="DengXian;DengXian"/>
              </w:rPr>
              <w:t>/</w:t>
            </w:r>
            <w:r>
              <w:rPr/>
              <w:t xml:space="preserve"> </w:t>
            </w:r>
            <w:r>
              <w:rPr>
                <w:rFonts w:eastAsia="DengXian;DengXian"/>
              </w:rPr>
              <w:t>servedPEI</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rFonts w:cs="Arial"/>
                <w:szCs w:val="18"/>
              </w:rPr>
              <w:t>Unauthenticated Flag</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rFonts w:cs="Arial"/>
                <w:szCs w:val="18"/>
              </w:rPr>
              <w:t>Unauthenticated Flag</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rPr>
              <w:t>/pDUSessionChargingInformation</w:t>
            </w:r>
            <w:r>
              <w:rPr>
                <w:rFonts w:eastAsia="DengXian;DengXian"/>
              </w:rPr>
              <w:t>/u</w:t>
            </w:r>
            <w:r>
              <w:rPr>
                <w:rFonts w:eastAsia="DengXian;DengXian"/>
              </w:rPr>
              <w:t>serInformation</w:t>
            </w:r>
            <w:r>
              <w:rPr>
                <w:rFonts w:eastAsia="DengXian;DengXian"/>
              </w:rPr>
              <w:t>/</w:t>
            </w:r>
            <w:r>
              <w:rPr/>
              <w:t xml:space="preserve"> </w:t>
            </w:r>
            <w:r>
              <w:rPr>
                <w:rFonts w:eastAsia="DengXian;DengXian"/>
              </w:rPr>
              <w:t>unauthenticatedFlag</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lang w:eastAsia="zh-CN"/>
              </w:rPr>
            </w:pPr>
            <w:r>
              <w:rPr/>
              <w:t>Roamer In Out</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t>Roamer In Out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rPr>
              <w:t>/pDUSessionChargingInformation</w:t>
            </w:r>
            <w:r>
              <w:rPr>
                <w:rFonts w:eastAsia="DengXian;DengXian"/>
              </w:rPr>
              <w:t>/u</w:t>
            </w:r>
            <w:r>
              <w:rPr>
                <w:rFonts w:eastAsia="DengXian;DengXian"/>
              </w:rPr>
              <w:t>serInformation</w:t>
            </w:r>
            <w:r>
              <w:rPr>
                <w:rFonts w:eastAsia="DengXian;DengXian"/>
              </w:rPr>
              <w:t>/</w:t>
            </w:r>
            <w:r>
              <w:rPr/>
              <w:t xml:space="preserve"> roamerInOut</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pPr>
            <w:r>
              <w:rPr>
                <w:rFonts w:cs="Arial"/>
                <w:szCs w:val="18"/>
              </w:rPr>
              <w:t>User Location Info</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pPr>
            <w:r>
              <w:rPr>
                <w:rFonts w:cs="Arial"/>
                <w:szCs w:val="18"/>
              </w:rPr>
              <w:t>User</w:t>
            </w:r>
            <w:r>
              <w:rPr>
                <w:lang w:eastAsia="zh-CN" w:bidi="ar-IQ"/>
              </w:rPr>
              <w:t xml:space="preserve"> Location Info</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pPr>
            <w:r>
              <w:rPr>
                <w:rFonts w:eastAsia="DengXian;DengXian"/>
              </w:rPr>
              <w:t>/pDUSessionChargingInformation</w:t>
            </w:r>
            <w:r>
              <w:rPr>
                <w:rFonts w:eastAsia="DengXian;DengXian"/>
              </w:rPr>
              <w:t xml:space="preserve">/ </w:t>
            </w:r>
            <w:r>
              <w:rPr>
                <w:rFonts w:eastAsia="DengXian;DengXian"/>
              </w:rPr>
              <w:t>userLocation</w:t>
            </w:r>
            <w:r>
              <w:rPr>
                <w:rFonts w:eastAsia="DengXian;DengXian"/>
              </w:rPr>
              <w:t>info</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rFonts w:cs="Arial"/>
                <w:szCs w:val="18"/>
                <w:lang w:val="fr-FR"/>
              </w:rPr>
            </w:pPr>
            <w:r>
              <w:rPr>
                <w:rFonts w:cs="Arial"/>
                <w:szCs w:val="18"/>
                <w:lang w:val="fr-FR"/>
              </w:rPr>
              <w:t>MA PDU Non 3GPP User Location info</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rFonts w:cs="Arial"/>
                <w:szCs w:val="18"/>
                <w:lang w:val="fr-FR"/>
              </w:rPr>
            </w:pPr>
            <w:r>
              <w:rPr>
                <w:rFonts w:cs="Arial"/>
                <w:szCs w:val="18"/>
                <w:lang w:val="fr-FR"/>
              </w:rPr>
              <w:t xml:space="preserve">MA PDU Non 3GPP User Location info </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rPr>
              <w:t>/pDUSessionChargingInformation/</w:t>
            </w:r>
            <w:r>
              <w:rPr/>
              <w:t>mAPDUNon3GPPUserLocationInfo</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rFonts w:cs="Arial"/>
                <w:szCs w:val="18"/>
                <w:lang w:val="fr-FR"/>
              </w:rPr>
            </w:pPr>
            <w:r>
              <w:rPr>
                <w:szCs w:val="18"/>
                <w:lang w:val="en-US" w:eastAsia="en-US"/>
              </w:rPr>
              <w:t xml:space="preserve">Non 3GPP </w:t>
            </w:r>
            <w:r>
              <w:rPr/>
              <w:t>User Location Time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rFonts w:cs="Arial"/>
                <w:szCs w:val="18"/>
                <w:lang w:val="fr-FR"/>
              </w:rPr>
            </w:pPr>
            <w:r>
              <w:rPr>
                <w:szCs w:val="18"/>
                <w:lang w:val="en-US" w:eastAsia="en-US"/>
              </w:rPr>
              <w:t xml:space="preserve">Non 3GPP </w:t>
            </w:r>
            <w:r>
              <w:rPr/>
              <w:t>User Location Time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rPr>
              <w:t>/pDUSessionChargingInformation/</w:t>
            </w:r>
            <w:r>
              <w:rPr>
                <w:szCs w:val="18"/>
                <w:lang w:val="en-US" w:eastAsia="en-US"/>
              </w:rPr>
              <w:t>non3GPPU</w:t>
            </w:r>
            <w:r>
              <w:rPr/>
              <w:t>serLocationTime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rFonts w:cs="Arial"/>
                <w:szCs w:val="18"/>
                <w:lang w:val="fr-FR"/>
              </w:rPr>
            </w:pPr>
            <w:r>
              <w:rPr>
                <w:lang w:val="fr-FR"/>
              </w:rPr>
              <w:t>MA PDU Non 3GPP User Location Time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rFonts w:cs="Arial"/>
                <w:szCs w:val="18"/>
                <w:lang w:val="fr-FR"/>
              </w:rPr>
            </w:pPr>
            <w:r>
              <w:rPr>
                <w:lang w:val="fr-FR"/>
              </w:rPr>
              <w:t>MA PDU Non 3GPP User Location Time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rPr>
              <w:t>/pDUSessionChargingInformation/</w:t>
            </w:r>
            <w:r>
              <w:rPr/>
              <w:t>mAPDUNon3GPPUserLocationTime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pPr>
            <w:r>
              <w:rPr>
                <w:rFonts w:cs="Arial"/>
                <w:szCs w:val="18"/>
              </w:rPr>
              <w:t>UE</w:t>
            </w:r>
            <w:r>
              <w:rPr>
                <w:rFonts w:cs="Arial"/>
                <w:szCs w:val="18"/>
              </w:rPr>
              <w:t xml:space="preserve"> Time Zone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rFonts w:cs="Arial"/>
                <w:szCs w:val="18"/>
              </w:rPr>
            </w:pPr>
            <w:r>
              <w:rPr>
                <w:rFonts w:cs="Arial"/>
                <w:szCs w:val="18"/>
              </w:rPr>
              <w:t>UE</w:t>
            </w:r>
            <w:r>
              <w:rPr>
                <w:rFonts w:cs="Arial"/>
                <w:szCs w:val="18"/>
              </w:rPr>
              <w:t xml:space="preserve"> Time Zone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rPr>
              <w:t>/</w:t>
            </w:r>
            <w:r>
              <w:rPr>
                <w:lang w:val="en-US" w:eastAsia="en-US"/>
              </w:rPr>
              <w:t>pDUSessionChargingInformation</w:t>
            </w:r>
            <w:r>
              <w:rPr>
                <w:rFonts w:eastAsia="DengXian;DengXian"/>
              </w:rPr>
              <w:t>/</w:t>
            </w:r>
            <w:r>
              <w:rPr>
                <w:rFonts w:eastAsia="DengXian;DengXian"/>
              </w:rPr>
              <w:t>uE</w:t>
            </w:r>
            <w:r>
              <w:rPr>
                <w:rFonts w:eastAsia="DengXian;DengXian"/>
              </w:rPr>
              <w:t>timeZone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rFonts w:cs="Arial"/>
                <w:szCs w:val="18"/>
              </w:rPr>
            </w:pPr>
            <w:r>
              <w:rPr>
                <w:rFonts w:cs="Arial"/>
                <w:szCs w:val="18"/>
              </w:rPr>
              <w:t>Presence Reporting Area</w:t>
            </w:r>
          </w:p>
          <w:p>
            <w:pPr>
              <w:pStyle w:val="TAL"/>
              <w:ind w:firstLine="180"/>
              <w:rPr>
                <w:rFonts w:cs="Arial"/>
                <w:szCs w:val="18"/>
              </w:rPr>
            </w:pPr>
            <w:r>
              <w:rPr>
                <w:rFonts w:cs="Arial"/>
                <w:szCs w:val="18"/>
              </w:rPr>
              <w:t>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rFonts w:cs="Arial"/>
                <w:szCs w:val="18"/>
              </w:rPr>
            </w:pPr>
            <w:r>
              <w:rPr>
                <w:rFonts w:cs="Arial"/>
                <w:szCs w:val="18"/>
              </w:rPr>
              <w:t>Presence Reporting Area</w:t>
            </w:r>
          </w:p>
          <w:p>
            <w:pPr>
              <w:pStyle w:val="TAL"/>
              <w:ind w:firstLine="180"/>
              <w:rPr>
                <w:rFonts w:cs="Arial"/>
                <w:szCs w:val="18"/>
              </w:rPr>
            </w:pPr>
            <w:r>
              <w:rPr>
                <w:rFonts w:cs="Arial"/>
                <w:szCs w:val="18"/>
              </w:rPr>
              <w:t>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rPr>
              <w:t>/pDUSessionChargingInformation</w:t>
            </w:r>
            <w:r>
              <w:rPr>
                <w:rFonts w:eastAsia="DengXian;DengXian"/>
              </w:rPr>
              <w:t xml:space="preserve">/ </w:t>
            </w:r>
            <w:r>
              <w:rPr>
                <w:rFonts w:eastAsia="DengXian;DengXian"/>
              </w:rPr>
              <w:t>presenceReportingAreaInformation</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rFonts w:eastAsia="DengXian;DengXian"/>
              </w:rPr>
            </w:pPr>
            <w:r>
              <w:rPr>
                <w:lang w:eastAsia="zh-CN" w:bidi="ar-IQ"/>
              </w:rPr>
              <w:t>PDU Session Inform</w:t>
            </w:r>
            <w:r>
              <w:rPr>
                <w:lang w:eastAsia="zh-CN" w:bidi="ar-IQ"/>
              </w:rPr>
              <w:t>a</w:t>
            </w:r>
            <w:r>
              <w:rPr>
                <w:lang w:eastAsia="zh-CN" w:bidi="ar-IQ"/>
              </w:rPr>
              <w:t>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bidi="ar-IQ"/>
              </w:rPr>
            </w:pPr>
            <w:r>
              <w:rPr>
                <w:lang w:eastAsia="zh-CN" w:bidi="ar-IQ"/>
              </w:rPr>
              <w:t>PDU Session Inform</w:t>
            </w:r>
            <w:r>
              <w:rPr>
                <w:lang w:eastAsia="zh-CN" w:bidi="ar-IQ"/>
              </w:rPr>
              <w:t>a</w:t>
            </w:r>
            <w:r>
              <w:rPr>
                <w:lang w:eastAsia="zh-CN" w:bidi="ar-IQ"/>
              </w:rPr>
              <w:t>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rPr>
              <w:t>/pDUSessionChargingInformation</w:t>
            </w:r>
            <w:r>
              <w:rPr>
                <w:lang w:val="en-US" w:eastAsia="en-US"/>
              </w:rPr>
              <w:t>/</w:t>
            </w:r>
            <w:r>
              <w:rPr/>
              <w:t>pduSessionInformation</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rFonts w:cs="Arial"/>
                <w:szCs w:val="18"/>
              </w:rPr>
              <w:t>PDU Session ID</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DengXian;DengXian"/>
              </w:rPr>
            </w:pPr>
            <w:r>
              <w:rPr>
                <w:rFonts w:cs="Arial"/>
                <w:szCs w:val="18"/>
              </w:rPr>
              <w:t>PDU Session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rPr>
              <w:t>/</w:t>
            </w:r>
            <w:r>
              <w:rPr>
                <w:lang w:val="en-US" w:eastAsia="en-US"/>
              </w:rPr>
              <w:t>pDUSessionChargingInformation</w:t>
            </w:r>
            <w:r>
              <w:rPr>
                <w:rFonts w:eastAsia="DengXian;DengXian"/>
              </w:rPr>
              <w:t>/</w:t>
            </w:r>
            <w:r>
              <w:rPr>
                <w:rFonts w:eastAsia="DengXian;DengXian"/>
              </w:rPr>
              <w:t>pduSessionInformation</w:t>
            </w:r>
            <w:r>
              <w:rPr>
                <w:rFonts w:eastAsia="DengXian;DengXian"/>
              </w:rPr>
              <w:t>/</w:t>
            </w:r>
            <w:r>
              <w:rPr>
                <w:rFonts w:eastAsia="DengXian;DengXian"/>
              </w:rPr>
              <w:t>pduSessionID</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rFonts w:cs="Arial"/>
                <w:szCs w:val="18"/>
              </w:rPr>
              <w:t>Network Slice Instance</w:t>
            </w:r>
          </w:p>
          <w:p>
            <w:pPr>
              <w:pStyle w:val="TAL"/>
              <w:ind w:firstLine="360"/>
              <w:rPr>
                <w:rFonts w:cs="Arial"/>
                <w:szCs w:val="18"/>
              </w:rPr>
            </w:pPr>
            <w:r>
              <w:rPr>
                <w:rFonts w:cs="Arial"/>
                <w:szCs w:val="18"/>
              </w:rPr>
              <w:t>Identifier</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DengXian;DengXian"/>
              </w:rPr>
            </w:pPr>
            <w:r>
              <w:rPr>
                <w:rFonts w:cs="Arial"/>
                <w:szCs w:val="18"/>
              </w:rPr>
              <w:t>Network Slice Instance Identifier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rPr>
              <w:t>/</w:t>
            </w:r>
            <w:r>
              <w:rPr>
                <w:lang w:val="en-US" w:eastAsia="en-US"/>
              </w:rPr>
              <w:t>pDUSessionChargingInformation/</w:t>
            </w:r>
            <w:r>
              <w:rPr>
                <w:lang w:eastAsia="zh-CN"/>
              </w:rPr>
              <w:t>pduSessionInformation/</w:t>
            </w:r>
            <w:r>
              <w:rPr/>
              <w:t>networkSlicingInfo</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rFonts w:cs="Arial"/>
                <w:szCs w:val="18"/>
              </w:rPr>
              <w:t>PD</w:t>
            </w:r>
            <w:r>
              <w:rPr>
                <w:rFonts w:cs="Arial"/>
                <w:szCs w:val="18"/>
              </w:rPr>
              <w:t>U</w:t>
            </w:r>
            <w:r>
              <w:rPr>
                <w:rFonts w:cs="Arial"/>
                <w:szCs w:val="18"/>
              </w:rPr>
              <w:t xml:space="preserve"> Type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DengXian;DengXian"/>
              </w:rPr>
            </w:pPr>
            <w:r>
              <w:rPr>
                <w:rFonts w:cs="Arial"/>
                <w:szCs w:val="18"/>
              </w:rPr>
              <w:t>PD</w:t>
            </w:r>
            <w:r>
              <w:rPr>
                <w:rFonts w:cs="Arial"/>
                <w:szCs w:val="18"/>
              </w:rPr>
              <w:t>U</w:t>
            </w:r>
            <w:r>
              <w:rPr>
                <w:rFonts w:cs="Arial"/>
                <w:szCs w:val="18"/>
              </w:rPr>
              <w:t xml:space="preserve"> Type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rFonts w:eastAsia="DengXian;DengXian"/>
              </w:rPr>
              <w:t>pduType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rFonts w:cs="Arial"/>
                <w:szCs w:val="18"/>
              </w:rPr>
              <w:t>P</w:t>
            </w:r>
            <w:r>
              <w:rPr>
                <w:rFonts w:cs="Arial"/>
                <w:szCs w:val="18"/>
              </w:rPr>
              <w:t>DU</w:t>
            </w:r>
            <w:r>
              <w:rPr>
                <w:rFonts w:cs="Arial"/>
                <w:szCs w:val="18"/>
              </w:rPr>
              <w:t xml:space="preserve"> Address</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cs="Arial"/>
                <w:szCs w:val="18"/>
              </w:rPr>
            </w:pPr>
            <w:r>
              <w:rPr>
                <w:rFonts w:cs="Arial"/>
                <w:szCs w:val="18"/>
              </w:rPr>
              <w:t>P</w:t>
            </w:r>
            <w:r>
              <w:rPr>
                <w:rFonts w:cs="Arial"/>
                <w:szCs w:val="18"/>
              </w:rPr>
              <w:t>DU</w:t>
            </w:r>
            <w:r>
              <w:rPr>
                <w:rFonts w:cs="Arial"/>
                <w:szCs w:val="18"/>
              </w:rPr>
              <w:t xml:space="preserve"> Address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/pdu</w:t>
            </w:r>
            <w:r>
              <w:rPr>
                <w:rFonts w:eastAsia="DengXian;DengXian"/>
              </w:rPr>
              <w:t>Address</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284" w:firstLine="360"/>
              <w:rPr>
                <w:rFonts w:cs="Arial"/>
                <w:szCs w:val="18"/>
              </w:rPr>
            </w:pPr>
            <w:r>
              <w:rPr>
                <w:lang w:bidi="ar-IQ"/>
              </w:rPr>
              <w:t>PDU IPv4 Address</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rFonts w:cs="Arial"/>
                <w:szCs w:val="18"/>
              </w:rPr>
            </w:pPr>
            <w:r>
              <w:rPr>
                <w:lang w:bidi="ar-IQ"/>
              </w:rPr>
              <w:t>PDU IPv4 Address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DengXian;DengXian"/>
              </w:rPr>
              <w:t>/</w:t>
            </w:r>
            <w:r>
              <w:rPr>
                <w:lang w:val="en-US" w:eastAsia="en-US"/>
              </w:rPr>
              <w:t>pDUSessionChargingInformation</w:t>
            </w:r>
            <w:r>
              <w:rPr>
                <w:rFonts w:eastAsia="DengXian;DengXian"/>
              </w:rPr>
              <w:t>/</w:t>
            </w:r>
            <w:r>
              <w:rPr>
                <w:rFonts w:eastAsia="DengXian;DengXian"/>
              </w:rPr>
              <w:t>pduSessionInformation</w:t>
            </w:r>
            <w:r>
              <w:rPr>
                <w:rFonts w:eastAsia="DengXian;DengXian"/>
              </w:rPr>
              <w:t>/pdu</w:t>
            </w:r>
            <w:r>
              <w:rPr>
                <w:rFonts w:eastAsia="DengXian;DengXian"/>
              </w:rPr>
              <w:t>Address/pduIPv4Address</w:t>
            </w:r>
          </w:p>
          <w:p>
            <w:pPr>
              <w:pStyle w:val="TAL"/>
              <w:rPr>
                <w:rFonts w:eastAsia="DengXian;DengXian"/>
              </w:rPr>
            </w:pPr>
            <w:r>
              <w:rPr>
                <w:rFonts w:eastAsia="DengXian;DengXian"/>
              </w:rPr>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284" w:firstLine="360"/>
              <w:rPr>
                <w:lang w:bidi="ar-IQ"/>
              </w:rPr>
            </w:pPr>
            <w:r>
              <w:rPr>
                <w:lang w:bidi="ar-IQ"/>
              </w:rPr>
              <w:t>PDU IPv6 Address with</w:t>
            </w:r>
          </w:p>
          <w:p>
            <w:pPr>
              <w:pStyle w:val="TAL"/>
              <w:ind w:left="284" w:firstLine="360"/>
              <w:rPr>
                <w:lang w:bidi="ar-IQ"/>
              </w:rPr>
            </w:pPr>
            <w:r>
              <w:rPr>
                <w:lang w:bidi="ar-IQ"/>
              </w:rPr>
              <w:t>prefix</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 xml:space="preserve">PDU IPv6 Address with </w:t>
            </w:r>
            <w:r>
              <w:rPr>
                <w:rFonts w:eastAsia="DengXian;DengXian"/>
              </w:rPr>
              <w:t>prefix</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w:t>
            </w:r>
            <w:r>
              <w:rPr>
                <w:rFonts w:eastAsia="DengXian;DengXian"/>
              </w:rPr>
              <w:t>pduSessionInformation</w:t>
            </w:r>
            <w:r>
              <w:rPr>
                <w:rFonts w:eastAsia="DengXian;DengXian"/>
              </w:rPr>
              <w:t>/pdu</w:t>
            </w:r>
            <w:r>
              <w:rPr>
                <w:rFonts w:eastAsia="DengXian;DengXian"/>
              </w:rPr>
              <w:t>Address/pduIPv6Addresswithprefix</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284" w:firstLine="360"/>
              <w:rPr>
                <w:rFonts w:cs="Arial"/>
                <w:szCs w:val="18"/>
              </w:rPr>
            </w:pPr>
            <w:r>
              <w:rPr>
                <w:lang w:bidi="ar-IQ"/>
              </w:rPr>
              <w:t>PDU Address prefix length</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rFonts w:cs="Arial"/>
                <w:szCs w:val="18"/>
              </w:rPr>
            </w:pPr>
            <w:r>
              <w:rPr>
                <w:lang w:bidi="ar-IQ"/>
              </w:rPr>
              <w:t>PDU Address prefix length</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/pdu</w:t>
            </w:r>
            <w:r>
              <w:rPr>
                <w:rFonts w:eastAsia="DengXian;DengXian"/>
              </w:rPr>
              <w:t>Address/</w:t>
            </w:r>
            <w:r>
              <w:rPr>
                <w:lang w:bidi="ar-IQ"/>
              </w:rPr>
              <w:t>pduAddressprefixlength</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284" w:firstLine="360"/>
              <w:rPr/>
            </w:pPr>
            <w:r>
              <w:rPr/>
              <w:t>IPv4 Dynamic Address</w:t>
            </w:r>
          </w:p>
          <w:p>
            <w:pPr>
              <w:pStyle w:val="TAL"/>
              <w:ind w:left="284" w:firstLine="360"/>
              <w:rPr>
                <w:lang w:bidi="ar-IQ"/>
              </w:rPr>
            </w:pPr>
            <w:r>
              <w:rPr/>
              <w:t>Flag</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IPv4 Dynamic Address Flag</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/pdu</w:t>
            </w:r>
            <w:r>
              <w:rPr>
                <w:rFonts w:eastAsia="DengXian;DengXian"/>
              </w:rPr>
              <w:t>Address/</w:t>
            </w:r>
            <w:r>
              <w:rPr/>
              <w:t xml:space="preserve"> iPv4</w:t>
            </w:r>
            <w:r>
              <w:rPr>
                <w:lang w:eastAsia="zh-CN"/>
              </w:rPr>
              <w:t>d</w:t>
            </w:r>
            <w:r>
              <w:rPr/>
              <w:t>ynamicAddressFlag</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284" w:firstLine="360"/>
              <w:rPr>
                <w:rFonts w:cs="Arial"/>
                <w:szCs w:val="18"/>
              </w:rPr>
            </w:pPr>
            <w:r>
              <w:rPr/>
              <w:t>IPv6 Dynamic Address Flag</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rFonts w:cs="Arial"/>
                <w:szCs w:val="18"/>
              </w:rPr>
            </w:pPr>
            <w:r>
              <w:rPr/>
              <w:t>IPv6 Dynamic Prefix Flag</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lang w:val="en-US" w:eastAsia="en-US"/>
              </w:rPr>
              <w:t>pDUSessionChargingInformation</w:t>
            </w:r>
            <w:r>
              <w:rPr>
                <w:rFonts w:eastAsia="DengXian;DengXian"/>
              </w:rPr>
              <w:t xml:space="preserve"> /</w:t>
            </w:r>
            <w:r>
              <w:rPr>
                <w:rFonts w:eastAsia="DengXian;DengXian"/>
              </w:rPr>
              <w:t>pduSessionInformation</w:t>
            </w:r>
            <w:r>
              <w:rPr>
                <w:rFonts w:eastAsia="DengXian;DengXian"/>
              </w:rPr>
              <w:t>/pdu</w:t>
            </w:r>
            <w:r>
              <w:rPr>
                <w:rFonts w:eastAsia="DengXian;DengXian"/>
              </w:rPr>
              <w:t>Address/</w:t>
            </w:r>
            <w:r>
              <w:rPr/>
              <w:t xml:space="preserve"> iPv6</w:t>
            </w:r>
            <w:r>
              <w:rPr>
                <w:lang w:eastAsia="zh-CN"/>
              </w:rPr>
              <w:t>d</w:t>
            </w:r>
            <w:r>
              <w:rPr/>
              <w:t>ynamicPrefixFlag</w:t>
            </w:r>
          </w:p>
        </w:tc>
      </w:tr>
      <w:tr>
        <w:trPr/>
        <w:tc>
          <w:tcPr>
            <w:tcW w:w="3039" w:type="dxa"/>
            <w:vMerge w:val="restart"/>
            <w:tcBorders>
              <w:top w:val="single" w:sz="4" w:space="0" w:color="000000"/>
              <w:left w:val="single" w:sz="4" w:space="0" w:color="000000"/>
              <w:bottom w:val="single" w:sz="4" w:space="0" w:color="000000"/>
              <w:right w:val="single" w:sz="4" w:space="0" w:color="000000"/>
            </w:tcBorders>
            <w:shd w:fill="FFFFFF" w:val="clear"/>
          </w:tcPr>
          <w:p>
            <w:pPr>
              <w:pStyle w:val="TAL"/>
              <w:ind w:left="284" w:firstLine="360"/>
              <w:rPr/>
            </w:pPr>
            <w:r>
              <w:rPr/>
              <w:t>Additional PDU IPv6</w:t>
            </w:r>
          </w:p>
          <w:p>
            <w:pPr>
              <w:pStyle w:val="TAL"/>
              <w:ind w:left="284" w:firstLine="360"/>
              <w:rPr/>
            </w:pPr>
            <w:r>
              <w:rPr/>
              <w:t xml:space="preserve">Prefixes </w:t>
            </w:r>
          </w:p>
        </w:tc>
        <w:tc>
          <w:tcPr>
            <w:tcW w:w="3052" w:type="dxa"/>
            <w:vMerge w:val="restart"/>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 xml:space="preserve">Additional </w:t>
            </w:r>
            <w:r>
              <w:rPr>
                <w:lang w:bidi="ar-IQ"/>
              </w:rPr>
              <w:t xml:space="preserve">PDU IPv6 Prefixes </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pDUSessionChargingInformation</w:t>
            </w:r>
            <w:r>
              <w:rPr>
                <w:rFonts w:eastAsia="DengXian;DengXian"/>
              </w:rPr>
              <w:t xml:space="preserve"> /</w:t>
            </w:r>
            <w:r>
              <w:rPr>
                <w:rFonts w:eastAsia="DengXian;DengXian"/>
              </w:rPr>
              <w:t>pduSessionInformation</w:t>
            </w:r>
            <w:r>
              <w:rPr>
                <w:rFonts w:eastAsia="DengXian;DengXian"/>
              </w:rPr>
              <w:t>/pdu</w:t>
            </w:r>
            <w:r>
              <w:rPr>
                <w:rFonts w:eastAsia="DengXian;DengXian"/>
              </w:rPr>
              <w:t>Address/</w:t>
            </w:r>
            <w:r>
              <w:rPr/>
              <w:t xml:space="preserve"> add</w:t>
            </w:r>
            <w:r>
              <w:rPr>
                <w:lang w:bidi="ar-IQ"/>
              </w:rPr>
              <w:t>Ipv6AddrPrefixes</w:t>
            </w:r>
          </w:p>
        </w:tc>
      </w:tr>
      <w:tr>
        <w:trPr/>
        <w:tc>
          <w:tcPr>
            <w:tcW w:w="3039" w:type="dxa"/>
            <w:vMerge w:val="continue"/>
            <w:tcBorders>
              <w:top w:val="single" w:sz="4" w:space="0" w:color="000000"/>
              <w:left w:val="single" w:sz="4" w:space="0" w:color="000000"/>
              <w:bottom w:val="single" w:sz="4" w:space="0" w:color="000000"/>
              <w:right w:val="single" w:sz="4" w:space="0" w:color="000000"/>
            </w:tcBorders>
            <w:shd w:fill="FFFFFF" w:val="clear"/>
          </w:tcPr>
          <w:p>
            <w:pPr>
              <w:pStyle w:val="TAL"/>
              <w:snapToGrid w:val="false"/>
              <w:ind w:left="284" w:firstLine="360"/>
              <w:rPr>
                <w:b/>
                <w:b/>
                <w:sz w:val="16"/>
                <w:szCs w:val="16"/>
                <w:lang w:val="en-US" w:eastAsia="en-US"/>
              </w:rPr>
            </w:pPr>
            <w:r>
              <w:rPr>
                <w:b/>
                <w:sz w:val="16"/>
                <w:szCs w:val="16"/>
                <w:lang w:val="en-US" w:eastAsia="en-US"/>
              </w:rPr>
            </w:r>
          </w:p>
        </w:tc>
        <w:tc>
          <w:tcPr>
            <w:tcW w:w="3052" w:type="dxa"/>
            <w:vMerge w:val="continue"/>
            <w:tcBorders>
              <w:top w:val="single" w:sz="4" w:space="0" w:color="000000"/>
              <w:left w:val="single" w:sz="4" w:space="0" w:color="000000"/>
              <w:bottom w:val="single" w:sz="4" w:space="0" w:color="000000"/>
              <w:right w:val="single" w:sz="4" w:space="0" w:color="000000"/>
            </w:tcBorders>
            <w:shd w:fill="FFFFFF" w:val="clear"/>
          </w:tcPr>
          <w:p>
            <w:pPr>
              <w:pStyle w:val="TAL"/>
              <w:snapToGrid w:val="false"/>
              <w:ind w:left="568" w:hanging="0"/>
              <w:rPr/>
            </w:pPr>
            <w:r>
              <w:rPr/>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pDUSessionChargingInformation</w:t>
            </w:r>
            <w:r>
              <w:rPr>
                <w:rFonts w:eastAsia="DengXian;DengXian"/>
              </w:rPr>
              <w:t xml:space="preserve"> /</w:t>
            </w:r>
            <w:r>
              <w:rPr>
                <w:rFonts w:eastAsia="DengXian;DengXian"/>
              </w:rPr>
              <w:t>pduSessionInformation</w:t>
            </w:r>
            <w:r>
              <w:rPr>
                <w:rFonts w:eastAsia="DengXian;DengXian"/>
              </w:rPr>
              <w:t>/pdu</w:t>
            </w:r>
            <w:r>
              <w:rPr>
                <w:rFonts w:eastAsia="DengXian;DengXian"/>
              </w:rPr>
              <w:t>Address/</w:t>
            </w:r>
            <w:r>
              <w:rPr/>
              <w:t xml:space="preserve"> add</w:t>
            </w:r>
            <w:r>
              <w:rPr>
                <w:lang w:bidi="ar-IQ"/>
              </w:rPr>
              <w:t>Ipv6AddrPrefixList</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rFonts w:cs="Arial"/>
                <w:szCs w:val="18"/>
              </w:rPr>
              <w:t>SSC Mode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DengXian;DengXian"/>
              </w:rPr>
            </w:pPr>
            <w:r>
              <w:rPr>
                <w:rFonts w:cs="Arial"/>
                <w:szCs w:val="18"/>
              </w:rPr>
              <w:t>SSC Mode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rFonts w:eastAsia="DengXian;DengXian"/>
              </w:rPr>
              <w:t>sscMode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lang w:eastAsia="zh-CN"/>
              </w:rPr>
              <w:t>MA PDU session 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cs="Arial"/>
                <w:szCs w:val="18"/>
              </w:rPr>
            </w:pPr>
            <w:r>
              <w:rPr>
                <w:lang w:eastAsia="zh-CN"/>
              </w:rPr>
              <w:t>MA PDU session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rFonts w:eastAsia="DengXian;DengXian"/>
              </w:rPr>
              <w:t>mAPDUSessionInformation</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284" w:firstLine="360"/>
              <w:rPr>
                <w:rFonts w:eastAsia="Times New Roman"/>
                <w:lang w:eastAsia="zh-CN"/>
              </w:rPr>
            </w:pPr>
            <w:r>
              <w:rPr>
                <w:rFonts w:eastAsia="Times New Roman"/>
                <w:lang w:eastAsia="zh-CN"/>
              </w:rPr>
              <w:t>MA PDU session indicator</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firstLine="360"/>
              <w:rPr>
                <w:rFonts w:eastAsia="Times New Roman"/>
                <w:lang w:eastAsia="zh-CN"/>
              </w:rPr>
            </w:pPr>
            <w:r>
              <w:rPr>
                <w:rFonts w:eastAsia="Times New Roman"/>
                <w:lang w:eastAsia="zh-CN"/>
              </w:rPr>
              <w:t>MA PDU session indicator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rFonts w:eastAsia="DengXian;DengXian"/>
              </w:rPr>
              <w:t>mAPDUSessionInformation/</w:t>
            </w:r>
            <w:r>
              <w:rPr>
                <w:lang w:eastAsia="zh-CN" w:bidi="ar-IQ"/>
              </w:rPr>
              <w:t>mAPDUSessionIndicator</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284" w:firstLine="360"/>
              <w:rPr>
                <w:rFonts w:eastAsia="Times New Roman"/>
                <w:lang w:eastAsia="zh-CN"/>
              </w:rPr>
            </w:pPr>
            <w:r>
              <w:rPr>
                <w:rFonts w:eastAsia="Times New Roman"/>
                <w:lang w:eastAsia="zh-CN"/>
              </w:rPr>
              <w:t>ATSSS capability</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firstLine="360"/>
              <w:rPr>
                <w:rFonts w:eastAsia="Times New Roman"/>
                <w:lang w:eastAsia="zh-CN"/>
              </w:rPr>
            </w:pPr>
            <w:r>
              <w:rPr>
                <w:rFonts w:eastAsia="Times New Roman"/>
                <w:lang w:eastAsia="zh-CN"/>
              </w:rPr>
              <w:t>ATSSS capability</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rFonts w:eastAsia="DengXian;DengXian"/>
              </w:rPr>
              <w:t>mAPDUSessionInformation/aTSSSCapability</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rFonts w:cs="Arial"/>
                <w:szCs w:val="18"/>
              </w:rPr>
              <w:t>SUPI PLMN ID</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DengXian;DengXian"/>
              </w:rPr>
            </w:pPr>
            <w:r>
              <w:rPr>
                <w:rFonts w:cs="Arial"/>
                <w:szCs w:val="18"/>
              </w:rPr>
              <w:t>SUPI PLMN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rFonts w:eastAsia="DengXian;DengXian"/>
              </w:rPr>
              <w:t>hPlmnId</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lang w:bidi="ar-IQ"/>
              </w:rPr>
              <w:t>Serving Network Function ID</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DengXian;DengXian"/>
              </w:rPr>
            </w:pPr>
            <w:r>
              <w:rPr>
                <w:lang w:bidi="ar-IQ"/>
              </w:rPr>
              <w:t>Serving Network Function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t xml:space="preserve"> </w:t>
            </w:r>
            <w:r>
              <w:rPr>
                <w:lang w:bidi="ar-IQ"/>
              </w:rPr>
              <w:t>servingNetworkFunctionID</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lang w:bidi="ar-IQ"/>
              </w:rPr>
            </w:pPr>
            <w:r>
              <w:rPr>
                <w:lang w:bidi="ar-IQ"/>
              </w:rPr>
              <w:t>Serving CN PLMN ID</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Serving CN PLMN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w:t>
            </w:r>
            <w:r>
              <w:rPr>
                <w:rFonts w:eastAsia="DengXian;DengXian"/>
              </w:rPr>
              <w:t>pduSessionInformation/</w:t>
            </w:r>
            <w:r>
              <w:rPr/>
              <w:t>servingCNPlmnId</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rFonts w:cs="Arial"/>
                <w:szCs w:val="18"/>
              </w:rPr>
              <w:t>RAT Type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DengXian;DengXian"/>
              </w:rPr>
            </w:pPr>
            <w:r>
              <w:rPr>
                <w:rFonts w:cs="Arial"/>
                <w:szCs w:val="18"/>
              </w:rPr>
              <w:t>RAT Type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rFonts w:eastAsia="DengXian;DengXian"/>
              </w:rPr>
              <w:t>ratType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lang w:val="fr-FR"/>
              </w:rPr>
            </w:pPr>
            <w:r>
              <w:rPr>
                <w:lang w:val="fr-FR"/>
              </w:rPr>
              <w:t xml:space="preserve">MA PDU Non 3GPP </w:t>
            </w:r>
            <w:r>
              <w:rPr>
                <w:lang w:val="fr-FR" w:bidi="ar-IQ"/>
              </w:rPr>
              <w:t>RAT Type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cs="Arial"/>
                <w:szCs w:val="18"/>
                <w:lang w:val="fr-FR"/>
              </w:rPr>
            </w:pPr>
            <w:r>
              <w:rPr>
                <w:lang w:val="fr-FR"/>
              </w:rPr>
              <w:t xml:space="preserve">MA PDU Non 3GPP </w:t>
            </w:r>
            <w:r>
              <w:rPr>
                <w:lang w:val="fr-FR" w:bidi="ar-IQ"/>
              </w:rPr>
              <w:t>RAT Type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rFonts w:eastAsia="DengXian;DengXian"/>
              </w:rPr>
              <w:t>mAPDUNon3GPPRATType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t xml:space="preserve">Data Network Name </w:t>
            </w:r>
            <w:r>
              <w:rPr>
                <w:lang w:bidi="ar-IQ"/>
              </w:rPr>
              <w:t>Identifier</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DengXian;DengXian"/>
              </w:rPr>
            </w:pPr>
            <w:r>
              <w:rPr/>
              <w:t xml:space="preserve">Data Network Name </w:t>
            </w:r>
            <w:r>
              <w:rPr>
                <w:lang w:bidi="ar-IQ"/>
              </w:rPr>
              <w:t>Identifier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rFonts w:eastAsia="DengXian;DengXian"/>
              </w:rPr>
              <w:t>dnnid</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lang w:eastAsia="zh-CN" w:bidi="ar-IQ"/>
              </w:rPr>
              <w:t>D</w:t>
            </w:r>
            <w:r>
              <w:rPr>
                <w:lang w:eastAsia="zh-CN" w:bidi="ar-IQ"/>
              </w:rPr>
              <w:t>NN Selection Mode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lang w:eastAsia="zh-CN" w:bidi="ar-IQ"/>
              </w:rPr>
              <w:t>D</w:t>
            </w:r>
            <w:r>
              <w:rPr>
                <w:lang w:eastAsia="zh-CN" w:bidi="ar-IQ"/>
              </w:rPr>
              <w:t>NN Selection Mode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rFonts w:eastAsia="DengXian;DengXian"/>
              </w:rPr>
              <w:t>dNNselectionMode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lang w:bidi="ar-IQ"/>
              </w:rPr>
              <w:t>Authorized</w:t>
            </w:r>
            <w:r>
              <w:rPr>
                <w:rFonts w:cs="Arial"/>
                <w:szCs w:val="18"/>
              </w:rPr>
              <w:t xml:space="preserve"> QoS 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DengXian;DengXian"/>
              </w:rPr>
            </w:pPr>
            <w:r>
              <w:rPr>
                <w:lang w:bidi="ar-IQ"/>
              </w:rPr>
              <w:t>Authorized</w:t>
            </w:r>
            <w:r>
              <w:rPr>
                <w:rFonts w:cs="Arial"/>
                <w:szCs w:val="18"/>
              </w:rPr>
              <w:t xml:space="preserve"> Qos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lang w:bidi="ar-IQ"/>
              </w:rPr>
              <w:t>authorized qoSInformation</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lang w:bidi="ar-IQ"/>
              </w:rPr>
            </w:pPr>
            <w:r>
              <w:rPr>
                <w:lang w:bidi="ar-IQ"/>
              </w:rPr>
              <w:t>Subscribed QoS 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Subscribed QoS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t>subscribedQoSInformation</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lang w:bidi="ar-IQ"/>
              </w:rPr>
            </w:pPr>
            <w:r>
              <w:rPr>
                <w:lang w:bidi="ar-IQ"/>
              </w:rPr>
              <w:t>Authorized Session-AMBR</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Authorized Session-AMBR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t>authorizedSessionAMBR</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lang w:bidi="ar-IQ"/>
              </w:rPr>
            </w:pPr>
            <w:r>
              <w:rPr>
                <w:lang w:bidi="ar-IQ"/>
              </w:rPr>
              <w:t>Subscribed Session-AMBR</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Subscribed Session-AMBR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t>subscribedSessionAMBR</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rFonts w:cs="Arial"/>
                <w:szCs w:val="18"/>
              </w:rPr>
              <w:t>Charging Characteristics</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Charging Characteristics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rFonts w:eastAsia="DengXian;DengXian"/>
              </w:rPr>
              <w:t xml:space="preserve"> </w:t>
            </w:r>
            <w:r>
              <w:rPr>
                <w:rFonts w:eastAsia="DengXian;DengXian"/>
              </w:rPr>
              <w:t>c</w:t>
            </w:r>
            <w:r>
              <w:rPr>
                <w:rFonts w:eastAsia="DengXian;DengXian"/>
              </w:rPr>
              <w:t>hargingCharacteristics</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rFonts w:cs="Arial"/>
                <w:szCs w:val="18"/>
              </w:rPr>
              <w:t>Charging Characteristics</w:t>
            </w:r>
          </w:p>
          <w:p>
            <w:pPr>
              <w:pStyle w:val="TAL"/>
              <w:ind w:firstLine="360"/>
              <w:rPr/>
            </w:pPr>
            <w:r>
              <w:rPr>
                <w:rFonts w:cs="Arial"/>
                <w:szCs w:val="18"/>
              </w:rPr>
              <w:t>Selection Mode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Charging Characteristics Selection Mode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/c</w:t>
            </w:r>
            <w:r>
              <w:rPr>
                <w:rFonts w:eastAsia="DengXian;DengXian"/>
              </w:rPr>
              <w:t>hargingCharacteristicsSelectionMode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lang w:bidi="ar-IQ"/>
              </w:rPr>
              <w:t>PDU session s</w:t>
            </w:r>
            <w:r>
              <w:rPr>
                <w:rFonts w:cs="Arial"/>
                <w:szCs w:val="18"/>
              </w:rPr>
              <w:t>tart Time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PDU session start Time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rFonts w:eastAsia="DengXian;DengXian"/>
              </w:rPr>
              <w:t>startTime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lang w:bidi="ar-IQ"/>
              </w:rPr>
              <w:t>PDU session s</w:t>
            </w:r>
            <w:r>
              <w:rPr>
                <w:rFonts w:cs="Arial"/>
                <w:szCs w:val="18"/>
              </w:rPr>
              <w:t>top Time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PDU session stop Time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rFonts w:eastAsia="DengXian;DengXian"/>
              </w:rPr>
              <w:t>stopTime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rFonts w:cs="Arial"/>
                <w:szCs w:val="18"/>
              </w:rPr>
              <w:t>Diagnostics</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Diagnostics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rFonts w:eastAsia="DengXian;DengXian"/>
              </w:rPr>
              <w:t>diagnostics</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rFonts w:cs="Arial"/>
                <w:szCs w:val="18"/>
              </w:rPr>
            </w:pPr>
            <w:r>
              <w:rPr/>
              <w:t>Enhanced Diagnostics</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t>Enhanced Diagnostics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/pduSessionInformation/</w:t>
            </w:r>
            <w:r>
              <w:rPr/>
              <w:t>enhanced</w:t>
            </w:r>
            <w:r>
              <w:rPr>
                <w:rFonts w:eastAsia="DengXian;DengXian"/>
              </w:rPr>
              <w:t>Diagnostics</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rFonts w:cs="Arial"/>
                <w:szCs w:val="18"/>
              </w:rPr>
              <w:t xml:space="preserve">3GPP PS </w:t>
            </w:r>
            <w:r>
              <w:rPr>
                <w:rFonts w:cs="Arial"/>
                <w:szCs w:val="18"/>
              </w:rPr>
              <w:t>D</w:t>
            </w:r>
            <w:r>
              <w:rPr>
                <w:rFonts w:cs="Arial"/>
                <w:szCs w:val="18"/>
              </w:rPr>
              <w:t>ata Off Status</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3GPP PS Data Off Status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lang w:eastAsia="zh-CN"/>
              </w:rPr>
              <w:t>3gppPSDataOffStatus</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60"/>
              <w:rPr/>
            </w:pPr>
            <w:r>
              <w:rPr>
                <w:rFonts w:cs="Arial"/>
                <w:szCs w:val="18"/>
              </w:rPr>
              <w:t>Session Stop Indicator</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Session Stop Indicator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val="en-US" w:eastAsia="en-US"/>
              </w:rPr>
              <w:t>pDUSessionChargingInformation</w:t>
            </w:r>
            <w:r>
              <w:rPr>
                <w:rFonts w:eastAsia="DengXian;DengXian"/>
              </w:rPr>
              <w:t xml:space="preserve"> /</w:t>
            </w:r>
            <w:r>
              <w:rPr>
                <w:rFonts w:eastAsia="DengXian;DengXian"/>
              </w:rPr>
              <w:t>pduSessionInformation</w:t>
            </w:r>
            <w:r>
              <w:rPr>
                <w:rFonts w:eastAsia="DengXian;DengXian"/>
              </w:rPr>
              <w:t>/</w:t>
            </w:r>
            <w:r>
              <w:rPr>
                <w:lang w:bidi="ar-IQ"/>
              </w:rPr>
              <w:t>sessionStopIndicator</w:t>
            </w:r>
            <w:r>
              <w:rPr>
                <w:rFonts w:eastAsia="DengXian;DengXian"/>
              </w:rPr>
              <w:t xml:space="preserve"> </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rFonts w:eastAsia="DengXian;DengXian"/>
              </w:rPr>
            </w:pPr>
            <w:r>
              <w:rPr>
                <w:lang w:eastAsia="zh-CN" w:bidi="ar-IQ"/>
              </w:rPr>
              <w:t>Unit Count Inactivity Timer</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DengXian;DengXian"/>
                <w:lang w:eastAsia="zh-CN"/>
              </w:rPr>
            </w:pPr>
            <w:r>
              <w:rPr>
                <w:rFonts w:eastAsia="DengXian;DengXian"/>
                <w:lang w:eastAsia="zh-CN"/>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/pDUSessionChargingInformation</w:t>
            </w:r>
            <w:r>
              <w:rPr>
                <w:lang w:val="en-US" w:eastAsia="en-US"/>
              </w:rPr>
              <w:t>/unitCountInactivity</w:t>
            </w:r>
            <w:r>
              <w:rPr>
                <w:lang w:eastAsia="zh-CN"/>
              </w:rPr>
              <w:t>Timer</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lang w:eastAsia="zh-CN" w:bidi="ar-IQ"/>
              </w:rPr>
            </w:pPr>
            <w:r>
              <w:rPr/>
              <w:t>RAN Secondary RAT Usage Report</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DengXian;DengXian"/>
                <w:lang w:eastAsia="zh-CN"/>
              </w:rPr>
            </w:pPr>
            <w:r>
              <w:rPr/>
              <w:t>RAN Secondary RAT Usage Report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/pDUSessionChargingInformation</w:t>
            </w:r>
            <w:r>
              <w:rPr>
                <w:lang w:val="en-US" w:eastAsia="en-US"/>
              </w:rPr>
              <w:t>/</w:t>
            </w:r>
            <w:r>
              <w:rPr/>
              <w:t>r</w:t>
            </w:r>
            <w:r>
              <w:rPr>
                <w:lang w:bidi="ar-IQ"/>
              </w:rPr>
              <w:t>ANSecondaryRATUsageReport</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400" w:hanging="0"/>
              <w:rPr>
                <w:rFonts w:eastAsia="Times New Roman" w:cs="Arial"/>
                <w:szCs w:val="18"/>
              </w:rPr>
            </w:pPr>
            <w:r>
              <w:rPr>
                <w:rFonts w:eastAsia="Times New Roman" w:cs="Arial"/>
                <w:szCs w:val="18"/>
              </w:rPr>
              <w:t xml:space="preserve">NG RAN Secondary </w:t>
            </w:r>
            <w:r>
              <w:rPr>
                <w:rFonts w:eastAsia="Times New Roman" w:cs="Arial"/>
                <w:szCs w:val="18"/>
              </w:rPr>
              <w:t>RAT</w:t>
            </w:r>
            <w:r>
              <w:rPr>
                <w:rFonts w:eastAsia="Times New Roman" w:cs="Arial"/>
                <w:szCs w:val="18"/>
              </w:rPr>
              <w:t xml:space="preserve"> </w:t>
            </w:r>
            <w:r>
              <w:rPr>
                <w:rFonts w:eastAsia="Times New Roman" w:cs="Arial"/>
                <w:szCs w:val="18"/>
              </w:rPr>
              <w:t>Type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DengXian;DengXian"/>
                <w:lang w:eastAsia="zh-CN"/>
              </w:rPr>
            </w:pPr>
            <w:r>
              <w:rPr>
                <w:lang w:eastAsia="zh-CN"/>
              </w:rPr>
              <w:t xml:space="preserve">NG RAN Secondary </w:t>
            </w:r>
            <w:r>
              <w:rPr>
                <w:lang w:eastAsia="zh-CN"/>
              </w:rPr>
              <w:t>RAT</w:t>
            </w:r>
            <w:r>
              <w:rPr>
                <w:lang w:eastAsia="zh-CN"/>
              </w:rPr>
              <w:t xml:space="preserve"> </w:t>
            </w:r>
            <w:r>
              <w:rPr>
                <w:lang w:eastAsia="zh-CN"/>
              </w:rPr>
              <w:t>Type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/pDUSessionChargingInformation</w:t>
            </w:r>
            <w:r>
              <w:rPr>
                <w:lang w:val="en-US" w:eastAsia="en-US"/>
              </w:rPr>
              <w:t>/</w:t>
            </w:r>
            <w:r>
              <w:rPr/>
              <w:t>r</w:t>
            </w:r>
            <w:r>
              <w:rPr>
                <w:lang w:bidi="ar-IQ"/>
              </w:rPr>
              <w:t>ANSecondaryRATUsageReport/</w:t>
            </w:r>
            <w:r>
              <w:rPr/>
              <w:t>rANS</w:t>
            </w:r>
            <w:r>
              <w:rPr>
                <w:lang w:eastAsia="zh-CN"/>
              </w:rPr>
              <w:t>econdaryRATType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400" w:hanging="0"/>
              <w:rPr>
                <w:rFonts w:eastAsia="Times New Roman" w:cs="Arial"/>
                <w:szCs w:val="18"/>
              </w:rPr>
            </w:pPr>
            <w:r>
              <w:rPr>
                <w:rFonts w:eastAsia="Times New Roman" w:cs="Arial"/>
                <w:szCs w:val="18"/>
              </w:rPr>
              <w:t>Qos Flows Usage Reports</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eastAsia="zh-CN"/>
              </w:rPr>
            </w:pPr>
            <w:r>
              <w:rPr>
                <w:lang w:eastAsia="zh-CN"/>
              </w:rPr>
              <w:t>Qos Flows Usage Reports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/pDUSessionChargingInformation</w:t>
            </w:r>
            <w:r>
              <w:rPr>
                <w:lang w:val="en-US" w:eastAsia="en-US"/>
              </w:rPr>
              <w:t>/</w:t>
            </w:r>
            <w:r>
              <w:rPr/>
              <w:t>r</w:t>
            </w:r>
            <w:r>
              <w:rPr>
                <w:lang w:bidi="ar-IQ"/>
              </w:rPr>
              <w:t>ANSecondaryRATUsageReport/</w:t>
            </w:r>
            <w:r>
              <w:rPr/>
              <w:t>qosFlowsUsageReports</w:t>
            </w:r>
          </w:p>
        </w:tc>
      </w:tr>
      <w:tr>
        <w:trPr/>
        <w:tc>
          <w:tcPr>
            <w:tcW w:w="3039" w:type="dxa"/>
            <w:tcBorders>
              <w:top w:val="single" w:sz="4" w:space="0" w:color="000000"/>
              <w:left w:val="single" w:sz="4" w:space="0" w:color="000000"/>
              <w:bottom w:val="single" w:sz="4" w:space="0" w:color="000000"/>
              <w:right w:val="single" w:sz="4" w:space="0" w:color="000000"/>
            </w:tcBorders>
            <w:shd w:fill="E7E6E6" w:val="clear"/>
          </w:tcPr>
          <w:p>
            <w:pPr>
              <w:pStyle w:val="TAL"/>
              <w:rPr>
                <w:lang w:eastAsia="zh-CN" w:bidi="ar-IQ"/>
              </w:rPr>
            </w:pPr>
            <w:r>
              <w:rPr>
                <w:lang w:bidi="ar-IQ"/>
              </w:rPr>
              <w:t>Roaming QBC information</w:t>
            </w:r>
          </w:p>
        </w:tc>
        <w:tc>
          <w:tcPr>
            <w:tcW w:w="3052" w:type="dxa"/>
            <w:tcBorders>
              <w:top w:val="single" w:sz="4" w:space="0" w:color="000000"/>
              <w:left w:val="single" w:sz="4" w:space="0" w:color="000000"/>
              <w:bottom w:val="single" w:sz="4" w:space="0" w:color="000000"/>
              <w:right w:val="single" w:sz="4" w:space="0" w:color="000000"/>
            </w:tcBorders>
            <w:shd w:fill="E7E6E6" w:val="clear"/>
          </w:tcPr>
          <w:p>
            <w:pPr>
              <w:pStyle w:val="TAL"/>
              <w:rPr>
                <w:rFonts w:eastAsia="DengXian;DengXian"/>
                <w:lang w:eastAsia="zh-CN"/>
              </w:rPr>
            </w:pPr>
            <w:r>
              <w:rPr>
                <w:lang w:bidi="ar-IQ"/>
              </w:rPr>
              <w:t>Roaming QBC information</w:t>
            </w:r>
          </w:p>
        </w:tc>
        <w:tc>
          <w:tcPr>
            <w:tcW w:w="3958" w:type="dxa"/>
            <w:tcBorders>
              <w:top w:val="single" w:sz="4" w:space="0" w:color="000000"/>
              <w:left w:val="single" w:sz="4" w:space="0" w:color="000000"/>
              <w:bottom w:val="single" w:sz="4" w:space="0" w:color="000000"/>
              <w:right w:val="single" w:sz="4" w:space="0" w:color="000000"/>
            </w:tcBorders>
            <w:shd w:fill="E7E6E6" w:val="clear"/>
          </w:tcPr>
          <w:p>
            <w:pPr>
              <w:pStyle w:val="TAL"/>
              <w:rPr>
                <w:rFonts w:eastAsia="DengXian;DengXian"/>
              </w:rPr>
            </w:pPr>
            <w:r>
              <w:rPr>
                <w:rFonts w:eastAsia="DengXian;DengXian"/>
              </w:rPr>
              <w:t>/</w:t>
            </w:r>
            <w:r>
              <w:rPr>
                <w:lang w:bidi="ar-IQ"/>
              </w:rPr>
              <w:t>roamingQBC</w:t>
            </w:r>
            <w:r>
              <w:rPr/>
              <w:t>Information</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bidi="ar-IQ"/>
              </w:rPr>
            </w:pPr>
            <w:r>
              <w:rPr>
                <w:lang w:bidi="ar-IQ"/>
              </w:rPr>
              <w:t>Multiple QFI container</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rFonts w:eastAsia="DengXian;DengXian"/>
                <w:lang w:eastAsia="zh-CN"/>
              </w:rPr>
            </w:pPr>
            <w:r>
              <w:rPr>
                <w:lang w:bidi="ar-IQ"/>
              </w:rPr>
              <w:t>Multiple QFI container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20"/>
              <w:rPr>
                <w:lang w:eastAsia="zh-CN" w:bidi="ar-IQ"/>
              </w:rPr>
            </w:pPr>
            <w:r>
              <w:rPr>
                <w:lang w:bidi="ar-IQ"/>
              </w:rPr>
              <w:t>Triggers</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rFonts w:eastAsia="DengXian;DengXian"/>
                <w:lang w:eastAsia="zh-CN"/>
              </w:rPr>
            </w:pPr>
            <w:r>
              <w:rPr>
                <w:lang w:bidi="ar-IQ"/>
              </w:rPr>
              <w:t>Triggers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w:t>
            </w:r>
            <w:r>
              <w:rPr>
                <w:rFonts w:cs="Arial"/>
                <w:szCs w:val="18"/>
              </w:rPr>
              <w:t>triggers</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20"/>
              <w:rPr>
                <w:lang w:eastAsia="zh-CN" w:bidi="ar-IQ"/>
              </w:rPr>
            </w:pPr>
            <w:r>
              <w:rPr>
                <w:rFonts w:cs="Arial"/>
                <w:szCs w:val="18"/>
              </w:rPr>
              <w:t>Trigger Timestamp</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rFonts w:eastAsia="DengXian;DengXian"/>
                <w:lang w:eastAsia="zh-CN"/>
              </w:rPr>
            </w:pPr>
            <w:r>
              <w:rPr>
                <w:rFonts w:cs="Arial"/>
                <w:szCs w:val="18"/>
              </w:rPr>
              <w:t>Trigger Timestamp</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w:t>
            </w:r>
            <w:r>
              <w:rPr>
                <w:rFonts w:cs="Arial"/>
                <w:szCs w:val="18"/>
              </w:rPr>
              <w:t>triggerTimestamp</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20"/>
              <w:rPr>
                <w:lang w:eastAsia="zh-CN" w:bidi="ar-IQ"/>
              </w:rPr>
            </w:pPr>
            <w:r>
              <w:rPr/>
              <w:t>Time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rFonts w:eastAsia="DengXian;DengXian"/>
                <w:lang w:eastAsia="zh-CN"/>
              </w:rPr>
            </w:pPr>
            <w:r>
              <w:rPr/>
              <w:t>Time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w:t>
            </w:r>
            <w:r>
              <w:rPr>
                <w:lang w:val="en-US"/>
              </w:rPr>
              <w:t>time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20"/>
              <w:rPr>
                <w:lang w:eastAsia="zh-CN" w:bidi="ar-IQ"/>
              </w:rPr>
            </w:pPr>
            <w:r>
              <w:rPr/>
              <w:t>Total Volume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rFonts w:eastAsia="DengXian;DengXian"/>
                <w:lang w:eastAsia="zh-CN"/>
              </w:rPr>
            </w:pPr>
            <w:r>
              <w:rPr/>
              <w:t>Total Volume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/totalVolume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20"/>
              <w:rPr>
                <w:lang w:eastAsia="zh-CN" w:bidi="ar-IQ"/>
              </w:rPr>
            </w:pPr>
            <w:r>
              <w:rPr/>
              <w:t>Uplink Volume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rFonts w:eastAsia="DengXian;DengXian"/>
                <w:lang w:eastAsia="zh-CN"/>
              </w:rPr>
            </w:pPr>
            <w:r>
              <w:rPr/>
              <w:t>Uplink Volume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/uplinkVolume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20"/>
              <w:rPr>
                <w:lang w:eastAsia="zh-CN" w:bidi="ar-IQ"/>
              </w:rPr>
            </w:pPr>
            <w:r>
              <w:rPr/>
              <w:t>Downlink Volume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rFonts w:eastAsia="DengXian;DengXian"/>
                <w:lang w:eastAsia="zh-CN"/>
              </w:rPr>
            </w:pPr>
            <w:r>
              <w:rPr/>
              <w:t>Downlink Volume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/downlinkVolume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20"/>
              <w:rPr>
                <w:lang w:eastAsia="zh-CN" w:bidi="ar-IQ"/>
              </w:rPr>
            </w:pPr>
            <w:r>
              <w:rPr>
                <w:lang w:bidi="ar-IQ"/>
              </w:rPr>
              <w:t>Local Sequence Number</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rFonts w:eastAsia="DengXian;DengXian"/>
                <w:lang w:eastAsia="zh-CN"/>
              </w:rPr>
            </w:pPr>
            <w:r>
              <w:rPr>
                <w:lang w:bidi="ar-IQ"/>
              </w:rPr>
              <w:t>Local Sequence Number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w:t>
            </w:r>
            <w:r>
              <w:rPr>
                <w:lang w:eastAsia="zh-CN" w:bidi="ar-IQ"/>
              </w:rPr>
              <w:t>l</w:t>
            </w:r>
            <w:r>
              <w:rPr>
                <w:lang w:bidi="ar-IQ"/>
              </w:rPr>
              <w:t>ocalSequenceNumber</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20"/>
              <w:rPr>
                <w:lang w:bidi="ar-IQ"/>
              </w:rPr>
            </w:pPr>
            <w:r>
              <w:rPr>
                <w:lang w:bidi="ar-IQ"/>
              </w:rPr>
              <w:t>QFI Container 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bidi="ar-IQ"/>
              </w:rPr>
              <w:t>QFI Container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/qFIContainerInformation</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5"/>
              <w:rPr/>
            </w:pPr>
            <w:r>
              <w:rPr>
                <w:lang w:bidi="ar-IQ"/>
              </w:rPr>
              <w:t>QoS Flow Id</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545"/>
              <w:rPr>
                <w:rFonts w:eastAsia="DengXian;DengXian"/>
                <w:lang w:eastAsia="zh-CN"/>
              </w:rPr>
            </w:pPr>
            <w:r>
              <w:rPr>
                <w:lang w:bidi="ar-IQ"/>
              </w:rPr>
              <w:t>QoS Flow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rPr>
              <w:t>/</w:t>
            </w:r>
            <w:r>
              <w:rPr>
                <w:lang w:bidi="ar-IQ"/>
              </w:rPr>
              <w:t>roamingQBC</w:t>
            </w:r>
            <w:r>
              <w:rPr/>
              <w:t>Information</w:t>
            </w:r>
            <w:r>
              <w:rPr>
                <w:lang w:eastAsia="zh-CN"/>
              </w:rPr>
              <w:t>/</w:t>
            </w:r>
            <w:r>
              <w:rPr>
                <w:lang w:eastAsia="zh-CN"/>
              </w:rPr>
              <w:t>multipleQFIcontainer</w:t>
            </w:r>
            <w:r>
              <w:rPr/>
              <w:t>/ qFIContainerInformation</w:t>
            </w:r>
            <w:r>
              <w:rPr>
                <w:lang w:eastAsia="zh-CN"/>
              </w:rPr>
              <w:t>/</w:t>
            </w:r>
            <w:r>
              <w:rPr>
                <w:lang w:eastAsia="zh-CN"/>
              </w:rPr>
              <w:t>qFI</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5"/>
              <w:rPr/>
            </w:pPr>
            <w:r>
              <w:rPr>
                <w:lang w:bidi="ar-IQ"/>
              </w:rPr>
              <w:t>Time of First Usage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545"/>
              <w:rPr>
                <w:rFonts w:eastAsia="DengXian;DengXian"/>
                <w:lang w:eastAsia="zh-CN"/>
              </w:rPr>
            </w:pPr>
            <w:r>
              <w:rPr>
                <w:lang w:bidi="ar-IQ"/>
              </w:rPr>
              <w:t>Time of First Usage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/qFIContainerInformation</w:t>
            </w:r>
            <w:r>
              <w:rPr>
                <w:lang w:eastAsia="zh-CN"/>
              </w:rPr>
              <w:t>/</w:t>
            </w:r>
            <w:r>
              <w:rPr>
                <w:lang w:eastAsia="zh-CN" w:bidi="ar-IQ"/>
              </w:rPr>
              <w:t xml:space="preserve"> t</w:t>
            </w:r>
            <w:r>
              <w:rPr>
                <w:lang w:bidi="ar-IQ"/>
              </w:rPr>
              <w:t>imeofFirstUsage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5"/>
              <w:rPr/>
            </w:pPr>
            <w:r>
              <w:rPr>
                <w:lang w:bidi="ar-IQ"/>
              </w:rPr>
              <w:t>Time of Last Usage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545"/>
              <w:rPr>
                <w:rFonts w:eastAsia="DengXian;DengXian"/>
                <w:lang w:eastAsia="zh-CN"/>
              </w:rPr>
            </w:pPr>
            <w:r>
              <w:rPr>
                <w:lang w:bidi="ar-IQ"/>
              </w:rPr>
              <w:t>Time of Last Usage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/qFIContainerInformation</w:t>
            </w:r>
            <w:r>
              <w:rPr>
                <w:lang w:eastAsia="zh-CN"/>
              </w:rPr>
              <w:t>/</w:t>
            </w:r>
            <w:r>
              <w:rPr>
                <w:lang w:eastAsia="zh-CN" w:bidi="ar-IQ"/>
              </w:rPr>
              <w:t>t</w:t>
            </w:r>
            <w:r>
              <w:rPr>
                <w:lang w:bidi="ar-IQ"/>
              </w:rPr>
              <w:t>imeofLast</w:t>
            </w:r>
            <w:r>
              <w:rPr>
                <w:lang w:eastAsia="zh-CN" w:bidi="ar-IQ"/>
              </w:rPr>
              <w:t>U</w:t>
            </w:r>
            <w:r>
              <w:rPr>
                <w:lang w:bidi="ar-IQ"/>
              </w:rPr>
              <w:t>sage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5"/>
              <w:rPr/>
            </w:pPr>
            <w:r>
              <w:rPr>
                <w:lang w:bidi="ar-IQ"/>
              </w:rPr>
              <w:t>QoS 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545"/>
              <w:rPr>
                <w:rFonts w:eastAsia="DengXian;DengXian"/>
                <w:lang w:eastAsia="zh-CN"/>
              </w:rPr>
            </w:pPr>
            <w:r>
              <w:rPr>
                <w:lang w:bidi="ar-IQ"/>
              </w:rPr>
              <w:t>QoS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/qFIContainerInformation</w:t>
            </w:r>
            <w:r>
              <w:rPr>
                <w:lang w:eastAsia="zh-CN"/>
              </w:rPr>
              <w:t>/</w:t>
            </w:r>
            <w:r>
              <w:rPr>
                <w:lang w:bidi="ar-IQ"/>
              </w:rPr>
              <w:t>qoSInformation</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5"/>
              <w:rPr>
                <w:lang w:bidi="ar-IQ"/>
              </w:rPr>
            </w:pPr>
            <w:r>
              <w:rPr>
                <w:lang w:val="en-US" w:eastAsia="en-US"/>
              </w:rPr>
              <w:t>QoS Characteristics</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545"/>
              <w:rPr>
                <w:lang w:bidi="ar-IQ"/>
              </w:rPr>
            </w:pPr>
            <w:r>
              <w:rPr>
                <w:lang w:val="en-US" w:eastAsia="en-US"/>
              </w:rPr>
              <w:t>QoS Characteristics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lang w:eastAsia="zh-CN"/>
              </w:rPr>
              <w:t>/</w:t>
            </w:r>
            <w:r>
              <w:rPr>
                <w:lang w:bidi="ar-IQ"/>
              </w:rPr>
              <w:t>roamingQBC</w:t>
            </w:r>
            <w:r>
              <w:rPr/>
              <w:t>Information/</w:t>
            </w:r>
            <w:r>
              <w:rPr>
                <w:lang w:eastAsia="zh-CN"/>
              </w:rPr>
              <w:t>multipleQFIcontainer</w:t>
            </w:r>
            <w:r>
              <w:rPr/>
              <w:t>/ qFIContainerInformation</w:t>
            </w:r>
            <w:r>
              <w:rPr>
                <w:lang w:eastAsia="zh-CN"/>
              </w:rPr>
              <w:t>/</w:t>
            </w:r>
            <w:r>
              <w:rPr>
                <w:lang w:val="en-US" w:eastAsia="en-US"/>
              </w:rPr>
              <w:t>qoSCharacteristics</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5"/>
              <w:rPr/>
            </w:pPr>
            <w:r>
              <w:rPr>
                <w:lang w:bidi="ar-IQ"/>
              </w:rPr>
              <w:t>User Location 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545"/>
              <w:rPr>
                <w:rFonts w:eastAsia="DengXian;DengXian"/>
                <w:lang w:eastAsia="zh-CN"/>
              </w:rPr>
            </w:pPr>
            <w:r>
              <w:rPr>
                <w:lang w:bidi="ar-IQ"/>
              </w:rPr>
              <w:t>User Location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/qFIContainerInformation</w:t>
            </w:r>
            <w:r>
              <w:rPr>
                <w:lang w:eastAsia="zh-CN"/>
              </w:rPr>
              <w:t>/</w:t>
            </w:r>
            <w:r>
              <w:rPr>
                <w:lang w:eastAsia="zh-CN" w:bidi="ar-IQ"/>
              </w:rPr>
              <w:t xml:space="preserve"> u</w:t>
            </w:r>
            <w:r>
              <w:rPr>
                <w:lang w:bidi="ar-IQ"/>
              </w:rPr>
              <w:t>serLocationInformation</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5"/>
              <w:rPr/>
            </w:pPr>
            <w:r>
              <w:rPr>
                <w:lang w:bidi="ar-IQ"/>
              </w:rPr>
              <w:t>UE Time Zone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545"/>
              <w:rPr>
                <w:rFonts w:eastAsia="DengXian;DengXian"/>
                <w:lang w:eastAsia="zh-CN"/>
              </w:rPr>
            </w:pPr>
            <w:r>
              <w:rPr>
                <w:lang w:bidi="ar-IQ"/>
              </w:rPr>
              <w:t>UE Time Zone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/qFIContainerInformation</w:t>
            </w:r>
            <w:r>
              <w:rPr>
                <w:lang w:eastAsia="zh-CN"/>
              </w:rPr>
              <w:t>/</w:t>
            </w:r>
            <w:r>
              <w:rPr>
                <w:lang w:eastAsia="zh-CN"/>
              </w:rPr>
              <w:t>ue</w:t>
            </w:r>
            <w:r>
              <w:rPr>
                <w:lang w:eastAsia="zh-CN"/>
              </w:rPr>
              <w:t>timeZone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lang w:eastAsia="zh-CN"/>
              </w:rPr>
              <w:t>Presence Reporting Area 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rFonts w:eastAsia="DengXian;DengXian"/>
                <w:lang w:eastAsia="zh-CN"/>
              </w:rPr>
            </w:pPr>
            <w:r>
              <w:rPr/>
              <w:t xml:space="preserve">Presence Reporting Area </w:t>
            </w:r>
            <w:r>
              <w:rPr>
                <w:lang w:eastAsia="zh-CN"/>
              </w:rPr>
              <w:t>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/qFIContainerInformation</w:t>
            </w:r>
            <w:r>
              <w:rPr>
                <w:lang w:eastAsia="zh-CN"/>
              </w:rPr>
              <w:t>/</w:t>
            </w:r>
            <w:r>
              <w:rPr/>
              <w:t>presenceReportingArea</w:t>
            </w:r>
            <w:r>
              <w:rPr>
                <w:szCs w:val="18"/>
              </w:rPr>
              <w:t>Information</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5"/>
              <w:rPr/>
            </w:pPr>
            <w:r>
              <w:rPr>
                <w:lang w:eastAsia="zh-CN" w:bidi="ar-IQ"/>
              </w:rPr>
              <w:t>RAT Type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545"/>
              <w:rPr>
                <w:rFonts w:eastAsia="DengXian;DengXian"/>
                <w:lang w:eastAsia="zh-CN"/>
              </w:rPr>
            </w:pPr>
            <w:r>
              <w:rPr>
                <w:lang w:eastAsia="zh-CN" w:bidi="ar-IQ"/>
              </w:rPr>
              <w:t>RAT Type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/qFIContainerInformation</w:t>
            </w:r>
            <w:r>
              <w:rPr>
                <w:lang w:eastAsia="zh-CN"/>
              </w:rPr>
              <w:t>/</w:t>
            </w:r>
            <w:r>
              <w:rPr>
                <w:lang w:eastAsia="zh-CN" w:bidi="ar-IQ"/>
              </w:rPr>
              <w:t>r</w:t>
            </w:r>
            <w:r>
              <w:rPr>
                <w:lang w:eastAsia="zh-CN" w:bidi="ar-IQ"/>
              </w:rPr>
              <w:t>ATType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5"/>
              <w:rPr/>
            </w:pPr>
            <w:r>
              <w:rPr>
                <w:lang w:bidi="ar-IQ"/>
              </w:rPr>
              <w:t>Report Time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545"/>
              <w:rPr>
                <w:rFonts w:eastAsia="DengXian;DengXian"/>
                <w:lang w:eastAsia="zh-CN"/>
              </w:rPr>
            </w:pPr>
            <w:r>
              <w:rPr>
                <w:lang w:bidi="ar-IQ"/>
              </w:rPr>
              <w:t>Report Time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 qFIContainerInformation</w:t>
            </w:r>
            <w:r>
              <w:rPr>
                <w:lang w:eastAsia="zh-CN"/>
              </w:rPr>
              <w:t>/</w:t>
            </w:r>
            <w:r>
              <w:rPr>
                <w:lang w:eastAsia="zh-CN"/>
              </w:rPr>
              <w:t>reportTime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eastAsia="zh-CN"/>
              </w:rPr>
            </w:pPr>
            <w:r>
              <w:rPr>
                <w:lang w:eastAsia="zh-CN"/>
              </w:rPr>
              <w:t xml:space="preserve">Serving Network Function </w:t>
            </w:r>
            <w:r>
              <w:rPr>
                <w:rFonts w:eastAsia="Times New Roman"/>
                <w:lang w:bidi="ar-IQ"/>
              </w:rPr>
              <w:t>ID</w:t>
            </w:r>
            <w:r>
              <w:rPr>
                <w:lang w:eastAsia="zh-CN"/>
              </w:rPr>
              <w:t xml:space="preserve"> </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545"/>
              <w:rPr>
                <w:rFonts w:eastAsia="DengXian;DengXian"/>
                <w:lang w:eastAsia="zh-CN"/>
              </w:rPr>
            </w:pPr>
            <w:r>
              <w:rPr>
                <w:lang w:bidi="ar-IQ"/>
              </w:rPr>
              <w:t xml:space="preserve">Serving Network Function ID </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/qFIContainerInformation</w:t>
            </w:r>
            <w:r>
              <w:rPr>
                <w:lang w:eastAsia="zh-CN"/>
              </w:rPr>
              <w:t>/</w:t>
            </w:r>
            <w:r>
              <w:rPr>
                <w:lang w:eastAsia="zh-CN" w:bidi="ar-IQ"/>
              </w:rPr>
              <w:t xml:space="preserve"> s</w:t>
            </w:r>
            <w:r>
              <w:rPr>
                <w:lang w:bidi="ar-IQ"/>
              </w:rPr>
              <w:t>erving</w:t>
            </w:r>
            <w:r>
              <w:rPr>
                <w:lang w:eastAsia="zh-CN" w:bidi="ar-IQ"/>
              </w:rPr>
              <w:t>N</w:t>
            </w:r>
            <w:r>
              <w:rPr>
                <w:lang w:bidi="ar-IQ"/>
              </w:rPr>
              <w:t>etworkFunctionID</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5"/>
              <w:rPr/>
            </w:pPr>
            <w:r>
              <w:rPr>
                <w:lang w:eastAsia="zh-CN"/>
              </w:rPr>
              <w:t>3GPP PS Data Off Status</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545"/>
              <w:rPr>
                <w:rFonts w:eastAsia="DengXian;DengXian"/>
                <w:lang w:eastAsia="zh-CN"/>
              </w:rPr>
            </w:pPr>
            <w:r>
              <w:rPr>
                <w:lang w:eastAsia="zh-CN"/>
              </w:rPr>
              <w:t>3GPP PS Data Off Status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w:t>
            </w:r>
            <w:r>
              <w:rPr>
                <w:lang w:eastAsia="zh-CN"/>
              </w:rPr>
              <w:t>multipleQFIcontainer</w:t>
            </w:r>
            <w:r>
              <w:rPr/>
              <w:t>/qFIContainerInformation</w:t>
            </w:r>
            <w:r>
              <w:rPr>
                <w:lang w:eastAsia="zh-CN"/>
              </w:rPr>
              <w:t>/</w:t>
            </w:r>
            <w:r>
              <w:rPr>
                <w:lang w:eastAsia="zh-CN"/>
              </w:rPr>
              <w:t>3gppPSDataOffStatus</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5"/>
              <w:rPr>
                <w:lang w:eastAsia="zh-CN"/>
              </w:rPr>
            </w:pPr>
            <w:r>
              <w:rPr>
                <w:lang w:eastAsia="zh-CN"/>
              </w:rPr>
              <w:t>EPS bearer Charging Id</w:t>
            </w:r>
          </w:p>
          <w:p>
            <w:pPr>
              <w:pStyle w:val="TAL"/>
              <w:ind w:firstLine="605"/>
              <w:rPr>
                <w:lang w:eastAsia="zh-CN"/>
              </w:rPr>
            </w:pPr>
            <w:r>
              <w:rPr>
                <w:lang w:eastAsia="zh-CN"/>
              </w:rPr>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545"/>
              <w:rPr>
                <w:lang w:eastAsia="zh-CN"/>
              </w:rPr>
            </w:pPr>
            <w:r>
              <w:rPr>
                <w:lang w:eastAsia="zh-CN"/>
              </w:rPr>
              <w:t>EPS bearer Charging Id</w:t>
            </w:r>
          </w:p>
          <w:p>
            <w:pPr>
              <w:pStyle w:val="TAL"/>
              <w:ind w:firstLine="545"/>
              <w:rPr>
                <w:lang w:eastAsia="zh-CN"/>
              </w:rPr>
            </w:pPr>
            <w:r>
              <w:rPr>
                <w:lang w:eastAsia="zh-CN"/>
              </w:rPr>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/multipleQFIcontainer</w:t>
            </w:r>
            <w:r>
              <w:rPr/>
              <w:t>/qFIContainerInformation</w:t>
            </w:r>
            <w:r>
              <w:rPr>
                <w:lang w:eastAsia="zh-CN"/>
              </w:rPr>
              <w:t>/</w:t>
            </w:r>
            <w:r>
              <w:rPr/>
              <w:t>3</w:t>
            </w:r>
            <w:r>
              <w:rPr>
                <w:lang w:eastAsia="zh-CN"/>
              </w:rPr>
              <w:t>gpp</w:t>
            </w:r>
            <w:r>
              <w:rPr/>
              <w:t>ChargingId</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5"/>
              <w:rPr>
                <w:lang w:eastAsia="zh-CN"/>
              </w:rPr>
            </w:pPr>
            <w:r>
              <w:rPr>
                <w:lang w:eastAsia="zh-CN" w:bidi="ar-IQ"/>
              </w:rPr>
              <w:t>Diagnostics</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545"/>
              <w:rPr>
                <w:lang w:eastAsia="zh-CN"/>
              </w:rPr>
            </w:pPr>
            <w:r>
              <w:rPr>
                <w:lang w:eastAsia="zh-CN"/>
              </w:rPr>
              <w:t>Diagnostics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/multipleQFIcontainer</w:t>
            </w:r>
            <w:r>
              <w:rPr/>
              <w:t>/qFIContainerInformation</w:t>
            </w:r>
            <w:r>
              <w:rPr>
                <w:lang w:eastAsia="zh-CN"/>
              </w:rPr>
              <w:t>/</w:t>
            </w:r>
            <w:r>
              <w:rPr/>
              <w:t>diagnostics</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5"/>
              <w:rPr>
                <w:lang w:eastAsia="zh-CN"/>
              </w:rPr>
            </w:pPr>
            <w:r>
              <w:rPr>
                <w:lang w:eastAsia="zh-CN" w:bidi="ar-IQ"/>
              </w:rPr>
              <w:t>Enhanced Diagnostics</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545"/>
              <w:rPr>
                <w:lang w:eastAsia="zh-CN"/>
              </w:rPr>
            </w:pPr>
            <w:r>
              <w:rPr>
                <w:lang w:eastAsia="zh-CN"/>
              </w:rPr>
              <w:t>Enhanced Diagnostics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w:t>
            </w:r>
            <w:r>
              <w:rPr>
                <w:lang w:eastAsia="zh-CN"/>
              </w:rPr>
              <w:t>/multipleQFIcontainer</w:t>
            </w:r>
            <w:r>
              <w:rPr/>
              <w:t>/qFIContainerInformation</w:t>
            </w:r>
            <w:r>
              <w:rPr>
                <w:lang w:eastAsia="zh-CN"/>
              </w:rPr>
              <w:t>/</w:t>
            </w:r>
            <w:r>
              <w:rPr/>
              <w:t>enhancedDiagnostics</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bidi="ar-IQ"/>
              </w:rPr>
            </w:pPr>
            <w:r>
              <w:rPr>
                <w:lang w:bidi="ar-IQ"/>
              </w:rPr>
              <w:t>UPF ID</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rFonts w:eastAsia="DengXian;DengXian"/>
                <w:lang w:eastAsia="zh-CN"/>
              </w:rPr>
            </w:pPr>
            <w:r>
              <w:rPr>
                <w:lang w:bidi="ar-IQ"/>
              </w:rPr>
              <w:t>UPF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Information/uPFID</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bidi="ar-IQ"/>
              </w:rPr>
            </w:pPr>
            <w:r>
              <w:rPr/>
              <w:t>Roaming Charging Profile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rFonts w:eastAsia="DengXian;DengXian"/>
                <w:lang w:eastAsia="zh-CN"/>
              </w:rPr>
            </w:pPr>
            <w:r>
              <w:rPr/>
              <w:t>Roaming Charging Profile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Information/roamingChargingProfile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20"/>
              <w:rPr>
                <w:lang w:eastAsia="zh-CN" w:bidi="ar-IQ"/>
              </w:rPr>
            </w:pPr>
            <w:r>
              <w:rPr>
                <w:szCs w:val="18"/>
              </w:rPr>
              <w:t xml:space="preserve">Trigger </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rFonts w:eastAsia="DengXian;DengXian"/>
                <w:lang w:eastAsia="zh-CN"/>
              </w:rPr>
            </w:pPr>
            <w:r>
              <w:rPr>
                <w:szCs w:val="18"/>
              </w:rPr>
              <w:t xml:space="preserve">Trigger </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InformationroamingChargingProfile/trigger</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20"/>
              <w:rPr>
                <w:lang w:eastAsia="zh-CN" w:bidi="ar-IQ"/>
              </w:rPr>
            </w:pPr>
            <w:r>
              <w:rPr>
                <w:szCs w:val="18"/>
              </w:rPr>
              <w:t>Partial record method</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rFonts w:eastAsia="DengXian;DengXian"/>
                <w:lang w:eastAsia="zh-CN"/>
              </w:rPr>
            </w:pPr>
            <w:r>
              <w:rPr>
                <w:szCs w:val="18"/>
              </w:rPr>
              <w:t>Partial record method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rPr>
              <w:t>/</w:t>
            </w:r>
            <w:r>
              <w:rPr>
                <w:lang w:bidi="ar-IQ"/>
              </w:rPr>
              <w:t>roamingQBC</w:t>
            </w:r>
            <w:r>
              <w:rPr/>
              <w:t>Information/roamingChargingProfile/</w:t>
            </w:r>
            <w:r>
              <w:rPr>
                <w:lang w:eastAsia="zh-CN" w:bidi="ar-IQ"/>
              </w:rPr>
              <w:t>partialRecordMethod</w:t>
            </w:r>
          </w:p>
        </w:tc>
      </w:tr>
      <w:tr>
        <w:trPr/>
        <w:tc>
          <w:tcPr>
            <w:tcW w:w="3039"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jc w:val="left"/>
              <w:rPr>
                <w:rFonts w:eastAsia="DengXian;DengXian"/>
              </w:rPr>
            </w:pPr>
            <w:r>
              <w:rPr>
                <w:rFonts w:eastAsia="DengXian;DengXian"/>
              </w:rPr>
            </w:r>
          </w:p>
        </w:tc>
        <w:tc>
          <w:tcPr>
            <w:tcW w:w="3052"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jc w:val="left"/>
              <w:rPr/>
            </w:pPr>
            <w:r>
              <w:rPr/>
            </w:r>
          </w:p>
        </w:tc>
        <w:tc>
          <w:tcPr>
            <w:tcW w:w="3958" w:type="dxa"/>
            <w:tcBorders>
              <w:top w:val="single" w:sz="4" w:space="0" w:color="000000"/>
              <w:left w:val="single" w:sz="4" w:space="0" w:color="000000"/>
              <w:bottom w:val="single" w:sz="4" w:space="0" w:color="000000"/>
              <w:right w:val="single" w:sz="4" w:space="0" w:color="000000"/>
            </w:tcBorders>
            <w:shd w:fill="D9D9D9" w:val="clear"/>
          </w:tcPr>
          <w:p>
            <w:pPr>
              <w:pStyle w:val="TAC"/>
              <w:jc w:val="left"/>
              <w:rPr>
                <w:b/>
                <w:b/>
              </w:rPr>
            </w:pPr>
            <w:r>
              <w:rPr>
                <w:b/>
              </w:rPr>
              <w:t>ChargingData</w:t>
            </w:r>
            <w:r>
              <w:rPr>
                <w:b/>
              </w:rPr>
              <w:t>Response</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rPr>
            </w:pPr>
            <w:r>
              <w:rPr/>
              <w:t>Supported Features</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lang w:val="fr-FR" w:eastAsia="zh-CN"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b/>
                <w:lang w:eastAsia="zh-CN"/>
              </w:rPr>
              <w:t>/</w:t>
            </w:r>
            <w:r>
              <w:rPr>
                <w:lang w:eastAsia="zh-CN"/>
              </w:rPr>
              <w:t>s</w:t>
            </w:r>
            <w:r>
              <w:rPr>
                <w:lang w:eastAsia="zh-CN"/>
              </w:rPr>
              <w:t>upportedFeatures</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rPr>
            </w:pPr>
            <w:r>
              <w:rPr>
                <w:rFonts w:eastAsia="Times New Roman"/>
              </w:rPr>
              <w:t>Multiple Unit 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szCs w:val="18"/>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lang w:eastAsia="zh-CN"/>
              </w:rPr>
              <w:t>/</w:t>
            </w:r>
            <w:r>
              <w:rPr>
                <w:lang w:eastAsia="zh-CN"/>
              </w:rPr>
              <w:t>m</w:t>
            </w:r>
            <w:r>
              <w:rPr>
                <w:lang w:eastAsia="zh-CN"/>
              </w:rPr>
              <w:t>ultipleUnitInformation</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20"/>
              <w:rPr>
                <w:szCs w:val="18"/>
              </w:rPr>
            </w:pPr>
            <w:r>
              <w:rPr>
                <w:lang w:eastAsia="zh-CN" w:bidi="ar-IQ"/>
              </w:rPr>
              <w:t>UPF ID</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szCs w:val="18"/>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rFonts w:eastAsia="DengXian;DengXian"/>
              </w:rPr>
            </w:pPr>
            <w:r>
              <w:rPr>
                <w:rFonts w:eastAsia="DengXian;DengXian"/>
                <w:lang w:eastAsia="zh-CN"/>
              </w:rPr>
              <w:t>/</w:t>
            </w:r>
            <w:r>
              <w:rPr>
                <w:lang w:eastAsia="zh-CN"/>
              </w:rPr>
              <w:t>m</w:t>
            </w:r>
            <w:r>
              <w:rPr>
                <w:lang w:eastAsia="zh-CN"/>
              </w:rPr>
              <w:t>ultipleUnitInformation</w:t>
            </w:r>
            <w:r>
              <w:rPr>
                <w:lang w:eastAsia="zh-CN"/>
              </w:rPr>
              <w:t>/uPFID</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bidi="ar-IQ"/>
              </w:rPr>
            </w:pPr>
            <w:r>
              <w:rPr>
                <w:rFonts w:eastAsia="Times New Roman"/>
              </w:rPr>
              <w:t>PDU Session Charging 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lang w:val="fr-FR" w:eastAsia="zh-CN"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rPr>
              <w:t>/</w:t>
            </w:r>
            <w:r>
              <w:rPr>
                <w:lang w:val="en-US" w:eastAsia="en-US"/>
              </w:rPr>
              <w:t>pDUSessionChargingInformation</w:t>
            </w:r>
            <w:r>
              <w:rPr>
                <w:rFonts w:eastAsia="DengXian;DengXian"/>
              </w:rPr>
              <w:t xml:space="preserve"> </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pPr>
            <w:r>
              <w:rPr/>
              <w:t>Presence Reporting Area</w:t>
            </w:r>
          </w:p>
          <w:p>
            <w:pPr>
              <w:pStyle w:val="TAL"/>
              <w:ind w:firstLine="175"/>
              <w:rPr>
                <w:lang w:eastAsia="zh-CN" w:bidi="ar-IQ"/>
              </w:rPr>
            </w:pPr>
            <w:r>
              <w:rPr/>
              <w:t>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lang w:val="fr-FR" w:eastAsia="zh-CN" w:bidi="ar-IQ"/>
              </w:rPr>
            </w:pPr>
            <w:r>
              <w:rPr>
                <w:lang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rPr>
              <w:t>/pDUSessionChargingInformation/ presenceReportingAreaInformation</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75"/>
              <w:rPr>
                <w:lang w:eastAsia="zh-CN" w:bidi="ar-IQ"/>
              </w:rPr>
            </w:pPr>
            <w:r>
              <w:rPr/>
              <w:t>Unit Count Inactivity Timer</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lang w:val="fr-FR" w:eastAsia="zh-CN" w:bidi="ar-IQ"/>
              </w:rPr>
            </w:pPr>
            <w:r>
              <w:rPr>
                <w:lang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rPr>
              <w:t>/pDUSessionChargingInformation</w:t>
            </w:r>
            <w:r>
              <w:rPr>
                <w:lang w:val="en-US" w:eastAsia="en-US"/>
              </w:rPr>
              <w:t>/unitCountInactivity</w:t>
            </w:r>
            <w:r>
              <w:rPr>
                <w:lang w:eastAsia="zh-CN"/>
              </w:rPr>
              <w:t>Timer</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32"/>
              <w:rPr>
                <w:lang w:eastAsia="zh-CN" w:bidi="ar-IQ"/>
              </w:rPr>
            </w:pPr>
            <w:r>
              <w:rPr/>
              <w:t>Roaming QBC information</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lang w:val="fr-FR" w:eastAsia="zh-CN"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rPr>
              <w:t>/</w:t>
            </w:r>
            <w:r>
              <w:rPr>
                <w:lang w:bidi="ar-IQ"/>
              </w:rPr>
              <w:t>roamingQBC</w:t>
            </w:r>
            <w:r>
              <w:rPr/>
              <w:t>Information</w:t>
            </w:r>
          </w:p>
        </w:tc>
      </w:tr>
      <w:tr>
        <w:trPr/>
        <w:tc>
          <w:tcPr>
            <w:tcW w:w="303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75"/>
              <w:rPr>
                <w:lang w:eastAsia="zh-CN" w:bidi="ar-IQ"/>
              </w:rPr>
            </w:pPr>
            <w:r>
              <w:rPr/>
              <w:t>Roaming Charging Profile</w:t>
            </w:r>
          </w:p>
        </w:tc>
        <w:tc>
          <w:tcPr>
            <w:tcW w:w="305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lang w:val="fr-FR" w:eastAsia="zh-CN" w:bidi="ar-IQ"/>
              </w:rPr>
            </w:pPr>
            <w:r>
              <w:rPr>
                <w:lang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t>/roamingQBCInformation/roamingChargingProfile</w:t>
            </w:r>
          </w:p>
        </w:tc>
      </w:tr>
    </w:tbl>
    <w:p>
      <w:pPr>
        <w:pStyle w:val="Normal"/>
        <w:rPr>
          <w:lang w:eastAsia="zh-CN"/>
        </w:rPr>
      </w:pPr>
      <w:r>
        <w:rPr>
          <w:lang w:eastAsia="zh-CN"/>
        </w:rPr>
      </w:r>
    </w:p>
    <w:p>
      <w:pPr>
        <w:pStyle w:val="Heading2"/>
        <w:rPr/>
      </w:pPr>
      <w:bookmarkStart w:id="369" w:name="__RefHeading___Toc122712470"/>
      <w:bookmarkEnd w:id="369"/>
      <w:r>
        <w:rPr/>
        <w:t>7</w:t>
      </w:r>
      <w:r>
        <w:rPr/>
        <w:t>.</w:t>
      </w:r>
      <w:r>
        <w:rPr/>
        <w:t>3</w:t>
        <w:tab/>
        <w:t>Bindings for SMS charging</w:t>
      </w:r>
    </w:p>
    <w:p>
      <w:pPr>
        <w:pStyle w:val="TH"/>
        <w:rPr>
          <w:lang w:bidi="ar-IQ"/>
        </w:rPr>
      </w:pPr>
      <w:r>
        <w:rPr>
          <w:lang w:val="en-US" w:eastAsia="en-US" w:bidi="ar-IQ"/>
        </w:rPr>
        <w:t xml:space="preserve">Table 7.3-1: Bindings of CDR </w:t>
      </w:r>
      <w:r>
        <w:rPr>
          <w:lang w:bidi="ar-IQ"/>
        </w:rPr>
        <w:t>field</w:t>
      </w:r>
      <w:r>
        <w:rPr>
          <w:lang w:val="en-US" w:eastAsia="en-US" w:bidi="ar-IQ"/>
        </w:rPr>
        <w:t xml:space="preserve">, Information Element and </w:t>
      </w:r>
      <w:r>
        <w:rPr>
          <w:lang w:bidi="ar-IQ"/>
        </w:rPr>
        <w:t>Resource Attribute for SMS charging</w:t>
      </w:r>
      <w:r>
        <w:rPr>
          <w:lang w:val="en-US" w:eastAsia="en-US" w:bidi="ar-IQ"/>
        </w:rPr>
        <w:t xml:space="preserve"> </w:t>
      </w:r>
    </w:p>
    <w:tbl>
      <w:tblPr>
        <w:tblW w:w="10049" w:type="dxa"/>
        <w:jc w:val="center"/>
        <w:tblInd w:w="0" w:type="dxa"/>
        <w:tblLayout w:type="fixed"/>
        <w:tblCellMar>
          <w:top w:w="0" w:type="dxa"/>
          <w:left w:w="28" w:type="dxa"/>
          <w:bottom w:w="0" w:type="dxa"/>
          <w:right w:w="108" w:type="dxa"/>
        </w:tblCellMar>
      </w:tblPr>
      <w:tblGrid>
        <w:gridCol w:w="2899"/>
        <w:gridCol w:w="3192"/>
        <w:gridCol w:w="3958"/>
      </w:tblGrid>
      <w:tr>
        <w:trPr>
          <w:tblHeader w:val="true"/>
        </w:trPr>
        <w:tc>
          <w:tcPr>
            <w:tcW w:w="2899" w:type="dxa"/>
            <w:tcBorders>
              <w:top w:val="single" w:sz="4" w:space="0" w:color="000000"/>
              <w:left w:val="single" w:sz="4" w:space="0" w:color="000000"/>
              <w:bottom w:val="single" w:sz="4" w:space="0" w:color="000000"/>
              <w:right w:val="single" w:sz="4" w:space="0" w:color="000000"/>
            </w:tcBorders>
            <w:shd w:fill="A6A6A6" w:val="clear"/>
          </w:tcPr>
          <w:p>
            <w:pPr>
              <w:pStyle w:val="TAH"/>
              <w:rPr/>
            </w:pPr>
            <w:r>
              <w:rPr>
                <w:rFonts w:eastAsia="DengXian;DengXian"/>
              </w:rPr>
              <w:t>Information Element</w:t>
            </w:r>
          </w:p>
        </w:tc>
        <w:tc>
          <w:tcPr>
            <w:tcW w:w="3192" w:type="dxa"/>
            <w:tcBorders>
              <w:top w:val="single" w:sz="4" w:space="0" w:color="000000"/>
              <w:left w:val="single" w:sz="4" w:space="0" w:color="000000"/>
              <w:bottom w:val="single" w:sz="4" w:space="0" w:color="000000"/>
              <w:right w:val="single" w:sz="4" w:space="0" w:color="000000"/>
            </w:tcBorders>
            <w:shd w:fill="A6A6A6" w:val="clear"/>
          </w:tcPr>
          <w:p>
            <w:pPr>
              <w:pStyle w:val="TAH"/>
              <w:rPr/>
            </w:pPr>
            <w:r>
              <w:rPr>
                <w:rFonts w:eastAsia="DengXian;DengXian"/>
              </w:rPr>
              <w:t>CDR Field</w:t>
            </w:r>
          </w:p>
        </w:tc>
        <w:tc>
          <w:tcPr>
            <w:tcW w:w="3958" w:type="dxa"/>
            <w:tcBorders>
              <w:top w:val="single" w:sz="4" w:space="0" w:color="000000"/>
              <w:left w:val="single" w:sz="4" w:space="0" w:color="000000"/>
              <w:bottom w:val="single" w:sz="4" w:space="0" w:color="000000"/>
              <w:right w:val="single" w:sz="4" w:space="0" w:color="000000"/>
            </w:tcBorders>
            <w:shd w:fill="A6A6A6" w:val="clear"/>
          </w:tcPr>
          <w:p>
            <w:pPr>
              <w:pStyle w:val="TAH"/>
              <w:rPr/>
            </w:pPr>
            <w:r>
              <w:rPr>
                <w:rFonts w:eastAsia="DengXian;DengXian"/>
              </w:rPr>
              <w:t>Resource Attribute</w:t>
            </w:r>
          </w:p>
        </w:tc>
      </w:tr>
      <w:tr>
        <w:trPr/>
        <w:tc>
          <w:tcPr>
            <w:tcW w:w="2899" w:type="dxa"/>
            <w:tcBorders>
              <w:top w:val="single" w:sz="4" w:space="0" w:color="000000"/>
              <w:left w:val="single" w:sz="4" w:space="0" w:color="000000"/>
              <w:bottom w:val="single" w:sz="4" w:space="0" w:color="000000"/>
              <w:right w:val="single" w:sz="4" w:space="0" w:color="000000"/>
            </w:tcBorders>
            <w:shd w:fill="DDDDDD" w:val="clear"/>
          </w:tcPr>
          <w:p>
            <w:pPr>
              <w:pStyle w:val="TAC"/>
              <w:snapToGrid w:val="false"/>
              <w:jc w:val="left"/>
              <w:rPr>
                <w:rFonts w:eastAsia="DengXian;DengXian"/>
              </w:rPr>
            </w:pPr>
            <w:r>
              <w:rPr>
                <w:rFonts w:eastAsia="DengXian;DengXian"/>
              </w:rPr>
            </w:r>
          </w:p>
        </w:tc>
        <w:tc>
          <w:tcPr>
            <w:tcW w:w="3192" w:type="dxa"/>
            <w:tcBorders>
              <w:top w:val="single" w:sz="4" w:space="0" w:color="000000"/>
              <w:left w:val="single" w:sz="4" w:space="0" w:color="000000"/>
              <w:bottom w:val="single" w:sz="4" w:space="0" w:color="000000"/>
              <w:right w:val="single" w:sz="4" w:space="0" w:color="000000"/>
            </w:tcBorders>
            <w:shd w:fill="DDDDDD" w:val="clear"/>
          </w:tcPr>
          <w:p>
            <w:pPr>
              <w:pStyle w:val="TAL"/>
              <w:snapToGrid w:val="false"/>
              <w:rPr>
                <w:rFonts w:eastAsia="DengXian;DengXian"/>
              </w:rPr>
            </w:pPr>
            <w:r>
              <w:rPr>
                <w:rFonts w:eastAsia="DengXian;DengXian"/>
              </w:rPr>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C"/>
              <w:jc w:val="left"/>
              <w:rPr>
                <w:rFonts w:eastAsia="DengXian;DengXian"/>
                <w:lang w:eastAsia="zh-CN"/>
              </w:rPr>
            </w:pPr>
            <w:r>
              <w:rPr>
                <w:rFonts w:eastAsia="DengXian;DengXian"/>
                <w:b/>
              </w:rPr>
              <w:t>ChargingData</w:t>
            </w:r>
            <w:r>
              <w:rPr>
                <w:rFonts w:eastAsia="DengXian;DengXian"/>
                <w:b/>
                <w:lang w:eastAsia="zh-CN"/>
              </w:rPr>
              <w:t>Request</w:t>
            </w:r>
          </w:p>
        </w:tc>
      </w:tr>
      <w:tr>
        <w:trPr/>
        <w:tc>
          <w:tcPr>
            <w:tcW w:w="2899" w:type="dxa"/>
            <w:tcBorders>
              <w:top w:val="single" w:sz="4" w:space="0" w:color="000000"/>
              <w:left w:val="single" w:sz="4" w:space="0" w:color="000000"/>
              <w:bottom w:val="single" w:sz="4" w:space="0" w:color="000000"/>
              <w:right w:val="single" w:sz="4" w:space="0" w:color="000000"/>
            </w:tcBorders>
            <w:shd w:fill="DDDDDD" w:val="clear"/>
          </w:tcPr>
          <w:p>
            <w:pPr>
              <w:pStyle w:val="TAL"/>
              <w:rPr/>
            </w:pPr>
            <w:r>
              <w:rPr>
                <w:lang w:val="fr-FR" w:bidi="ar-IQ"/>
              </w:rPr>
              <w:t>Invocation Timestamp</w:t>
            </w:r>
          </w:p>
        </w:tc>
        <w:tc>
          <w:tcPr>
            <w:tcW w:w="3192" w:type="dxa"/>
            <w:tcBorders>
              <w:top w:val="single" w:sz="4" w:space="0" w:color="000000"/>
              <w:left w:val="single" w:sz="4" w:space="0" w:color="000000"/>
              <w:bottom w:val="single" w:sz="4" w:space="0" w:color="000000"/>
              <w:right w:val="single" w:sz="4" w:space="0" w:color="000000"/>
            </w:tcBorders>
            <w:shd w:fill="DDDDDD" w:val="clear"/>
          </w:tcPr>
          <w:p>
            <w:pPr>
              <w:pStyle w:val="TAL"/>
              <w:rPr>
                <w:lang w:bidi="ar-IQ"/>
              </w:rPr>
            </w:pPr>
            <w:r>
              <w:rPr>
                <w:lang w:val="fr-FR"/>
              </w:rPr>
              <w:t>Event Timestamp</w:t>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lang w:val="fr-FR"/>
              </w:rPr>
              <w:t>/invocationTimeStamp</w:t>
            </w:r>
          </w:p>
        </w:tc>
      </w:tr>
      <w:tr>
        <w:trPr/>
        <w:tc>
          <w:tcPr>
            <w:tcW w:w="2899" w:type="dxa"/>
            <w:tcBorders>
              <w:top w:val="single" w:sz="4" w:space="0" w:color="000000"/>
              <w:left w:val="single" w:sz="4" w:space="0" w:color="000000"/>
              <w:bottom w:val="single" w:sz="4" w:space="0" w:color="000000"/>
              <w:right w:val="single" w:sz="4" w:space="0" w:color="000000"/>
            </w:tcBorders>
            <w:shd w:fill="DDDDDD" w:val="clear"/>
          </w:tcPr>
          <w:p>
            <w:pPr>
              <w:pStyle w:val="TAL"/>
              <w:rPr>
                <w:szCs w:val="18"/>
              </w:rPr>
            </w:pPr>
            <w:r>
              <w:rPr/>
              <w:t>SMS Charging Information</w:t>
            </w:r>
          </w:p>
        </w:tc>
        <w:tc>
          <w:tcPr>
            <w:tcW w:w="3192"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rFonts w:eastAsia="Arial"/>
                <w:lang w:bidi="ar-IQ"/>
              </w:rPr>
              <w:t xml:space="preserve"> </w:t>
            </w:r>
            <w:r>
              <w:rPr/>
              <w:t>SMS Charging Information</w:t>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rFonts w:eastAsia="DengXian;DengXian"/>
                <w:lang w:eastAsia="zh-CN"/>
              </w:rPr>
              <w:t>/</w:t>
            </w:r>
            <w:r>
              <w:rPr/>
              <w:t>sMSChargingInformation</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Originator Info</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DengXian;DengXian"/>
                <w:lang w:eastAsia="zh-CN"/>
              </w:rPr>
            </w:pPr>
            <w:r>
              <w:rPr/>
              <w:t>Originator Info</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sMSChargingInformation/originatorInfo</w:t>
            </w:r>
          </w:p>
        </w:tc>
      </w:tr>
      <w:tr>
        <w:trPr>
          <w:trHeight w:val="463"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Originator SUPI</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rFonts w:eastAsia="DengXian;DengXian"/>
              </w:rPr>
            </w:pPr>
            <w:r>
              <w:rPr/>
              <w:t>Originator SUPI</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sMSChargingInformation/originatorInfo/originatorSUPI</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Originator GPSI</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eastAsia="zh-CN" w:bidi="ar-IQ"/>
              </w:rPr>
            </w:pPr>
            <w:r>
              <w:rPr/>
              <w:t>Originator GPSI</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sMSChargingInformation/originatorInfo/originatorGPSI</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Originator Other Address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Originator Other Address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sMSChargingInformation/originatorInfo/originatorOtherAddress</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Originator Received Address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Originator Received Address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sMSChargingInformation/originatorInfo/originatorReceivedAddress</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Originator SCCP Address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Originator SCCP Address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sMSChargingInformation/originatorInfo/originatorSCCPAddress</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SM Originator Interface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SM Originator Interface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sMSChargingInformation/originatorInfo/sMOriginatorInterface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rFonts w:eastAsia="MS Mincho;ＭＳ 明朝"/>
              </w:rPr>
              <w:t>SM Originator Protocol Id</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rFonts w:eastAsia="MS Mincho;ＭＳ 明朝"/>
              </w:rPr>
              <w:t>SM Originator Protocol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sMSChargingInformation/originatorInfo/sMOriginatorProtocolId</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Recipient Info</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t>Recipient Info</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sMSChargingInformation/recipientInfo</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Recipient SUPI</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Recipient SUPI</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sMSChargingInformation/recipientInfo/recipientSUPI</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Recipient GPSI</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Recipient GPSI</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sMSChargingInformation/recipientInfo/recipientGPSI</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 xml:space="preserve">Recipient Other Address </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eastAsia="zh-CN" w:bidi="ar-IQ"/>
              </w:rPr>
            </w:pPr>
            <w:r>
              <w:rPr/>
              <w:t xml:space="preserve">Recipient Other Address </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sMSChargingInformation/recipientInfo/recipientOtherAddress</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Recipient Received Address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Recipient Received Address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sMSChargingInformation/recipientInfo/recipientReceivedAddress</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Recipient SCCP Address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Recipient SCCP Address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sMSChargingInformation/recipientInfo/recipientSCCPAddress</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SM Destination Interface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SM Destination Interface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sMSChargingInformation/recipientInfo/sMDestinationInterface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SM Recipient Protocol Id</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SM Recipient Protocol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sMSChargingInformation/recipientInfo/sMrecipientProtocolId</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 xml:space="preserve">User Equipment Info </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User Equipment Info</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sMSChargingInformation/userEquipmentInfo</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Roamer In Out</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Roamer In Out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sMSChargingInformation/userEquipmentInfo/roamerInOut</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User Location Info</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User Location Info</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sMSChargingInformation/userLocationinfo</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UE Time Zone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UE Time Zone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sMSChargingInformation/uetimeZone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RAT Type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RAT Type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sMSChargingInformation/rATType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SMSC Address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SMSC Address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sMSChargingInformation/sMSCAddress</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Data Coding Scheme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Data Coding Scheme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sMSChargingInformation/sMDataCodingScheme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 xml:space="preserve">SM Message Type </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Message Type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sMSChargingInformation/sMMessageType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Reply Path Requested</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Reply Path Requested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sMSChargingInformation/sMReplyPathRequested</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User Data Header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User Data Header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sMSChargingInformation/sMUserDataHeader</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Status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Status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sMSChargingInformation/sMStatus</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Discharge Time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Discharge Time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sMSChargingInformation/sMDischargeTime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Number of Messages Sent</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Number of Messages Sent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sMSChargingInformation/numberofMessagesSent</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Service Type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Service Type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sMSChargingInformation/sMServiceType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Sequence Number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Sequence Number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sMSChargingInformation/sMSequenceNumber</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SMS result</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SMS result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sMSChargingInformation/sMSresult</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Submission Time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Submission Time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sMSChargingInformation/submissionTime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Priority</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SM Priority</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sMSChargingInformation/sMPriority</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szCs w:val="18"/>
              </w:rPr>
              <w:t>Message Reference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Message Reference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w:t>
            </w:r>
            <w:r>
              <w:rPr>
                <w:szCs w:val="18"/>
              </w:rPr>
              <w:t>messageReference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szCs w:val="18"/>
              </w:rPr>
              <w:t>Message Size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Message Size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w:t>
            </w:r>
            <w:r>
              <w:rPr>
                <w:szCs w:val="18"/>
              </w:rPr>
              <w:t>messageSize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szCs w:val="18"/>
              </w:rPr>
              <w:t>Message Class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Message Class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sMSChargingInformation/messageClass</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szCs w:val="18"/>
              </w:rPr>
              <w:t>Delivery Report Requested</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Delivery Report Requested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sMSChargingInformation/deliveryReportRequested</w:t>
            </w:r>
          </w:p>
        </w:tc>
      </w:tr>
      <w:tr>
        <w:trPr/>
        <w:tc>
          <w:tcPr>
            <w:tcW w:w="2899" w:type="dxa"/>
            <w:tcBorders>
              <w:top w:val="single" w:sz="4" w:space="0" w:color="000000"/>
              <w:left w:val="single" w:sz="4" w:space="0" w:color="000000"/>
              <w:bottom w:val="single" w:sz="4" w:space="0" w:color="000000"/>
              <w:right w:val="single" w:sz="4" w:space="0" w:color="000000"/>
            </w:tcBorders>
            <w:shd w:fill="DDDDDD" w:val="clear"/>
          </w:tcPr>
          <w:p>
            <w:pPr>
              <w:pStyle w:val="TAL"/>
              <w:snapToGrid w:val="false"/>
              <w:rPr>
                <w:lang w:eastAsia="zh-CN" w:bidi="ar-IQ"/>
              </w:rPr>
            </w:pPr>
            <w:r>
              <w:rPr>
                <w:lang w:eastAsia="zh-CN" w:bidi="ar-IQ"/>
              </w:rPr>
            </w:r>
          </w:p>
        </w:tc>
        <w:tc>
          <w:tcPr>
            <w:tcW w:w="3192" w:type="dxa"/>
            <w:tcBorders>
              <w:top w:val="single" w:sz="4" w:space="0" w:color="000000"/>
              <w:left w:val="single" w:sz="4" w:space="0" w:color="000000"/>
              <w:bottom w:val="single" w:sz="4" w:space="0" w:color="000000"/>
              <w:right w:val="single" w:sz="4" w:space="0" w:color="000000"/>
            </w:tcBorders>
            <w:shd w:fill="DDDDDD" w:val="clear"/>
          </w:tcPr>
          <w:p>
            <w:pPr>
              <w:pStyle w:val="TAL"/>
              <w:snapToGrid w:val="false"/>
              <w:rPr>
                <w:lang w:eastAsia="zh-CN" w:bidi="ar-IQ"/>
              </w:rPr>
            </w:pPr>
            <w:r>
              <w:rPr>
                <w:lang w:eastAsia="zh-CN" w:bidi="ar-IQ"/>
              </w:rPr>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rFonts w:eastAsia="DengXian;DengXian"/>
                <w:b/>
              </w:rPr>
              <w:t>ChargingData</w:t>
            </w:r>
            <w:r>
              <w:rPr>
                <w:rFonts w:eastAsia="DengXian;DengXian"/>
                <w:b/>
                <w:lang w:eastAsia="zh-CN"/>
              </w:rPr>
              <w:t>Response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jc w:val="center"/>
              <w:rPr>
                <w:lang w:eastAsia="zh-CN" w:bidi="ar-IQ"/>
              </w:rPr>
            </w:pPr>
            <w:r>
              <w:rPr>
                <w:lang w:eastAsia="zh-CN" w:bidi="ar-IQ"/>
              </w:rPr>
              <w:t>-</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fr-FR" w:bidi="ar-IQ"/>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jc w:val="center"/>
              <w:rPr>
                <w:rFonts w:eastAsia="DengXian;DengXian"/>
              </w:rPr>
            </w:pPr>
            <w:r>
              <w:rPr>
                <w:rFonts w:eastAsia="DengXian;DengXian"/>
                <w:lang w:eastAsia="zh-CN"/>
              </w:rPr>
              <w:t>-</w:t>
            </w:r>
          </w:p>
        </w:tc>
      </w:tr>
    </w:tbl>
    <w:p>
      <w:pPr>
        <w:pStyle w:val="Normal"/>
        <w:rPr>
          <w:lang w:eastAsia="zh-CN"/>
        </w:rPr>
      </w:pPr>
      <w:r>
        <w:rPr>
          <w:lang w:eastAsia="zh-CN"/>
        </w:rPr>
      </w:r>
    </w:p>
    <w:p>
      <w:pPr>
        <w:pStyle w:val="Heading2"/>
        <w:rPr/>
      </w:pPr>
      <w:bookmarkStart w:id="370" w:name="__RefHeading___Toc122712471"/>
      <w:bookmarkEnd w:id="370"/>
      <w:r>
        <w:rPr/>
        <w:t>7</w:t>
      </w:r>
      <w:r>
        <w:rPr/>
        <w:t>.</w:t>
      </w:r>
      <w:r>
        <w:rPr/>
        <w:t>4</w:t>
        <w:tab/>
        <w:t xml:space="preserve">Bindings for 5G </w:t>
      </w:r>
      <w:r>
        <w:rPr>
          <w:lang w:eastAsia="zh-CN"/>
        </w:rPr>
        <w:t>connection and mobility</w:t>
      </w:r>
    </w:p>
    <w:p>
      <w:pPr>
        <w:pStyle w:val="TH"/>
        <w:rPr>
          <w:lang w:bidi="ar-IQ"/>
        </w:rPr>
      </w:pPr>
      <w:r>
        <w:rPr>
          <w:lang w:val="en-US" w:eastAsia="en-US" w:bidi="ar-IQ"/>
        </w:rPr>
        <w:t xml:space="preserve">Table 7.4-1: Bindings of 5G </w:t>
      </w:r>
      <w:r>
        <w:rPr>
          <w:lang w:eastAsia="zh-CN" w:bidi="ar-IQ"/>
        </w:rPr>
        <w:t xml:space="preserve">5G connection and mobility </w:t>
      </w:r>
      <w:r>
        <w:rPr>
          <w:lang w:val="en-US" w:eastAsia="en-US" w:bidi="ar-IQ"/>
        </w:rPr>
        <w:t xml:space="preserve">CDR </w:t>
      </w:r>
      <w:r>
        <w:rPr>
          <w:lang w:bidi="ar-IQ"/>
        </w:rPr>
        <w:t>field</w:t>
      </w:r>
      <w:r>
        <w:rPr>
          <w:lang w:val="en-US" w:eastAsia="en-US" w:bidi="ar-IQ"/>
        </w:rPr>
        <w:t xml:space="preserve">, Information Element and </w:t>
      </w:r>
      <w:r>
        <w:rPr>
          <w:lang w:bidi="ar-IQ"/>
        </w:rPr>
        <w:t>Resource Attribute</w:t>
      </w:r>
      <w:r>
        <w:rPr>
          <w:lang w:val="en-US" w:eastAsia="en-US" w:bidi="ar-IQ"/>
        </w:rPr>
        <w:t xml:space="preserve"> </w:t>
      </w:r>
    </w:p>
    <w:tbl>
      <w:tblPr>
        <w:tblW w:w="10049" w:type="dxa"/>
        <w:jc w:val="center"/>
        <w:tblInd w:w="0" w:type="dxa"/>
        <w:tblLayout w:type="fixed"/>
        <w:tblCellMar>
          <w:top w:w="0" w:type="dxa"/>
          <w:left w:w="28" w:type="dxa"/>
          <w:bottom w:w="0" w:type="dxa"/>
          <w:right w:w="108" w:type="dxa"/>
        </w:tblCellMar>
      </w:tblPr>
      <w:tblGrid>
        <w:gridCol w:w="2899"/>
        <w:gridCol w:w="3192"/>
        <w:gridCol w:w="3958"/>
      </w:tblGrid>
      <w:tr>
        <w:trPr>
          <w:tblHeader w:val="true"/>
        </w:trPr>
        <w:tc>
          <w:tcPr>
            <w:tcW w:w="289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DengXian;DengXian"/>
              </w:rPr>
            </w:pPr>
            <w:r>
              <w:rPr>
                <w:rFonts w:eastAsia="DengXian;DengXian"/>
              </w:rPr>
              <w:t>Information Element</w:t>
            </w:r>
          </w:p>
        </w:tc>
        <w:tc>
          <w:tcPr>
            <w:tcW w:w="3192"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DengXian;DengXian"/>
              </w:rPr>
            </w:pPr>
            <w:r>
              <w:rPr>
                <w:rFonts w:eastAsia="DengXian;DengXian"/>
              </w:rPr>
              <w:t>CDR Field</w:t>
            </w:r>
          </w:p>
        </w:tc>
        <w:tc>
          <w:tcPr>
            <w:tcW w:w="3958"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DengXian;DengXian"/>
              </w:rPr>
            </w:pPr>
            <w:r>
              <w:rPr>
                <w:rFonts w:eastAsia="DengXian;DengXian"/>
              </w:rPr>
              <w:t>Resource Attribute</w:t>
            </w:r>
          </w:p>
        </w:tc>
      </w:tr>
      <w:tr>
        <w:trPr/>
        <w:tc>
          <w:tcPr>
            <w:tcW w:w="2899" w:type="dxa"/>
            <w:tcBorders>
              <w:top w:val="single" w:sz="4" w:space="0" w:color="000000"/>
              <w:left w:val="single" w:sz="4" w:space="0" w:color="000000"/>
              <w:bottom w:val="single" w:sz="4" w:space="0" w:color="000000"/>
              <w:right w:val="single" w:sz="4" w:space="0" w:color="000000"/>
            </w:tcBorders>
            <w:shd w:fill="DDDDDD" w:val="clear"/>
          </w:tcPr>
          <w:p>
            <w:pPr>
              <w:pStyle w:val="TAC"/>
              <w:snapToGrid w:val="false"/>
              <w:jc w:val="left"/>
              <w:rPr>
                <w:rFonts w:eastAsia="DengXian;DengXian"/>
              </w:rPr>
            </w:pPr>
            <w:r>
              <w:rPr>
                <w:rFonts w:eastAsia="DengXian;DengXian"/>
              </w:rPr>
            </w:r>
          </w:p>
        </w:tc>
        <w:tc>
          <w:tcPr>
            <w:tcW w:w="3192" w:type="dxa"/>
            <w:tcBorders>
              <w:top w:val="single" w:sz="4" w:space="0" w:color="000000"/>
              <w:left w:val="single" w:sz="4" w:space="0" w:color="000000"/>
              <w:bottom w:val="single" w:sz="4" w:space="0" w:color="000000"/>
              <w:right w:val="single" w:sz="4" w:space="0" w:color="000000"/>
            </w:tcBorders>
            <w:shd w:fill="DDDDDD" w:val="clear"/>
          </w:tcPr>
          <w:p>
            <w:pPr>
              <w:pStyle w:val="TAL"/>
              <w:snapToGrid w:val="false"/>
              <w:rPr>
                <w:rFonts w:eastAsia="DengXian;DengXian"/>
              </w:rPr>
            </w:pPr>
            <w:r>
              <w:rPr>
                <w:rFonts w:eastAsia="DengXian;DengXian"/>
              </w:rPr>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C"/>
              <w:jc w:val="left"/>
              <w:rPr>
                <w:rFonts w:eastAsia="DengXian;DengXian"/>
                <w:lang w:eastAsia="zh-CN"/>
              </w:rPr>
            </w:pPr>
            <w:r>
              <w:rPr>
                <w:rFonts w:eastAsia="DengXian;DengXian"/>
                <w:b/>
              </w:rPr>
              <w:t>ChargingData</w:t>
            </w:r>
            <w:r>
              <w:rPr>
                <w:rFonts w:eastAsia="DengXian;DengXian"/>
                <w:b/>
                <w:lang w:eastAsia="zh-CN"/>
              </w:rPr>
              <w:t>Request</w:t>
            </w:r>
          </w:p>
        </w:tc>
      </w:tr>
      <w:tr>
        <w:trPr/>
        <w:tc>
          <w:tcPr>
            <w:tcW w:w="2899" w:type="dxa"/>
            <w:tcBorders>
              <w:top w:val="single" w:sz="4" w:space="0" w:color="000000"/>
              <w:left w:val="single" w:sz="4" w:space="0" w:color="000000"/>
              <w:bottom w:val="single" w:sz="4" w:space="0" w:color="000000"/>
              <w:right w:val="single" w:sz="4" w:space="0" w:color="000000"/>
            </w:tcBorders>
            <w:shd w:fill="DDDDDD" w:val="clear"/>
          </w:tcPr>
          <w:p>
            <w:pPr>
              <w:pStyle w:val="TAL"/>
              <w:rPr>
                <w:szCs w:val="18"/>
              </w:rPr>
            </w:pPr>
            <w:r>
              <w:rPr>
                <w:lang w:bidi="ar-IQ"/>
              </w:rPr>
              <w:t xml:space="preserve">Registration </w:t>
            </w:r>
            <w:r>
              <w:rPr/>
              <w:t>Charging Information</w:t>
            </w:r>
          </w:p>
        </w:tc>
        <w:tc>
          <w:tcPr>
            <w:tcW w:w="3192"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rFonts w:eastAsia="Arial"/>
                <w:lang w:bidi="ar-IQ"/>
              </w:rPr>
              <w:t xml:space="preserve"> </w:t>
            </w:r>
            <w:r>
              <w:rPr>
                <w:lang w:bidi="ar-IQ"/>
              </w:rPr>
              <w:t xml:space="preserve">Registration </w:t>
            </w:r>
            <w:r>
              <w:rPr/>
              <w:t>Charging Information</w:t>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rFonts w:eastAsia="DengXian;DengXian"/>
                <w:lang w:eastAsia="zh-CN"/>
              </w:rPr>
              <w:t>/</w:t>
            </w:r>
            <w:r>
              <w:rPr/>
              <w:t>registrationChargingInformation</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lang w:eastAsia="zh-CN" w:bidi="ar-IQ"/>
              </w:rPr>
              <w:t>Registration message type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DengXian;DengXian"/>
                <w:lang w:eastAsia="zh-CN"/>
              </w:rPr>
            </w:pPr>
            <w:r>
              <w:rPr>
                <w:lang w:eastAsia="zh-CN" w:bidi="ar-IQ"/>
              </w:rPr>
              <w:t>Registration message type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registrationChargingInformation/</w:t>
            </w:r>
            <w:r>
              <w:rPr>
                <w:lang w:eastAsia="zh-CN" w:bidi="ar-IQ"/>
              </w:rPr>
              <w:t>registrationMessagetype</w:t>
            </w:r>
          </w:p>
        </w:tc>
      </w:tr>
      <w:tr>
        <w:trPr>
          <w:trHeight w:val="463"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szCs w:val="18"/>
                <w:lang w:eastAsia="zh-CN"/>
              </w:rPr>
            </w:pPr>
            <w:r>
              <w:rPr>
                <w:lang w:eastAsia="zh-CN" w:bidi="ar-IQ"/>
              </w:rPr>
              <w:t>User Information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DengXian;DengXian"/>
              </w:rPr>
            </w:pPr>
            <w:r>
              <w:rPr>
                <w:lang w:eastAsia="zh-CN" w:bidi="ar-IQ"/>
              </w:rPr>
              <w:t>User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registrationChargingInformation/userInformation</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User Identifier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eastAsia="zh-CN" w:bidi="ar-IQ"/>
              </w:rPr>
            </w:pPr>
            <w:r>
              <w:rPr/>
              <w:t>User Identifier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registrationChargingInformation/userInformation/</w:t>
            </w:r>
            <w:r>
              <w:rPr>
                <w:rFonts w:eastAsia="DengXian;DengXian"/>
              </w:rPr>
              <w:t>servedGPSI</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lang w:bidi="ar-IQ"/>
              </w:rPr>
            </w:pPr>
            <w:r>
              <w:rPr>
                <w:rFonts w:eastAsia="MS Mincho;ＭＳ 明朝" w:cs="Arial"/>
                <w:szCs w:val="18"/>
                <w:lang w:bidi="ar-IQ"/>
              </w:rPr>
              <w:t>User Equipment Info</w:t>
            </w:r>
            <w:r>
              <w:rPr>
                <w:rFonts w:cs="Arial"/>
                <w:szCs w:val="18"/>
                <w:lang w:bidi="ar-IQ"/>
              </w:rPr>
              <w:t xml:space="preserve"> </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rFonts w:eastAsia="MS Mincho;ＭＳ 明朝" w:cs="Arial"/>
                <w:szCs w:val="18"/>
                <w:lang w:bidi="ar-IQ"/>
              </w:rPr>
              <w:t>User Equipment Info</w:t>
            </w:r>
            <w:r>
              <w:rPr>
                <w:rFonts w:cs="Arial"/>
                <w:szCs w:val="18"/>
                <w:lang w:bidi="ar-IQ"/>
              </w:rPr>
              <w:t xml:space="preserve"> </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registrationChargingInformation/userInformation/</w:t>
            </w:r>
            <w:r>
              <w:rPr>
                <w:rFonts w:eastAsia="DengXian;DengXian"/>
              </w:rPr>
              <w:t>servedPEI</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lang w:bidi="ar-IQ"/>
              </w:rPr>
            </w:pPr>
            <w:r>
              <w:rPr>
                <w:lang w:eastAsia="zh-CN"/>
              </w:rPr>
              <w:t>unauthenticatedFlag</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eastAsia="zh-CN"/>
              </w:rPr>
              <w:t>unauthenticatedFlag</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registrationChargingInformation/userInformation/u</w:t>
            </w:r>
            <w:r>
              <w:rPr>
                <w:rFonts w:eastAsia="DengXian;DengXian"/>
              </w:rPr>
              <w:t>nauthenticatedFlag</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lang w:eastAsia="zh-CN"/>
              </w:rPr>
            </w:pPr>
            <w:r>
              <w:rPr/>
              <w:t>Roamer In Out</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eastAsia="zh-CN"/>
              </w:rPr>
            </w:pPr>
            <w:r>
              <w:rPr/>
              <w:t>Roamer In Out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registrationChargingInformation/userInformation/roamerInOut</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User Location Information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User Location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registrationChargingInformation/userLocationinfo</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t>PSCell Information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t>PSCell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registrationChargingInformation/pSCellInformation</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UE Time Zone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UE Time Zone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registrationChargingInformation/</w:t>
            </w:r>
            <w:r>
              <w:rPr>
                <w:lang w:eastAsia="zh-CN"/>
              </w:rPr>
              <w:t>ue</w:t>
            </w:r>
            <w:r>
              <w:rPr>
                <w:lang w:eastAsia="zh-CN"/>
              </w:rPr>
              <w:t>timeZone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eastAsia="zh-CN" w:bidi="ar-IQ"/>
              </w:rPr>
              <w:t>RAT Type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eastAsia="zh-CN" w:bidi="ar-IQ"/>
              </w:rPr>
              <w:t>RAT Type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registrationChargingInformation/</w:t>
            </w:r>
            <w:r>
              <w:rPr>
                <w:lang w:eastAsia="zh-CN" w:bidi="ar-IQ"/>
              </w:rPr>
              <w:t>r</w:t>
            </w:r>
            <w:r>
              <w:rPr>
                <w:lang w:eastAsia="zh-CN" w:bidi="ar-IQ"/>
              </w:rPr>
              <w:t>ATType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szCs w:val="18"/>
              </w:rPr>
            </w:pPr>
            <w:r>
              <w:rPr>
                <w:lang w:eastAsia="zh-CN"/>
              </w:rPr>
              <w:t>5GMM Capability</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eastAsia="zh-CN"/>
              </w:rPr>
              <w:t>5GMM Capability</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registrationChargingInformation/5gMMCapability</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szCs w:val="18"/>
              </w:rPr>
            </w:pPr>
            <w:r>
              <w:rPr>
                <w:lang w:eastAsia="ko-KR"/>
              </w:rPr>
              <w:t>MICO Mode Indication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eastAsia="zh-CN"/>
              </w:rPr>
              <w:t>MICO Mode Indication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registrationChargingInformation/</w:t>
            </w:r>
            <w:r>
              <w:rPr>
                <w:lang w:eastAsia="ko-KR"/>
              </w:rPr>
              <w:t>mICOModeIndication</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szCs w:val="18"/>
              </w:rPr>
            </w:pPr>
            <w:r>
              <w:rPr>
                <w:lang w:bidi="ar-IQ"/>
              </w:rPr>
              <w:t>SMS Supported Indication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bidi="ar-IQ"/>
              </w:rPr>
              <w:t>SMS Supported Indication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registrationChargingInformation/smsIndication</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TAI List</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bidi="ar-IQ"/>
              </w:rPr>
              <w:t>TAI List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registrationChargingInformation/</w:t>
            </w:r>
            <w:r>
              <w:rPr>
                <w:lang w:eastAsia="zh-CN"/>
              </w:rPr>
              <w:t>taiList</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t>Service Area Restrictions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t>Service Area Restrictions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registrationChargingInformation/</w:t>
            </w:r>
            <w:r>
              <w:rPr>
                <w:lang w:val="en-US" w:eastAsia="en-US"/>
              </w:rPr>
              <w:t>serviceAreaRestriction</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t>Requested NSSAI</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t>Requested NSSAI</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registrationChargingInformation/requestedNSSAI</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eastAsia="ko-KR"/>
              </w:rPr>
              <w:t>Allowed NSSAI</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eastAsia="ko-KR"/>
              </w:rPr>
              <w:t>Allowed NSSAI</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registrationChargingInformation/</w:t>
            </w:r>
            <w:r>
              <w:rPr>
                <w:lang w:eastAsia="zh-CN"/>
              </w:rPr>
              <w:t>allowedNssai</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t>Rejected NSSAI</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t>Rejected NSSAI</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registrationChargingInformation/rejectedNSSAI</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lang w:eastAsia="ko-KR"/>
              </w:rPr>
              <w:t>NSSAI mapping list</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pPr>
            <w:r>
              <w:rPr>
                <w:lang w:eastAsia="ko-KR"/>
              </w:rPr>
              <w:t>NSSAI mapping list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registrationChargingInformation/nSSAIMapList</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AMF UE NGAP ID</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pPr>
            <w:r>
              <w:rPr/>
              <w:t>AMF UE NGAP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registrationChargingInformation/amfUeNgapId</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RAN UE NGAP ID</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pPr>
            <w:r>
              <w:rPr/>
              <w:t>RAN UE NGAP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registrationChargingInformation/ranUeNgapId</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eastAsia="zh-CN"/>
              </w:rPr>
            </w:pPr>
            <w:r>
              <w:rPr>
                <w:lang w:eastAsia="zh-CN"/>
              </w:rPr>
              <w:t>RAN Node Id</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eastAsia="zh-CN"/>
              </w:rPr>
            </w:pPr>
            <w:r>
              <w:rPr>
                <w:lang w:eastAsia="zh-CN"/>
              </w:rPr>
              <w:t>RAN Node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registrationChargingInformation/ranNodeId</w:t>
            </w:r>
          </w:p>
        </w:tc>
      </w:tr>
      <w:tr>
        <w:trPr/>
        <w:tc>
          <w:tcPr>
            <w:tcW w:w="2899" w:type="dxa"/>
            <w:tcBorders>
              <w:top w:val="single" w:sz="4" w:space="0" w:color="000000"/>
              <w:left w:val="single" w:sz="4" w:space="0" w:color="000000"/>
              <w:bottom w:val="single" w:sz="4" w:space="0" w:color="000000"/>
              <w:right w:val="single" w:sz="4" w:space="0" w:color="000000"/>
            </w:tcBorders>
            <w:shd w:fill="DDDDDD" w:val="clear"/>
          </w:tcPr>
          <w:p>
            <w:pPr>
              <w:pStyle w:val="TAL"/>
              <w:rPr>
                <w:szCs w:val="18"/>
              </w:rPr>
            </w:pPr>
            <w:r>
              <w:rPr>
                <w:lang w:bidi="ar-IQ"/>
              </w:rPr>
              <w:t xml:space="preserve">N2 Connection </w:t>
            </w:r>
            <w:r>
              <w:rPr/>
              <w:t>Charging Information</w:t>
            </w:r>
          </w:p>
        </w:tc>
        <w:tc>
          <w:tcPr>
            <w:tcW w:w="3192"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rFonts w:eastAsia="Arial"/>
                <w:lang w:bidi="ar-IQ"/>
              </w:rPr>
              <w:t xml:space="preserve"> </w:t>
            </w:r>
            <w:r>
              <w:rPr>
                <w:lang w:bidi="ar-IQ"/>
              </w:rPr>
              <w:t xml:space="preserve">N2 Connection </w:t>
            </w:r>
            <w:r>
              <w:rPr/>
              <w:t>Charging Information</w:t>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rFonts w:eastAsia="DengXian;DengXian"/>
                <w:lang w:eastAsia="zh-CN"/>
              </w:rPr>
              <w:t>/</w:t>
            </w:r>
            <w:r>
              <w:rPr/>
              <w:t>n2ConnectionChargingInformation</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N2 Connection message type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eastAsia="zh-CN" w:bidi="ar-IQ"/>
              </w:rPr>
              <w:t>N2 Connection message type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n2ConnectionChargingInformation/</w:t>
            </w:r>
            <w:r>
              <w:rPr>
                <w:lang w:eastAsia="zh-CN" w:bidi="ar-IQ"/>
              </w:rPr>
              <w:t>n2ConnectionMessageType</w:t>
            </w:r>
          </w:p>
        </w:tc>
      </w:tr>
      <w:tr>
        <w:trPr>
          <w:trHeight w:val="463"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szCs w:val="18"/>
                <w:lang w:eastAsia="zh-CN"/>
              </w:rPr>
            </w:pPr>
            <w:r>
              <w:rPr>
                <w:lang w:eastAsia="zh-CN" w:bidi="ar-IQ"/>
              </w:rPr>
              <w:t>User Information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DengXian;DengXian"/>
              </w:rPr>
            </w:pPr>
            <w:r>
              <w:rPr>
                <w:lang w:eastAsia="zh-CN" w:bidi="ar-IQ"/>
              </w:rPr>
              <w:t>User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registrationChargingInformation/userInformation</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User Identifier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eastAsia="zh-CN" w:bidi="ar-IQ"/>
              </w:rPr>
            </w:pPr>
            <w:r>
              <w:rPr/>
              <w:t>User Identifier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n2ConnectionChargingInformation/userInformation/</w:t>
            </w:r>
            <w:r>
              <w:rPr>
                <w:rFonts w:eastAsia="DengXian;DengXian"/>
              </w:rPr>
              <w:t>servedGPSI</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lang w:bidi="ar-IQ"/>
              </w:rPr>
            </w:pPr>
            <w:r>
              <w:rPr>
                <w:rFonts w:eastAsia="MS Mincho;ＭＳ 明朝" w:cs="Arial"/>
                <w:szCs w:val="18"/>
                <w:lang w:bidi="ar-IQ"/>
              </w:rPr>
              <w:t>User Equipment Info</w:t>
            </w:r>
            <w:r>
              <w:rPr>
                <w:rFonts w:cs="Arial"/>
                <w:szCs w:val="18"/>
                <w:lang w:bidi="ar-IQ"/>
              </w:rPr>
              <w:t xml:space="preserve"> </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rFonts w:eastAsia="MS Mincho;ＭＳ 明朝" w:cs="Arial"/>
                <w:szCs w:val="18"/>
                <w:lang w:bidi="ar-IQ"/>
              </w:rPr>
              <w:t>User Equipment Info</w:t>
            </w:r>
            <w:r>
              <w:rPr>
                <w:rFonts w:cs="Arial"/>
                <w:szCs w:val="18"/>
                <w:lang w:bidi="ar-IQ"/>
              </w:rPr>
              <w:t xml:space="preserve"> </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n2ConnectionChargingInformation/userInformation/</w:t>
            </w:r>
            <w:r>
              <w:rPr>
                <w:rFonts w:eastAsia="DengXian;DengXian"/>
              </w:rPr>
              <w:t>servedPEI</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lang w:bidi="ar-IQ"/>
              </w:rPr>
            </w:pPr>
            <w:r>
              <w:rPr>
                <w:lang w:eastAsia="zh-CN"/>
              </w:rPr>
              <w:t>unauthenticatedFlag</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eastAsia="zh-CN"/>
              </w:rPr>
              <w:t>unauthenticatedFlag</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n2ConnectionChargingInformation/userInformation/u</w:t>
            </w:r>
            <w:r>
              <w:rPr>
                <w:rFonts w:eastAsia="DengXian;DengXian"/>
              </w:rPr>
              <w:t>nauthenticatedFlag</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lang w:eastAsia="zh-CN"/>
              </w:rPr>
            </w:pPr>
            <w:r>
              <w:rPr/>
              <w:t>Roamer In Out</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eastAsia="zh-CN"/>
              </w:rPr>
            </w:pPr>
            <w:r>
              <w:rPr/>
              <w:t>Roamer In Out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n2ConnectionChargingInformation/userInformation/roamerInOut</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User Location Information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User Location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n2ConnectionChargingInformation/userLocationinfo</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t>PSCell Information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t>PSCell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n2ConnectionChargingInformation/pSCellInformation</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UE Time Zone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UE Time Zone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n2ConnectionChargingInformation/</w:t>
            </w:r>
            <w:r>
              <w:rPr>
                <w:lang w:eastAsia="zh-CN"/>
              </w:rPr>
              <w:t>ue</w:t>
            </w:r>
            <w:r>
              <w:rPr>
                <w:lang w:eastAsia="zh-CN"/>
              </w:rPr>
              <w:t>timeZone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eastAsia="zh-CN" w:bidi="ar-IQ"/>
              </w:rPr>
              <w:t>RAT Type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eastAsia="zh-CN" w:bidi="ar-IQ"/>
              </w:rPr>
              <w:t>RAT Type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n2ConnectionChargingInformation/</w:t>
            </w:r>
            <w:r>
              <w:rPr>
                <w:lang w:eastAsia="zh-CN" w:bidi="ar-IQ"/>
              </w:rPr>
              <w:t>r</w:t>
            </w:r>
            <w:r>
              <w:rPr>
                <w:lang w:eastAsia="zh-CN" w:bidi="ar-IQ"/>
              </w:rPr>
              <w:t>ATType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szCs w:val="18"/>
              </w:rPr>
            </w:pPr>
            <w:r>
              <w:rPr/>
              <w:t>AMF UE NGAP ID</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t>AMF UE NGAP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n2ConnectionChargingInformation/amfUeNgapId</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szCs w:val="18"/>
              </w:rPr>
            </w:pPr>
            <w:r>
              <w:rPr/>
              <w:t>RAN UE NGAP ID</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t>RAN UE NGAP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n2ConnectionChargingInformation/ranUeNgapId</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szCs w:val="18"/>
              </w:rPr>
            </w:pPr>
            <w:r>
              <w:rPr>
                <w:lang w:eastAsia="zh-CN"/>
              </w:rPr>
              <w:t>RAN Node Id</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eastAsia="zh-CN"/>
              </w:rPr>
              <w:t>RAN Node Id</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n2ConnectionChargingInformation/ranNodeId</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t>Mobility Restrictions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t>Mobility Restrictions</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rFonts w:eastAsia="DengXian;DengXian"/>
                <w:lang w:eastAsia="zh-CN"/>
              </w:rPr>
              <w:t>/</w:t>
            </w:r>
            <w:r>
              <w:rPr/>
              <w:t>n2ConnectionChargingInformation/</w:t>
            </w:r>
            <w:r>
              <w:rPr>
                <w:lang w:val="en-US" w:eastAsia="en-US"/>
              </w:rPr>
              <w:t>restrictedRatList</w:t>
            </w:r>
          </w:p>
          <w:p>
            <w:pPr>
              <w:pStyle w:val="TAL"/>
              <w:rPr>
                <w:lang w:val="en-US" w:eastAsia="en-US"/>
              </w:rPr>
            </w:pPr>
            <w:r>
              <w:rPr>
                <w:lang w:val="en-US" w:eastAsia="en-US"/>
              </w:rPr>
              <w:t>/n2ConnectionChargingInformation/forbiddenAreaList</w:t>
            </w:r>
          </w:p>
          <w:p>
            <w:pPr>
              <w:pStyle w:val="TAL"/>
              <w:rPr>
                <w:lang w:val="en-US" w:eastAsia="en-US"/>
              </w:rPr>
            </w:pPr>
            <w:r>
              <w:rPr>
                <w:lang w:val="en-US" w:eastAsia="en-US"/>
              </w:rPr>
              <w:t>/n2ConnectionChargingInformation/serviceAreaRestriction</w:t>
            </w:r>
          </w:p>
          <w:p>
            <w:pPr>
              <w:pStyle w:val="TAL"/>
              <w:rPr>
                <w:rFonts w:eastAsia="DengXian;DengXian"/>
                <w:lang w:eastAsia="zh-CN"/>
              </w:rPr>
            </w:pPr>
            <w:r>
              <w:rPr>
                <w:lang w:val="en-US" w:eastAsia="en-US"/>
              </w:rPr>
              <w:t>/n2ConnectionChargingInformation/restrictedCnList</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eastAsia="ko-KR"/>
              </w:rPr>
              <w:t>Allowed NSSAI</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eastAsia="ko-KR"/>
              </w:rPr>
              <w:t>Allowed NSSAI</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n2ConnectionChargingInformation/</w:t>
            </w:r>
            <w:r>
              <w:rPr>
                <w:lang w:eastAsia="zh-CN"/>
              </w:rPr>
              <w:t>allowedNssai</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rFonts w:cs="Arial"/>
                <w:lang w:eastAsia="ja-JP"/>
              </w:rPr>
              <w:t>RRC Establishment Cause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rFonts w:cs="Arial"/>
                <w:lang w:eastAsia="ja-JP"/>
              </w:rPr>
              <w:t>RRC Establishment Cause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n2ConnectionChargingInformation/r</w:t>
            </w:r>
            <w:r>
              <w:rPr>
                <w:rFonts w:cs="Arial"/>
                <w:lang w:eastAsia="ja-JP"/>
              </w:rPr>
              <w:t>rcEstCause</w:t>
            </w:r>
          </w:p>
        </w:tc>
      </w:tr>
      <w:tr>
        <w:trPr/>
        <w:tc>
          <w:tcPr>
            <w:tcW w:w="2899" w:type="dxa"/>
            <w:tcBorders>
              <w:top w:val="single" w:sz="4" w:space="0" w:color="000000"/>
              <w:left w:val="single" w:sz="4" w:space="0" w:color="000000"/>
              <w:bottom w:val="single" w:sz="4" w:space="0" w:color="000000"/>
              <w:right w:val="single" w:sz="4" w:space="0" w:color="000000"/>
            </w:tcBorders>
            <w:shd w:fill="DDDDDD" w:val="clear"/>
          </w:tcPr>
          <w:p>
            <w:pPr>
              <w:pStyle w:val="TAL"/>
              <w:rPr>
                <w:szCs w:val="18"/>
              </w:rPr>
            </w:pPr>
            <w:r>
              <w:rPr>
                <w:lang w:bidi="ar-IQ"/>
              </w:rPr>
              <w:t xml:space="preserve">Location Reporting </w:t>
            </w:r>
            <w:r>
              <w:rPr/>
              <w:t>Charging Information</w:t>
            </w:r>
          </w:p>
        </w:tc>
        <w:tc>
          <w:tcPr>
            <w:tcW w:w="3192"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rFonts w:eastAsia="Arial"/>
                <w:lang w:bidi="ar-IQ"/>
              </w:rPr>
              <w:t xml:space="preserve"> </w:t>
            </w:r>
            <w:r>
              <w:rPr>
                <w:lang w:bidi="ar-IQ"/>
              </w:rPr>
              <w:t xml:space="preserve">Location Reporting </w:t>
            </w:r>
            <w:r>
              <w:rPr/>
              <w:t>Charging Information</w:t>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rFonts w:eastAsia="DengXian;DengXian"/>
                <w:lang w:eastAsia="zh-CN"/>
              </w:rPr>
              <w:t>/</w:t>
            </w:r>
            <w:r>
              <w:rPr/>
              <w:t>locationReportingChargingInformation</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N2 Connection message type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263"/>
              <w:rPr>
                <w:lang w:bidi="ar-IQ"/>
              </w:rPr>
            </w:pPr>
            <w:r>
              <w:rPr>
                <w:lang w:eastAsia="zh-CN" w:bidi="ar-IQ"/>
              </w:rPr>
              <w:t>N2 Connection message type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locationReportingChargingInformation/</w:t>
            </w:r>
            <w:r>
              <w:rPr>
                <w:lang w:eastAsia="zh-CN" w:bidi="ar-IQ"/>
              </w:rPr>
              <w:t>n2ConnectionMessageType</w:t>
            </w:r>
          </w:p>
        </w:tc>
      </w:tr>
      <w:tr>
        <w:trPr>
          <w:trHeight w:val="463"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szCs w:val="18"/>
                <w:lang w:eastAsia="zh-CN"/>
              </w:rPr>
            </w:pPr>
            <w:r>
              <w:rPr>
                <w:lang w:eastAsia="zh-CN" w:bidi="ar-IQ"/>
              </w:rPr>
              <w:t>User Information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DengXian;DengXian"/>
              </w:rPr>
            </w:pPr>
            <w:r>
              <w:rPr>
                <w:lang w:eastAsia="zh-CN" w:bidi="ar-IQ"/>
              </w:rPr>
              <w:t>User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locationReportingChargingInformation/userInformation</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t>User Identifier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eastAsia="zh-CN" w:bidi="ar-IQ"/>
              </w:rPr>
            </w:pPr>
            <w:r>
              <w:rPr/>
              <w:t>User Identifier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locationReportingChargingInformation/userInformation/</w:t>
            </w:r>
            <w:r>
              <w:rPr>
                <w:rFonts w:eastAsia="DengXian;DengXian"/>
              </w:rPr>
              <w:t>servedGPSI</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lang w:bidi="ar-IQ"/>
              </w:rPr>
            </w:pPr>
            <w:r>
              <w:rPr>
                <w:rFonts w:eastAsia="MS Mincho;ＭＳ 明朝" w:cs="Arial"/>
                <w:szCs w:val="18"/>
                <w:lang w:bidi="ar-IQ"/>
              </w:rPr>
              <w:t>User Equipment Info</w:t>
            </w:r>
            <w:r>
              <w:rPr>
                <w:rFonts w:cs="Arial"/>
                <w:szCs w:val="18"/>
                <w:lang w:bidi="ar-IQ"/>
              </w:rPr>
              <w:t xml:space="preserve"> </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rFonts w:eastAsia="MS Mincho;ＭＳ 明朝" w:cs="Arial"/>
                <w:szCs w:val="18"/>
                <w:lang w:bidi="ar-IQ"/>
              </w:rPr>
              <w:t>User Equipment Info</w:t>
            </w:r>
            <w:r>
              <w:rPr>
                <w:rFonts w:cs="Arial"/>
                <w:szCs w:val="18"/>
                <w:lang w:bidi="ar-IQ"/>
              </w:rPr>
              <w:t xml:space="preserve"> </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locationReportingChargingInformation/userInformation/</w:t>
            </w:r>
            <w:r>
              <w:rPr>
                <w:rFonts w:eastAsia="DengXian;DengXian"/>
              </w:rPr>
              <w:t>servedPEI</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lang w:bidi="ar-IQ"/>
              </w:rPr>
            </w:pPr>
            <w:r>
              <w:rPr>
                <w:lang w:eastAsia="zh-CN"/>
              </w:rPr>
              <w:t>unauthenticatedFlag</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eastAsia="zh-CN"/>
              </w:rPr>
              <w:t>unauthenticatedFlag</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locationReportingChargingInformation/userInformation/u</w:t>
            </w:r>
            <w:r>
              <w:rPr>
                <w:rFonts w:eastAsia="DengXian;DengXian"/>
              </w:rPr>
              <w:t>nauthenticatedFlag</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firstLine="603"/>
              <w:rPr>
                <w:lang w:eastAsia="zh-CN"/>
              </w:rPr>
            </w:pPr>
            <w:r>
              <w:rPr/>
              <w:t>Roamer In Out</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eastAsia="zh-CN"/>
              </w:rPr>
            </w:pPr>
            <w:r>
              <w:rPr/>
              <w:t>Roamer In Out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locationReportingChargingInformation/userInformation/roamerInOut</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User Location Information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User Location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locationReportingChargingInformation/userLocationinfo</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t>PSCell Information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t>PSCell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t>locationReportingChargingInformation/pSCellInformation</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UE Time Zone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UE Time Zone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locationReportingChargingInformation/</w:t>
            </w:r>
            <w:r>
              <w:rPr>
                <w:lang w:eastAsia="zh-CN"/>
              </w:rPr>
              <w:t>ue</w:t>
            </w:r>
            <w:r>
              <w:rPr>
                <w:lang w:eastAsia="zh-CN"/>
              </w:rPr>
              <w:t>timeZone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cs="Arial"/>
                <w:szCs w:val="18"/>
              </w:rPr>
            </w:pPr>
            <w:r>
              <w:rPr>
                <w:rFonts w:cs="Arial"/>
                <w:szCs w:val="18"/>
              </w:rPr>
              <w:t>Presence Reporting Area Information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DengXian;DengXian"/>
              </w:rPr>
            </w:pPr>
            <w:r>
              <w:rPr>
                <w:rFonts w:cs="Arial"/>
                <w:szCs w:val="18"/>
              </w:rPr>
              <w:t>Presence Reporting Area Information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rFonts w:eastAsia="DengXian;DengXian"/>
              </w:rPr>
            </w:pPr>
            <w:r>
              <w:rPr>
                <w:rFonts w:eastAsia="DengXian;DengXian"/>
                <w:lang w:eastAsia="zh-CN"/>
              </w:rPr>
              <w:t>/</w:t>
            </w:r>
            <w:r>
              <w:rPr/>
              <w:t>locationReportingChargingInformation</w:t>
            </w:r>
            <w:r>
              <w:rPr>
                <w:rFonts w:eastAsia="DengXian;DengXian"/>
              </w:rPr>
              <w:t>/presenceReportingAreaInformation</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eastAsia="zh-CN" w:bidi="ar-IQ"/>
              </w:rPr>
              <w:t>RAT Type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eastAsia="zh-CN" w:bidi="ar-IQ"/>
              </w:rPr>
              <w:t>RAT Type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locationReportingChargingInformation/</w:t>
            </w:r>
            <w:r>
              <w:rPr>
                <w:lang w:eastAsia="zh-CN" w:bidi="ar-IQ"/>
              </w:rPr>
              <w:t>r</w:t>
            </w:r>
            <w:r>
              <w:rPr>
                <w:lang w:eastAsia="zh-CN" w:bidi="ar-IQ"/>
              </w:rPr>
              <w:t>ATType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ind w:firstLine="320"/>
              <w:rPr>
                <w:szCs w:val="18"/>
                <w:lang w:bidi="ar-IQ"/>
              </w:rPr>
            </w:pPr>
            <w:r>
              <w:rPr>
                <w:szCs w:val="18"/>
                <w:lang w:bidi="ar-IQ"/>
              </w:rPr>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ind w:firstLine="121"/>
              <w:rPr>
                <w:szCs w:val="18"/>
              </w:rPr>
            </w:pPr>
            <w:r>
              <w:rPr>
                <w:szCs w:val="18"/>
              </w:rPr>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rFonts w:eastAsia="DengXian;DengXian"/>
                <w:b/>
              </w:rPr>
              <w:t>ChargingData</w:t>
            </w:r>
            <w:r>
              <w:rPr>
                <w:rFonts w:eastAsia="DengXian;DengXian"/>
                <w:b/>
                <w:lang w:eastAsia="zh-CN"/>
              </w:rPr>
              <w:t>Response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Supported Features</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szCs w:val="18"/>
              </w:rPr>
            </w:pPr>
            <w:r>
              <w:rPr>
                <w:lang w:val="fr-FR" w:eastAsia="zh-CN"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rPr>
            </w:pPr>
            <w:r>
              <w:rPr>
                <w:b/>
                <w:lang w:eastAsia="zh-CN"/>
              </w:rPr>
              <w:t>/</w:t>
            </w:r>
            <w:r>
              <w:rPr>
                <w:lang w:eastAsia="zh-CN"/>
              </w:rPr>
              <w:t>s</w:t>
            </w:r>
            <w:r>
              <w:rPr>
                <w:lang w:eastAsia="zh-CN"/>
              </w:rPr>
              <w:t>upportedFeatures-</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bidi="ar-IQ"/>
              </w:rPr>
              <w:t xml:space="preserve">Location Reporting </w:t>
            </w:r>
            <w:r>
              <w:rPr/>
              <w:t>Charging Information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lang w:val="fr-FR" w:eastAsia="zh-CN" w:bidi="ar-IQ"/>
              </w:rPr>
            </w:pPr>
            <w:r>
              <w:rPr>
                <w:lang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rFonts w:eastAsia="DengXian;DengXian"/>
                <w:lang w:eastAsia="zh-CN"/>
              </w:rPr>
              <w:t>/</w:t>
            </w:r>
            <w:r>
              <w:rPr/>
              <w:t>locationReportingChargingInformation</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t xml:space="preserve">Location </w:t>
            </w:r>
            <w:r>
              <w:rPr>
                <w:rFonts w:eastAsia="Times New Roman"/>
              </w:rPr>
              <w:t>reporting</w:t>
            </w:r>
            <w:r>
              <w:rPr/>
              <w:t xml:space="preserve"> message type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lang w:val="fr-FR" w:eastAsia="zh-CN" w:bidi="ar-IQ"/>
              </w:rPr>
            </w:pPr>
            <w:r>
              <w:rPr>
                <w:lang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rFonts w:eastAsia="DengXian;DengXian"/>
                <w:lang w:eastAsia="zh-CN"/>
              </w:rPr>
              <w:t>/</w:t>
            </w:r>
            <w:r>
              <w:rPr/>
              <w:t>locationReportingChargingInformation/locationReportingMessageType</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cs="Arial"/>
                <w:szCs w:val="18"/>
              </w:rPr>
            </w:pPr>
            <w:r>
              <w:rPr>
                <w:rFonts w:cs="Arial"/>
                <w:szCs w:val="18"/>
              </w:rPr>
              <w:t>Presence Reporting Area</w:t>
            </w:r>
          </w:p>
          <w:p>
            <w:pPr>
              <w:pStyle w:val="TAL"/>
              <w:ind w:left="284" w:hanging="0"/>
              <w:rPr>
                <w:rFonts w:eastAsia="Times New Roman" w:cs="Arial"/>
                <w:szCs w:val="18"/>
              </w:rPr>
            </w:pPr>
            <w:r>
              <w:rPr>
                <w:rFonts w:eastAsia="Times New Roman" w:cs="Arial"/>
                <w:szCs w:val="18"/>
              </w:rPr>
              <w:t>Information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21"/>
              <w:rPr>
                <w:lang w:val="fr-FR" w:eastAsia="zh-CN" w:bidi="ar-IQ"/>
              </w:rPr>
            </w:pPr>
            <w:r>
              <w:rPr>
                <w:lang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rFonts w:eastAsia="DengXian;DengXian"/>
                <w:lang w:eastAsia="zh-CN"/>
              </w:rPr>
              <w:t>/</w:t>
            </w:r>
            <w:r>
              <w:rPr/>
              <w:t>locationReportingChargingInformation</w:t>
            </w:r>
            <w:r>
              <w:rPr>
                <w:rFonts w:eastAsia="DengXian;DengXian"/>
              </w:rPr>
              <w:t xml:space="preserve"> /presenceReportingAreaInformation</w:t>
            </w:r>
          </w:p>
        </w:tc>
      </w:tr>
    </w:tbl>
    <w:p>
      <w:pPr>
        <w:pStyle w:val="Normal"/>
        <w:rPr>
          <w:lang w:eastAsia="zh-CN"/>
        </w:rPr>
      </w:pPr>
      <w:r>
        <w:rPr>
          <w:lang w:eastAsia="zh-CN"/>
        </w:rPr>
      </w:r>
    </w:p>
    <w:p>
      <w:pPr>
        <w:pStyle w:val="Heading2"/>
        <w:rPr/>
      </w:pPr>
      <w:bookmarkStart w:id="371" w:name="__RefHeading___Toc122712472"/>
      <w:bookmarkEnd w:id="371"/>
      <w:r>
        <w:rPr/>
        <w:t>7.5</w:t>
        <w:tab/>
        <w:t xml:space="preserve">Bindings for </w:t>
      </w:r>
      <w:r>
        <w:rPr>
          <w:lang w:eastAsia="zh-CN"/>
        </w:rPr>
        <w:t>Exposure Function Northbound API</w:t>
      </w:r>
      <w:r>
        <w:rPr/>
        <w:t xml:space="preserve"> charging</w:t>
      </w:r>
    </w:p>
    <w:p>
      <w:pPr>
        <w:pStyle w:val="TH"/>
        <w:rPr>
          <w:lang w:bidi="ar-IQ"/>
        </w:rPr>
      </w:pPr>
      <w:r>
        <w:rPr>
          <w:lang w:bidi="ar-IQ"/>
        </w:rPr>
        <w:t xml:space="preserve">Table </w:t>
      </w:r>
      <w:r>
        <w:rPr>
          <w:lang w:eastAsia="zh-CN" w:bidi="ar-IQ"/>
        </w:rPr>
        <w:t>7</w:t>
      </w:r>
      <w:r>
        <w:rPr>
          <w:lang w:bidi="ar-IQ"/>
        </w:rPr>
        <w:t xml:space="preserve">.5-1: Bindings of CDR field, Information Element and Resource Attribute for </w:t>
      </w:r>
      <w:r>
        <w:rPr>
          <w:lang w:eastAsia="zh-CN" w:bidi="ar-IQ"/>
        </w:rPr>
        <w:t xml:space="preserve">Exposure Function Northbound API </w:t>
      </w:r>
      <w:r>
        <w:rPr>
          <w:lang w:bidi="ar-IQ"/>
        </w:rPr>
        <w:t>charging</w:t>
      </w:r>
      <w:r>
        <w:rPr>
          <w:lang w:eastAsia="zh-CN" w:bidi="ar-IQ"/>
        </w:rPr>
        <w:t xml:space="preserve"> </w:t>
      </w:r>
    </w:p>
    <w:tbl>
      <w:tblPr>
        <w:tblW w:w="10049" w:type="dxa"/>
        <w:jc w:val="center"/>
        <w:tblInd w:w="0" w:type="dxa"/>
        <w:tblLayout w:type="fixed"/>
        <w:tblCellMar>
          <w:top w:w="0" w:type="dxa"/>
          <w:left w:w="28" w:type="dxa"/>
          <w:bottom w:w="0" w:type="dxa"/>
          <w:right w:w="108" w:type="dxa"/>
        </w:tblCellMar>
      </w:tblPr>
      <w:tblGrid>
        <w:gridCol w:w="2899"/>
        <w:gridCol w:w="3192"/>
        <w:gridCol w:w="3958"/>
      </w:tblGrid>
      <w:tr>
        <w:trPr>
          <w:tblHeader w:val="true"/>
        </w:trPr>
        <w:tc>
          <w:tcPr>
            <w:tcW w:w="2899" w:type="dxa"/>
            <w:tcBorders>
              <w:top w:val="single" w:sz="4" w:space="0" w:color="000000"/>
              <w:left w:val="single" w:sz="4" w:space="0" w:color="000000"/>
              <w:bottom w:val="single" w:sz="4" w:space="0" w:color="000000"/>
              <w:right w:val="single" w:sz="4" w:space="0" w:color="000000"/>
            </w:tcBorders>
            <w:shd w:fill="A6A6A6" w:val="clear"/>
          </w:tcPr>
          <w:p>
            <w:pPr>
              <w:pStyle w:val="TAH"/>
              <w:rPr>
                <w:rFonts w:eastAsia="DengXian;DengXian"/>
              </w:rPr>
            </w:pPr>
            <w:r>
              <w:rPr>
                <w:rFonts w:eastAsia="DengXian;DengXian"/>
              </w:rPr>
              <w:t>Information Element</w:t>
            </w:r>
          </w:p>
        </w:tc>
        <w:tc>
          <w:tcPr>
            <w:tcW w:w="3192" w:type="dxa"/>
            <w:tcBorders>
              <w:top w:val="single" w:sz="4" w:space="0" w:color="000000"/>
              <w:left w:val="single" w:sz="4" w:space="0" w:color="000000"/>
              <w:bottom w:val="single" w:sz="4" w:space="0" w:color="000000"/>
              <w:right w:val="single" w:sz="4" w:space="0" w:color="000000"/>
            </w:tcBorders>
            <w:shd w:fill="A6A6A6" w:val="clear"/>
          </w:tcPr>
          <w:p>
            <w:pPr>
              <w:pStyle w:val="TAH"/>
              <w:rPr>
                <w:rFonts w:eastAsia="DengXian;DengXian"/>
              </w:rPr>
            </w:pPr>
            <w:r>
              <w:rPr>
                <w:rFonts w:eastAsia="DengXian;DengXian"/>
              </w:rPr>
              <w:t>CDR Field</w:t>
            </w:r>
          </w:p>
        </w:tc>
        <w:tc>
          <w:tcPr>
            <w:tcW w:w="3958" w:type="dxa"/>
            <w:tcBorders>
              <w:top w:val="single" w:sz="4" w:space="0" w:color="000000"/>
              <w:left w:val="single" w:sz="4" w:space="0" w:color="000000"/>
              <w:bottom w:val="single" w:sz="4" w:space="0" w:color="000000"/>
              <w:right w:val="single" w:sz="4" w:space="0" w:color="000000"/>
            </w:tcBorders>
            <w:shd w:fill="A6A6A6" w:val="clear"/>
          </w:tcPr>
          <w:p>
            <w:pPr>
              <w:pStyle w:val="TAH"/>
              <w:rPr>
                <w:rFonts w:eastAsia="DengXian;DengXian"/>
              </w:rPr>
            </w:pPr>
            <w:r>
              <w:rPr>
                <w:rFonts w:eastAsia="DengXian;DengXian"/>
              </w:rPr>
              <w:t>Resource Attribute</w:t>
            </w:r>
          </w:p>
        </w:tc>
      </w:tr>
      <w:tr>
        <w:trPr/>
        <w:tc>
          <w:tcPr>
            <w:tcW w:w="2899" w:type="dxa"/>
            <w:tcBorders>
              <w:top w:val="single" w:sz="4" w:space="0" w:color="000000"/>
              <w:left w:val="single" w:sz="4" w:space="0" w:color="000000"/>
              <w:bottom w:val="single" w:sz="4" w:space="0" w:color="000000"/>
              <w:right w:val="single" w:sz="4" w:space="0" w:color="000000"/>
            </w:tcBorders>
            <w:shd w:fill="DDDDDD" w:val="clear"/>
          </w:tcPr>
          <w:p>
            <w:pPr>
              <w:pStyle w:val="TAC"/>
              <w:snapToGrid w:val="false"/>
              <w:jc w:val="left"/>
              <w:rPr>
                <w:rFonts w:eastAsia="DengXian;DengXian"/>
              </w:rPr>
            </w:pPr>
            <w:r>
              <w:rPr>
                <w:rFonts w:eastAsia="DengXian;DengXian"/>
              </w:rPr>
            </w:r>
          </w:p>
        </w:tc>
        <w:tc>
          <w:tcPr>
            <w:tcW w:w="3192" w:type="dxa"/>
            <w:tcBorders>
              <w:top w:val="single" w:sz="4" w:space="0" w:color="000000"/>
              <w:left w:val="single" w:sz="4" w:space="0" w:color="000000"/>
              <w:bottom w:val="single" w:sz="4" w:space="0" w:color="000000"/>
              <w:right w:val="single" w:sz="4" w:space="0" w:color="000000"/>
            </w:tcBorders>
            <w:shd w:fill="DDDDDD" w:val="clear"/>
          </w:tcPr>
          <w:p>
            <w:pPr>
              <w:pStyle w:val="TAL"/>
              <w:snapToGrid w:val="false"/>
              <w:rPr>
                <w:rFonts w:eastAsia="DengXian;DengXian"/>
              </w:rPr>
            </w:pPr>
            <w:r>
              <w:rPr>
                <w:rFonts w:eastAsia="DengXian;DengXian"/>
              </w:rPr>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C"/>
              <w:jc w:val="left"/>
              <w:rPr>
                <w:rFonts w:eastAsia="DengXian;DengXian"/>
                <w:lang w:eastAsia="zh-CN"/>
              </w:rPr>
            </w:pPr>
            <w:r>
              <w:rPr>
                <w:rFonts w:eastAsia="DengXian;DengXian"/>
                <w:b/>
              </w:rPr>
              <w:t>ChargingData</w:t>
            </w:r>
            <w:r>
              <w:rPr>
                <w:rFonts w:eastAsia="DengXian;DengXian"/>
                <w:b/>
                <w:lang w:eastAsia="zh-CN"/>
              </w:rPr>
              <w:t>Request</w:t>
            </w:r>
          </w:p>
        </w:tc>
      </w:tr>
      <w:tr>
        <w:trPr/>
        <w:tc>
          <w:tcPr>
            <w:tcW w:w="2899" w:type="dxa"/>
            <w:tcBorders>
              <w:top w:val="single" w:sz="4" w:space="0" w:color="000000"/>
              <w:left w:val="single" w:sz="4" w:space="0" w:color="000000"/>
              <w:bottom w:val="single" w:sz="4" w:space="0" w:color="000000"/>
              <w:right w:val="single" w:sz="4" w:space="0" w:color="000000"/>
            </w:tcBorders>
            <w:shd w:fill="DDDDDD" w:val="clear"/>
          </w:tcPr>
          <w:p>
            <w:pPr>
              <w:pStyle w:val="TAL"/>
              <w:rPr>
                <w:szCs w:val="18"/>
              </w:rPr>
            </w:pPr>
            <w:r>
              <w:rPr/>
              <w:t>Exposure Function API Information</w:t>
            </w:r>
          </w:p>
        </w:tc>
        <w:tc>
          <w:tcPr>
            <w:tcW w:w="3192"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t>Exposure Function API Information</w:t>
            </w:r>
          </w:p>
        </w:tc>
        <w:tc>
          <w:tcPr>
            <w:tcW w:w="3958" w:type="dxa"/>
            <w:tcBorders>
              <w:top w:val="single" w:sz="4" w:space="0" w:color="000000"/>
              <w:left w:val="single" w:sz="4" w:space="0" w:color="000000"/>
              <w:bottom w:val="single" w:sz="4" w:space="0" w:color="000000"/>
              <w:right w:val="single" w:sz="4" w:space="0" w:color="000000"/>
            </w:tcBorders>
            <w:shd w:fill="DDDDDD" w:val="clear"/>
          </w:tcPr>
          <w:p>
            <w:pPr>
              <w:pStyle w:val="TAL"/>
              <w:rPr>
                <w:rFonts w:eastAsia="DengXian;DengXian"/>
                <w:lang w:eastAsia="zh-CN"/>
              </w:rPr>
            </w:pPr>
            <w:r>
              <w:rPr>
                <w:rFonts w:eastAsia="DengXian;DengXian"/>
                <w:lang w:eastAsia="zh-CN"/>
              </w:rPr>
              <w:t>/</w:t>
            </w:r>
            <w:r>
              <w:rPr/>
              <w:t>nEFChargingInformation</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External Individual Identifier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External Individual Identifier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nEFChargingInformation/</w:t>
            </w:r>
            <w:r>
              <w:rPr>
                <w:lang w:bidi="ar-IQ"/>
              </w:rPr>
              <w:t>externalIndividualIdentifier</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pPr>
            <w:r>
              <w:rPr>
                <w:lang w:bidi="ar-IQ"/>
              </w:rPr>
              <w:t>External Group Identifier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rFonts w:eastAsia="DengXian;DengXian"/>
                <w:lang w:eastAsia="zh-CN"/>
              </w:rPr>
            </w:pPr>
            <w:r>
              <w:rPr>
                <w:lang w:bidi="ar-IQ"/>
              </w:rPr>
              <w:t>External Group Identifier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nEFChargingInformation/externalG</w:t>
            </w:r>
            <w:r>
              <w:rPr>
                <w:lang w:bidi="ar-IQ"/>
              </w:rPr>
              <w:t>roupIdentifier</w:t>
            </w:r>
          </w:p>
        </w:tc>
      </w:tr>
      <w:tr>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Internal Group Identifier</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Internal Group Identifier</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nEFChargingInformation/g</w:t>
            </w:r>
            <w:r>
              <w:rPr>
                <w:lang w:bidi="ar-IQ"/>
              </w:rPr>
              <w:t>roupIdentifier</w:t>
            </w:r>
          </w:p>
        </w:tc>
      </w:tr>
      <w:tr>
        <w:trPr>
          <w:trHeight w:val="183"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eastAsia="zh-CN"/>
              </w:rPr>
              <w:t>API Direction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API Direction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nEFChargingInformation/</w:t>
            </w:r>
            <w:r>
              <w:rPr>
                <w:lang w:eastAsia="zh-CN"/>
              </w:rPr>
              <w:t>aPIDirection</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eastAsia="zh-CN"/>
              </w:rPr>
              <w:t>API Target Network Function</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API Target Network Function</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nEFChargingInformation/</w:t>
            </w:r>
            <w:r>
              <w:rPr>
                <w:lang w:eastAsia="zh-CN"/>
              </w:rPr>
              <w:t>aPITargetNetworkFunction</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eastAsia="zh-CN"/>
              </w:rPr>
              <w:t xml:space="preserve">API </w:t>
            </w:r>
            <w:r>
              <w:rPr/>
              <w:t>Result Code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API Result Code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nEFChargingInformation/</w:t>
            </w:r>
            <w:r>
              <w:rPr>
                <w:lang w:eastAsia="zh-CN"/>
              </w:rPr>
              <w:t>aPI</w:t>
            </w:r>
            <w:r>
              <w:rPr/>
              <w:t>ResultCode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eastAsia="zh-CN"/>
              </w:rPr>
              <w:t>API Name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API Name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nEFChargingInformation/</w:t>
            </w:r>
            <w:r>
              <w:rPr>
                <w:lang w:eastAsia="zh-CN"/>
              </w:rPr>
              <w:t>aPIName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eastAsia="zh-CN"/>
              </w:rPr>
              <w:t>API Reference</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API Reference</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nEFChargingInformation/</w:t>
            </w:r>
            <w:r>
              <w:rPr>
                <w:lang w:eastAsia="zh-CN"/>
              </w:rPr>
              <w:t>aPIReference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eastAsia="zh-CN"/>
              </w:rPr>
              <w:t>API Content</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bidi="ar-IQ"/>
              </w:rPr>
            </w:pPr>
            <w:r>
              <w:rPr>
                <w:lang w:bidi="ar-IQ"/>
              </w:rPr>
              <w:t>API Content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eastAsia="DengXian;DengXian"/>
                <w:lang w:eastAsia="zh-CN"/>
              </w:rPr>
              <w:t>/</w:t>
            </w:r>
            <w:r>
              <w:rPr/>
              <w:t>nEFChargingInformation/</w:t>
            </w:r>
            <w:r>
              <w:rPr>
                <w:lang w:eastAsia="zh-CN"/>
              </w:rPr>
              <w:t>aPIContent</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ind w:left="284" w:hanging="0"/>
              <w:rPr>
                <w:lang w:eastAsia="zh-CN" w:bidi="ar-IQ"/>
              </w:rPr>
            </w:pPr>
            <w:r>
              <w:rPr>
                <w:lang w:eastAsia="zh-CN" w:bidi="ar-IQ"/>
              </w:rPr>
            </w:r>
          </w:p>
        </w:tc>
        <w:tc>
          <w:tcPr>
            <w:tcW w:w="3192"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ind w:left="284" w:hanging="0"/>
              <w:rPr>
                <w:lang w:eastAsia="zh-CN" w:bidi="ar-IQ"/>
              </w:rPr>
            </w:pPr>
            <w:r>
              <w:rPr>
                <w:lang w:eastAsia="zh-CN" w:bidi="ar-IQ"/>
              </w:rPr>
            </w:r>
          </w:p>
        </w:tc>
        <w:tc>
          <w:tcPr>
            <w:tcW w:w="3958" w:type="dxa"/>
            <w:tcBorders>
              <w:top w:val="single" w:sz="4" w:space="0" w:color="000000"/>
              <w:left w:val="single" w:sz="4" w:space="0" w:color="000000"/>
              <w:bottom w:val="single" w:sz="4" w:space="0" w:color="000000"/>
              <w:right w:val="single" w:sz="4" w:space="0" w:color="000000"/>
            </w:tcBorders>
            <w:shd w:fill="D9D9D9" w:val="clear"/>
          </w:tcPr>
          <w:p>
            <w:pPr>
              <w:pStyle w:val="TAL"/>
              <w:rPr>
                <w:rFonts w:eastAsia="DengXian;DengXian"/>
                <w:lang w:eastAsia="zh-CN"/>
              </w:rPr>
            </w:pPr>
            <w:r>
              <w:rPr>
                <w:rFonts w:eastAsia="DengXian;DengXian"/>
                <w:b/>
              </w:rPr>
              <w:t>ChargingData</w:t>
            </w:r>
            <w:r>
              <w:rPr>
                <w:rFonts w:eastAsia="DengXian;DengXian"/>
                <w:b/>
                <w:lang w:eastAsia="zh-CN"/>
              </w:rPr>
              <w:t>Response</w:t>
            </w:r>
          </w:p>
        </w:tc>
      </w:tr>
      <w:tr>
        <w:trPr>
          <w:trHeight w:val="271" w:hRule="atLeast"/>
        </w:trPr>
        <w:tc>
          <w:tcPr>
            <w:tcW w:w="2899"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jc w:val="center"/>
              <w:rPr>
                <w:lang w:eastAsia="zh-CN"/>
              </w:rPr>
            </w:pPr>
            <w:r>
              <w:rPr>
                <w:lang w:eastAsia="zh-CN"/>
              </w:rPr>
              <w:t>-</w:t>
            </w:r>
          </w:p>
        </w:tc>
        <w:tc>
          <w:tcPr>
            <w:tcW w:w="319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jc w:val="center"/>
              <w:rPr>
                <w:lang w:bidi="ar-IQ"/>
              </w:rPr>
            </w:pPr>
            <w:r>
              <w:rPr>
                <w:lang w:bidi="ar-IQ"/>
              </w:rPr>
              <w:t>-</w:t>
            </w:r>
          </w:p>
        </w:tc>
        <w:tc>
          <w:tcPr>
            <w:tcW w:w="39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DengXian;DengXian"/>
              </w:rPr>
            </w:pPr>
            <w:r>
              <w:rPr>
                <w:rFonts w:eastAsia="DengXian;DengXian"/>
              </w:rPr>
              <w:t>-</w:t>
            </w:r>
          </w:p>
        </w:tc>
      </w:tr>
    </w:tbl>
    <w:p>
      <w:pPr>
        <w:pStyle w:val="Normal"/>
        <w:rPr>
          <w:lang w:eastAsia="zh-CN"/>
        </w:rPr>
      </w:pPr>
      <w:r>
        <w:rPr>
          <w:lang w:eastAsia="zh-CN"/>
        </w:rPr>
      </w:r>
    </w:p>
    <w:p>
      <w:pPr>
        <w:pStyle w:val="Heading2"/>
        <w:rPr/>
      </w:pPr>
      <w:bookmarkStart w:id="372" w:name="__RefHeading___Toc122712473"/>
      <w:bookmarkEnd w:id="372"/>
      <w:r>
        <w:rPr/>
        <w:t>7.6</w:t>
        <w:tab/>
        <w:t xml:space="preserve">Bindings for </w:t>
      </w:r>
      <w:r>
        <w:rPr>
          <w:lang w:eastAsia="zh-CN"/>
        </w:rPr>
        <w:t xml:space="preserve">NS performance and Analytics </w:t>
      </w:r>
      <w:r>
        <w:rPr/>
        <w:t>charging</w:t>
      </w:r>
    </w:p>
    <w:p>
      <w:pPr>
        <w:pStyle w:val="TH"/>
        <w:rPr>
          <w:lang w:bidi="ar-IQ"/>
        </w:rPr>
      </w:pPr>
      <w:r>
        <w:rPr>
          <w:lang w:bidi="ar-IQ"/>
        </w:rPr>
        <w:t xml:space="preserve">Table </w:t>
      </w:r>
      <w:r>
        <w:rPr>
          <w:lang w:eastAsia="zh-CN" w:bidi="ar-IQ"/>
        </w:rPr>
        <w:t>7</w:t>
      </w:r>
      <w:r>
        <w:rPr>
          <w:lang w:bidi="ar-IQ"/>
        </w:rPr>
        <w:t xml:space="preserve">.6-1: Bindings of CDR field, Information Element and Resource Attribute for </w:t>
      </w:r>
      <w:r>
        <w:rPr>
          <w:lang w:eastAsia="zh-CN" w:bidi="ar-IQ"/>
        </w:rPr>
        <w:t xml:space="preserve">NS performance and Analytics </w:t>
      </w:r>
      <w:r>
        <w:rPr>
          <w:lang w:bidi="ar-IQ"/>
        </w:rPr>
        <w:t>charging</w:t>
      </w:r>
      <w:r>
        <w:rPr>
          <w:lang w:eastAsia="zh-CN" w:bidi="ar-IQ"/>
        </w:rPr>
        <w:t xml:space="preserve"> </w:t>
      </w:r>
    </w:p>
    <w:tbl>
      <w:tblPr>
        <w:tblW w:w="10049" w:type="dxa"/>
        <w:jc w:val="center"/>
        <w:tblInd w:w="0" w:type="dxa"/>
        <w:tblLayout w:type="fixed"/>
        <w:tblCellMar>
          <w:top w:w="0" w:type="dxa"/>
          <w:left w:w="28" w:type="dxa"/>
          <w:bottom w:w="0" w:type="dxa"/>
          <w:right w:w="108" w:type="dxa"/>
        </w:tblCellMar>
      </w:tblPr>
      <w:tblGrid>
        <w:gridCol w:w="2972"/>
        <w:gridCol w:w="2835"/>
        <w:gridCol w:w="4242"/>
      </w:tblGrid>
      <w:tr>
        <w:trPr>
          <w:tblHeader w:val="true"/>
        </w:trPr>
        <w:tc>
          <w:tcPr>
            <w:tcW w:w="2972" w:type="dxa"/>
            <w:tcBorders>
              <w:top w:val="single" w:sz="4" w:space="0" w:color="000000"/>
              <w:left w:val="single" w:sz="4" w:space="0" w:color="000000"/>
              <w:bottom w:val="single" w:sz="4" w:space="0" w:color="000000"/>
              <w:right w:val="single" w:sz="4" w:space="0" w:color="000000"/>
            </w:tcBorders>
            <w:shd w:fill="A6A6A6" w:val="clear"/>
          </w:tcPr>
          <w:p>
            <w:pPr>
              <w:pStyle w:val="TAH"/>
              <w:rPr>
                <w:rFonts w:eastAsia="DengXian;DengXian"/>
              </w:rPr>
            </w:pPr>
            <w:r>
              <w:rPr>
                <w:rFonts w:eastAsia="DengXian;DengXian"/>
              </w:rPr>
              <w:t>Information Element</w:t>
            </w:r>
          </w:p>
        </w:tc>
        <w:tc>
          <w:tcPr>
            <w:tcW w:w="2835" w:type="dxa"/>
            <w:tcBorders>
              <w:top w:val="single" w:sz="4" w:space="0" w:color="000000"/>
              <w:left w:val="single" w:sz="4" w:space="0" w:color="000000"/>
              <w:bottom w:val="single" w:sz="4" w:space="0" w:color="000000"/>
              <w:right w:val="single" w:sz="4" w:space="0" w:color="000000"/>
            </w:tcBorders>
            <w:shd w:fill="A6A6A6" w:val="clear"/>
          </w:tcPr>
          <w:p>
            <w:pPr>
              <w:pStyle w:val="TAH"/>
              <w:rPr>
                <w:rFonts w:eastAsia="DengXian;DengXian"/>
              </w:rPr>
            </w:pPr>
            <w:r>
              <w:rPr>
                <w:rFonts w:eastAsia="DengXian;DengXian"/>
              </w:rPr>
              <w:t>CDR Field</w:t>
            </w:r>
          </w:p>
        </w:tc>
        <w:tc>
          <w:tcPr>
            <w:tcW w:w="4242" w:type="dxa"/>
            <w:tcBorders>
              <w:top w:val="single" w:sz="4" w:space="0" w:color="000000"/>
              <w:left w:val="single" w:sz="4" w:space="0" w:color="000000"/>
              <w:bottom w:val="single" w:sz="4" w:space="0" w:color="000000"/>
              <w:right w:val="single" w:sz="4" w:space="0" w:color="000000"/>
            </w:tcBorders>
            <w:shd w:fill="A6A6A6" w:val="clear"/>
          </w:tcPr>
          <w:p>
            <w:pPr>
              <w:pStyle w:val="TAH"/>
              <w:rPr>
                <w:rFonts w:eastAsia="DengXian;DengXian"/>
              </w:rPr>
            </w:pPr>
            <w:r>
              <w:rPr>
                <w:rFonts w:eastAsia="DengXian;DengXian"/>
              </w:rPr>
              <w:t>Resource Attribute</w:t>
            </w:r>
          </w:p>
        </w:tc>
      </w:tr>
      <w:tr>
        <w:trPr/>
        <w:tc>
          <w:tcPr>
            <w:tcW w:w="2972" w:type="dxa"/>
            <w:tcBorders>
              <w:top w:val="single" w:sz="4" w:space="0" w:color="000000"/>
              <w:left w:val="single" w:sz="4" w:space="0" w:color="000000"/>
              <w:bottom w:val="single" w:sz="4" w:space="0" w:color="000000"/>
              <w:right w:val="single" w:sz="4" w:space="0" w:color="000000"/>
            </w:tcBorders>
            <w:shd w:fill="DDDDDD" w:val="clear"/>
          </w:tcPr>
          <w:p>
            <w:pPr>
              <w:pStyle w:val="TAC"/>
              <w:snapToGrid w:val="false"/>
              <w:jc w:val="left"/>
              <w:rPr>
                <w:rFonts w:eastAsia="DengXian;DengXian"/>
              </w:rPr>
            </w:pPr>
            <w:r>
              <w:rPr>
                <w:rFonts w:eastAsia="DengXian;DengXian"/>
              </w:rPr>
            </w:r>
          </w:p>
        </w:tc>
        <w:tc>
          <w:tcPr>
            <w:tcW w:w="2835" w:type="dxa"/>
            <w:tcBorders>
              <w:top w:val="single" w:sz="4" w:space="0" w:color="000000"/>
              <w:left w:val="single" w:sz="4" w:space="0" w:color="000000"/>
              <w:bottom w:val="single" w:sz="4" w:space="0" w:color="000000"/>
              <w:right w:val="single" w:sz="4" w:space="0" w:color="000000"/>
            </w:tcBorders>
            <w:shd w:fill="DDDDDD" w:val="clear"/>
          </w:tcPr>
          <w:p>
            <w:pPr>
              <w:pStyle w:val="TAL"/>
              <w:snapToGrid w:val="false"/>
              <w:rPr>
                <w:rFonts w:eastAsia="DengXian;DengXian"/>
              </w:rPr>
            </w:pPr>
            <w:r>
              <w:rPr>
                <w:rFonts w:eastAsia="DengXian;DengXian"/>
              </w:rPr>
            </w:r>
          </w:p>
        </w:tc>
        <w:tc>
          <w:tcPr>
            <w:tcW w:w="4242" w:type="dxa"/>
            <w:tcBorders>
              <w:top w:val="single" w:sz="4" w:space="0" w:color="000000"/>
              <w:left w:val="single" w:sz="4" w:space="0" w:color="000000"/>
              <w:bottom w:val="single" w:sz="4" w:space="0" w:color="000000"/>
              <w:right w:val="single" w:sz="4" w:space="0" w:color="000000"/>
            </w:tcBorders>
            <w:shd w:fill="DDDDDD" w:val="clear"/>
          </w:tcPr>
          <w:p>
            <w:pPr>
              <w:pStyle w:val="TAC"/>
              <w:jc w:val="left"/>
              <w:rPr>
                <w:rFonts w:eastAsia="DengXian;DengXian"/>
                <w:lang w:eastAsia="zh-CN"/>
              </w:rPr>
            </w:pPr>
            <w:r>
              <w:rPr>
                <w:rFonts w:eastAsia="DengXian;DengXian"/>
                <w:b/>
              </w:rPr>
              <w:t>ChargingData</w:t>
            </w:r>
            <w:r>
              <w:rPr>
                <w:rFonts w:eastAsia="DengXian;DengXian"/>
                <w:b/>
                <w:lang w:eastAsia="zh-CN"/>
              </w:rPr>
              <w:t>Request</w:t>
            </w:r>
          </w:p>
        </w:tc>
      </w:tr>
      <w:tr>
        <w:trPr/>
        <w:tc>
          <w:tcPr>
            <w:tcW w:w="2972" w:type="dxa"/>
            <w:tcBorders>
              <w:top w:val="single" w:sz="4" w:space="0" w:color="000000"/>
              <w:left w:val="single" w:sz="4" w:space="0" w:color="000000"/>
              <w:bottom w:val="single" w:sz="4" w:space="0" w:color="000000"/>
              <w:right w:val="single" w:sz="4" w:space="0" w:color="000000"/>
            </w:tcBorders>
          </w:tcPr>
          <w:p>
            <w:pPr>
              <w:pStyle w:val="TAC"/>
              <w:jc w:val="left"/>
              <w:rPr/>
            </w:pPr>
            <w:r>
              <w:rPr/>
              <w:t>Tenant Identifier</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t>Tenant Identifier</w:t>
            </w:r>
          </w:p>
        </w:tc>
        <w:tc>
          <w:tcPr>
            <w:tcW w:w="4242" w:type="dxa"/>
            <w:tcBorders>
              <w:top w:val="single" w:sz="4" w:space="0" w:color="000000"/>
              <w:left w:val="single" w:sz="4" w:space="0" w:color="000000"/>
              <w:bottom w:val="single" w:sz="4" w:space="0" w:color="000000"/>
              <w:right w:val="single" w:sz="4" w:space="0" w:color="000000"/>
            </w:tcBorders>
          </w:tcPr>
          <w:p>
            <w:pPr>
              <w:pStyle w:val="TAC"/>
              <w:jc w:val="left"/>
              <w:rPr>
                <w:rFonts w:eastAsia="DengXian;DengXian"/>
                <w:b/>
                <w:b/>
              </w:rPr>
            </w:pPr>
            <w:r>
              <w:rPr>
                <w:rFonts w:eastAsia="DengXian;DengXian"/>
                <w:lang w:eastAsia="zh-CN"/>
              </w:rPr>
              <w:t>/</w:t>
            </w:r>
            <w:r>
              <w:rPr/>
              <w:t>tenantIdentifier</w:t>
            </w:r>
          </w:p>
        </w:tc>
      </w:tr>
      <w:tr>
        <w:trPr/>
        <w:tc>
          <w:tcPr>
            <w:tcW w:w="2972"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Multiple </w:t>
            </w:r>
            <w:r>
              <w:rPr>
                <w:lang w:eastAsia="zh-CN"/>
              </w:rPr>
              <w:t>Unit</w:t>
            </w:r>
            <w:r>
              <w:rPr/>
              <w:t xml:space="preserve"> Usage</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lang w:bidi="ar-IQ"/>
              </w:rPr>
              <w:t>List of Multiple Unit Usage</w:t>
            </w:r>
          </w:p>
        </w:tc>
        <w:tc>
          <w:tcPr>
            <w:tcW w:w="4242" w:type="dxa"/>
            <w:tcBorders>
              <w:top w:val="single" w:sz="4" w:space="0" w:color="000000"/>
              <w:left w:val="single" w:sz="4" w:space="0" w:color="000000"/>
              <w:bottom w:val="single" w:sz="4" w:space="0" w:color="000000"/>
              <w:right w:val="single" w:sz="4" w:space="0" w:color="000000"/>
            </w:tcBorders>
          </w:tcPr>
          <w:p>
            <w:pPr>
              <w:pStyle w:val="TAC"/>
              <w:jc w:val="left"/>
              <w:rPr>
                <w:rFonts w:eastAsia="DengXian;DengXian"/>
                <w:lang w:eastAsia="zh-CN"/>
              </w:rPr>
            </w:pPr>
            <w:r>
              <w:rPr>
                <w:rFonts w:eastAsia="DengXian;DengXian"/>
                <w:lang w:eastAsia="zh-CN"/>
              </w:rPr>
              <w:t>/</w:t>
            </w:r>
            <w:r>
              <w:rPr>
                <w:lang w:eastAsia="zh-CN"/>
              </w:rPr>
              <w:t>m</w:t>
            </w:r>
            <w:r>
              <w:rPr>
                <w:lang w:eastAsia="zh-CN"/>
              </w:rPr>
              <w:t>ultiple</w:t>
            </w:r>
            <w:r>
              <w:rPr>
                <w:lang w:eastAsia="zh-CN"/>
              </w:rPr>
              <w:t>Unit</w:t>
            </w:r>
            <w:r>
              <w:rPr>
                <w:lang w:eastAsia="zh-CN"/>
              </w:rPr>
              <w:t>Usage</w:t>
            </w:r>
          </w:p>
        </w:tc>
      </w:tr>
      <w:tr>
        <w:trPr/>
        <w:tc>
          <w:tcPr>
            <w:tcW w:w="2972" w:type="dxa"/>
            <w:tcBorders>
              <w:top w:val="single" w:sz="4" w:space="0" w:color="000000"/>
              <w:left w:val="single" w:sz="4" w:space="0" w:color="000000"/>
              <w:bottom w:val="single" w:sz="4" w:space="0" w:color="000000"/>
              <w:right w:val="single" w:sz="4" w:space="0" w:color="000000"/>
            </w:tcBorders>
          </w:tcPr>
          <w:p>
            <w:pPr>
              <w:pStyle w:val="TAL"/>
              <w:ind w:firstLine="180"/>
              <w:rPr/>
            </w:pPr>
            <w:r>
              <w:rPr>
                <w:lang w:eastAsia="zh-CN"/>
              </w:rPr>
              <w:t>Used Unit</w:t>
            </w:r>
            <w:r>
              <w:rPr>
                <w:lang w:eastAsia="zh-CN"/>
              </w:rPr>
              <w:t xml:space="preserve"> Container</w:t>
            </w:r>
          </w:p>
        </w:tc>
        <w:tc>
          <w:tcPr>
            <w:tcW w:w="2835" w:type="dxa"/>
            <w:tcBorders>
              <w:top w:val="single" w:sz="4" w:space="0" w:color="000000"/>
              <w:left w:val="single" w:sz="4" w:space="0" w:color="000000"/>
              <w:bottom w:val="single" w:sz="4" w:space="0" w:color="000000"/>
              <w:right w:val="single" w:sz="4" w:space="0" w:color="000000"/>
            </w:tcBorders>
          </w:tcPr>
          <w:p>
            <w:pPr>
              <w:pStyle w:val="TAL"/>
              <w:ind w:firstLine="180"/>
              <w:rPr>
                <w:lang w:bidi="ar-IQ"/>
              </w:rPr>
            </w:pPr>
            <w:r>
              <w:rPr>
                <w:lang w:eastAsia="zh-CN"/>
              </w:rPr>
              <w:t xml:space="preserve">Used Unit Container </w:t>
            </w:r>
          </w:p>
        </w:tc>
        <w:tc>
          <w:tcPr>
            <w:tcW w:w="4242"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eastAsia="DengXian;DengXian"/>
                <w:lang w:eastAsia="zh-CN"/>
              </w:rPr>
            </w:pPr>
            <w:r>
              <w:rPr>
                <w:lang w:bidi="ar-IQ"/>
              </w:rPr>
              <w:t>/m</w:t>
            </w:r>
            <w:r>
              <w:rPr>
                <w:lang w:bidi="ar-IQ"/>
              </w:rPr>
              <w:t>ultiple</w:t>
            </w:r>
            <w:r>
              <w:rPr>
                <w:lang w:bidi="ar-IQ"/>
              </w:rPr>
              <w:t>Unit</w:t>
            </w:r>
            <w:r>
              <w:rPr>
                <w:lang w:bidi="ar-IQ"/>
              </w:rPr>
              <w:t>Usage/usedUnitContainer</w:t>
            </w:r>
          </w:p>
        </w:tc>
      </w:tr>
      <w:tr>
        <w:trPr/>
        <w:tc>
          <w:tcPr>
            <w:tcW w:w="2972" w:type="dxa"/>
            <w:tcBorders>
              <w:top w:val="single" w:sz="4" w:space="0" w:color="000000"/>
              <w:left w:val="single" w:sz="4" w:space="0" w:color="000000"/>
              <w:bottom w:val="single" w:sz="4" w:space="0" w:color="000000"/>
              <w:right w:val="single" w:sz="4" w:space="0" w:color="000000"/>
            </w:tcBorders>
          </w:tcPr>
          <w:p>
            <w:pPr>
              <w:pStyle w:val="TAL"/>
              <w:ind w:firstLine="360"/>
              <w:rPr>
                <w:lang w:eastAsia="zh-CN"/>
              </w:rPr>
            </w:pPr>
            <w:r>
              <w:rPr>
                <w:rFonts w:cs="Arial"/>
                <w:szCs w:val="18"/>
              </w:rPr>
              <w:t>NSPA Container Information</w:t>
            </w:r>
          </w:p>
        </w:tc>
        <w:tc>
          <w:tcPr>
            <w:tcW w:w="2835" w:type="dxa"/>
            <w:tcBorders>
              <w:top w:val="single" w:sz="4" w:space="0" w:color="000000"/>
              <w:left w:val="single" w:sz="4" w:space="0" w:color="000000"/>
              <w:bottom w:val="single" w:sz="4" w:space="0" w:color="000000"/>
              <w:right w:val="single" w:sz="4" w:space="0" w:color="000000"/>
            </w:tcBorders>
          </w:tcPr>
          <w:p>
            <w:pPr>
              <w:pStyle w:val="TAL"/>
              <w:ind w:firstLine="360"/>
              <w:rPr>
                <w:lang w:bidi="ar-IQ"/>
              </w:rPr>
            </w:pPr>
            <w:r>
              <w:rPr>
                <w:rFonts w:cs="Arial"/>
                <w:szCs w:val="18"/>
              </w:rPr>
              <w:t>NSPA Container Information</w:t>
            </w:r>
          </w:p>
        </w:tc>
        <w:tc>
          <w:tcPr>
            <w:tcW w:w="4242" w:type="dxa"/>
            <w:tcBorders>
              <w:top w:val="single" w:sz="4" w:space="0" w:color="000000"/>
              <w:left w:val="single" w:sz="4" w:space="0" w:color="000000"/>
              <w:bottom w:val="single" w:sz="4" w:space="0" w:color="000000"/>
              <w:right w:val="single" w:sz="4" w:space="0" w:color="000000"/>
            </w:tcBorders>
            <w:vAlign w:val="center"/>
          </w:tcPr>
          <w:p>
            <w:pPr>
              <w:pStyle w:val="TAC"/>
              <w:jc w:val="left"/>
              <w:rPr>
                <w:lang w:bidi="ar-IQ"/>
              </w:rPr>
            </w:pPr>
            <w:r>
              <w:rPr>
                <w:lang w:bidi="ar-IQ"/>
              </w:rPr>
              <w:t>/m</w:t>
            </w:r>
            <w:r>
              <w:rPr>
                <w:lang w:bidi="ar-IQ"/>
              </w:rPr>
              <w:t>ultiple</w:t>
            </w:r>
            <w:r>
              <w:rPr>
                <w:lang w:bidi="ar-IQ"/>
              </w:rPr>
              <w:t>Unit</w:t>
            </w:r>
            <w:r>
              <w:rPr>
                <w:lang w:bidi="ar-IQ"/>
              </w:rPr>
              <w:t>Usage/usedUnitContainer/nSPAContanierInformation</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Latency</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Latency</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lang w:bidi="ar-IQ"/>
              </w:rPr>
              <w:t>/m</w:t>
            </w:r>
            <w:r>
              <w:rPr>
                <w:lang w:bidi="ar-IQ"/>
              </w:rPr>
              <w:t>ultiple</w:t>
            </w:r>
            <w:r>
              <w:rPr>
                <w:lang w:bidi="ar-IQ"/>
              </w:rPr>
              <w:t>Unit</w:t>
            </w:r>
            <w:r>
              <w:rPr>
                <w:lang w:bidi="ar-IQ"/>
              </w:rPr>
              <w:t>Usage/usedUnitContainer/nSPAContanierInformation</w:t>
            </w:r>
            <w:r>
              <w:rPr>
                <w:rFonts w:eastAsia="DengXian;DengXian"/>
                <w:lang w:eastAsia="zh-CN"/>
              </w:rPr>
              <w:t>/</w:t>
            </w:r>
            <w:r>
              <w:rPr/>
              <w:t>latency</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Throughput</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Throughput</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lang w:bidi="ar-IQ"/>
              </w:rPr>
              <w:t>/m</w:t>
            </w:r>
            <w:r>
              <w:rPr>
                <w:lang w:bidi="ar-IQ"/>
              </w:rPr>
              <w:t>ultiple</w:t>
            </w:r>
            <w:r>
              <w:rPr>
                <w:lang w:bidi="ar-IQ"/>
              </w:rPr>
              <w:t>Unit</w:t>
            </w:r>
            <w:r>
              <w:rPr>
                <w:lang w:bidi="ar-IQ"/>
              </w:rPr>
              <w:t>Usage/usedUnitContainer/nSPAContanierInformation</w:t>
            </w:r>
            <w:r>
              <w:rPr>
                <w:rFonts w:eastAsia="DengXian;DengXian"/>
                <w:lang w:eastAsia="zh-CN"/>
              </w:rPr>
              <w:t>/</w:t>
            </w:r>
            <w:r>
              <w:rPr/>
              <w:t>throughput</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Maximum utilized bandwidth</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Maximum utilized bandwidth</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lang w:bidi="ar-IQ"/>
              </w:rPr>
              <w:t>/m</w:t>
            </w:r>
            <w:r>
              <w:rPr>
                <w:lang w:bidi="ar-IQ"/>
              </w:rPr>
              <w:t>ultiple</w:t>
            </w:r>
            <w:r>
              <w:rPr>
                <w:lang w:bidi="ar-IQ"/>
              </w:rPr>
              <w:t>Unit</w:t>
            </w:r>
            <w:r>
              <w:rPr>
                <w:lang w:bidi="ar-IQ"/>
              </w:rPr>
              <w:t>Usage/usedUnitContainer/nSPAContanierInformation</w:t>
            </w:r>
            <w:r>
              <w:rPr>
                <w:rFonts w:eastAsia="DengXian;DengXian"/>
                <w:lang w:eastAsia="zh-CN"/>
              </w:rPr>
              <w:t>/</w:t>
            </w:r>
            <w:r>
              <w:rPr>
                <w:rFonts w:eastAsia="Times New Roman"/>
                <w:lang w:val="en-US"/>
              </w:rPr>
              <w:t>maximumUtilizedBandwidth</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Maximum packet loss rate</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Maximum packet loss rate</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lang w:bidi="ar-IQ"/>
              </w:rPr>
              <w:t>/m</w:t>
            </w:r>
            <w:r>
              <w:rPr>
                <w:lang w:bidi="ar-IQ"/>
              </w:rPr>
              <w:t>ultiple</w:t>
            </w:r>
            <w:r>
              <w:rPr>
                <w:lang w:bidi="ar-IQ"/>
              </w:rPr>
              <w:t>Unit</w:t>
            </w:r>
            <w:r>
              <w:rPr>
                <w:lang w:bidi="ar-IQ"/>
              </w:rPr>
              <w:t>Usage/usedUnitContainer/nSPAContanierInformation</w:t>
            </w:r>
            <w:r>
              <w:rPr>
                <w:rFonts w:eastAsia="DengXian;DengXian"/>
                <w:lang w:eastAsia="zh-CN"/>
              </w:rPr>
              <w:t>/</w:t>
            </w:r>
            <w:r>
              <w:rPr>
                <w:rFonts w:eastAsia="Times New Roman"/>
                <w:lang w:val="en-US"/>
              </w:rPr>
              <w:t>maximumPacketLossRate</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Service Experience statistics data</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Service Experience statistics data</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lang w:bidi="ar-IQ"/>
              </w:rPr>
              <w:t>/m</w:t>
            </w:r>
            <w:r>
              <w:rPr>
                <w:lang w:bidi="ar-IQ"/>
              </w:rPr>
              <w:t>ultiple</w:t>
            </w:r>
            <w:r>
              <w:rPr>
                <w:lang w:bidi="ar-IQ"/>
              </w:rPr>
              <w:t>Unit</w:t>
            </w:r>
            <w:r>
              <w:rPr>
                <w:lang w:bidi="ar-IQ"/>
              </w:rPr>
              <w:t>Usage/usedUnitContainer/nSPAContanierInformation</w:t>
            </w:r>
            <w:r>
              <w:rPr>
                <w:rFonts w:eastAsia="DengXian;DengXian"/>
                <w:lang w:eastAsia="zh-CN"/>
              </w:rPr>
              <w:t>/</w:t>
            </w:r>
            <w:r>
              <w:rPr>
                <w:rFonts w:eastAsia="Times New Roman"/>
                <w:lang w:val="en-US"/>
              </w:rPr>
              <w:t>serviceExperienceStatisticsData</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The number of PDU sessions</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The number of PDU sessions</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lang w:bidi="ar-IQ"/>
              </w:rPr>
              <w:t>/m</w:t>
            </w:r>
            <w:r>
              <w:rPr>
                <w:lang w:bidi="ar-IQ"/>
              </w:rPr>
              <w:t>ultiple</w:t>
            </w:r>
            <w:r>
              <w:rPr>
                <w:lang w:bidi="ar-IQ"/>
              </w:rPr>
              <w:t>Unit</w:t>
            </w:r>
            <w:r>
              <w:rPr>
                <w:lang w:bidi="ar-IQ"/>
              </w:rPr>
              <w:t>Usage/usedUnitContainer/nSPAContanierInformation</w:t>
            </w:r>
            <w:r>
              <w:rPr>
                <w:rFonts w:eastAsia="DengXian;DengXian"/>
                <w:lang w:eastAsia="zh-CN"/>
              </w:rPr>
              <w:t>/</w:t>
            </w:r>
            <w:r>
              <w:rPr>
                <w:rFonts w:eastAsia="Times New Roman"/>
                <w:lang w:val="en-US"/>
              </w:rPr>
              <w:t>theNumberOfPDUSessions</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The number of Registered Subscribers</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The number of Registered Subscribers</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lang w:bidi="ar-IQ"/>
              </w:rPr>
              <w:t>/m</w:t>
            </w:r>
            <w:r>
              <w:rPr>
                <w:lang w:bidi="ar-IQ"/>
              </w:rPr>
              <w:t>ultiple</w:t>
            </w:r>
            <w:r>
              <w:rPr>
                <w:lang w:bidi="ar-IQ"/>
              </w:rPr>
              <w:t>Unit</w:t>
            </w:r>
            <w:r>
              <w:rPr>
                <w:lang w:bidi="ar-IQ"/>
              </w:rPr>
              <w:t>Usage/usedUnitContainer/nSPAContanierInformation</w:t>
            </w:r>
            <w:r>
              <w:rPr>
                <w:rFonts w:eastAsia="DengXian;DengXian"/>
                <w:lang w:eastAsia="zh-CN"/>
              </w:rPr>
              <w:t>/</w:t>
            </w:r>
            <w:r>
              <w:rPr>
                <w:rFonts w:eastAsia="Times New Roman"/>
                <w:lang w:val="en-US"/>
              </w:rPr>
              <w:t>theNumberOfRegisteredSubscribers</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Load level</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pPr>
            <w:r>
              <w:rPr/>
              <w:t>Load level</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lang w:bidi="ar-IQ"/>
              </w:rPr>
              <w:t>/m</w:t>
            </w:r>
            <w:r>
              <w:rPr>
                <w:lang w:bidi="ar-IQ"/>
              </w:rPr>
              <w:t>ultiple</w:t>
            </w:r>
            <w:r>
              <w:rPr>
                <w:lang w:bidi="ar-IQ"/>
              </w:rPr>
              <w:t>Unit</w:t>
            </w:r>
            <w:r>
              <w:rPr>
                <w:lang w:bidi="ar-IQ"/>
              </w:rPr>
              <w:t>Usage/usedUnitContainer/nSPAContanierInformation</w:t>
            </w:r>
            <w:r>
              <w:rPr>
                <w:rFonts w:eastAsia="DengXian;DengXian"/>
                <w:lang w:eastAsia="zh-CN"/>
              </w:rPr>
              <w:t>/</w:t>
            </w:r>
            <w:r>
              <w:rPr>
                <w:rFonts w:eastAsia="Times New Roman"/>
                <w:lang w:val="en-US"/>
              </w:rPr>
              <w:t>loadLevel</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NSPA Charging Information</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NSPA Charging Information</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lang w:eastAsia="zh-CN"/>
              </w:rPr>
              <w:t>nSPA</w:t>
            </w:r>
            <w:r>
              <w:rPr/>
              <w:t>ChargingInformation</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rPr>
            </w:pPr>
            <w:r>
              <w:rPr>
                <w:lang w:eastAsia="zh-CN"/>
              </w:rPr>
              <w:t>Single NSSAI</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firstLine="180"/>
              <w:rPr>
                <w:lang w:eastAsia="zh-CN"/>
              </w:rPr>
            </w:pPr>
            <w:r>
              <w:rPr>
                <w:lang w:eastAsia="zh-CN"/>
              </w:rPr>
              <w:t>Single NSSAI</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lang w:bidi="ar-IQ"/>
              </w:rPr>
              <w:t>/</w:t>
            </w:r>
            <w:r>
              <w:rPr/>
              <w:t>nSPAChargingInformation</w:t>
            </w:r>
            <w:r>
              <w:rPr>
                <w:color w:val="000000"/>
                <w:lang w:val="en-US"/>
              </w:rPr>
              <w:t>/singleNSSAI</w:t>
            </w:r>
          </w:p>
        </w:tc>
      </w:tr>
      <w:tr>
        <w:trPr>
          <w:trHeight w:val="271" w:hRule="atLeast"/>
        </w:trPr>
        <w:tc>
          <w:tcPr>
            <w:tcW w:w="2972"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ind w:left="284" w:hanging="0"/>
              <w:rPr>
                <w:rFonts w:eastAsia="DengXian;DengXian"/>
                <w:lang w:eastAsia="zh-CN"/>
              </w:rPr>
            </w:pPr>
            <w:r>
              <w:rPr>
                <w:rFonts w:eastAsia="DengXian;DengXian"/>
                <w:lang w:eastAsia="zh-CN"/>
              </w:rPr>
            </w:r>
          </w:p>
        </w:tc>
        <w:tc>
          <w:tcPr>
            <w:tcW w:w="2835"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ind w:left="284" w:hanging="0"/>
              <w:rPr>
                <w:lang w:eastAsia="zh-CN" w:bidi="ar-IQ"/>
              </w:rPr>
            </w:pPr>
            <w:r>
              <w:rPr>
                <w:lang w:eastAsia="zh-CN" w:bidi="ar-IQ"/>
              </w:rPr>
            </w:r>
          </w:p>
        </w:tc>
        <w:tc>
          <w:tcPr>
            <w:tcW w:w="4242" w:type="dxa"/>
            <w:tcBorders>
              <w:top w:val="single" w:sz="4" w:space="0" w:color="000000"/>
              <w:left w:val="single" w:sz="4" w:space="0" w:color="000000"/>
              <w:bottom w:val="single" w:sz="4" w:space="0" w:color="000000"/>
              <w:right w:val="single" w:sz="4" w:space="0" w:color="000000"/>
            </w:tcBorders>
            <w:shd w:fill="D9D9D9" w:val="clear"/>
          </w:tcPr>
          <w:p>
            <w:pPr>
              <w:pStyle w:val="TAL"/>
              <w:rPr>
                <w:rFonts w:eastAsia="DengXian;DengXian"/>
                <w:lang w:eastAsia="zh-CN"/>
              </w:rPr>
            </w:pPr>
            <w:r>
              <w:rPr>
                <w:rFonts w:eastAsia="DengXian;DengXian"/>
                <w:b/>
              </w:rPr>
              <w:t>ChargingData</w:t>
            </w:r>
            <w:r>
              <w:rPr>
                <w:rFonts w:eastAsia="DengXian;DengXian"/>
                <w:b/>
                <w:lang w:eastAsia="zh-CN"/>
              </w:rPr>
              <w:t>Response</w:t>
            </w:r>
          </w:p>
        </w:tc>
      </w:tr>
      <w:tr>
        <w:trPr>
          <w:trHeight w:val="271" w:hRule="atLeast"/>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jc w:val="center"/>
              <w:rPr>
                <w:lang w:eastAsia="zh-CN"/>
              </w:rPr>
            </w:pPr>
            <w:r>
              <w:rPr>
                <w:lang w:eastAsia="zh-CN"/>
              </w:rPr>
              <w:t>-</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jc w:val="center"/>
              <w:rPr>
                <w:lang w:bidi="ar-IQ"/>
              </w:rPr>
            </w:pPr>
            <w:r>
              <w:rPr>
                <w:lang w:bidi="ar-IQ"/>
              </w:rPr>
              <w:t>-</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DengXian;DengXian"/>
              </w:rPr>
            </w:pPr>
            <w:r>
              <w:rPr>
                <w:rFonts w:eastAsia="DengXian;DengXian"/>
              </w:rPr>
              <w:t>-</w:t>
            </w:r>
          </w:p>
        </w:tc>
      </w:tr>
    </w:tbl>
    <w:p>
      <w:pPr>
        <w:pStyle w:val="Normal"/>
        <w:rPr/>
      </w:pPr>
      <w:r>
        <w:rPr/>
      </w:r>
    </w:p>
    <w:p>
      <w:pPr>
        <w:pStyle w:val="Heading2"/>
        <w:rPr/>
      </w:pPr>
      <w:bookmarkStart w:id="373" w:name="__RefHeading___Toc122712474"/>
      <w:bookmarkEnd w:id="373"/>
      <w:r>
        <w:rPr/>
        <w:t>7.7</w:t>
        <w:tab/>
        <w:t xml:space="preserve">Bindings for </w:t>
      </w:r>
      <w:r>
        <w:rPr>
          <w:lang w:eastAsia="zh-CN"/>
        </w:rPr>
        <w:t xml:space="preserve">NS Management </w:t>
      </w:r>
      <w:r>
        <w:rPr/>
        <w:t>charging</w:t>
      </w:r>
    </w:p>
    <w:p>
      <w:pPr>
        <w:pStyle w:val="TH"/>
        <w:rPr>
          <w:lang w:bidi="ar-IQ"/>
        </w:rPr>
      </w:pPr>
      <w:r>
        <w:rPr>
          <w:lang w:bidi="ar-IQ"/>
        </w:rPr>
        <w:t xml:space="preserve">Table </w:t>
      </w:r>
      <w:r>
        <w:rPr>
          <w:lang w:eastAsia="zh-CN" w:bidi="ar-IQ"/>
        </w:rPr>
        <w:t>7</w:t>
      </w:r>
      <w:r>
        <w:rPr>
          <w:lang w:bidi="ar-IQ"/>
        </w:rPr>
        <w:t xml:space="preserve">.7-1: Bindings of CDR field, Information Element and Resource Attribute for </w:t>
      </w:r>
      <w:r>
        <w:rPr>
          <w:lang w:eastAsia="zh-CN" w:bidi="ar-IQ"/>
        </w:rPr>
        <w:t xml:space="preserve">NS Management </w:t>
      </w:r>
      <w:r>
        <w:rPr>
          <w:lang w:bidi="ar-IQ"/>
        </w:rPr>
        <w:t>charging</w:t>
      </w:r>
      <w:r>
        <w:rPr>
          <w:lang w:eastAsia="zh-CN" w:bidi="ar-IQ"/>
        </w:rPr>
        <w:t xml:space="preserve"> </w:t>
      </w:r>
    </w:p>
    <w:tbl>
      <w:tblPr>
        <w:tblW w:w="10049" w:type="dxa"/>
        <w:jc w:val="center"/>
        <w:tblInd w:w="0" w:type="dxa"/>
        <w:tblLayout w:type="fixed"/>
        <w:tblCellMar>
          <w:top w:w="0" w:type="dxa"/>
          <w:left w:w="28" w:type="dxa"/>
          <w:bottom w:w="0" w:type="dxa"/>
          <w:right w:w="108" w:type="dxa"/>
        </w:tblCellMar>
      </w:tblPr>
      <w:tblGrid>
        <w:gridCol w:w="2972"/>
        <w:gridCol w:w="2835"/>
        <w:gridCol w:w="4242"/>
      </w:tblGrid>
      <w:tr>
        <w:trPr>
          <w:tblHeader w:val="true"/>
        </w:trPr>
        <w:tc>
          <w:tcPr>
            <w:tcW w:w="2972" w:type="dxa"/>
            <w:tcBorders>
              <w:top w:val="single" w:sz="4" w:space="0" w:color="000000"/>
              <w:left w:val="single" w:sz="4" w:space="0" w:color="000000"/>
              <w:bottom w:val="single" w:sz="4" w:space="0" w:color="000000"/>
              <w:right w:val="single" w:sz="4" w:space="0" w:color="000000"/>
            </w:tcBorders>
            <w:shd w:fill="A6A6A6" w:val="clear"/>
          </w:tcPr>
          <w:p>
            <w:pPr>
              <w:pStyle w:val="TAH"/>
              <w:rPr>
                <w:rFonts w:eastAsia="DengXian;DengXian"/>
              </w:rPr>
            </w:pPr>
            <w:r>
              <w:rPr>
                <w:rFonts w:eastAsia="DengXian;DengXian"/>
              </w:rPr>
              <w:t>Information Element</w:t>
            </w:r>
          </w:p>
        </w:tc>
        <w:tc>
          <w:tcPr>
            <w:tcW w:w="2835" w:type="dxa"/>
            <w:tcBorders>
              <w:top w:val="single" w:sz="4" w:space="0" w:color="000000"/>
              <w:left w:val="single" w:sz="4" w:space="0" w:color="000000"/>
              <w:bottom w:val="single" w:sz="4" w:space="0" w:color="000000"/>
              <w:right w:val="single" w:sz="4" w:space="0" w:color="000000"/>
            </w:tcBorders>
            <w:shd w:fill="A6A6A6" w:val="clear"/>
          </w:tcPr>
          <w:p>
            <w:pPr>
              <w:pStyle w:val="TAH"/>
              <w:rPr>
                <w:rFonts w:eastAsia="DengXian;DengXian"/>
              </w:rPr>
            </w:pPr>
            <w:r>
              <w:rPr>
                <w:rFonts w:eastAsia="DengXian;DengXian"/>
              </w:rPr>
              <w:t>CDR Field</w:t>
            </w:r>
          </w:p>
        </w:tc>
        <w:tc>
          <w:tcPr>
            <w:tcW w:w="4242" w:type="dxa"/>
            <w:tcBorders>
              <w:top w:val="single" w:sz="4" w:space="0" w:color="000000"/>
              <w:left w:val="single" w:sz="4" w:space="0" w:color="000000"/>
              <w:bottom w:val="single" w:sz="4" w:space="0" w:color="000000"/>
              <w:right w:val="single" w:sz="4" w:space="0" w:color="000000"/>
            </w:tcBorders>
            <w:shd w:fill="A6A6A6" w:val="clear"/>
          </w:tcPr>
          <w:p>
            <w:pPr>
              <w:pStyle w:val="TAH"/>
              <w:rPr>
                <w:rFonts w:eastAsia="DengXian;DengXian"/>
              </w:rPr>
            </w:pPr>
            <w:r>
              <w:rPr>
                <w:rFonts w:eastAsia="DengXian;DengXian"/>
              </w:rPr>
              <w:t>Resource Attribute</w:t>
            </w:r>
          </w:p>
        </w:tc>
      </w:tr>
      <w:tr>
        <w:trPr/>
        <w:tc>
          <w:tcPr>
            <w:tcW w:w="2972" w:type="dxa"/>
            <w:tcBorders>
              <w:top w:val="single" w:sz="4" w:space="0" w:color="000000"/>
              <w:left w:val="single" w:sz="4" w:space="0" w:color="000000"/>
              <w:bottom w:val="single" w:sz="4" w:space="0" w:color="000000"/>
              <w:right w:val="single" w:sz="4" w:space="0" w:color="000000"/>
            </w:tcBorders>
            <w:shd w:fill="DDDDDD" w:val="clear"/>
          </w:tcPr>
          <w:p>
            <w:pPr>
              <w:pStyle w:val="TAC"/>
              <w:snapToGrid w:val="false"/>
              <w:jc w:val="left"/>
              <w:rPr>
                <w:rFonts w:eastAsia="DengXian;DengXian"/>
              </w:rPr>
            </w:pPr>
            <w:r>
              <w:rPr>
                <w:rFonts w:eastAsia="DengXian;DengXian"/>
              </w:rPr>
            </w:r>
          </w:p>
        </w:tc>
        <w:tc>
          <w:tcPr>
            <w:tcW w:w="2835" w:type="dxa"/>
            <w:tcBorders>
              <w:top w:val="single" w:sz="4" w:space="0" w:color="000000"/>
              <w:left w:val="single" w:sz="4" w:space="0" w:color="000000"/>
              <w:bottom w:val="single" w:sz="4" w:space="0" w:color="000000"/>
              <w:right w:val="single" w:sz="4" w:space="0" w:color="000000"/>
            </w:tcBorders>
            <w:shd w:fill="DDDDDD" w:val="clear"/>
          </w:tcPr>
          <w:p>
            <w:pPr>
              <w:pStyle w:val="TAL"/>
              <w:snapToGrid w:val="false"/>
              <w:rPr>
                <w:rFonts w:eastAsia="DengXian;DengXian"/>
              </w:rPr>
            </w:pPr>
            <w:r>
              <w:rPr>
                <w:rFonts w:eastAsia="DengXian;DengXian"/>
              </w:rPr>
            </w:r>
          </w:p>
        </w:tc>
        <w:tc>
          <w:tcPr>
            <w:tcW w:w="4242" w:type="dxa"/>
            <w:tcBorders>
              <w:top w:val="single" w:sz="4" w:space="0" w:color="000000"/>
              <w:left w:val="single" w:sz="4" w:space="0" w:color="000000"/>
              <w:bottom w:val="single" w:sz="4" w:space="0" w:color="000000"/>
              <w:right w:val="single" w:sz="4" w:space="0" w:color="000000"/>
            </w:tcBorders>
            <w:shd w:fill="DDDDDD" w:val="clear"/>
          </w:tcPr>
          <w:p>
            <w:pPr>
              <w:pStyle w:val="TAC"/>
              <w:jc w:val="left"/>
              <w:rPr>
                <w:rFonts w:eastAsia="DengXian;DengXian"/>
                <w:lang w:eastAsia="zh-CN"/>
              </w:rPr>
            </w:pPr>
            <w:r>
              <w:rPr>
                <w:rFonts w:eastAsia="DengXian;DengXian"/>
                <w:b/>
              </w:rPr>
              <w:t>ChargingData</w:t>
            </w:r>
            <w:r>
              <w:rPr>
                <w:rFonts w:eastAsia="DengXian;DengXian"/>
                <w:b/>
                <w:lang w:eastAsia="zh-CN"/>
              </w:rPr>
              <w:t>Request</w:t>
            </w:r>
          </w:p>
        </w:tc>
      </w:tr>
      <w:tr>
        <w:trPr/>
        <w:tc>
          <w:tcPr>
            <w:tcW w:w="2972" w:type="dxa"/>
            <w:tcBorders>
              <w:top w:val="single" w:sz="4" w:space="0" w:color="000000"/>
              <w:left w:val="single" w:sz="4" w:space="0" w:color="000000"/>
              <w:bottom w:val="single" w:sz="4" w:space="0" w:color="000000"/>
              <w:right w:val="single" w:sz="4" w:space="0" w:color="000000"/>
            </w:tcBorders>
          </w:tcPr>
          <w:p>
            <w:pPr>
              <w:pStyle w:val="TAC"/>
              <w:jc w:val="left"/>
              <w:rPr/>
            </w:pPr>
            <w:r>
              <w:rPr/>
              <w:t>Tenant Identifier</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t>Tenant Identifier</w:t>
            </w:r>
          </w:p>
        </w:tc>
        <w:tc>
          <w:tcPr>
            <w:tcW w:w="4242" w:type="dxa"/>
            <w:tcBorders>
              <w:top w:val="single" w:sz="4" w:space="0" w:color="000000"/>
              <w:left w:val="single" w:sz="4" w:space="0" w:color="000000"/>
              <w:bottom w:val="single" w:sz="4" w:space="0" w:color="000000"/>
              <w:right w:val="single" w:sz="4" w:space="0" w:color="000000"/>
            </w:tcBorders>
          </w:tcPr>
          <w:p>
            <w:pPr>
              <w:pStyle w:val="TAC"/>
              <w:jc w:val="left"/>
              <w:rPr>
                <w:rFonts w:eastAsia="DengXian;DengXian"/>
                <w:b/>
                <w:b/>
              </w:rPr>
            </w:pPr>
            <w:r>
              <w:rPr>
                <w:rFonts w:eastAsia="DengXian;DengXian"/>
                <w:lang w:eastAsia="zh-CN"/>
              </w:rPr>
              <w:t>/</w:t>
            </w:r>
            <w:r>
              <w:rPr/>
              <w:t>tenantIdentifier</w:t>
            </w:r>
          </w:p>
        </w:tc>
      </w:tr>
      <w:tr>
        <w:trPr>
          <w:trHeight w:val="48" w:hRule="atLeast"/>
        </w:trPr>
        <w:tc>
          <w:tcPr>
            <w:tcW w:w="2972" w:type="dxa"/>
            <w:tcBorders>
              <w:top w:val="single" w:sz="4" w:space="0" w:color="000000"/>
              <w:left w:val="single" w:sz="4" w:space="0" w:color="000000"/>
              <w:bottom w:val="single" w:sz="4" w:space="0" w:color="000000"/>
              <w:right w:val="single" w:sz="4" w:space="0" w:color="000000"/>
            </w:tcBorders>
          </w:tcPr>
          <w:p>
            <w:pPr>
              <w:pStyle w:val="TAC"/>
              <w:jc w:val="left"/>
              <w:rPr/>
            </w:pPr>
            <w:r>
              <w:rPr/>
              <w:t>MnS Consumer Identifier</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MnS Consumer Identifier</w:t>
            </w:r>
          </w:p>
        </w:tc>
        <w:tc>
          <w:tcPr>
            <w:tcW w:w="4242" w:type="dxa"/>
            <w:tcBorders>
              <w:top w:val="single" w:sz="4" w:space="0" w:color="000000"/>
              <w:left w:val="single" w:sz="4" w:space="0" w:color="000000"/>
              <w:bottom w:val="single" w:sz="4" w:space="0" w:color="000000"/>
              <w:right w:val="single" w:sz="4" w:space="0" w:color="000000"/>
            </w:tcBorders>
          </w:tcPr>
          <w:p>
            <w:pPr>
              <w:pStyle w:val="TAC"/>
              <w:jc w:val="left"/>
              <w:rPr>
                <w:rFonts w:eastAsia="DengXian;DengXian"/>
                <w:lang w:eastAsia="zh-CN"/>
              </w:rPr>
            </w:pPr>
            <w:r>
              <w:rPr>
                <w:rFonts w:eastAsia="DengXian;DengXian"/>
                <w:lang w:eastAsia="zh-CN"/>
              </w:rPr>
              <w:t>/</w:t>
            </w:r>
            <w:r>
              <w:rPr/>
              <w:t>mnSConsumerIdentifier</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NSM Charging information</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NSM Charging information</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eastAsia="zh-CN" w:bidi="ar-IQ"/>
              </w:rPr>
            </w:pPr>
            <w:r>
              <w:rPr>
                <w:lang w:eastAsia="zh-CN" w:bidi="ar-IQ"/>
              </w:rPr>
              <w:t xml:space="preserve">Management operation </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eastAsia="zh-CN" w:bidi="ar-IQ"/>
              </w:rPr>
            </w:pPr>
            <w:r>
              <w:rPr>
                <w:lang w:eastAsia="zh-CN" w:bidi="ar-IQ"/>
              </w:rPr>
              <w:t xml:space="preserve">Management operation </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lang w:eastAsia="zh-CN" w:bidi="ar-IQ"/>
              </w:rPr>
              <w:t>managementOperation</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eastAsia="zh-CN" w:bidi="ar-IQ"/>
              </w:rPr>
            </w:pPr>
            <w:r>
              <w:rPr>
                <w:lang w:eastAsia="zh-CN" w:bidi="ar-IQ"/>
              </w:rPr>
              <w:t xml:space="preserve">Identifier of NetworkSlice Instance </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eastAsia="zh-CN" w:bidi="ar-IQ"/>
              </w:rPr>
            </w:pPr>
            <w:r>
              <w:rPr>
                <w:lang w:eastAsia="zh-CN" w:bidi="ar-IQ"/>
              </w:rPr>
              <w:t xml:space="preserve">Identifier of NetworkSlice Instance </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idNetworkSliceInstance</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eastAsia="zh-CN" w:bidi="ar-IQ"/>
              </w:rPr>
            </w:pPr>
            <w:r>
              <w:rPr>
                <w:lang w:eastAsia="zh-CN" w:bidi="ar-IQ"/>
              </w:rPr>
              <w:t>List of Service profile charging information</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eastAsia="zh-CN" w:bidi="ar-IQ"/>
              </w:rPr>
            </w:pPr>
            <w:r>
              <w:rPr>
                <w:lang w:eastAsia="zh-CN" w:bidi="ar-IQ"/>
              </w:rPr>
              <w:t>List of Service profile charging information</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listOf</w:t>
            </w:r>
            <w:r>
              <w:rPr>
                <w:lang w:eastAsia="zh-CN"/>
              </w:rPr>
              <w:t>serviceProfileChargingInformation</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Service Profile Id</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Service Profile Id</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serviceProfileIdentifier</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S-NSSAIs List</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S-NSSAIs List</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sNSSAIList</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SST</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SST</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sST</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Latency</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Latency</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latency</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Availability</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Availability</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availability</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Resource Sharing Level</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Resource Sharing Level</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resourceSharingLevel</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Jitter</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Jitter</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jitter</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Reliability</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Reliability</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reliability</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Maximum Number of UEs</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Maximum Number of UEs</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maxNumberofUEs</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Coverage Area</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Coverage Area</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coverageArea</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UE Mobility Level</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UE Mobility Level</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uEMobilityLevel</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Delay Tolerance</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Delay Tolerance</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delayToleranceIndicator</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 xml:space="preserve">DL Throughput Per Slice </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 xml:space="preserve">DL Throughput Per Slice </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dLThptPerSlice</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DL Throughput Per UE</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DL Throughput Per UE</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dLThptPerUE</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UL Throughput Per Slice</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UL Throughput Per Slice</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uLThptPerSlice</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UL Throughput Per UE</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UL Throughput Per UE</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uLThptPerUE</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Max Number of PDU sessions</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Max Number of PDU sessions</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maxNumberofPDUsessions</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KPIs Monitoring list</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KPIs Monitoring list</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kPIMonitoringList</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Supported Access Technology</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Supported Access Technology</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supportedAccessTechnology</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V2X Communication Mode</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V2X Communication Mode</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v2XCommunicationModeIndicator</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Additional service profile charging information</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568" w:hanging="0"/>
              <w:rPr>
                <w:lang w:bidi="ar-IQ"/>
              </w:rPr>
            </w:pPr>
            <w:r>
              <w:rPr>
                <w:lang w:bidi="ar-IQ"/>
              </w:rPr>
              <w:t>Additional service profile charging information</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t>addServiceProfileInfo</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eastAsia="zh-CN" w:bidi="ar-IQ"/>
              </w:rPr>
            </w:pPr>
            <w:r>
              <w:rPr>
                <w:lang w:eastAsia="zh-CN" w:bidi="ar-IQ"/>
              </w:rPr>
              <w:t>Management operation status</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eastAsia="zh-CN" w:bidi="ar-IQ"/>
              </w:rPr>
            </w:pPr>
            <w:r>
              <w:rPr>
                <w:lang w:eastAsia="zh-CN" w:bidi="ar-IQ"/>
              </w:rPr>
              <w:t>Management operation status</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lang w:eastAsia="zh-CN"/>
              </w:rPr>
              <w:t>managementOperationStatus</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eastAsia="zh-CN" w:bidi="ar-IQ"/>
              </w:rPr>
            </w:pPr>
            <w:r>
              <w:rPr>
                <w:lang w:eastAsia="zh-CN" w:bidi="ar-IQ"/>
              </w:rPr>
              <w:t>Operational state</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eastAsia="zh-CN" w:bidi="ar-IQ"/>
              </w:rPr>
            </w:pPr>
            <w:r>
              <w:rPr>
                <w:lang w:eastAsia="zh-CN" w:bidi="ar-IQ"/>
              </w:rPr>
              <w:t>Operational state</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lang w:eastAsia="zh-CN"/>
              </w:rPr>
              <w:t>managementOperationalState</w:t>
            </w:r>
          </w:p>
        </w:tc>
      </w:tr>
      <w:tr>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eastAsia="zh-CN" w:bidi="ar-IQ"/>
              </w:rPr>
            </w:pPr>
            <w:r>
              <w:rPr>
                <w:lang w:eastAsia="zh-CN" w:bidi="ar-IQ"/>
              </w:rPr>
              <w:t>Administrative state</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rPr>
                <w:lang w:eastAsia="zh-CN" w:bidi="ar-IQ"/>
              </w:rPr>
            </w:pPr>
            <w:r>
              <w:rPr>
                <w:lang w:eastAsia="zh-CN" w:bidi="ar-IQ"/>
              </w:rPr>
              <w:t>Administrative state</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DengXian;DengXian"/>
                <w:lang w:eastAsia="zh-CN"/>
              </w:rPr>
            </w:pPr>
            <w:r>
              <w:rPr>
                <w:rFonts w:eastAsia="DengXian;DengXian"/>
                <w:lang w:eastAsia="zh-CN"/>
              </w:rPr>
              <w:t>/</w:t>
            </w:r>
            <w:r>
              <w:rPr/>
              <w:t>nSMChargingInformation</w:t>
            </w:r>
            <w:r>
              <w:rPr>
                <w:lang w:eastAsia="zh-CN"/>
              </w:rPr>
              <w:t>/</w:t>
            </w:r>
            <w:r>
              <w:rPr>
                <w:lang w:eastAsia="zh-CN"/>
              </w:rPr>
              <w:t>managementAdministrativeState</w:t>
            </w:r>
          </w:p>
        </w:tc>
      </w:tr>
      <w:tr>
        <w:trPr>
          <w:trHeight w:val="271" w:hRule="atLeast"/>
        </w:trPr>
        <w:tc>
          <w:tcPr>
            <w:tcW w:w="2972"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ind w:left="284" w:hanging="0"/>
              <w:rPr>
                <w:rFonts w:eastAsia="DengXian;DengXian"/>
                <w:lang w:eastAsia="zh-CN"/>
              </w:rPr>
            </w:pPr>
            <w:r>
              <w:rPr>
                <w:rFonts w:eastAsia="DengXian;DengXian"/>
                <w:lang w:eastAsia="zh-CN"/>
              </w:rPr>
            </w:r>
          </w:p>
        </w:tc>
        <w:tc>
          <w:tcPr>
            <w:tcW w:w="2835"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ind w:left="284" w:hanging="0"/>
              <w:rPr>
                <w:lang w:eastAsia="zh-CN" w:bidi="ar-IQ"/>
              </w:rPr>
            </w:pPr>
            <w:r>
              <w:rPr>
                <w:lang w:eastAsia="zh-CN" w:bidi="ar-IQ"/>
              </w:rPr>
            </w:r>
          </w:p>
        </w:tc>
        <w:tc>
          <w:tcPr>
            <w:tcW w:w="4242" w:type="dxa"/>
            <w:tcBorders>
              <w:top w:val="single" w:sz="4" w:space="0" w:color="000000"/>
              <w:left w:val="single" w:sz="4" w:space="0" w:color="000000"/>
              <w:bottom w:val="single" w:sz="4" w:space="0" w:color="000000"/>
              <w:right w:val="single" w:sz="4" w:space="0" w:color="000000"/>
            </w:tcBorders>
            <w:shd w:fill="D9D9D9" w:val="clear"/>
          </w:tcPr>
          <w:p>
            <w:pPr>
              <w:pStyle w:val="TAL"/>
              <w:rPr>
                <w:rFonts w:eastAsia="DengXian;DengXian"/>
                <w:lang w:eastAsia="zh-CN"/>
              </w:rPr>
            </w:pPr>
            <w:r>
              <w:rPr>
                <w:rFonts w:eastAsia="DengXian;DengXian"/>
                <w:b/>
              </w:rPr>
              <w:t>ChargingData</w:t>
            </w:r>
            <w:r>
              <w:rPr>
                <w:rFonts w:eastAsia="DengXian;DengXian"/>
                <w:b/>
                <w:lang w:eastAsia="zh-CN"/>
              </w:rPr>
              <w:t>Response</w:t>
            </w:r>
          </w:p>
        </w:tc>
      </w:tr>
      <w:tr>
        <w:trPr>
          <w:trHeight w:val="271" w:hRule="atLeast"/>
        </w:trPr>
        <w:tc>
          <w:tcPr>
            <w:tcW w:w="2972"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jc w:val="center"/>
              <w:rPr>
                <w:lang w:eastAsia="zh-CN"/>
              </w:rPr>
            </w:pPr>
            <w:r>
              <w:rPr>
                <w:lang w:eastAsia="zh-CN"/>
              </w:rPr>
              <w:t>-</w:t>
            </w:r>
          </w:p>
        </w:tc>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ind w:left="284" w:hanging="0"/>
              <w:jc w:val="center"/>
              <w:rPr>
                <w:lang w:bidi="ar-IQ"/>
              </w:rPr>
            </w:pPr>
            <w:r>
              <w:rPr>
                <w:lang w:bidi="ar-IQ"/>
              </w:rPr>
              <w:t>-</w:t>
            </w:r>
          </w:p>
        </w:tc>
        <w:tc>
          <w:tcPr>
            <w:tcW w:w="424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DengXian;DengXian"/>
              </w:rPr>
            </w:pPr>
            <w:r>
              <w:rPr>
                <w:rFonts w:eastAsia="DengXian;DengXian"/>
              </w:rPr>
              <w:t>-</w:t>
            </w:r>
          </w:p>
        </w:tc>
      </w:tr>
    </w:tbl>
    <w:p>
      <w:pPr>
        <w:pStyle w:val="Normal"/>
        <w:rPr>
          <w:lang w:eastAsia="zh-CN"/>
        </w:rPr>
      </w:pPr>
      <w:r>
        <w:rPr>
          <w:lang w:eastAsia="zh-CN"/>
        </w:rPr>
      </w:r>
    </w:p>
    <w:p>
      <w:pPr>
        <w:pStyle w:val="Heading1"/>
        <w:ind w:left="1134" w:hanging="1134"/>
        <w:rPr/>
      </w:pPr>
      <w:bookmarkStart w:id="374" w:name="__RefHeading___Toc122712475"/>
      <w:bookmarkEnd w:id="374"/>
      <w:r>
        <w:rPr/>
        <w:t>8</w:t>
      </w:r>
      <w:r>
        <w:rPr>
          <w:lang w:eastAsia="zh-CN"/>
        </w:rPr>
        <w:tab/>
        <w:t>Security</w:t>
      </w:r>
    </w:p>
    <w:p>
      <w:pPr>
        <w:pStyle w:val="Normal"/>
        <w:rPr/>
      </w:pPr>
      <w:r>
        <w:rPr/>
        <w:t>Security aspects for service based interface shall be supported as specified in subclause 13 of 3GPP TS 33.501 [</w:t>
      </w:r>
      <w:r>
        <w:rPr>
          <w:lang w:eastAsia="zh-CN"/>
        </w:rPr>
        <w:t>390</w:t>
      </w:r>
      <w:r>
        <w:rPr/>
        <w:t>].</w:t>
      </w:r>
    </w:p>
    <w:p>
      <w:pPr>
        <w:pStyle w:val="Normal"/>
        <w:rPr>
          <w:lang w:val="en-US"/>
        </w:rPr>
      </w:pPr>
      <w:r>
        <w:rPr>
          <w:lang w:val="en-US"/>
        </w:rPr>
        <w:t xml:space="preserve">As indicated in 3GPP TS 33.501 [390] and 3GPP TS 29.500 [299], the access to the </w:t>
      </w:r>
      <w:r>
        <w:rPr/>
        <w:t>Nchf_ ConvergedCharging API and to the Nchf_OfflineOnlyCharging API</w:t>
      </w:r>
      <w:r>
        <w:rPr>
          <w:lang w:val="en-US"/>
        </w:rPr>
        <w:t xml:space="preserve"> may be authorized by means of the OAuth2 protocol (see IETF RFC 6749 [403]), based on local configuration, using the "Client Credentials" authorization grant, where the NRF (</w:t>
      </w:r>
      <w:r>
        <w:rPr/>
        <w:t xml:space="preserve">see 3GPP TS 29.510 [305]) </w:t>
      </w:r>
      <w:r>
        <w:rPr>
          <w:lang w:val="en-US"/>
        </w:rPr>
        <w:t>plays the role of the authorization server.</w:t>
      </w:r>
    </w:p>
    <w:p>
      <w:pPr>
        <w:pStyle w:val="Normal"/>
        <w:rPr>
          <w:lang w:val="en-US"/>
        </w:rPr>
      </w:pPr>
      <w:r>
        <w:rPr>
          <w:lang w:val="en-US"/>
        </w:rPr>
        <w:t xml:space="preserve">If OAuth2 authorization is used, an NF Service Consumer, prior to consuming services offered by the Nchf_ ConvergedCharging API </w:t>
      </w:r>
      <w:r>
        <w:rPr/>
        <w:t>and by the Nchf_OfflineOnlyCharging API</w:t>
      </w:r>
      <w:r>
        <w:rPr>
          <w:lang w:val="en-US"/>
        </w:rPr>
        <w:t>, shall obtain a "token" from the authorization server, by invoking the Access Token Request service, as described in 3GPP TS 29.510 [305], clause 5.4.2.2.</w:t>
      </w:r>
    </w:p>
    <w:p>
      <w:pPr>
        <w:pStyle w:val="NO"/>
        <w:rPr>
          <w:lang w:val="en-US"/>
        </w:rPr>
      </w:pPr>
      <w:r>
        <w:rPr>
          <w:lang w:val="en-US"/>
        </w:rPr>
        <w:t>NOTE:</w:t>
        <w:tab/>
        <w:t xml:space="preserve">When multiple NRFs are deployed in a network, the NRF used as authorization server is the same NRF that the NF Service Consumer used for discovering the Nchf_ ConvergedCharging service. The same principle applies for </w:t>
      </w:r>
      <w:r>
        <w:rPr/>
        <w:t>Nchf_OfflineOnlyCharging API</w:t>
      </w:r>
      <w:r>
        <w:rPr>
          <w:lang w:val="en-US"/>
        </w:rPr>
        <w:t>.</w:t>
      </w:r>
    </w:p>
    <w:p>
      <w:pPr>
        <w:pStyle w:val="Normal"/>
        <w:rPr>
          <w:lang w:val="en-US"/>
        </w:rPr>
      </w:pPr>
      <w:r>
        <w:rPr>
          <w:lang w:val="en-US"/>
        </w:rPr>
        <w:t>The Nchf_ ConvergedCharging API defines a single scope "</w:t>
      </w:r>
      <w:r>
        <w:rPr/>
        <w:t>nchf-convergedcharging</w:t>
      </w:r>
      <w:r>
        <w:rPr>
          <w:lang w:val="en-US"/>
        </w:rPr>
        <w:t>" for the entire service, and it does not define any additional scopes at resource and operation level.</w:t>
      </w:r>
    </w:p>
    <w:p>
      <w:pPr>
        <w:pStyle w:val="Normal"/>
        <w:rPr/>
      </w:pPr>
      <w:r>
        <w:rPr>
          <w:lang w:val="en-US"/>
        </w:rPr>
        <w:t>The Nchf_OfflineOnlyCharging API defines a single scope "</w:t>
      </w:r>
      <w:r>
        <w:rPr/>
        <w:t>nchf-offlineonlycharging</w:t>
      </w:r>
      <w:r>
        <w:rPr>
          <w:lang w:val="en-US"/>
        </w:rPr>
        <w:t>" for the entire service, and it does not define any additional scopes at resource and operation level.</w:t>
      </w:r>
    </w:p>
    <w:p>
      <w:pPr>
        <w:pStyle w:val="Heading8"/>
        <w:ind w:left="0" w:hanging="0"/>
        <w:rPr/>
      </w:pPr>
      <w:bookmarkStart w:id="375" w:name="__RefHeading___Toc122712476"/>
      <w:bookmarkEnd w:id="375"/>
      <w:r>
        <w:rPr/>
        <w:t>Annex A (normative):</w:t>
        <w:br/>
        <w:t>OpenAPI specification</w:t>
      </w:r>
    </w:p>
    <w:p>
      <w:pPr>
        <w:pStyle w:val="Heading2"/>
        <w:rPr/>
      </w:pPr>
      <w:bookmarkStart w:id="376" w:name="__RefHeading___Toc122712477"/>
      <w:r>
        <w:rPr/>
        <w:t>A.1</w:t>
        <w:tab/>
        <w:t>General</w:t>
      </w:r>
      <w:bookmarkEnd w:id="376"/>
      <w:r>
        <w:rPr/>
        <w:t xml:space="preserve"> </w:t>
      </w:r>
    </w:p>
    <w:p>
      <w:pPr>
        <w:pStyle w:val="Normal"/>
        <w:rPr/>
      </w:pPr>
      <w:r>
        <w:rPr/>
        <w:t xml:space="preserve">The present Annex contains two OpenAPIs [500] specification of HTTP messages and content bodies used by the Nchf_ConvergedCharging API and Nchf_OfflineOnlyCharging API. </w:t>
      </w:r>
    </w:p>
    <w:p>
      <w:pPr>
        <w:pStyle w:val="Normal"/>
        <w:rPr/>
      </w:pPr>
      <w:r>
        <w:rPr/>
        <w:t>This Annex takes precedence when being discrepant to other parts of the specification with respect to the encoding of information elements and methods within the API(s).</w:t>
      </w:r>
    </w:p>
    <w:p>
      <w:pPr>
        <w:pStyle w:val="NO"/>
        <w:rPr/>
      </w:pPr>
      <w:r>
        <w:rPr/>
        <w:t>NOTE 1:</w:t>
        <w:tab/>
        <w:t>The semantics and procedures, as well as conditions, e.g. for the applicability and allowed combinations of attributes or values, not expressed in the OpenAPI definitions but defined in other parts of the specification also apply.</w:t>
      </w:r>
    </w:p>
    <w:p>
      <w:pPr>
        <w:pStyle w:val="Normal"/>
        <w:rPr/>
      </w:pPr>
      <w:r>
        <w:rPr/>
        <w:t xml:space="preserve">Informative copies of the OpenAPI specification files contained in this document are available on a repository  </w:t>
      </w:r>
      <w:r>
        <w:rPr>
          <w:lang w:eastAsia="zh-CN"/>
        </w:rPr>
        <w:t>(</w:t>
      </w:r>
      <w:r>
        <w:rPr/>
        <w:t>see 3GPP TS 29.501 [300] clause 5.3.1 and 3GPP TR 21.900 [101] clause 5B)</w:t>
      </w:r>
      <w:r>
        <w:rPr>
          <w:lang w:eastAsia="zh-CN"/>
        </w:rPr>
        <w:t>)</w:t>
      </w:r>
      <w:r>
        <w:rPr/>
        <w:t>.</w:t>
      </w:r>
    </w:p>
    <w:p>
      <w:pPr>
        <w:pStyle w:val="Heading2"/>
        <w:rPr/>
      </w:pPr>
      <w:bookmarkStart w:id="377" w:name="__RefHeading___Toc122712478"/>
      <w:bookmarkEnd w:id="377"/>
      <w:r>
        <w:rPr/>
        <w:t>A.2</w:t>
        <w:tab/>
        <w:t>Nchf_ConvergedCharging</w:t>
      </w:r>
      <w:r>
        <w:rPr>
          <w:lang w:val="en-US" w:eastAsia="en-US"/>
        </w:rPr>
        <w:t xml:space="preserve"> API</w:t>
      </w:r>
    </w:p>
    <w:p>
      <w:pPr>
        <w:pStyle w:val="PL"/>
        <w:rPr/>
      </w:pPr>
      <w:r>
        <w:rPr/>
        <w:t>openapi: 3.0.0</w:t>
      </w:r>
    </w:p>
    <w:p>
      <w:pPr>
        <w:pStyle w:val="PL"/>
        <w:rPr/>
      </w:pPr>
      <w:r>
        <w:rPr/>
        <w:t>info:</w:t>
      </w:r>
    </w:p>
    <w:p>
      <w:pPr>
        <w:pStyle w:val="PL"/>
        <w:rPr/>
      </w:pPr>
      <w:r>
        <w:rPr>
          <w:rFonts w:eastAsia="Courier New"/>
        </w:rPr>
        <w:t xml:space="preserve">  </w:t>
      </w:r>
      <w:r>
        <w:rPr/>
        <w:t>title: Nchf_ConvergedCharging</w:t>
      </w:r>
    </w:p>
    <w:p>
      <w:pPr>
        <w:pStyle w:val="PL"/>
        <w:rPr/>
      </w:pPr>
      <w:r>
        <w:rPr>
          <w:rFonts w:eastAsia="Courier New"/>
        </w:rPr>
        <w:t xml:space="preserve">  </w:t>
      </w:r>
      <w:r>
        <w:rPr/>
        <w:t>version: 3.0.7</w:t>
      </w:r>
    </w:p>
    <w:p>
      <w:pPr>
        <w:pStyle w:val="PL"/>
        <w:rPr/>
      </w:pPr>
      <w:r>
        <w:rPr>
          <w:rFonts w:eastAsia="Courier New"/>
        </w:rPr>
        <w:t xml:space="preserve">  </w:t>
      </w:r>
      <w:r>
        <w:rPr/>
        <w:t>description: |</w:t>
      </w:r>
    </w:p>
    <w:p>
      <w:pPr>
        <w:pStyle w:val="PL"/>
        <w:rPr/>
      </w:pPr>
      <w:r>
        <w:rPr>
          <w:rFonts w:eastAsia="Courier New"/>
        </w:rPr>
        <w:t xml:space="preserve">    </w:t>
      </w:r>
      <w:r>
        <w:rPr/>
        <w:t>ConvergedCharging Service    © 2023, 3GPP Organizational Partners (ARIB, ATIS, CCSA, ETSI, TSDSI, TTA, TTC).</w:t>
      </w:r>
    </w:p>
    <w:p>
      <w:pPr>
        <w:pStyle w:val="PL"/>
        <w:rPr/>
      </w:pPr>
      <w:r>
        <w:rPr>
          <w:rFonts w:eastAsia="Courier New"/>
        </w:rPr>
        <w:t xml:space="preserve">    </w:t>
      </w:r>
      <w:r>
        <w:rPr/>
        <w:t>All rights reserved.</w:t>
      </w:r>
    </w:p>
    <w:p>
      <w:pPr>
        <w:pStyle w:val="PL"/>
        <w:rPr/>
      </w:pPr>
      <w:r>
        <w:rPr/>
        <w:t>externalDocs:</w:t>
      </w:r>
    </w:p>
    <w:p>
      <w:pPr>
        <w:pStyle w:val="PL"/>
        <w:rPr/>
      </w:pPr>
      <w:r>
        <w:rPr>
          <w:rFonts w:eastAsia="Courier New"/>
        </w:rPr>
        <w:t xml:space="preserve">  </w:t>
      </w:r>
      <w:r>
        <w:rPr/>
        <w:t>description: &gt;</w:t>
      </w:r>
    </w:p>
    <w:p>
      <w:pPr>
        <w:pStyle w:val="PL"/>
        <w:rPr/>
      </w:pPr>
      <w:r>
        <w:rPr>
          <w:rFonts w:eastAsia="Courier New"/>
        </w:rPr>
        <w:t xml:space="preserve">    </w:t>
      </w:r>
      <w:r>
        <w:rPr/>
        <w:t>3GPP TS 32.291 V16.</w:t>
      </w:r>
      <w:bookmarkStart w:id="378" w:name="_Hlk20387219"/>
      <w:r>
        <w:rPr/>
        <w:t xml:space="preserve">15.0: Telecommunication management; Charging management; </w:t>
      </w:r>
    </w:p>
    <w:p>
      <w:pPr>
        <w:pStyle w:val="PL"/>
        <w:rPr/>
      </w:pPr>
      <w:r>
        <w:rPr>
          <w:rFonts w:eastAsia="Courier New"/>
        </w:rPr>
        <w:t xml:space="preserve">    </w:t>
      </w:r>
      <w:r>
        <w:rPr/>
        <w:t>5G system, charging service; Stage 3.</w:t>
      </w:r>
    </w:p>
    <w:p>
      <w:pPr>
        <w:pStyle w:val="PL"/>
        <w:rPr/>
      </w:pPr>
      <w:r>
        <w:rPr>
          <w:rFonts w:eastAsia="Courier New"/>
        </w:rPr>
        <w:t xml:space="preserve">  </w:t>
      </w:r>
      <w:r>
        <w:rPr/>
        <w:t>url: 'http://www.3gpp.org/ftp/Specs/archive/32_series/32.291/'</w:t>
      </w:r>
    </w:p>
    <w:p>
      <w:pPr>
        <w:pStyle w:val="PL"/>
        <w:rPr/>
      </w:pPr>
      <w:bookmarkEnd w:id="378"/>
      <w:r>
        <w:rPr/>
        <w:t>servers:</w:t>
      </w:r>
    </w:p>
    <w:p>
      <w:pPr>
        <w:pStyle w:val="PL"/>
        <w:rPr/>
      </w:pPr>
      <w:r>
        <w:rPr>
          <w:rFonts w:eastAsia="Courier New"/>
        </w:rPr>
        <w:t xml:space="preserve">  </w:t>
      </w:r>
      <w:r>
        <w:rPr/>
        <w:t>- url: '{apiRoot}/nchf-convergedcharging/v3'</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4.4 of 3GPP TS 29.501.</w:t>
      </w:r>
    </w:p>
    <w:p>
      <w:pPr>
        <w:pStyle w:val="PL"/>
        <w:rPr>
          <w:lang w:val="en-US"/>
        </w:rPr>
      </w:pPr>
      <w:r>
        <w:rPr>
          <w:lang w:val="en-US"/>
        </w:rPr>
        <w:t>security:</w:t>
      </w:r>
    </w:p>
    <w:p>
      <w:pPr>
        <w:pStyle w:val="PL"/>
        <w:rPr/>
      </w:pPr>
      <w:r>
        <w:rPr>
          <w:rFonts w:eastAsia="Courier New"/>
          <w:lang w:val="en-US"/>
        </w:rPr>
        <w:t xml:space="preserve">  </w:t>
      </w:r>
      <w:r>
        <w:rPr>
          <w:lang w:val="en-US"/>
        </w:rPr>
        <w:t>- {}</w:t>
      </w:r>
    </w:p>
    <w:p>
      <w:pPr>
        <w:pStyle w:val="PL"/>
        <w:rPr>
          <w:lang w:val="en-US"/>
        </w:rPr>
      </w:pPr>
      <w:r>
        <w:rPr>
          <w:rFonts w:eastAsia="Courier New"/>
          <w:lang w:val="en-US"/>
        </w:rPr>
        <w:t xml:space="preserve">  </w:t>
      </w:r>
      <w:r>
        <w:rPr>
          <w:lang w:val="en-US"/>
        </w:rPr>
        <w:t>- oAuth2ClientCredentials:</w:t>
      </w:r>
    </w:p>
    <w:p>
      <w:pPr>
        <w:pStyle w:val="PL"/>
        <w:rPr>
          <w:lang w:val="en-US"/>
        </w:rPr>
      </w:pPr>
      <w:r>
        <w:rPr>
          <w:rFonts w:eastAsia="Courier New"/>
          <w:lang w:val="en-US"/>
        </w:rPr>
        <w:t xml:space="preserve">    </w:t>
      </w:r>
      <w:r>
        <w:rPr>
          <w:lang w:val="en-US"/>
        </w:rPr>
        <w:t xml:space="preserve">- </w:t>
      </w:r>
      <w:r>
        <w:rPr/>
        <w:t>nchf-convergedcharging</w:t>
      </w:r>
    </w:p>
    <w:p>
      <w:pPr>
        <w:pStyle w:val="PL"/>
        <w:rPr/>
      </w:pPr>
      <w:r>
        <w:rPr/>
        <w:t>paths:</w:t>
      </w:r>
    </w:p>
    <w:p>
      <w:pPr>
        <w:pStyle w:val="PL"/>
        <w:rPr/>
      </w:pPr>
      <w:r>
        <w:rPr>
          <w:rFonts w:eastAsia="Courier New"/>
        </w:rPr>
        <w:t xml:space="preserve">  </w:t>
      </w:r>
      <w:r>
        <w:rPr/>
        <w:t>/chargingdata:</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'#/components/schemas/ChargingDataRequest'</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 Created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'#/components/schemas/ChargingDataResponse'</w:t>
      </w:r>
    </w:p>
    <w:p>
      <w:pPr>
        <w:pStyle w:val="PL"/>
        <w:rPr/>
      </w:pPr>
      <w:r>
        <w:rPr>
          <w:rFonts w:eastAsia="Courier New"/>
        </w:rPr>
        <w:t xml:space="preserve">        </w:t>
      </w:r>
      <w:r>
        <w:rPr/>
        <w:t>'400':</w:t>
      </w:r>
    </w:p>
    <w:p>
      <w:pPr>
        <w:pStyle w:val="PL"/>
        <w:rPr/>
      </w:pPr>
      <w:r>
        <w:rPr>
          <w:rFonts w:eastAsia="Courier New"/>
        </w:rPr>
        <w:t xml:space="preserve">          </w:t>
      </w:r>
      <w:r>
        <w:rPr/>
        <w:t>description: Bad request</w:t>
      </w:r>
    </w:p>
    <w:p>
      <w:pPr>
        <w:pStyle w:val="PL"/>
        <w:rPr/>
      </w:pPr>
      <w:r>
        <w:rPr>
          <w:rFonts w:eastAsia="Courier New"/>
        </w:rPr>
        <w:t xml:space="preserve">          </w:t>
      </w:r>
      <w:r>
        <w:rPr/>
        <w:t>content:</w:t>
      </w:r>
    </w:p>
    <w:p>
      <w:pPr>
        <w:pStyle w:val="PL"/>
        <w:rPr/>
      </w:pPr>
      <w:r>
        <w:rPr>
          <w:rFonts w:eastAsia="Courier New"/>
        </w:rPr>
        <w:t xml:space="preserve">            </w:t>
      </w:r>
      <w:r>
        <w:rPr/>
        <w:t>application/problem+json: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'403':</w:t>
      </w:r>
    </w:p>
    <w:p>
      <w:pPr>
        <w:pStyle w:val="PL"/>
        <w:rPr/>
      </w:pPr>
      <w:r>
        <w:rPr>
          <w:rFonts w:eastAsia="Courier New"/>
        </w:rPr>
        <w:t xml:space="preserve">          </w:t>
      </w:r>
      <w:r>
        <w:rPr/>
        <w:t>description: Forbidden</w:t>
      </w:r>
    </w:p>
    <w:p>
      <w:pPr>
        <w:pStyle w:val="PL"/>
        <w:rPr/>
      </w:pPr>
      <w:r>
        <w:rPr>
          <w:rFonts w:eastAsia="Courier New"/>
        </w:rPr>
        <w:t xml:space="preserve">          </w:t>
      </w:r>
      <w:r>
        <w:rPr/>
        <w:t>content:</w:t>
      </w:r>
    </w:p>
    <w:p>
      <w:pPr>
        <w:pStyle w:val="PL"/>
        <w:rPr/>
      </w:pPr>
      <w:r>
        <w:rPr>
          <w:rFonts w:eastAsia="Courier New"/>
        </w:rPr>
        <w:t xml:space="preserve">            </w:t>
      </w:r>
      <w:r>
        <w:rPr/>
        <w:t>application/problem+json: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'404':</w:t>
      </w:r>
    </w:p>
    <w:p>
      <w:pPr>
        <w:pStyle w:val="PL"/>
        <w:rPr/>
      </w:pPr>
      <w:r>
        <w:rPr>
          <w:rFonts w:eastAsia="Courier New"/>
        </w:rPr>
        <w:t xml:space="preserve">          </w:t>
      </w:r>
      <w:r>
        <w:rPr/>
        <w:t>description: Not Found</w:t>
      </w:r>
    </w:p>
    <w:p>
      <w:pPr>
        <w:pStyle w:val="PL"/>
        <w:rPr/>
      </w:pPr>
      <w:r>
        <w:rPr>
          <w:rFonts w:eastAsia="Courier New"/>
        </w:rPr>
        <w:t xml:space="preserve">          </w:t>
      </w:r>
      <w:r>
        <w:rPr/>
        <w:t>content:</w:t>
      </w:r>
    </w:p>
    <w:p>
      <w:pPr>
        <w:pStyle w:val="PL"/>
        <w:rPr/>
      </w:pPr>
      <w:r>
        <w:rPr>
          <w:rFonts w:eastAsia="Courier New"/>
        </w:rPr>
        <w:t xml:space="preserve">            </w:t>
      </w:r>
      <w:r>
        <w:rPr/>
        <w:t>application/problem+json: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'401':</w:t>
      </w:r>
    </w:p>
    <w:p>
      <w:pPr>
        <w:pStyle w:val="PL"/>
        <w:rPr/>
      </w:pPr>
      <w:r>
        <w:rPr>
          <w:rFonts w:eastAsia="Courier New"/>
        </w:rPr>
        <w:t xml:space="preserve">          </w:t>
      </w:r>
      <w:r>
        <w:rPr/>
        <w:t>$ref: 'TS29571_CommonData.yaml#/components/</w:t>
      </w:r>
      <w:r>
        <w:rPr>
          <w:lang w:val="en-US"/>
        </w:rPr>
        <w:t>responses/401</w:t>
      </w:r>
      <w:r>
        <w:rPr/>
        <w:t>'</w:t>
      </w:r>
    </w:p>
    <w:p>
      <w:pPr>
        <w:pStyle w:val="PL"/>
        <w:rPr/>
      </w:pPr>
      <w:r>
        <w:rPr>
          <w:rFonts w:eastAsia="Courier New"/>
        </w:rPr>
        <w:t xml:space="preserve">        </w:t>
      </w:r>
      <w:r>
        <w:rPr/>
        <w:t>'410':</w:t>
      </w:r>
    </w:p>
    <w:p>
      <w:pPr>
        <w:pStyle w:val="PL"/>
        <w:rPr/>
      </w:pPr>
      <w:r>
        <w:rPr>
          <w:rFonts w:eastAsia="Courier New"/>
        </w:rPr>
        <w:t xml:space="preserve">          </w:t>
      </w:r>
      <w:r>
        <w:rPr/>
        <w:t>$ref: 'TS29571_CommonData.yaml#/components/</w:t>
      </w:r>
      <w:r>
        <w:rPr>
          <w:lang w:val="en-US"/>
        </w:rPr>
        <w:t>responses/410</w:t>
      </w:r>
      <w:r>
        <w:rPr/>
        <w:t>'</w:t>
      </w:r>
    </w:p>
    <w:p>
      <w:pPr>
        <w:pStyle w:val="PL"/>
        <w:rPr/>
      </w:pPr>
      <w:r>
        <w:rPr>
          <w:rFonts w:eastAsia="Courier New"/>
        </w:rPr>
        <w:t xml:space="preserve">        </w:t>
      </w:r>
      <w:r>
        <w:rPr/>
        <w:t>'411':</w:t>
      </w:r>
    </w:p>
    <w:p>
      <w:pPr>
        <w:pStyle w:val="PL"/>
        <w:rPr/>
      </w:pPr>
      <w:r>
        <w:rPr>
          <w:rFonts w:eastAsia="Courier New"/>
        </w:rPr>
        <w:t xml:space="preserve">          </w:t>
      </w:r>
      <w:r>
        <w:rPr/>
        <w:t>$ref: 'TS29571_CommonData.yaml#/components/</w:t>
      </w:r>
      <w:r>
        <w:rPr>
          <w:lang w:val="en-US"/>
        </w:rPr>
        <w:t>responses/411</w:t>
      </w:r>
      <w:r>
        <w:rPr/>
        <w:t>'</w:t>
      </w:r>
    </w:p>
    <w:p>
      <w:pPr>
        <w:pStyle w:val="PL"/>
        <w:rPr/>
      </w:pPr>
      <w:r>
        <w:rPr>
          <w:rFonts w:eastAsia="Courier New"/>
        </w:rPr>
        <w:t xml:space="preserve">        </w:t>
      </w:r>
      <w:r>
        <w:rPr/>
        <w:t>'413':</w:t>
      </w:r>
    </w:p>
    <w:p>
      <w:pPr>
        <w:pStyle w:val="PL"/>
        <w:rPr/>
      </w:pPr>
      <w:r>
        <w:rPr>
          <w:rFonts w:eastAsia="Courier New"/>
        </w:rPr>
        <w:t xml:space="preserve">          </w:t>
      </w:r>
      <w:r>
        <w:rPr/>
        <w:t>$ref: 'TS29571_CommonData.yaml#/components/</w:t>
      </w:r>
      <w:r>
        <w:rPr>
          <w:lang w:val="en-US"/>
        </w:rPr>
        <w:t>responses/413</w:t>
      </w:r>
      <w:r>
        <w:rPr/>
        <w:t>'</w:t>
      </w:r>
    </w:p>
    <w:p>
      <w:pPr>
        <w:pStyle w:val="PL"/>
        <w:rPr/>
      </w:pPr>
      <w:r>
        <w:rPr>
          <w:rFonts w:eastAsia="Courier New"/>
        </w:rPr>
        <w:t xml:space="preserve">        </w:t>
      </w:r>
      <w:r>
        <w:rPr/>
        <w:t>'500':</w:t>
      </w:r>
    </w:p>
    <w:p>
      <w:pPr>
        <w:pStyle w:val="PL"/>
        <w:rPr/>
      </w:pPr>
      <w:r>
        <w:rPr>
          <w:rFonts w:eastAsia="Courier New"/>
        </w:rPr>
        <w:t xml:space="preserve">          </w:t>
      </w:r>
      <w:r>
        <w:rPr/>
        <w:t>$ref: 'TS29571_CommonData.yaml#/components/</w:t>
      </w:r>
      <w:r>
        <w:rPr>
          <w:lang w:val="en-US"/>
        </w:rPr>
        <w:t>responses/500</w:t>
      </w:r>
      <w:r>
        <w:rPr/>
        <w:t>'</w:t>
      </w:r>
    </w:p>
    <w:p>
      <w:pPr>
        <w:pStyle w:val="PL"/>
        <w:rPr/>
      </w:pPr>
      <w:r>
        <w:rPr>
          <w:rFonts w:eastAsia="Courier New"/>
        </w:rPr>
        <w:t xml:space="preserve">        </w:t>
      </w:r>
      <w:r>
        <w:rPr/>
        <w:t>'503':</w:t>
      </w:r>
    </w:p>
    <w:p>
      <w:pPr>
        <w:pStyle w:val="PL"/>
        <w:rPr/>
      </w:pPr>
      <w:r>
        <w:rPr>
          <w:rFonts w:eastAsia="Courier New"/>
        </w:rPr>
        <w:t xml:space="preserve">          </w:t>
      </w:r>
      <w:r>
        <w:rPr/>
        <w:t>$ref: 'TS29571_CommonData.yaml#/components/</w:t>
      </w:r>
      <w:r>
        <w:rPr>
          <w:lang w:val="en-US"/>
        </w:rPr>
        <w:t>responses/503</w:t>
      </w:r>
      <w:r>
        <w:rPr/>
        <w:t>'</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callbacks:</w:t>
      </w:r>
    </w:p>
    <w:p>
      <w:pPr>
        <w:pStyle w:val="PL"/>
        <w:rPr/>
      </w:pPr>
      <w:r>
        <w:rPr>
          <w:rFonts w:eastAsia="Courier New"/>
        </w:rPr>
        <w:t xml:space="preserve">        </w:t>
      </w:r>
      <w:r>
        <w:rPr/>
        <w:t>chargingNotification:</w:t>
      </w:r>
    </w:p>
    <w:p>
      <w:pPr>
        <w:pStyle w:val="PL"/>
        <w:rPr/>
      </w:pPr>
      <w:r>
        <w:rPr>
          <w:rFonts w:eastAsia="Courier New"/>
        </w:rPr>
        <w:t xml:space="preserve">          </w:t>
      </w:r>
      <w:r>
        <w:rPr/>
        <w:t>'{$request.body#/notifyUri}':</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'#/components/schemas/ChargingNotifyRequest'</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Notification was succesfull'</w:t>
      </w:r>
    </w:p>
    <w:p>
      <w:pPr>
        <w:pStyle w:val="PL"/>
        <w:rPr/>
      </w:pPr>
      <w:r>
        <w:rPr>
          <w:rFonts w:eastAsia="Courier New"/>
        </w:rPr>
        <w:t xml:space="preserve">                </w:t>
      </w:r>
      <w:r>
        <w:rPr/>
        <w:t>'400':</w:t>
      </w:r>
    </w:p>
    <w:p>
      <w:pPr>
        <w:pStyle w:val="PL"/>
        <w:rPr/>
      </w:pPr>
      <w:r>
        <w:rPr>
          <w:rFonts w:eastAsia="Courier New"/>
        </w:rPr>
        <w:t xml:space="preserve">                  </w:t>
      </w:r>
      <w:r>
        <w:rPr/>
        <w:t>description: Bad request</w:t>
      </w:r>
    </w:p>
    <w:p>
      <w:pPr>
        <w:pStyle w:val="PL"/>
        <w:rPr/>
      </w:pPr>
      <w:r>
        <w:rPr>
          <w:rFonts w:eastAsia="Courier New"/>
        </w:rPr>
        <w:t xml:space="preserve">                  </w:t>
      </w:r>
      <w:r>
        <w:rPr/>
        <w:t>content:</w:t>
      </w:r>
    </w:p>
    <w:p>
      <w:pPr>
        <w:pStyle w:val="PL"/>
        <w:rPr/>
      </w:pPr>
      <w:r>
        <w:rPr>
          <w:rFonts w:eastAsia="Courier New"/>
        </w:rPr>
        <w:t xml:space="preserve">                    </w:t>
      </w:r>
      <w:r>
        <w:rPr/>
        <w:t>application/problem+json:</w:t>
      </w:r>
    </w:p>
    <w:p>
      <w:pPr>
        <w:pStyle w:val="PL"/>
        <w:rPr/>
      </w:pPr>
      <w:r>
        <w:rPr>
          <w:rFonts w:eastAsia="Courier New"/>
        </w:rPr>
        <w:t xml:space="preserve">                      </w:t>
      </w:r>
      <w:r>
        <w:rPr/>
        <w:t>schema:</w:t>
      </w:r>
    </w:p>
    <w:p>
      <w:pPr>
        <w:pStyle w:val="PL"/>
        <w:rPr/>
      </w:pPr>
      <w:r>
        <w:rPr>
          <w:rFonts w:eastAsia="Courier New"/>
        </w:rPr>
        <w:t xml:space="preserve">                        </w:t>
      </w:r>
      <w:r>
        <w:rPr/>
        <w:t>$ref: &gt;-</w:t>
      </w:r>
    </w:p>
    <w:p>
      <w:pPr>
        <w:pStyle w:val="PL"/>
        <w:rPr/>
      </w:pPr>
      <w:r>
        <w:rPr>
          <w:rFonts w:eastAsia="Courier New"/>
        </w:rPr>
        <w:t xml:space="preserve">                          </w:t>
      </w:r>
      <w:r>
        <w:rPr/>
        <w:t>TS29571_CommonData.yaml#/components/schemas/ProblemDetails</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'/chargingdata/{ChargingDataRef}/update':</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'#/components/schemas/ChargingDataRequest'</w:t>
      </w:r>
    </w:p>
    <w:p>
      <w:pPr>
        <w:pStyle w:val="PL"/>
        <w:rPr/>
      </w:pPr>
      <w:r>
        <w:rPr>
          <w:rFonts w:eastAsia="Courier New"/>
        </w:rPr>
        <w:t xml:space="preserve">      </w:t>
      </w:r>
      <w:r>
        <w:rPr/>
        <w:t>parameters:</w:t>
      </w:r>
    </w:p>
    <w:p>
      <w:pPr>
        <w:pStyle w:val="PL"/>
        <w:rPr/>
      </w:pPr>
      <w:r>
        <w:rPr>
          <w:rFonts w:eastAsia="Courier New"/>
        </w:rPr>
        <w:t xml:space="preserve">        </w:t>
      </w:r>
      <w:r>
        <w:rPr/>
        <w:t>- name: ChargingDataRef</w:t>
      </w:r>
    </w:p>
    <w:p>
      <w:pPr>
        <w:pStyle w:val="PL"/>
        <w:rPr/>
      </w:pPr>
      <w:r>
        <w:rPr>
          <w:rFonts w:eastAsia="Courier New"/>
        </w:rPr>
        <w:t xml:space="preserve">          </w:t>
      </w:r>
      <w:r>
        <w:rPr/>
        <w:t>in: path</w:t>
      </w:r>
    </w:p>
    <w:p>
      <w:pPr>
        <w:pStyle w:val="PL"/>
        <w:rPr/>
      </w:pPr>
      <w:r>
        <w:rPr>
          <w:rFonts w:eastAsia="Courier New"/>
        </w:rPr>
        <w:t xml:space="preserve">          </w:t>
      </w:r>
      <w:r>
        <w:rPr/>
        <w:t>description: a unique identifier for a charging data resource in a PLMN</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Updated Charging Data resource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'#/components/schemas/ChargingDataResponse'</w:t>
      </w:r>
    </w:p>
    <w:p>
      <w:pPr>
        <w:pStyle w:val="PL"/>
        <w:rPr/>
      </w:pPr>
      <w:r>
        <w:rPr>
          <w:rFonts w:eastAsia="Courier New"/>
        </w:rPr>
        <w:t xml:space="preserve">        </w:t>
      </w:r>
      <w:r>
        <w:rPr/>
        <w:t>'400':</w:t>
      </w:r>
    </w:p>
    <w:p>
      <w:pPr>
        <w:pStyle w:val="PL"/>
        <w:rPr/>
      </w:pPr>
      <w:r>
        <w:rPr>
          <w:rFonts w:eastAsia="Courier New"/>
        </w:rPr>
        <w:t xml:space="preserve">          </w:t>
      </w:r>
      <w:r>
        <w:rPr/>
        <w:t>description: Bad request</w:t>
      </w:r>
    </w:p>
    <w:p>
      <w:pPr>
        <w:pStyle w:val="PL"/>
        <w:rPr/>
      </w:pPr>
      <w:r>
        <w:rPr>
          <w:rFonts w:eastAsia="Courier New"/>
        </w:rPr>
        <w:t xml:space="preserve">          </w:t>
      </w:r>
      <w:r>
        <w:rPr/>
        <w:t>content:</w:t>
      </w:r>
    </w:p>
    <w:p>
      <w:pPr>
        <w:pStyle w:val="PL"/>
        <w:rPr/>
      </w:pPr>
      <w:r>
        <w:rPr>
          <w:rFonts w:eastAsia="Courier New"/>
        </w:rPr>
        <w:t xml:space="preserve">            </w:t>
      </w:r>
      <w:r>
        <w:rPr/>
        <w:t>application/problem+json: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'403':</w:t>
      </w:r>
    </w:p>
    <w:p>
      <w:pPr>
        <w:pStyle w:val="PL"/>
        <w:rPr/>
      </w:pPr>
      <w:r>
        <w:rPr>
          <w:rFonts w:eastAsia="Courier New"/>
        </w:rPr>
        <w:t xml:space="preserve">          </w:t>
      </w:r>
      <w:r>
        <w:rPr/>
        <w:t>description: Forbidden</w:t>
      </w:r>
    </w:p>
    <w:p>
      <w:pPr>
        <w:pStyle w:val="PL"/>
        <w:rPr/>
      </w:pPr>
      <w:r>
        <w:rPr>
          <w:rFonts w:eastAsia="Courier New"/>
        </w:rPr>
        <w:t xml:space="preserve">          </w:t>
      </w:r>
      <w:r>
        <w:rPr/>
        <w:t>content:</w:t>
      </w:r>
    </w:p>
    <w:p>
      <w:pPr>
        <w:pStyle w:val="PL"/>
        <w:rPr/>
      </w:pPr>
      <w:r>
        <w:rPr>
          <w:rFonts w:eastAsia="Courier New"/>
        </w:rPr>
        <w:t xml:space="preserve">            </w:t>
      </w:r>
      <w:r>
        <w:rPr/>
        <w:t>application/problem+json: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'404':</w:t>
      </w:r>
    </w:p>
    <w:p>
      <w:pPr>
        <w:pStyle w:val="PL"/>
        <w:rPr/>
      </w:pPr>
      <w:r>
        <w:rPr>
          <w:rFonts w:eastAsia="Courier New"/>
        </w:rPr>
        <w:t xml:space="preserve">          </w:t>
      </w:r>
      <w:r>
        <w:rPr/>
        <w:t>description: Not Found</w:t>
      </w:r>
    </w:p>
    <w:p>
      <w:pPr>
        <w:pStyle w:val="PL"/>
        <w:rPr/>
      </w:pPr>
      <w:r>
        <w:rPr>
          <w:rFonts w:eastAsia="Courier New"/>
        </w:rPr>
        <w:t xml:space="preserve">          </w:t>
      </w:r>
      <w:r>
        <w:rPr/>
        <w:t>content:</w:t>
      </w:r>
    </w:p>
    <w:p>
      <w:pPr>
        <w:pStyle w:val="PL"/>
        <w:rPr/>
      </w:pPr>
      <w:r>
        <w:rPr>
          <w:rFonts w:eastAsia="Courier New"/>
        </w:rPr>
        <w:t xml:space="preserve">            </w:t>
      </w:r>
      <w:r>
        <w:rPr/>
        <w:t>application/problem+json: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'401':</w:t>
      </w:r>
    </w:p>
    <w:p>
      <w:pPr>
        <w:pStyle w:val="PL"/>
        <w:rPr/>
      </w:pPr>
      <w:r>
        <w:rPr>
          <w:rFonts w:eastAsia="Courier New"/>
        </w:rPr>
        <w:t xml:space="preserve">          </w:t>
      </w:r>
      <w:r>
        <w:rPr/>
        <w:t>$ref: 'TS29571_CommonData.yaml#/components/</w:t>
      </w:r>
      <w:r>
        <w:rPr>
          <w:lang w:val="en-US"/>
        </w:rPr>
        <w:t>responses/401</w:t>
      </w:r>
      <w:r>
        <w:rPr/>
        <w:t>'</w:t>
      </w:r>
    </w:p>
    <w:p>
      <w:pPr>
        <w:pStyle w:val="PL"/>
        <w:rPr/>
      </w:pPr>
      <w:r>
        <w:rPr>
          <w:rFonts w:eastAsia="Courier New"/>
        </w:rPr>
        <w:t xml:space="preserve">        </w:t>
      </w:r>
      <w:r>
        <w:rPr/>
        <w:t>'410':</w:t>
      </w:r>
    </w:p>
    <w:p>
      <w:pPr>
        <w:pStyle w:val="PL"/>
        <w:rPr/>
      </w:pPr>
      <w:r>
        <w:rPr>
          <w:rFonts w:eastAsia="Courier New"/>
        </w:rPr>
        <w:t xml:space="preserve">          </w:t>
      </w:r>
      <w:r>
        <w:rPr/>
        <w:t>$ref: 'TS29571_CommonData.yaml#/components/</w:t>
      </w:r>
      <w:r>
        <w:rPr>
          <w:lang w:val="en-US"/>
        </w:rPr>
        <w:t>responses/410</w:t>
      </w:r>
      <w:r>
        <w:rPr/>
        <w:t>'</w:t>
      </w:r>
    </w:p>
    <w:p>
      <w:pPr>
        <w:pStyle w:val="PL"/>
        <w:rPr/>
      </w:pPr>
      <w:r>
        <w:rPr>
          <w:rFonts w:eastAsia="Courier New"/>
        </w:rPr>
        <w:t xml:space="preserve">        </w:t>
      </w:r>
      <w:r>
        <w:rPr/>
        <w:t>'411':</w:t>
      </w:r>
    </w:p>
    <w:p>
      <w:pPr>
        <w:pStyle w:val="PL"/>
        <w:rPr/>
      </w:pPr>
      <w:r>
        <w:rPr>
          <w:rFonts w:eastAsia="Courier New"/>
        </w:rPr>
        <w:t xml:space="preserve">          </w:t>
      </w:r>
      <w:r>
        <w:rPr/>
        <w:t>$ref: 'TS29571_CommonData.yaml#/components/</w:t>
      </w:r>
      <w:r>
        <w:rPr>
          <w:lang w:val="en-US"/>
        </w:rPr>
        <w:t>responses/411</w:t>
      </w:r>
      <w:r>
        <w:rPr/>
        <w:t>'</w:t>
      </w:r>
    </w:p>
    <w:p>
      <w:pPr>
        <w:pStyle w:val="PL"/>
        <w:rPr/>
      </w:pPr>
      <w:r>
        <w:rPr>
          <w:rFonts w:eastAsia="Courier New"/>
        </w:rPr>
        <w:t xml:space="preserve">        </w:t>
      </w:r>
      <w:r>
        <w:rPr/>
        <w:t>'413':</w:t>
      </w:r>
    </w:p>
    <w:p>
      <w:pPr>
        <w:pStyle w:val="PL"/>
        <w:rPr/>
      </w:pPr>
      <w:r>
        <w:rPr>
          <w:rFonts w:eastAsia="Courier New"/>
        </w:rPr>
        <w:t xml:space="preserve">          </w:t>
      </w:r>
      <w:r>
        <w:rPr/>
        <w:t>$ref: 'TS29571_CommonData.yaml#/components/</w:t>
      </w:r>
      <w:r>
        <w:rPr>
          <w:lang w:val="en-US"/>
        </w:rPr>
        <w:t>responses/413</w:t>
      </w:r>
      <w:r>
        <w:rPr/>
        <w:t>'</w:t>
      </w:r>
    </w:p>
    <w:p>
      <w:pPr>
        <w:pStyle w:val="PL"/>
        <w:rPr/>
      </w:pPr>
      <w:r>
        <w:rPr>
          <w:rFonts w:eastAsia="Courier New"/>
        </w:rPr>
        <w:t xml:space="preserve">        </w:t>
      </w:r>
      <w:r>
        <w:rPr/>
        <w:t>'500':</w:t>
      </w:r>
    </w:p>
    <w:p>
      <w:pPr>
        <w:pStyle w:val="PL"/>
        <w:rPr/>
      </w:pPr>
      <w:r>
        <w:rPr>
          <w:rFonts w:eastAsia="Courier New"/>
        </w:rPr>
        <w:t xml:space="preserve">          </w:t>
      </w:r>
      <w:r>
        <w:rPr/>
        <w:t>$ref: 'TS29571_CommonData.yaml#/components/</w:t>
      </w:r>
      <w:r>
        <w:rPr>
          <w:lang w:val="en-US"/>
        </w:rPr>
        <w:t>responses/500</w:t>
      </w:r>
      <w:r>
        <w:rPr/>
        <w:t>'</w:t>
      </w:r>
    </w:p>
    <w:p>
      <w:pPr>
        <w:pStyle w:val="PL"/>
        <w:rPr/>
      </w:pPr>
      <w:r>
        <w:rPr>
          <w:rFonts w:eastAsia="Courier New"/>
        </w:rPr>
        <w:t xml:space="preserve">        </w:t>
      </w:r>
      <w:r>
        <w:rPr/>
        <w:t>'503':</w:t>
      </w:r>
    </w:p>
    <w:p>
      <w:pPr>
        <w:pStyle w:val="PL"/>
        <w:rPr/>
      </w:pPr>
      <w:r>
        <w:rPr>
          <w:rFonts w:eastAsia="Courier New"/>
        </w:rPr>
        <w:t xml:space="preserve">          </w:t>
      </w:r>
      <w:r>
        <w:rPr/>
        <w:t>$ref: 'TS29571_CommonData.yaml#/components/</w:t>
      </w:r>
      <w:r>
        <w:rPr>
          <w:lang w:val="en-US"/>
        </w:rPr>
        <w:t>responses/503</w:t>
      </w:r>
      <w:r>
        <w:rPr/>
        <w:t>'</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'/chargingdata/{ChargingDataRef}/release':</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'#/components/schemas/ChargingDataRequest'</w:t>
      </w:r>
    </w:p>
    <w:p>
      <w:pPr>
        <w:pStyle w:val="PL"/>
        <w:rPr/>
      </w:pPr>
      <w:r>
        <w:rPr>
          <w:rFonts w:eastAsia="Courier New"/>
        </w:rPr>
        <w:t xml:space="preserve">      </w:t>
      </w:r>
      <w:r>
        <w:rPr/>
        <w:t>parameters:</w:t>
      </w:r>
    </w:p>
    <w:p>
      <w:pPr>
        <w:pStyle w:val="PL"/>
        <w:rPr/>
      </w:pPr>
      <w:r>
        <w:rPr>
          <w:rFonts w:eastAsia="Courier New"/>
        </w:rPr>
        <w:t xml:space="preserve">        </w:t>
      </w:r>
      <w:r>
        <w:rPr/>
        <w:t>- name: ChargingDataRef</w:t>
      </w:r>
    </w:p>
    <w:p>
      <w:pPr>
        <w:pStyle w:val="PL"/>
        <w:rPr/>
      </w:pPr>
      <w:r>
        <w:rPr>
          <w:rFonts w:eastAsia="Courier New"/>
        </w:rPr>
        <w:t xml:space="preserve">          </w:t>
      </w:r>
      <w:r>
        <w:rPr/>
        <w:t>in: path</w:t>
      </w:r>
    </w:p>
    <w:p>
      <w:pPr>
        <w:pStyle w:val="PL"/>
        <w:rPr/>
      </w:pPr>
      <w:r>
        <w:rPr>
          <w:rFonts w:eastAsia="Courier New"/>
        </w:rPr>
        <w:t xml:space="preserve">          </w:t>
      </w:r>
      <w:r>
        <w:rPr/>
        <w:t>description: a unique identifier for a charging data resource in a PLMN</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w:t>
      </w:r>
    </w:p>
    <w:p>
      <w:pPr>
        <w:pStyle w:val="PL"/>
        <w:rPr/>
      </w:pPr>
      <w:r>
        <w:rPr>
          <w:rFonts w:eastAsia="Courier New"/>
        </w:rPr>
        <w:t xml:space="preserve">        </w:t>
      </w:r>
      <w:r>
        <w:rPr/>
        <w:t>'404':</w:t>
      </w:r>
    </w:p>
    <w:p>
      <w:pPr>
        <w:pStyle w:val="PL"/>
        <w:rPr/>
      </w:pPr>
      <w:r>
        <w:rPr>
          <w:rFonts w:eastAsia="Courier New"/>
        </w:rPr>
        <w:t xml:space="preserve">          </w:t>
      </w:r>
      <w:r>
        <w:rPr/>
        <w:t>description: Not Found</w:t>
      </w:r>
    </w:p>
    <w:p>
      <w:pPr>
        <w:pStyle w:val="PL"/>
        <w:rPr/>
      </w:pPr>
      <w:r>
        <w:rPr>
          <w:rFonts w:eastAsia="Courier New"/>
        </w:rPr>
        <w:t xml:space="preserve">          </w:t>
      </w:r>
      <w:r>
        <w:rPr/>
        <w:t>content:</w:t>
      </w:r>
    </w:p>
    <w:p>
      <w:pPr>
        <w:pStyle w:val="PL"/>
        <w:rPr/>
      </w:pPr>
      <w:r>
        <w:rPr>
          <w:rFonts w:eastAsia="Courier New"/>
        </w:rPr>
        <w:t xml:space="preserve">            </w:t>
      </w:r>
      <w:r>
        <w:rPr/>
        <w:t>application/problem+json: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'401':</w:t>
      </w:r>
    </w:p>
    <w:p>
      <w:pPr>
        <w:pStyle w:val="PL"/>
        <w:rPr/>
      </w:pPr>
      <w:r>
        <w:rPr>
          <w:rFonts w:eastAsia="Courier New"/>
        </w:rPr>
        <w:t xml:space="preserve">          </w:t>
      </w:r>
      <w:r>
        <w:rPr/>
        <w:t>$ref: 'TS29571_CommonData.yaml#/components/</w:t>
      </w:r>
      <w:r>
        <w:rPr>
          <w:lang w:val="en-US"/>
        </w:rPr>
        <w:t>responses/401</w:t>
      </w:r>
      <w:r>
        <w:rPr/>
        <w:t>'</w:t>
      </w:r>
    </w:p>
    <w:p>
      <w:pPr>
        <w:pStyle w:val="PL"/>
        <w:rPr/>
      </w:pPr>
      <w:r>
        <w:rPr>
          <w:rFonts w:eastAsia="Courier New"/>
        </w:rPr>
        <w:t xml:space="preserve">        </w:t>
      </w:r>
      <w:r>
        <w:rPr/>
        <w:t>'410':</w:t>
      </w:r>
    </w:p>
    <w:p>
      <w:pPr>
        <w:pStyle w:val="PL"/>
        <w:rPr/>
      </w:pPr>
      <w:r>
        <w:rPr>
          <w:rFonts w:eastAsia="Courier New"/>
        </w:rPr>
        <w:t xml:space="preserve">          </w:t>
      </w:r>
      <w:r>
        <w:rPr/>
        <w:t>$ref: 'TS29571_CommonData.yaml#/components/</w:t>
      </w:r>
      <w:r>
        <w:rPr>
          <w:lang w:val="en-US"/>
        </w:rPr>
        <w:t>responses/410</w:t>
      </w:r>
      <w:r>
        <w:rPr/>
        <w:t>'</w:t>
      </w:r>
    </w:p>
    <w:p>
      <w:pPr>
        <w:pStyle w:val="PL"/>
        <w:rPr/>
      </w:pPr>
      <w:r>
        <w:rPr>
          <w:rFonts w:eastAsia="Courier New"/>
        </w:rPr>
        <w:t xml:space="preserve">        </w:t>
      </w:r>
      <w:r>
        <w:rPr/>
        <w:t>'411':</w:t>
      </w:r>
    </w:p>
    <w:p>
      <w:pPr>
        <w:pStyle w:val="PL"/>
        <w:rPr/>
      </w:pPr>
      <w:r>
        <w:rPr>
          <w:rFonts w:eastAsia="Courier New"/>
        </w:rPr>
        <w:t xml:space="preserve">          </w:t>
      </w:r>
      <w:r>
        <w:rPr/>
        <w:t>$ref: 'TS29571_CommonData.yaml#/components/</w:t>
      </w:r>
      <w:r>
        <w:rPr>
          <w:lang w:val="en-US"/>
        </w:rPr>
        <w:t>responses/411</w:t>
      </w:r>
      <w:r>
        <w:rPr/>
        <w:t>'</w:t>
      </w:r>
    </w:p>
    <w:p>
      <w:pPr>
        <w:pStyle w:val="PL"/>
        <w:rPr/>
      </w:pPr>
      <w:r>
        <w:rPr>
          <w:rFonts w:eastAsia="Courier New"/>
        </w:rPr>
        <w:t xml:space="preserve">        </w:t>
      </w:r>
      <w:r>
        <w:rPr/>
        <w:t>'413':</w:t>
      </w:r>
    </w:p>
    <w:p>
      <w:pPr>
        <w:pStyle w:val="PL"/>
        <w:rPr/>
      </w:pPr>
      <w:r>
        <w:rPr>
          <w:rFonts w:eastAsia="Courier New"/>
        </w:rPr>
        <w:t xml:space="preserve">          </w:t>
      </w:r>
      <w:r>
        <w:rPr/>
        <w:t>$ref: 'TS29571_CommonData.yaml#/components/</w:t>
      </w:r>
      <w:r>
        <w:rPr>
          <w:lang w:val="en-US"/>
        </w:rPr>
        <w:t>responses/413</w:t>
      </w:r>
      <w:r>
        <w:rPr/>
        <w:t>'</w:t>
      </w:r>
    </w:p>
    <w:p>
      <w:pPr>
        <w:pStyle w:val="PL"/>
        <w:rPr/>
      </w:pPr>
      <w:r>
        <w:rPr>
          <w:rFonts w:eastAsia="Courier New"/>
        </w:rPr>
        <w:t xml:space="preserve">        </w:t>
      </w:r>
      <w:r>
        <w:rPr/>
        <w:t>'500':</w:t>
      </w:r>
    </w:p>
    <w:p>
      <w:pPr>
        <w:pStyle w:val="PL"/>
        <w:rPr/>
      </w:pPr>
      <w:r>
        <w:rPr>
          <w:rFonts w:eastAsia="Courier New"/>
        </w:rPr>
        <w:t xml:space="preserve">          </w:t>
      </w:r>
      <w:r>
        <w:rPr/>
        <w:t>$ref: 'TS29571_CommonData.yaml#/components/</w:t>
      </w:r>
      <w:r>
        <w:rPr>
          <w:lang w:val="en-US"/>
        </w:rPr>
        <w:t>responses/500</w:t>
      </w:r>
      <w:r>
        <w:rPr/>
        <w:t>'</w:t>
      </w:r>
    </w:p>
    <w:p>
      <w:pPr>
        <w:pStyle w:val="PL"/>
        <w:rPr/>
      </w:pPr>
      <w:r>
        <w:rPr>
          <w:rFonts w:eastAsia="Courier New"/>
        </w:rPr>
        <w:t xml:space="preserve">        </w:t>
      </w:r>
      <w:r>
        <w:rPr/>
        <w:t>'503':</w:t>
      </w:r>
    </w:p>
    <w:p>
      <w:pPr>
        <w:pStyle w:val="PL"/>
        <w:rPr/>
      </w:pPr>
      <w:r>
        <w:rPr>
          <w:rFonts w:eastAsia="Courier New"/>
        </w:rPr>
        <w:t xml:space="preserve">          </w:t>
      </w:r>
      <w:r>
        <w:rPr/>
        <w:t>$ref: 'TS29571_CommonData.yaml#/components/</w:t>
      </w:r>
      <w:r>
        <w:rPr>
          <w:lang w:val="en-US"/>
        </w:rPr>
        <w:t>responses/503</w:t>
      </w:r>
      <w:r>
        <w:rPr/>
        <w:t>'</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components:</w:t>
      </w:r>
    </w:p>
    <w:p>
      <w:pPr>
        <w:pStyle w:val="PL"/>
        <w:rPr/>
      </w:pPr>
      <w:r>
        <w:rPr>
          <w:rFonts w:eastAsia="Courier New"/>
        </w:rPr>
        <w:t xml:space="preserve">  </w:t>
      </w:r>
      <w:r>
        <w:rPr/>
        <w:t>securitySchemes:</w:t>
      </w:r>
    </w:p>
    <w:p>
      <w:pPr>
        <w:pStyle w:val="PL"/>
        <w:rPr/>
      </w:pPr>
      <w:r>
        <w:rPr>
          <w:rFonts w:eastAsia="Courier New"/>
        </w:rPr>
        <w:t xml:space="preserve">    </w:t>
      </w:r>
      <w:r>
        <w:rPr/>
        <w:t>oAuth2ClientCredentials:</w:t>
      </w:r>
    </w:p>
    <w:p>
      <w:pPr>
        <w:pStyle w:val="PL"/>
        <w:rPr/>
      </w:pPr>
      <w:r>
        <w:rPr>
          <w:rFonts w:eastAsia="Courier New"/>
        </w:rPr>
        <w:t xml:space="preserve">      </w:t>
      </w:r>
      <w:r>
        <w:rPr/>
        <w:t>type: oauth2</w:t>
      </w:r>
    </w:p>
    <w:p>
      <w:pPr>
        <w:pStyle w:val="PL"/>
        <w:rPr/>
      </w:pPr>
      <w:r>
        <w:rPr>
          <w:rFonts w:eastAsia="Courier New"/>
        </w:rPr>
        <w:t xml:space="preserve">      </w:t>
      </w:r>
      <w:r>
        <w:rPr/>
        <w:t>flows:</w:t>
      </w:r>
    </w:p>
    <w:p>
      <w:pPr>
        <w:pStyle w:val="PL"/>
        <w:rPr/>
      </w:pPr>
      <w:r>
        <w:rPr>
          <w:rFonts w:eastAsia="Courier New"/>
        </w:rPr>
        <w:t xml:space="preserve">        </w:t>
      </w:r>
      <w:r>
        <w:rPr/>
        <w:t>clientCredentials:</w:t>
      </w:r>
    </w:p>
    <w:p>
      <w:pPr>
        <w:pStyle w:val="PL"/>
        <w:rPr/>
      </w:pPr>
      <w:r>
        <w:rPr>
          <w:rFonts w:eastAsia="Courier New"/>
        </w:rPr>
        <w:t xml:space="preserve">          </w:t>
      </w:r>
      <w:r>
        <w:rPr/>
        <w:t>tokenUrl: '</w:t>
      </w:r>
      <w:r>
        <w:rPr>
          <w:lang w:val="en-US"/>
        </w:rPr>
        <w:t>{nrfApiRoot}/oauth2/token</w:t>
      </w:r>
      <w:r>
        <w:rPr/>
        <w:t>'</w:t>
      </w:r>
    </w:p>
    <w:p>
      <w:pPr>
        <w:pStyle w:val="PL"/>
        <w:rPr/>
      </w:pPr>
      <w:r>
        <w:rPr>
          <w:rFonts w:eastAsia="Courier New"/>
        </w:rPr>
        <w:t xml:space="preserve">          </w:t>
      </w:r>
      <w:r>
        <w:rPr/>
        <w:t>scopes:</w:t>
      </w:r>
    </w:p>
    <w:p>
      <w:pPr>
        <w:pStyle w:val="PL"/>
        <w:rPr/>
      </w:pPr>
      <w:r>
        <w:rPr>
          <w:rFonts w:eastAsia="Courier New"/>
        </w:rPr>
        <w:t xml:space="preserve">            </w:t>
      </w:r>
      <w:r>
        <w:rPr/>
        <w:t>nchf-convergedcharging: Access to the Nchf_ConvergedCharging API</w:t>
      </w:r>
    </w:p>
    <w:p>
      <w:pPr>
        <w:pStyle w:val="PL"/>
        <w:rPr/>
      </w:pPr>
      <w:r>
        <w:rPr>
          <w:rFonts w:eastAsia="Courier New"/>
        </w:rPr>
        <w:t xml:space="preserve">  </w:t>
      </w:r>
      <w:r>
        <w:rPr/>
        <w:t>schemas:</w:t>
      </w:r>
    </w:p>
    <w:p>
      <w:pPr>
        <w:pStyle w:val="PL"/>
        <w:rPr/>
      </w:pPr>
      <w:r>
        <w:rPr>
          <w:rFonts w:eastAsia="Courier New"/>
        </w:rPr>
        <w:t xml:space="preserve">    </w:t>
      </w:r>
      <w:r>
        <w:rPr/>
        <w:t>ChargingDataRequest: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subscriberIdentifier:</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tenantIdentifier:</w:t>
      </w:r>
    </w:p>
    <w:p>
      <w:pPr>
        <w:pStyle w:val="PL"/>
        <w:rPr/>
      </w:pPr>
      <w:r>
        <w:rPr>
          <w:rFonts w:eastAsia="Courier New"/>
        </w:rPr>
        <w:t xml:space="preserve">          </w:t>
      </w:r>
      <w:r>
        <w:rPr/>
        <w:t>type: string</w:t>
      </w:r>
    </w:p>
    <w:p>
      <w:pPr>
        <w:pStyle w:val="PL"/>
        <w:rPr/>
      </w:pPr>
      <w:r>
        <w:rPr>
          <w:rFonts w:eastAsia="Courier New"/>
        </w:rPr>
        <w:t xml:space="preserve">        </w:t>
      </w:r>
      <w:r>
        <w:rPr/>
        <w:t>chargingId:</w:t>
      </w:r>
    </w:p>
    <w:p>
      <w:pPr>
        <w:pStyle w:val="PL"/>
        <w:rPr/>
      </w:pPr>
      <w:r>
        <w:rPr>
          <w:rFonts w:eastAsia="Courier New"/>
        </w:rPr>
        <w:t xml:space="preserve">          </w:t>
      </w:r>
      <w:r>
        <w:rPr/>
        <w:t>$ref: 'TS29571_CommonData.yaml#/components/schemas/ChargingId'</w:t>
      </w:r>
    </w:p>
    <w:p>
      <w:pPr>
        <w:pStyle w:val="PL"/>
        <w:rPr/>
      </w:pPr>
      <w:r>
        <w:rPr>
          <w:rFonts w:eastAsia="Courier New"/>
        </w:rPr>
        <w:t xml:space="preserve">        </w:t>
      </w:r>
      <w:r>
        <w:rPr/>
        <w:t>mnSConsumerIdentifier:</w:t>
      </w:r>
    </w:p>
    <w:p>
      <w:pPr>
        <w:pStyle w:val="PL"/>
        <w:rPr/>
      </w:pPr>
      <w:r>
        <w:rPr>
          <w:rFonts w:eastAsia="Courier New"/>
        </w:rPr>
        <w:t xml:space="preserve">          </w:t>
      </w:r>
      <w:r>
        <w:rPr/>
        <w:t>type: string</w:t>
      </w:r>
    </w:p>
    <w:p>
      <w:pPr>
        <w:pStyle w:val="PL"/>
        <w:rPr/>
      </w:pPr>
      <w:r>
        <w:rPr>
          <w:rFonts w:eastAsia="Courier New"/>
        </w:rPr>
        <w:t xml:space="preserve">        </w:t>
      </w:r>
      <w:r>
        <w:rPr/>
        <w:t>nfConsumerIdentification:</w:t>
      </w:r>
    </w:p>
    <w:p>
      <w:pPr>
        <w:pStyle w:val="PL"/>
        <w:rPr/>
      </w:pPr>
      <w:r>
        <w:rPr>
          <w:rFonts w:eastAsia="Courier New"/>
        </w:rPr>
        <w:t xml:space="preserve">          </w:t>
      </w:r>
      <w:r>
        <w:rPr/>
        <w:t>$ref: '#/components/schemas/NFIdentification'</w:t>
      </w:r>
    </w:p>
    <w:p>
      <w:pPr>
        <w:pStyle w:val="PL"/>
        <w:rPr/>
      </w:pPr>
      <w:r>
        <w:rPr>
          <w:rFonts w:eastAsia="Courier New"/>
        </w:rPr>
        <w:t xml:space="preserve">        </w:t>
      </w:r>
      <w:r>
        <w:rPr/>
        <w:t>invocationTimeStamp:</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invocationSequenceNumber:</w:t>
      </w:r>
    </w:p>
    <w:p>
      <w:pPr>
        <w:pStyle w:val="PL"/>
        <w:rPr/>
      </w:pPr>
      <w:r>
        <w:rPr>
          <w:rFonts w:eastAsia="Courier New"/>
        </w:rPr>
        <w:t xml:space="preserve">          </w:t>
      </w:r>
      <w:r>
        <w:rPr/>
        <w:t>$ref: 'TS29571_CommonData.yaml#/components/schemas/Uint32'</w:t>
      </w:r>
    </w:p>
    <w:p>
      <w:pPr>
        <w:pStyle w:val="PL"/>
        <w:rPr>
          <w:lang w:eastAsia="zh-CN"/>
        </w:rPr>
      </w:pPr>
      <w:r>
        <w:rPr>
          <w:rFonts w:eastAsia="Courier New"/>
        </w:rPr>
        <w:t xml:space="preserve">        </w:t>
      </w:r>
      <w:r>
        <w:rPr>
          <w:lang w:eastAsia="zh-CN"/>
        </w:rPr>
        <w:t>retransmissionIndicator:</w:t>
      </w:r>
    </w:p>
    <w:p>
      <w:pPr>
        <w:pStyle w:val="PL"/>
        <w:rPr/>
      </w:pPr>
      <w:r>
        <w:rPr>
          <w:rFonts w:eastAsia="Courier New"/>
        </w:rPr>
        <w:t xml:space="preserve">          </w:t>
      </w:r>
      <w:r>
        <w:rPr/>
        <w:t>type: boolean</w:t>
      </w:r>
    </w:p>
    <w:p>
      <w:pPr>
        <w:pStyle w:val="PL"/>
        <w:rPr/>
      </w:pPr>
      <w:r>
        <w:rPr>
          <w:rFonts w:eastAsia="Courier New"/>
        </w:rPr>
        <w:t xml:space="preserve">        </w:t>
      </w:r>
      <w:r>
        <w:rPr/>
        <w:t>oneTimeEvent:</w:t>
      </w:r>
    </w:p>
    <w:p>
      <w:pPr>
        <w:pStyle w:val="PL"/>
        <w:rPr/>
      </w:pPr>
      <w:r>
        <w:rPr>
          <w:rFonts w:eastAsia="Courier New"/>
        </w:rPr>
        <w:t xml:space="preserve">          </w:t>
      </w:r>
      <w:r>
        <w:rPr/>
        <w:t>type: boolean</w:t>
      </w:r>
    </w:p>
    <w:p>
      <w:pPr>
        <w:pStyle w:val="PL"/>
        <w:rPr/>
      </w:pPr>
      <w:r>
        <w:rPr>
          <w:rFonts w:eastAsia="Courier New"/>
        </w:rPr>
        <w:t xml:space="preserve">        </w:t>
      </w:r>
      <w:r>
        <w:rPr/>
        <w:t>oneTimeEventType:</w:t>
      </w:r>
    </w:p>
    <w:p>
      <w:pPr>
        <w:pStyle w:val="PL"/>
        <w:rPr/>
      </w:pPr>
      <w:r>
        <w:rPr>
          <w:rFonts w:eastAsia="Courier New"/>
        </w:rPr>
        <w:t xml:space="preserve">          </w:t>
      </w:r>
      <w:r>
        <w:rPr/>
        <w:t>$ref: '#/components/schemas/oneTimeEventType'</w:t>
      </w:r>
    </w:p>
    <w:p>
      <w:pPr>
        <w:pStyle w:val="PL"/>
        <w:rPr/>
      </w:pPr>
      <w:r>
        <w:rPr>
          <w:rFonts w:eastAsia="Courier New"/>
        </w:rPr>
        <w:t xml:space="preserve">        </w:t>
      </w:r>
      <w:r>
        <w:rPr/>
        <w:t>notifyUri:</w:t>
      </w:r>
    </w:p>
    <w:p>
      <w:pPr>
        <w:pStyle w:val="PL"/>
        <w:rPr/>
      </w:pPr>
      <w:r>
        <w:rPr>
          <w:rFonts w:eastAsia="Courier New"/>
        </w:rPr>
        <w:t xml:space="preserve">          </w:t>
      </w:r>
      <w:r>
        <w:rPr/>
        <w:t>$ref: 'TS29571_CommonData.yaml#/components/schemas/Uri'</w:t>
      </w:r>
    </w:p>
    <w:p>
      <w:pPr>
        <w:pStyle w:val="PL"/>
        <w:rPr/>
      </w:pPr>
      <w:r>
        <w:rPr>
          <w:rFonts w:eastAsia="Courier New"/>
        </w:rPr>
        <w:t xml:space="preserve">        </w:t>
      </w:r>
      <w:r>
        <w:rPr/>
        <w:t>supportedFeatures:</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service</w:t>
      </w:r>
      <w:r>
        <w:rPr>
          <w:lang w:eastAsia="zh-CN"/>
        </w:rPr>
        <w:t>Specification</w:t>
      </w:r>
      <w:r>
        <w:rPr/>
        <w:t>Info:</w:t>
      </w:r>
    </w:p>
    <w:p>
      <w:pPr>
        <w:pStyle w:val="PL"/>
        <w:rPr/>
      </w:pPr>
      <w:r>
        <w:rPr>
          <w:rFonts w:eastAsia="Courier New"/>
        </w:rPr>
        <w:t xml:space="preserve">          </w:t>
      </w:r>
      <w:r>
        <w:rPr/>
        <w:t>type: string</w:t>
      </w:r>
    </w:p>
    <w:p>
      <w:pPr>
        <w:pStyle w:val="PL"/>
        <w:rPr/>
      </w:pPr>
      <w:r>
        <w:rPr>
          <w:rFonts w:eastAsia="Courier New"/>
        </w:rPr>
        <w:t xml:space="preserve">        </w:t>
      </w:r>
      <w:r>
        <w:rPr/>
        <w:t>multipleUnitUsage: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'#/components/schemas/MultipleUnitUsage'</w:t>
      </w:r>
    </w:p>
    <w:p>
      <w:pPr>
        <w:pStyle w:val="PL"/>
        <w:rPr/>
      </w:pPr>
      <w:r>
        <w:rPr>
          <w:rFonts w:eastAsia="Courier New"/>
        </w:rPr>
        <w:t xml:space="preserve">          </w:t>
      </w:r>
      <w:r>
        <w:rPr/>
        <w:t>minItems: 0</w:t>
      </w:r>
    </w:p>
    <w:p>
      <w:pPr>
        <w:pStyle w:val="PL"/>
        <w:rPr/>
      </w:pPr>
      <w:r>
        <w:rPr>
          <w:rFonts w:eastAsia="Courier New"/>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'#/components/schemas/Trigger'</w:t>
      </w:r>
    </w:p>
    <w:p>
      <w:pPr>
        <w:pStyle w:val="PL"/>
        <w:rPr/>
      </w:pPr>
      <w:r>
        <w:rPr>
          <w:rFonts w:eastAsia="Courier New"/>
        </w:rPr>
        <w:t xml:space="preserve">          </w:t>
      </w:r>
      <w:r>
        <w:rPr/>
        <w:t>minItems: 0</w:t>
      </w:r>
    </w:p>
    <w:p>
      <w:pPr>
        <w:pStyle w:val="PL"/>
        <w:rPr/>
      </w:pPr>
      <w:r>
        <w:rPr>
          <w:rFonts w:eastAsia="Courier New"/>
        </w:rPr>
        <w:t xml:space="preserve">        </w:t>
      </w:r>
      <w:r>
        <w:rPr/>
        <w:t>pDUSessionChargingInformation:</w:t>
      </w:r>
    </w:p>
    <w:p>
      <w:pPr>
        <w:pStyle w:val="PL"/>
        <w:rPr/>
      </w:pPr>
      <w:r>
        <w:rPr>
          <w:rFonts w:eastAsia="Courier New"/>
        </w:rPr>
        <w:t xml:space="preserve">          </w:t>
      </w:r>
      <w:r>
        <w:rPr/>
        <w:t>$ref: '#/components/schemas/PDUSessionChargingInformation'</w:t>
      </w:r>
    </w:p>
    <w:p>
      <w:pPr>
        <w:pStyle w:val="PL"/>
        <w:rPr/>
      </w:pPr>
      <w:r>
        <w:rPr>
          <w:rFonts w:eastAsia="Courier New"/>
        </w:rPr>
        <w:t xml:space="preserve">        </w:t>
      </w:r>
      <w:r>
        <w:rPr/>
        <w:t>roamingQBCInformation:</w:t>
      </w:r>
    </w:p>
    <w:p>
      <w:pPr>
        <w:pStyle w:val="PL"/>
        <w:rPr/>
      </w:pPr>
      <w:r>
        <w:rPr>
          <w:rFonts w:eastAsia="Courier New"/>
        </w:rPr>
        <w:t xml:space="preserve">          </w:t>
      </w:r>
      <w:r>
        <w:rPr/>
        <w:t>$ref: '#/components/schemas/RoamingQBCInformation'</w:t>
      </w:r>
    </w:p>
    <w:p>
      <w:pPr>
        <w:pStyle w:val="PL"/>
        <w:rPr/>
      </w:pPr>
      <w:r>
        <w:rPr>
          <w:rFonts w:eastAsia="Courier New"/>
        </w:rPr>
        <w:t xml:space="preserve">        </w:t>
      </w:r>
      <w:r>
        <w:rPr/>
        <w:t>sMSChargingInformation:</w:t>
      </w:r>
    </w:p>
    <w:p>
      <w:pPr>
        <w:pStyle w:val="PL"/>
        <w:rPr/>
      </w:pPr>
      <w:r>
        <w:rPr>
          <w:rFonts w:eastAsia="Courier New"/>
        </w:rPr>
        <w:t xml:space="preserve">          </w:t>
      </w:r>
      <w:r>
        <w:rPr/>
        <w:t>$ref: '#/components/schemas/SMSChargingInformation'</w:t>
      </w:r>
    </w:p>
    <w:p>
      <w:pPr>
        <w:pStyle w:val="PL"/>
        <w:rPr/>
      </w:pPr>
      <w:r>
        <w:rPr>
          <w:rFonts w:eastAsia="Courier New"/>
        </w:rPr>
        <w:t xml:space="preserve">        </w:t>
      </w:r>
      <w:r>
        <w:rPr/>
        <w:t>nEFChargingInformation:</w:t>
      </w:r>
    </w:p>
    <w:p>
      <w:pPr>
        <w:pStyle w:val="PL"/>
        <w:rPr/>
      </w:pPr>
      <w:r>
        <w:rPr>
          <w:rFonts w:eastAsia="Courier New"/>
        </w:rPr>
        <w:t xml:space="preserve">          </w:t>
      </w:r>
      <w:r>
        <w:rPr/>
        <w:t>$ref: '#/components/schemas/NEFChargingInformation'</w:t>
      </w:r>
    </w:p>
    <w:p>
      <w:pPr>
        <w:pStyle w:val="PL"/>
        <w:rPr/>
      </w:pPr>
      <w:r>
        <w:rPr>
          <w:rFonts w:eastAsia="Courier New"/>
        </w:rPr>
        <w:t xml:space="preserve">        </w:t>
      </w:r>
      <w:r>
        <w:rPr/>
        <w:t>registrationChargingInformation:</w:t>
      </w:r>
    </w:p>
    <w:p>
      <w:pPr>
        <w:pStyle w:val="PL"/>
        <w:rPr/>
      </w:pPr>
      <w:r>
        <w:rPr>
          <w:rFonts w:eastAsia="Courier New"/>
        </w:rPr>
        <w:t xml:space="preserve">          </w:t>
      </w:r>
      <w:r>
        <w:rPr/>
        <w:t>$ref: '#/components/schemas/RegistrationChargingInformation'</w:t>
      </w:r>
    </w:p>
    <w:p>
      <w:pPr>
        <w:pStyle w:val="PL"/>
        <w:rPr/>
      </w:pPr>
      <w:r>
        <w:rPr>
          <w:rFonts w:eastAsia="Courier New"/>
        </w:rPr>
        <w:t xml:space="preserve">        </w:t>
      </w:r>
      <w:r>
        <w:rPr/>
        <w:t>n2ConnectionChargingInformation:</w:t>
      </w:r>
    </w:p>
    <w:p>
      <w:pPr>
        <w:pStyle w:val="PL"/>
        <w:rPr/>
      </w:pPr>
      <w:r>
        <w:rPr>
          <w:rFonts w:eastAsia="Courier New"/>
        </w:rPr>
        <w:t xml:space="preserve">          </w:t>
      </w:r>
      <w:r>
        <w:rPr/>
        <w:t>$ref: '#/components/schemas/N2ConnectionChargingInformation'</w:t>
      </w:r>
    </w:p>
    <w:p>
      <w:pPr>
        <w:pStyle w:val="PL"/>
        <w:rPr/>
      </w:pPr>
      <w:r>
        <w:rPr>
          <w:rFonts w:eastAsia="Courier New"/>
        </w:rPr>
        <w:t xml:space="preserve">        </w:t>
      </w:r>
      <w:r>
        <w:rPr/>
        <w:t>locationReportingChargingInformation:</w:t>
      </w:r>
    </w:p>
    <w:p>
      <w:pPr>
        <w:pStyle w:val="PL"/>
        <w:rPr/>
      </w:pPr>
      <w:r>
        <w:rPr>
          <w:rFonts w:eastAsia="Courier New"/>
        </w:rPr>
        <w:t xml:space="preserve">          </w:t>
      </w:r>
      <w:r>
        <w:rPr/>
        <w:t>$ref: '#/components/schemas/LocationReportingChargingInformation'</w:t>
      </w:r>
    </w:p>
    <w:p>
      <w:pPr>
        <w:pStyle w:val="PL"/>
        <w:rPr/>
      </w:pPr>
      <w:r>
        <w:rPr>
          <w:rFonts w:eastAsia="Courier New"/>
        </w:rPr>
        <w:t xml:space="preserve">        </w:t>
      </w:r>
      <w:r>
        <w:rPr/>
        <w:t>nSPAChargingInformation:</w:t>
      </w:r>
    </w:p>
    <w:p>
      <w:pPr>
        <w:pStyle w:val="PL"/>
        <w:rPr/>
      </w:pPr>
      <w:r>
        <w:rPr>
          <w:rFonts w:eastAsia="Courier New"/>
        </w:rPr>
        <w:t xml:space="preserve">          </w:t>
      </w:r>
      <w:r>
        <w:rPr/>
        <w:t>$ref: '#/components/schemas/NSPAChargingInformation'</w:t>
      </w:r>
    </w:p>
    <w:p>
      <w:pPr>
        <w:pStyle w:val="PL"/>
        <w:rPr/>
      </w:pPr>
      <w:r>
        <w:rPr>
          <w:rFonts w:eastAsia="Courier New"/>
        </w:rPr>
        <w:t xml:space="preserve">        </w:t>
      </w:r>
      <w:r>
        <w:rPr/>
        <w:t>nSMChargingInformation:</w:t>
      </w:r>
    </w:p>
    <w:p>
      <w:pPr>
        <w:pStyle w:val="PL"/>
        <w:rPr/>
      </w:pPr>
      <w:r>
        <w:rPr>
          <w:rFonts w:eastAsia="Courier New"/>
        </w:rPr>
        <w:t xml:space="preserve">          </w:t>
      </w:r>
      <w:r>
        <w:rPr/>
        <w:t>$ref: '#/components/schemas/NSMChargingInformation'</w:t>
      </w:r>
    </w:p>
    <w:p>
      <w:pPr>
        <w:pStyle w:val="PL"/>
        <w:rPr/>
      </w:pPr>
      <w:r>
        <w:rPr>
          <w:rFonts w:eastAsia="Courier New"/>
        </w:rPr>
        <w:t xml:space="preserve">      </w:t>
      </w:r>
      <w:r>
        <w:rPr/>
        <w:t>required:</w:t>
      </w:r>
    </w:p>
    <w:p>
      <w:pPr>
        <w:pStyle w:val="PL"/>
        <w:rPr/>
      </w:pPr>
      <w:r>
        <w:rPr>
          <w:rFonts w:eastAsia="Courier New"/>
        </w:rPr>
        <w:t xml:space="preserve">        </w:t>
      </w:r>
      <w:r>
        <w:rPr/>
        <w:t xml:space="preserve">- nfConsumerIdentification </w:t>
      </w:r>
    </w:p>
    <w:p>
      <w:pPr>
        <w:pStyle w:val="PL"/>
        <w:rPr/>
      </w:pPr>
      <w:r>
        <w:rPr>
          <w:rFonts w:eastAsia="Courier New"/>
        </w:rPr>
        <w:t xml:space="preserve">        </w:t>
      </w:r>
      <w:r>
        <w:rPr/>
        <w:t>- invocationTimeStamp</w:t>
      </w:r>
    </w:p>
    <w:p>
      <w:pPr>
        <w:pStyle w:val="PL"/>
        <w:rPr/>
      </w:pPr>
      <w:r>
        <w:rPr>
          <w:rFonts w:eastAsia="Courier New"/>
        </w:rPr>
        <w:t xml:space="preserve">        </w:t>
      </w:r>
      <w:r>
        <w:rPr/>
        <w:t>- invocationSequenceNumber</w:t>
      </w:r>
    </w:p>
    <w:p>
      <w:pPr>
        <w:pStyle w:val="PL"/>
        <w:rPr/>
      </w:pPr>
      <w:r>
        <w:rPr>
          <w:rFonts w:eastAsia="Courier New"/>
        </w:rPr>
        <w:t xml:space="preserve">    </w:t>
      </w:r>
      <w:r>
        <w:rPr/>
        <w:t>ChargingDataResponse: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invocationTimeStamp:</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invocationSequenceNumber:</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invocationResult:</w:t>
      </w:r>
    </w:p>
    <w:p>
      <w:pPr>
        <w:pStyle w:val="PL"/>
        <w:rPr/>
      </w:pPr>
      <w:r>
        <w:rPr>
          <w:rFonts w:eastAsia="Courier New"/>
        </w:rPr>
        <w:t xml:space="preserve">          </w:t>
      </w:r>
      <w:r>
        <w:rPr/>
        <w:t>$ref: '#/components/schemas/InvocationResult'</w:t>
      </w:r>
    </w:p>
    <w:p>
      <w:pPr>
        <w:pStyle w:val="PL"/>
        <w:rPr/>
      </w:pPr>
      <w:r>
        <w:rPr>
          <w:rFonts w:eastAsia="Courier New"/>
        </w:rPr>
        <w:t xml:space="preserve">        </w:t>
      </w:r>
      <w:r>
        <w:rPr/>
        <w:t>sessionFailover:</w:t>
      </w:r>
    </w:p>
    <w:p>
      <w:pPr>
        <w:pStyle w:val="PL"/>
        <w:rPr/>
      </w:pPr>
      <w:r>
        <w:rPr>
          <w:rFonts w:eastAsia="Courier New"/>
        </w:rPr>
        <w:t xml:space="preserve">          </w:t>
      </w:r>
      <w:r>
        <w:rPr/>
        <w:t>$ref: '#/components/schemas/SessionFailover'</w:t>
      </w:r>
    </w:p>
    <w:p>
      <w:pPr>
        <w:pStyle w:val="PL"/>
        <w:rPr/>
      </w:pPr>
      <w:r>
        <w:rPr>
          <w:rFonts w:eastAsia="Courier New"/>
        </w:rPr>
        <w:t xml:space="preserve">        </w:t>
      </w:r>
      <w:r>
        <w:rPr/>
        <w:t>supportedFeatures:</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multipleUnitInformation:</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'#/components/schemas/MultipleUnitInformation'</w:t>
      </w:r>
    </w:p>
    <w:p>
      <w:pPr>
        <w:pStyle w:val="PL"/>
        <w:rPr/>
      </w:pPr>
      <w:r>
        <w:rPr>
          <w:rFonts w:eastAsia="Courier New"/>
        </w:rPr>
        <w:t xml:space="preserve">          </w:t>
      </w:r>
      <w:r>
        <w:rPr/>
        <w:t>minItems: 0</w:t>
      </w:r>
    </w:p>
    <w:p>
      <w:pPr>
        <w:pStyle w:val="PL"/>
        <w:rPr/>
      </w:pPr>
      <w:r>
        <w:rPr>
          <w:rFonts w:eastAsia="Courier New"/>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'#/components/schemas/Trigger'</w:t>
      </w:r>
    </w:p>
    <w:p>
      <w:pPr>
        <w:pStyle w:val="PL"/>
        <w:rPr/>
      </w:pPr>
      <w:r>
        <w:rPr>
          <w:rFonts w:eastAsia="Courier New"/>
        </w:rPr>
        <w:t xml:space="preserve">          </w:t>
      </w:r>
      <w:r>
        <w:rPr/>
        <w:t>minItems: 0</w:t>
      </w:r>
    </w:p>
    <w:p>
      <w:pPr>
        <w:pStyle w:val="PL"/>
        <w:rPr/>
      </w:pPr>
      <w:r>
        <w:rPr>
          <w:rFonts w:eastAsia="Courier New"/>
        </w:rPr>
        <w:t xml:space="preserve">        </w:t>
      </w:r>
      <w:r>
        <w:rPr/>
        <w:t>pDUSessionChargingInformation:</w:t>
      </w:r>
    </w:p>
    <w:p>
      <w:pPr>
        <w:pStyle w:val="PL"/>
        <w:rPr/>
      </w:pPr>
      <w:r>
        <w:rPr>
          <w:rFonts w:eastAsia="Courier New"/>
        </w:rPr>
        <w:t xml:space="preserve">          </w:t>
      </w:r>
      <w:r>
        <w:rPr/>
        <w:t>$ref: '#/components/schemas/PDUSessionChargingInformation'</w:t>
      </w:r>
    </w:p>
    <w:p>
      <w:pPr>
        <w:pStyle w:val="PL"/>
        <w:rPr/>
      </w:pPr>
      <w:r>
        <w:rPr>
          <w:rFonts w:eastAsia="Courier New"/>
        </w:rPr>
        <w:t xml:space="preserve">        </w:t>
      </w:r>
      <w:r>
        <w:rPr/>
        <w:t>roamingQBCInformation:</w:t>
      </w:r>
    </w:p>
    <w:p>
      <w:pPr>
        <w:pStyle w:val="PL"/>
        <w:rPr/>
      </w:pPr>
      <w:r>
        <w:rPr>
          <w:rFonts w:eastAsia="Courier New"/>
        </w:rPr>
        <w:t xml:space="preserve">          </w:t>
      </w:r>
      <w:r>
        <w:rPr/>
        <w:t>$ref: '#/components/schemas/RoamingQBCInformation'</w:t>
      </w:r>
    </w:p>
    <w:p>
      <w:pPr>
        <w:pStyle w:val="PL"/>
        <w:rPr/>
      </w:pPr>
      <w:r>
        <w:rPr>
          <w:rFonts w:eastAsia="Courier New"/>
        </w:rPr>
        <w:t xml:space="preserve">        </w:t>
      </w:r>
      <w:r>
        <w:rPr/>
        <w:t>locationReportingChargingInformation:</w:t>
      </w:r>
    </w:p>
    <w:p>
      <w:pPr>
        <w:pStyle w:val="PL"/>
        <w:rPr/>
      </w:pPr>
      <w:r>
        <w:rPr>
          <w:rFonts w:eastAsia="Courier New"/>
        </w:rPr>
        <w:t xml:space="preserve">          </w:t>
      </w:r>
      <w:r>
        <w:rPr/>
        <w:t>$ref: '#/components/schemas/LocationReportingChargingInformation'</w:t>
      </w:r>
    </w:p>
    <w:p>
      <w:pPr>
        <w:pStyle w:val="PL"/>
        <w:rPr/>
      </w:pPr>
      <w:r>
        <w:rPr>
          <w:rFonts w:eastAsia="Courier New"/>
        </w:rPr>
        <w:t xml:space="preserve">      </w:t>
      </w:r>
      <w:r>
        <w:rPr/>
        <w:t>required:</w:t>
      </w:r>
    </w:p>
    <w:p>
      <w:pPr>
        <w:pStyle w:val="PL"/>
        <w:rPr/>
      </w:pPr>
      <w:r>
        <w:rPr>
          <w:rFonts w:eastAsia="Courier New"/>
        </w:rPr>
        <w:t xml:space="preserve">        </w:t>
      </w:r>
      <w:r>
        <w:rPr/>
        <w:t>- invocationTimeStamp</w:t>
      </w:r>
    </w:p>
    <w:p>
      <w:pPr>
        <w:pStyle w:val="PL"/>
        <w:rPr/>
      </w:pPr>
      <w:r>
        <w:rPr>
          <w:rFonts w:eastAsia="Courier New"/>
        </w:rPr>
        <w:t xml:space="preserve">        </w:t>
      </w:r>
      <w:r>
        <w:rPr/>
        <w:t>- invocationSequenceNumber</w:t>
      </w:r>
    </w:p>
    <w:p>
      <w:pPr>
        <w:pStyle w:val="PL"/>
        <w:rPr/>
      </w:pPr>
      <w:r>
        <w:rPr>
          <w:rFonts w:eastAsia="Courier New"/>
        </w:rPr>
        <w:t xml:space="preserve">    </w:t>
      </w:r>
      <w:r>
        <w:rPr/>
        <w:t>ChargingNotifyRequest: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notificationType:</w:t>
      </w:r>
    </w:p>
    <w:p>
      <w:pPr>
        <w:pStyle w:val="PL"/>
        <w:rPr/>
      </w:pPr>
      <w:r>
        <w:rPr>
          <w:rFonts w:eastAsia="Courier New"/>
        </w:rPr>
        <w:t xml:space="preserve">          </w:t>
      </w:r>
      <w:r>
        <w:rPr/>
        <w:t>$ref: '#/components/schemas/NotificationType'</w:t>
      </w:r>
    </w:p>
    <w:p>
      <w:pPr>
        <w:pStyle w:val="PL"/>
        <w:rPr/>
      </w:pPr>
      <w:r>
        <w:rPr>
          <w:rFonts w:eastAsia="Courier New"/>
        </w:rPr>
        <w:t xml:space="preserve">        </w:t>
      </w:r>
      <w:r>
        <w:rPr/>
        <w:t>reauthorizationDetails: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'#/components/schemas/ReauthorizationDetails'</w:t>
      </w:r>
    </w:p>
    <w:p>
      <w:pPr>
        <w:pStyle w:val="PL"/>
        <w:rPr/>
      </w:pPr>
      <w:r>
        <w:rPr>
          <w:rFonts w:eastAsia="Courier New"/>
        </w:rPr>
        <w:t xml:space="preserve">          </w:t>
      </w:r>
      <w:r>
        <w:rPr/>
        <w:t>minItems: 0</w:t>
      </w:r>
    </w:p>
    <w:p>
      <w:pPr>
        <w:pStyle w:val="PL"/>
        <w:rPr/>
      </w:pPr>
      <w:r>
        <w:rPr>
          <w:rFonts w:eastAsia="Courier New"/>
        </w:rPr>
        <w:t xml:space="preserve">      </w:t>
      </w:r>
      <w:r>
        <w:rPr/>
        <w:t>required:</w:t>
      </w:r>
    </w:p>
    <w:p>
      <w:pPr>
        <w:pStyle w:val="PL"/>
        <w:rPr/>
      </w:pPr>
      <w:r>
        <w:rPr>
          <w:rFonts w:eastAsia="Courier New"/>
        </w:rPr>
        <w:t xml:space="preserve">        </w:t>
      </w:r>
      <w:r>
        <w:rPr/>
        <w:t>- notificationType</w:t>
      </w:r>
    </w:p>
    <w:p>
      <w:pPr>
        <w:pStyle w:val="PL"/>
        <w:rPr/>
      </w:pPr>
      <w:r>
        <w:rPr>
          <w:rFonts w:eastAsia="Courier New"/>
        </w:rPr>
        <w:t xml:space="preserve">    </w:t>
      </w:r>
      <w:r>
        <w:rPr/>
        <w:t>ChargingNotifyResponse: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lang w:eastAsia="zh-CN"/>
        </w:rPr>
        <w:t>i</w:t>
      </w:r>
      <w:r>
        <w:rPr/>
        <w:t>nvocationResult:</w:t>
      </w:r>
    </w:p>
    <w:p>
      <w:pPr>
        <w:pStyle w:val="PL"/>
        <w:rPr/>
      </w:pPr>
      <w:r>
        <w:rPr>
          <w:rFonts w:eastAsia="Courier New"/>
        </w:rPr>
        <w:t xml:space="preserve">          </w:t>
      </w:r>
      <w:r>
        <w:rPr/>
        <w:t>$ref: '#/components/schemas/InvocationResult'</w:t>
      </w:r>
    </w:p>
    <w:p>
      <w:pPr>
        <w:pStyle w:val="PL"/>
        <w:rPr/>
      </w:pPr>
      <w:r>
        <w:rPr>
          <w:rFonts w:eastAsia="Courier New"/>
        </w:rPr>
        <w:t xml:space="preserve">    </w:t>
      </w:r>
      <w:r>
        <w:rPr/>
        <w:t>NFIdentification: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nFName:</w:t>
      </w:r>
    </w:p>
    <w:p>
      <w:pPr>
        <w:pStyle w:val="PL"/>
        <w:rPr/>
      </w:pPr>
      <w:r>
        <w:rPr>
          <w:rFonts w:eastAsia="Courier New"/>
        </w:rPr>
        <w:t xml:space="preserve">          </w:t>
      </w:r>
      <w:r>
        <w:rPr/>
        <w:t>$ref: 'TS29571_CommonData.yaml#/components/schemas/NfInstanceId'</w:t>
      </w:r>
    </w:p>
    <w:p>
      <w:pPr>
        <w:pStyle w:val="PL"/>
        <w:rPr/>
      </w:pPr>
      <w:r>
        <w:rPr>
          <w:rFonts w:eastAsia="Courier New"/>
        </w:rPr>
        <w:t xml:space="preserve">        </w:t>
      </w:r>
      <w:r>
        <w:rPr/>
        <w:t>nFIPv4Address:</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nFIPv6Address:</w:t>
      </w:r>
    </w:p>
    <w:p>
      <w:pPr>
        <w:pStyle w:val="PL"/>
        <w:rPr/>
      </w:pPr>
      <w:r>
        <w:rPr>
          <w:rFonts w:eastAsia="Courier New"/>
        </w:rPr>
        <w:t xml:space="preserve">          </w:t>
      </w:r>
      <w:r>
        <w:rPr/>
        <w:t>$ref: 'TS29571_CommonData.yaml#/components/schemas/Ipv6Addr'</w:t>
      </w:r>
    </w:p>
    <w:p>
      <w:pPr>
        <w:pStyle w:val="PL"/>
        <w:rPr/>
      </w:pPr>
      <w:r>
        <w:rPr>
          <w:rFonts w:eastAsia="Courier New"/>
        </w:rPr>
        <w:t xml:space="preserve">        </w:t>
      </w:r>
      <w:r>
        <w:rPr/>
        <w:t>nFPLMNID:</w:t>
      </w:r>
    </w:p>
    <w:p>
      <w:pPr>
        <w:pStyle w:val="PL"/>
        <w:rPr/>
      </w:pPr>
      <w:r>
        <w:rPr>
          <w:rFonts w:eastAsia="Courier New"/>
        </w:rPr>
        <w:t xml:space="preserve">          </w:t>
      </w:r>
      <w:r>
        <w:rPr/>
        <w:t>$ref: 'TS29571_CommonData.yaml#/components/schemas/PlmnId'</w:t>
      </w:r>
    </w:p>
    <w:p>
      <w:pPr>
        <w:pStyle w:val="PL"/>
        <w:rPr/>
      </w:pPr>
      <w:r>
        <w:rPr>
          <w:rFonts w:eastAsia="Courier New"/>
        </w:rPr>
        <w:t xml:space="preserve">        </w:t>
      </w:r>
      <w:r>
        <w:rPr/>
        <w:t>nodeFunctionality:</w:t>
      </w:r>
    </w:p>
    <w:p>
      <w:pPr>
        <w:pStyle w:val="PL"/>
        <w:rPr/>
      </w:pPr>
      <w:r>
        <w:rPr>
          <w:rFonts w:eastAsia="Courier New"/>
        </w:rPr>
        <w:t xml:space="preserve">          </w:t>
      </w:r>
      <w:r>
        <w:rPr/>
        <w:t>$ref: '#/components/schemas/NodeFunctionality'</w:t>
      </w:r>
    </w:p>
    <w:p>
      <w:pPr>
        <w:pStyle w:val="PL"/>
        <w:rPr/>
      </w:pPr>
      <w:r>
        <w:rPr>
          <w:rFonts w:eastAsia="Courier New"/>
        </w:rPr>
        <w:t xml:space="preserve">        </w:t>
      </w:r>
      <w:r>
        <w:rPr/>
        <w:t>nFFqdn:</w:t>
      </w:r>
    </w:p>
    <w:p>
      <w:pPr>
        <w:pStyle w:val="PL"/>
        <w:rPr/>
      </w:pPr>
      <w:r>
        <w:rPr>
          <w:rFonts w:eastAsia="Courier New"/>
        </w:rPr>
        <w:t xml:space="preserve">          </w:t>
      </w:r>
      <w:r>
        <w:rPr/>
        <w:t>type: string</w:t>
      </w:r>
    </w:p>
    <w:p>
      <w:pPr>
        <w:pStyle w:val="PL"/>
        <w:rPr/>
      </w:pPr>
      <w:r>
        <w:rPr>
          <w:rFonts w:eastAsia="Courier New"/>
        </w:rPr>
        <w:t xml:space="preserve">      </w:t>
      </w:r>
      <w:r>
        <w:rPr/>
        <w:t>required:</w:t>
      </w:r>
    </w:p>
    <w:p>
      <w:pPr>
        <w:pStyle w:val="PL"/>
        <w:rPr/>
      </w:pPr>
      <w:r>
        <w:rPr>
          <w:rFonts w:eastAsia="Courier New"/>
        </w:rPr>
        <w:t xml:space="preserve">        </w:t>
      </w:r>
      <w:r>
        <w:rPr/>
        <w:t>- nodeFunctionality</w:t>
      </w:r>
    </w:p>
    <w:p>
      <w:pPr>
        <w:pStyle w:val="PL"/>
        <w:rPr/>
      </w:pPr>
      <w:r>
        <w:rPr>
          <w:rFonts w:eastAsia="Courier New"/>
        </w:rPr>
        <w:t xml:space="preserve">    </w:t>
      </w:r>
      <w:r>
        <w:rPr/>
        <w:t>MultipleUnitUsage: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ratingGroup:</w:t>
      </w:r>
    </w:p>
    <w:p>
      <w:pPr>
        <w:pStyle w:val="PL"/>
        <w:rPr/>
      </w:pPr>
      <w:r>
        <w:rPr>
          <w:rFonts w:eastAsia="Courier New"/>
        </w:rPr>
        <w:t xml:space="preserve">          </w:t>
      </w:r>
      <w:r>
        <w:rPr/>
        <w:t>$ref: 'TS29571_CommonData.yaml#/components/schemas/RatingGroup'</w:t>
      </w:r>
    </w:p>
    <w:p>
      <w:pPr>
        <w:pStyle w:val="PL"/>
        <w:rPr/>
      </w:pPr>
      <w:r>
        <w:rPr>
          <w:rFonts w:eastAsia="Courier New"/>
        </w:rPr>
        <w:t xml:space="preserve">        </w:t>
      </w:r>
      <w:r>
        <w:rPr/>
        <w:t>requestedUnit:</w:t>
      </w:r>
    </w:p>
    <w:p>
      <w:pPr>
        <w:pStyle w:val="PL"/>
        <w:rPr/>
      </w:pPr>
      <w:r>
        <w:rPr>
          <w:rFonts w:eastAsia="Courier New"/>
        </w:rPr>
        <w:t xml:space="preserve">          </w:t>
      </w:r>
      <w:r>
        <w:rPr/>
        <w:t>$ref: '#/components/schemas/RequestedUnit'</w:t>
      </w:r>
    </w:p>
    <w:p>
      <w:pPr>
        <w:pStyle w:val="PL"/>
        <w:rPr/>
      </w:pPr>
      <w:r>
        <w:rPr>
          <w:rFonts w:eastAsia="Courier New"/>
        </w:rPr>
        <w:t xml:space="preserve">        </w:t>
      </w:r>
      <w:r>
        <w:rPr>
          <w:lang w:eastAsia="zh-CN"/>
        </w:rPr>
        <w:t>u</w:t>
      </w:r>
      <w:r>
        <w:rPr/>
        <w:t>sedUnitContainer:</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'#/components/schemas/UsedUnitContainer'</w:t>
      </w:r>
    </w:p>
    <w:p>
      <w:pPr>
        <w:pStyle w:val="PL"/>
        <w:rPr/>
      </w:pPr>
      <w:r>
        <w:rPr>
          <w:rFonts w:eastAsia="Courier New"/>
        </w:rPr>
        <w:t xml:space="preserve">          </w:t>
      </w:r>
      <w:r>
        <w:rPr/>
        <w:t>minItems: 0</w:t>
      </w:r>
    </w:p>
    <w:p>
      <w:pPr>
        <w:pStyle w:val="PL"/>
        <w:rPr/>
      </w:pPr>
      <w:r>
        <w:rPr>
          <w:rFonts w:eastAsia="Courier New"/>
        </w:rPr>
        <w:t xml:space="preserve">        </w:t>
      </w:r>
      <w:r>
        <w:rPr/>
        <w:t>uPFID:</w:t>
      </w:r>
    </w:p>
    <w:p>
      <w:pPr>
        <w:pStyle w:val="PL"/>
        <w:rPr/>
      </w:pPr>
      <w:r>
        <w:rPr>
          <w:rFonts w:eastAsia="Courier New"/>
        </w:rPr>
        <w:t xml:space="preserve">          </w:t>
      </w:r>
      <w:r>
        <w:rPr/>
        <w:t>$ref: 'TS29571_CommonData.yaml#/components/schemas/NfInstanceId'</w:t>
      </w:r>
    </w:p>
    <w:p>
      <w:pPr>
        <w:pStyle w:val="PL"/>
        <w:rPr/>
      </w:pPr>
      <w:r>
        <w:rPr>
          <w:rFonts w:eastAsia="Courier New"/>
        </w:rPr>
        <w:t xml:space="preserve">        </w:t>
      </w:r>
      <w:r>
        <w:rPr>
          <w:lang w:eastAsia="zh-CN" w:bidi="ar-IQ"/>
        </w:rPr>
        <w:t>multihomedPDUAddress</w:t>
      </w:r>
      <w:r>
        <w:rPr/>
        <w:t>:</w:t>
      </w:r>
    </w:p>
    <w:p>
      <w:pPr>
        <w:pStyle w:val="PL"/>
        <w:rPr/>
      </w:pPr>
      <w:r>
        <w:rPr>
          <w:rFonts w:eastAsia="Courier New"/>
        </w:rPr>
        <w:t xml:space="preserve">          </w:t>
      </w:r>
      <w:r>
        <w:rPr/>
        <w:t>$ref: '#/components/schemas/PDUAddress'</w:t>
      </w:r>
    </w:p>
    <w:p>
      <w:pPr>
        <w:pStyle w:val="PL"/>
        <w:rPr/>
      </w:pPr>
      <w:r>
        <w:rPr>
          <w:rFonts w:eastAsia="Courier New"/>
        </w:rPr>
        <w:t xml:space="preserve">      </w:t>
      </w:r>
      <w:r>
        <w:rPr/>
        <w:t>required:</w:t>
      </w:r>
    </w:p>
    <w:p>
      <w:pPr>
        <w:pStyle w:val="PL"/>
        <w:rPr/>
      </w:pPr>
      <w:r>
        <w:rPr>
          <w:rFonts w:eastAsia="Courier New"/>
        </w:rPr>
        <w:t xml:space="preserve">        </w:t>
      </w:r>
      <w:r>
        <w:rPr/>
        <w:t>- ratingGroup</w:t>
      </w:r>
    </w:p>
    <w:p>
      <w:pPr>
        <w:pStyle w:val="PL"/>
        <w:rPr/>
      </w:pPr>
      <w:r>
        <w:rPr>
          <w:rFonts w:eastAsia="Courier New"/>
        </w:rPr>
        <w:t xml:space="preserve">    </w:t>
      </w:r>
      <w:r>
        <w:rPr/>
        <w:t>InvocationResult: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error:</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failureHandling:</w:t>
      </w:r>
    </w:p>
    <w:p>
      <w:pPr>
        <w:pStyle w:val="PL"/>
        <w:rPr/>
      </w:pPr>
      <w:r>
        <w:rPr>
          <w:rFonts w:eastAsia="Courier New"/>
        </w:rPr>
        <w:t xml:space="preserve">          </w:t>
      </w:r>
      <w:r>
        <w:rPr/>
        <w:t>$ref: '#/components/schemas/FailureHandling'</w:t>
      </w:r>
    </w:p>
    <w:p>
      <w:pPr>
        <w:pStyle w:val="PL"/>
        <w:rPr/>
      </w:pPr>
      <w:r>
        <w:rPr>
          <w:rFonts w:eastAsia="Courier New"/>
        </w:rPr>
        <w:t xml:space="preserve">    </w:t>
      </w:r>
      <w:r>
        <w:rPr/>
        <w:t>Trigger: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triggerType:</w:t>
      </w:r>
    </w:p>
    <w:p>
      <w:pPr>
        <w:pStyle w:val="PL"/>
        <w:rPr/>
      </w:pPr>
      <w:r>
        <w:rPr>
          <w:rFonts w:eastAsia="Courier New"/>
        </w:rPr>
        <w:t xml:space="preserve">          </w:t>
      </w:r>
      <w:r>
        <w:rPr/>
        <w:t>$ref: '#/components/schemas/TriggerType'</w:t>
      </w:r>
    </w:p>
    <w:p>
      <w:pPr>
        <w:pStyle w:val="PL"/>
        <w:rPr/>
      </w:pPr>
      <w:r>
        <w:rPr>
          <w:rFonts w:eastAsia="Courier New"/>
        </w:rPr>
        <w:t xml:space="preserve">        </w:t>
      </w:r>
      <w:r>
        <w:rPr/>
        <w:t>triggerCategory:</w:t>
      </w:r>
    </w:p>
    <w:p>
      <w:pPr>
        <w:pStyle w:val="PL"/>
        <w:rPr/>
      </w:pPr>
      <w:r>
        <w:rPr>
          <w:rFonts w:eastAsia="Courier New"/>
        </w:rPr>
        <w:t xml:space="preserve">          </w:t>
      </w:r>
      <w:r>
        <w:rPr/>
        <w:t>$ref: '#/components/schemas/TriggerCategory'</w:t>
      </w:r>
    </w:p>
    <w:p>
      <w:pPr>
        <w:pStyle w:val="PL"/>
        <w:rPr/>
      </w:pPr>
      <w:r>
        <w:rPr>
          <w:rFonts w:eastAsia="Courier New"/>
        </w:rPr>
        <w:t xml:space="preserve">        </w:t>
      </w:r>
      <w:r>
        <w:rPr/>
        <w:t>timeLimit:</w:t>
      </w:r>
    </w:p>
    <w:p>
      <w:pPr>
        <w:pStyle w:val="PL"/>
        <w:rPr/>
      </w:pPr>
      <w:r>
        <w:rPr>
          <w:rFonts w:eastAsia="Courier New"/>
        </w:rPr>
        <w:t xml:space="preserve">          </w:t>
      </w:r>
      <w:r>
        <w:rPr/>
        <w:t>$ref: 'TS29571_CommonData.yaml#/components/schemas/DurationSec'</w:t>
      </w:r>
    </w:p>
    <w:p>
      <w:pPr>
        <w:pStyle w:val="PL"/>
        <w:rPr/>
      </w:pPr>
      <w:r>
        <w:rPr>
          <w:rFonts w:eastAsia="Courier New"/>
        </w:rPr>
        <w:t xml:space="preserve">        </w:t>
      </w:r>
      <w:r>
        <w:rPr/>
        <w:t>volumeLimit:</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volumeLimit64:</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eventLimit:</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maxNumberOfccc:</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tariffTimeChange:</w:t>
      </w:r>
    </w:p>
    <w:p>
      <w:pPr>
        <w:pStyle w:val="PL"/>
        <w:rPr/>
      </w:pPr>
      <w:r>
        <w:rPr>
          <w:rFonts w:eastAsia="Courier New"/>
        </w:rPr>
        <w:t xml:space="preserve">          </w:t>
      </w:r>
      <w:r>
        <w:rPr/>
        <w:t>$ref: 'TS29571_CommonData.yaml#/components/schemas/DateTime'</w:t>
      </w:r>
    </w:p>
    <w:p>
      <w:pPr>
        <w:pStyle w:val="PL"/>
        <w:rPr/>
      </w:pPr>
      <w:r>
        <w:rPr/>
      </w:r>
    </w:p>
    <w:p>
      <w:pPr>
        <w:pStyle w:val="PL"/>
        <w:rPr/>
      </w:pPr>
      <w:r>
        <w:rPr>
          <w:rFonts w:eastAsia="Courier New"/>
        </w:rPr>
        <w:t xml:space="preserve">      </w:t>
      </w:r>
      <w:r>
        <w:rPr/>
        <w:t>required:</w:t>
      </w:r>
    </w:p>
    <w:p>
      <w:pPr>
        <w:pStyle w:val="PL"/>
        <w:rPr/>
      </w:pPr>
      <w:r>
        <w:rPr>
          <w:rFonts w:eastAsia="Courier New"/>
        </w:rPr>
        <w:t xml:space="preserve">        </w:t>
      </w:r>
      <w:r>
        <w:rPr/>
        <w:t>- triggerCategory</w:t>
      </w:r>
    </w:p>
    <w:p>
      <w:pPr>
        <w:pStyle w:val="PL"/>
        <w:rPr/>
      </w:pPr>
      <w:r>
        <w:rPr>
          <w:rFonts w:eastAsia="Courier New"/>
        </w:rPr>
        <w:t xml:space="preserve">    </w:t>
      </w:r>
      <w:r>
        <w:rPr/>
        <w:t>MultipleUnitInformation: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resultCode:</w:t>
      </w:r>
    </w:p>
    <w:p>
      <w:pPr>
        <w:pStyle w:val="PL"/>
        <w:rPr/>
      </w:pPr>
      <w:r>
        <w:rPr>
          <w:rFonts w:eastAsia="Courier New"/>
        </w:rPr>
        <w:t xml:space="preserve">          </w:t>
      </w:r>
      <w:r>
        <w:rPr/>
        <w:t>$ref: '#/components/schemas/ResultCode'</w:t>
      </w:r>
    </w:p>
    <w:p>
      <w:pPr>
        <w:pStyle w:val="PL"/>
        <w:rPr/>
      </w:pPr>
      <w:r>
        <w:rPr>
          <w:rFonts w:eastAsia="Courier New"/>
        </w:rPr>
        <w:t xml:space="preserve">        </w:t>
      </w:r>
      <w:r>
        <w:rPr/>
        <w:t>ratingGroup:</w:t>
      </w:r>
    </w:p>
    <w:p>
      <w:pPr>
        <w:pStyle w:val="PL"/>
        <w:rPr/>
      </w:pPr>
      <w:r>
        <w:rPr>
          <w:rFonts w:eastAsia="Courier New"/>
        </w:rPr>
        <w:t xml:space="preserve">          </w:t>
      </w:r>
      <w:r>
        <w:rPr/>
        <w:t>$ref: 'TS29571_CommonData.yaml#/components/schemas/RatingGroup'</w:t>
      </w:r>
    </w:p>
    <w:p>
      <w:pPr>
        <w:pStyle w:val="PL"/>
        <w:rPr/>
      </w:pPr>
      <w:r>
        <w:rPr>
          <w:rFonts w:eastAsia="Courier New"/>
        </w:rPr>
        <w:t xml:space="preserve">        </w:t>
      </w:r>
      <w:r>
        <w:rPr/>
        <w:t>grantedUnit:</w:t>
      </w:r>
    </w:p>
    <w:p>
      <w:pPr>
        <w:pStyle w:val="PL"/>
        <w:rPr/>
      </w:pPr>
      <w:r>
        <w:rPr>
          <w:rFonts w:eastAsia="Courier New"/>
        </w:rPr>
        <w:t xml:space="preserve">          </w:t>
      </w:r>
      <w:r>
        <w:rPr/>
        <w:t>$ref: '#/components/schemas/GrantedUnit'</w:t>
      </w:r>
    </w:p>
    <w:p>
      <w:pPr>
        <w:pStyle w:val="PL"/>
        <w:rPr/>
      </w:pPr>
      <w:r>
        <w:rPr>
          <w:rFonts w:eastAsia="Courier New"/>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'#/components/schemas/Trigger'</w:t>
      </w:r>
    </w:p>
    <w:p>
      <w:pPr>
        <w:pStyle w:val="PL"/>
        <w:rPr/>
      </w:pPr>
      <w:r>
        <w:rPr>
          <w:rFonts w:eastAsia="Courier New"/>
        </w:rPr>
        <w:t xml:space="preserve">          </w:t>
      </w:r>
      <w:r>
        <w:rPr/>
        <w:t>minItems: 0</w:t>
      </w:r>
    </w:p>
    <w:p>
      <w:pPr>
        <w:pStyle w:val="PL"/>
        <w:rPr/>
      </w:pPr>
      <w:r>
        <w:rPr>
          <w:rFonts w:eastAsia="Courier New"/>
        </w:rPr>
        <w:t xml:space="preserve">        </w:t>
      </w:r>
      <w:r>
        <w:rPr/>
        <w:t>validityTime:</w:t>
      </w:r>
    </w:p>
    <w:p>
      <w:pPr>
        <w:pStyle w:val="PL"/>
        <w:rPr/>
      </w:pPr>
      <w:r>
        <w:rPr>
          <w:rFonts w:eastAsia="Courier New"/>
        </w:rPr>
        <w:t xml:space="preserve">          </w:t>
      </w:r>
      <w:r>
        <w:rPr/>
        <w:t>$ref: 'TS29571_CommonData.yaml#/components/schemas/DurationSec'</w:t>
      </w:r>
    </w:p>
    <w:p>
      <w:pPr>
        <w:pStyle w:val="PL"/>
        <w:rPr/>
      </w:pPr>
      <w:r>
        <w:rPr>
          <w:rFonts w:eastAsia="Courier New"/>
        </w:rPr>
        <w:t xml:space="preserve">        </w:t>
      </w:r>
      <w:r>
        <w:rPr/>
        <w:t>quotaHoldingTime:</w:t>
      </w:r>
    </w:p>
    <w:p>
      <w:pPr>
        <w:pStyle w:val="PL"/>
        <w:rPr/>
      </w:pPr>
      <w:r>
        <w:rPr>
          <w:rFonts w:eastAsia="Courier New"/>
        </w:rPr>
        <w:t xml:space="preserve">          </w:t>
      </w:r>
      <w:r>
        <w:rPr/>
        <w:t>$ref: 'TS29571_CommonData.yaml#/components/schemas/DurationSec'</w:t>
      </w:r>
    </w:p>
    <w:p>
      <w:pPr>
        <w:pStyle w:val="PL"/>
        <w:rPr/>
      </w:pPr>
      <w:r>
        <w:rPr>
          <w:rFonts w:eastAsia="Courier New"/>
        </w:rPr>
        <w:t xml:space="preserve">        </w:t>
      </w:r>
      <w:r>
        <w:rPr/>
        <w:t>finalUnitIndication:</w:t>
      </w:r>
    </w:p>
    <w:p>
      <w:pPr>
        <w:pStyle w:val="PL"/>
        <w:rPr/>
      </w:pPr>
      <w:r>
        <w:rPr>
          <w:rFonts w:eastAsia="Courier New"/>
        </w:rPr>
        <w:t xml:space="preserve">          </w:t>
      </w:r>
      <w:r>
        <w:rPr/>
        <w:t>$ref: '#/components/schemas/FinalUnitIndication'</w:t>
      </w:r>
    </w:p>
    <w:p>
      <w:pPr>
        <w:pStyle w:val="PL"/>
        <w:rPr/>
      </w:pPr>
      <w:r>
        <w:rPr>
          <w:rFonts w:eastAsia="Courier New"/>
        </w:rPr>
        <w:t xml:space="preserve">        </w:t>
      </w:r>
      <w:r>
        <w:rPr/>
        <w:t>timeQuotaThreshold:</w:t>
      </w:r>
    </w:p>
    <w:p>
      <w:pPr>
        <w:pStyle w:val="PL"/>
        <w:rPr/>
      </w:pPr>
      <w:r>
        <w:rPr>
          <w:rFonts w:eastAsia="Courier New"/>
        </w:rPr>
        <w:t xml:space="preserve">          </w:t>
      </w:r>
      <w:r>
        <w:rPr/>
        <w:t>type: integer</w:t>
      </w:r>
    </w:p>
    <w:p>
      <w:pPr>
        <w:pStyle w:val="PL"/>
        <w:rPr/>
      </w:pPr>
      <w:r>
        <w:rPr>
          <w:rFonts w:eastAsia="Courier New"/>
        </w:rPr>
        <w:t xml:space="preserve">        </w:t>
      </w:r>
      <w:r>
        <w:rPr/>
        <w:t>volumeQuotaThreshold:</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unitQuotaThreshold:</w:t>
      </w:r>
    </w:p>
    <w:p>
      <w:pPr>
        <w:pStyle w:val="PL"/>
        <w:rPr/>
      </w:pPr>
      <w:r>
        <w:rPr>
          <w:rFonts w:eastAsia="Courier New"/>
        </w:rPr>
        <w:t xml:space="preserve">          </w:t>
      </w:r>
      <w:r>
        <w:rPr/>
        <w:t>type: integer</w:t>
      </w:r>
    </w:p>
    <w:p>
      <w:pPr>
        <w:pStyle w:val="PL"/>
        <w:rPr/>
      </w:pPr>
      <w:r>
        <w:rPr>
          <w:rFonts w:eastAsia="Courier New"/>
        </w:rPr>
        <w:t xml:space="preserve">        </w:t>
      </w:r>
      <w:r>
        <w:rPr/>
        <w:t>uPFID:</w:t>
      </w:r>
    </w:p>
    <w:p>
      <w:pPr>
        <w:pStyle w:val="PL"/>
        <w:rPr/>
      </w:pPr>
      <w:r>
        <w:rPr>
          <w:rFonts w:eastAsia="Courier New"/>
        </w:rPr>
        <w:t xml:space="preserve">          </w:t>
      </w:r>
      <w:r>
        <w:rPr/>
        <w:t>$ref: 'TS29571_CommonData.yaml#/components/schemas/NfInstanceId'</w:t>
      </w:r>
    </w:p>
    <w:p>
      <w:pPr>
        <w:pStyle w:val="PL"/>
        <w:rPr/>
      </w:pPr>
      <w:r>
        <w:rPr>
          <w:rFonts w:eastAsia="Courier New"/>
        </w:rPr>
        <w:t xml:space="preserve">      </w:t>
      </w:r>
      <w:r>
        <w:rPr/>
        <w:t>required:</w:t>
      </w:r>
    </w:p>
    <w:p>
      <w:pPr>
        <w:pStyle w:val="PL"/>
        <w:rPr/>
      </w:pPr>
      <w:r>
        <w:rPr>
          <w:rFonts w:eastAsia="Courier New"/>
        </w:rPr>
        <w:t xml:space="preserve">        </w:t>
      </w:r>
      <w:r>
        <w:rPr/>
        <w:t>- ratingGroup</w:t>
      </w:r>
    </w:p>
    <w:p>
      <w:pPr>
        <w:pStyle w:val="PL"/>
        <w:rPr/>
      </w:pPr>
      <w:r>
        <w:rPr>
          <w:rFonts w:eastAsia="Courier New"/>
        </w:rPr>
        <w:t xml:space="preserve">    </w:t>
      </w:r>
      <w:r>
        <w:rPr/>
        <w:t>RequestedUnit: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time:</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totalVolume: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uplinkVolume: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downlinkVolume: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serviceSpecificUnits:</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UsedUnitContainer: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serviceId:</w:t>
      </w:r>
    </w:p>
    <w:p>
      <w:pPr>
        <w:pStyle w:val="PL"/>
        <w:rPr/>
      </w:pPr>
      <w:r>
        <w:rPr>
          <w:rFonts w:eastAsia="Courier New"/>
        </w:rPr>
        <w:t xml:space="preserve">          </w:t>
      </w:r>
      <w:r>
        <w:rPr/>
        <w:t>$ref: 'TS29571_CommonData.yaml#/components/schemas/ServiceId'</w:t>
      </w:r>
    </w:p>
    <w:p>
      <w:pPr>
        <w:pStyle w:val="PL"/>
        <w:rPr/>
      </w:pPr>
      <w:r>
        <w:rPr>
          <w:rFonts w:eastAsia="Courier New"/>
        </w:rPr>
        <w:t xml:space="preserve">        </w:t>
      </w:r>
      <w:r>
        <w:rPr>
          <w:lang w:val="fr-FR"/>
        </w:rPr>
        <w:t>quotaManagementIndicator:</w:t>
      </w:r>
    </w:p>
    <w:p>
      <w:pPr>
        <w:pStyle w:val="PL"/>
        <w:rPr/>
      </w:pPr>
      <w:r>
        <w:rPr>
          <w:rFonts w:eastAsia="Courier New"/>
          <w:lang w:val="fr-FR"/>
        </w:rPr>
        <w:t xml:space="preserve">          </w:t>
      </w:r>
      <w:r>
        <w:rPr>
          <w:lang w:val="fr-FR"/>
        </w:rPr>
        <w:t>$ref: '#/components/schemas/QuotaManagementIndicator'</w:t>
      </w:r>
    </w:p>
    <w:p>
      <w:pPr>
        <w:pStyle w:val="PL"/>
        <w:rPr/>
      </w:pPr>
      <w:r>
        <w:rPr>
          <w:rFonts w:eastAsia="Courier New"/>
          <w:lang w:val="fr-FR"/>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'#/components/schemas/Trigger'</w:t>
      </w:r>
    </w:p>
    <w:p>
      <w:pPr>
        <w:pStyle w:val="PL"/>
        <w:rPr/>
      </w:pPr>
      <w:r>
        <w:rPr>
          <w:rFonts w:eastAsia="Courier New"/>
        </w:rPr>
        <w:t xml:space="preserve">          </w:t>
      </w:r>
      <w:r>
        <w:rPr/>
        <w:t>minItems: 0</w:t>
      </w:r>
    </w:p>
    <w:p>
      <w:pPr>
        <w:pStyle w:val="PL"/>
        <w:rPr/>
      </w:pPr>
      <w:r>
        <w:rPr>
          <w:rFonts w:eastAsia="Courier New"/>
        </w:rPr>
        <w:t xml:space="preserve">        </w:t>
      </w:r>
      <w:r>
        <w:rPr/>
        <w:t>triggerTimestamp:</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time:</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totalVolume: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uplinkVolume: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downlinkVolume: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serviceSpecificUnits:</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eventTimeStamps:</w:t>
      </w:r>
    </w:p>
    <w:p>
      <w:pPr>
        <w:pStyle w:val="PL"/>
        <w:rPr/>
      </w:pPr>
      <w:r>
        <w:rPr>
          <w:rFonts w:eastAsia="Courier New"/>
        </w:rPr>
        <w:t xml:space="preserve">          </w:t>
      </w:r>
    </w:p>
    <w:p>
      <w:pPr>
        <w:pStyle w:val="PL"/>
        <w:rPr/>
      </w:pPr>
      <w:r>
        <w:rPr>
          <w:rFonts w:eastAsia="Courier New"/>
        </w:rPr>
        <w:t xml:space="preserve">          </w:t>
      </w:r>
      <w:r>
        <w:rPr/>
        <w:t>type: array</w:t>
      </w:r>
    </w:p>
    <w:p>
      <w:pPr>
        <w:pStyle w:val="PL"/>
        <w:rPr/>
      </w:pPr>
      <w:r>
        <w:rPr/>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minItems: 0</w:t>
      </w:r>
    </w:p>
    <w:p>
      <w:pPr>
        <w:pStyle w:val="PL"/>
        <w:rPr/>
      </w:pPr>
      <w:r>
        <w:rPr>
          <w:rFonts w:eastAsia="Courier New"/>
        </w:rPr>
        <w:t xml:space="preserve">        </w:t>
      </w:r>
      <w:r>
        <w:rPr/>
        <w:t>localSequenceNumber:</w:t>
      </w:r>
    </w:p>
    <w:p>
      <w:pPr>
        <w:pStyle w:val="PL"/>
        <w:rPr/>
      </w:pPr>
      <w:r>
        <w:rPr>
          <w:rFonts w:eastAsia="Courier New"/>
        </w:rPr>
        <w:t xml:space="preserve">          </w:t>
      </w:r>
      <w:r>
        <w:rPr/>
        <w:t>type: integer</w:t>
      </w:r>
    </w:p>
    <w:p>
      <w:pPr>
        <w:pStyle w:val="PL"/>
        <w:rPr/>
      </w:pPr>
      <w:r>
        <w:rPr>
          <w:rFonts w:eastAsia="Courier New"/>
        </w:rPr>
        <w:t xml:space="preserve">        </w:t>
      </w:r>
      <w:r>
        <w:rPr/>
        <w:t>pDUContainerInformation:</w:t>
      </w:r>
    </w:p>
    <w:p>
      <w:pPr>
        <w:pStyle w:val="PL"/>
        <w:rPr/>
      </w:pPr>
      <w:r>
        <w:rPr>
          <w:rFonts w:eastAsia="Courier New"/>
        </w:rPr>
        <w:t xml:space="preserve">          </w:t>
      </w:r>
      <w:r>
        <w:rPr/>
        <w:t>$ref: '#/components/schemas/PDUContainerInformation'</w:t>
      </w:r>
    </w:p>
    <w:p>
      <w:pPr>
        <w:pStyle w:val="PL"/>
        <w:rPr/>
      </w:pPr>
      <w:r>
        <w:rPr>
          <w:rFonts w:eastAsia="Courier New"/>
        </w:rPr>
        <w:t xml:space="preserve">        </w:t>
      </w:r>
      <w:r>
        <w:rPr/>
        <w:t>nSPAContainerInformation:</w:t>
      </w:r>
    </w:p>
    <w:p>
      <w:pPr>
        <w:pStyle w:val="PL"/>
        <w:rPr/>
      </w:pPr>
      <w:r>
        <w:rPr>
          <w:rFonts w:eastAsia="Courier New"/>
        </w:rPr>
        <w:t xml:space="preserve">          </w:t>
      </w:r>
      <w:r>
        <w:rPr/>
        <w:t>$ref: '#/components/schemas/NSPAContainerInformation'</w:t>
      </w:r>
    </w:p>
    <w:p>
      <w:pPr>
        <w:pStyle w:val="PL"/>
        <w:rPr/>
      </w:pPr>
      <w:r>
        <w:rPr>
          <w:rFonts w:eastAsia="Courier New"/>
        </w:rPr>
        <w:t xml:space="preserve">      </w:t>
      </w:r>
      <w:r>
        <w:rPr/>
        <w:t>required:</w:t>
      </w:r>
    </w:p>
    <w:p>
      <w:pPr>
        <w:pStyle w:val="PL"/>
        <w:rPr/>
      </w:pPr>
      <w:r>
        <w:rPr>
          <w:rFonts w:eastAsia="Courier New"/>
        </w:rPr>
        <w:t xml:space="preserve">        </w:t>
      </w:r>
      <w:r>
        <w:rPr/>
        <w:t>- localSequenceNumber</w:t>
      </w:r>
    </w:p>
    <w:p>
      <w:pPr>
        <w:pStyle w:val="PL"/>
        <w:rPr/>
      </w:pPr>
      <w:r>
        <w:rPr>
          <w:rFonts w:eastAsia="Courier New"/>
        </w:rPr>
        <w:t xml:space="preserve">    </w:t>
      </w:r>
      <w:r>
        <w:rPr/>
        <w:t>GrantedUnit: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tariffTimeChange: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time:</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totalVolume: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uplinkVolume: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downlinkVolume: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serviceSpecificUnits:</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FinalUnitIndication: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finalUnitAction:</w:t>
      </w:r>
    </w:p>
    <w:p>
      <w:pPr>
        <w:pStyle w:val="PL"/>
        <w:rPr/>
      </w:pPr>
      <w:r>
        <w:rPr>
          <w:rFonts w:eastAsia="Courier New"/>
        </w:rPr>
        <w:t xml:space="preserve">          </w:t>
      </w:r>
      <w:r>
        <w:rPr/>
        <w:t>$ref: '#/components/schemas/FinalUnitAction'</w:t>
      </w:r>
    </w:p>
    <w:p>
      <w:pPr>
        <w:pStyle w:val="PL"/>
        <w:rPr/>
      </w:pPr>
      <w:r>
        <w:rPr>
          <w:rFonts w:eastAsia="Courier New"/>
        </w:rPr>
        <w:t xml:space="preserve">        </w:t>
      </w:r>
      <w:r>
        <w:rPr/>
        <w:t>restrictionFilterRule:</w:t>
      </w:r>
    </w:p>
    <w:p>
      <w:pPr>
        <w:pStyle w:val="PL"/>
        <w:rPr/>
      </w:pPr>
      <w:r>
        <w:rPr>
          <w:rFonts w:eastAsia="Courier New"/>
        </w:rPr>
        <w:t xml:space="preserve">          </w:t>
      </w:r>
      <w:r>
        <w:rPr/>
        <w:t>$ref: '#/components/schemas/IPFilterRule'</w:t>
      </w:r>
    </w:p>
    <w:p>
      <w:pPr>
        <w:pStyle w:val="PL"/>
        <w:rPr/>
      </w:pPr>
      <w:r>
        <w:rPr>
          <w:rFonts w:eastAsia="Courier New"/>
        </w:rPr>
        <w:t xml:space="preserve">        </w:t>
      </w:r>
      <w:r>
        <w:rPr/>
        <w:t>filterId:</w:t>
      </w:r>
    </w:p>
    <w:p>
      <w:pPr>
        <w:pStyle w:val="PL"/>
        <w:rPr/>
      </w:pPr>
      <w:r>
        <w:rPr>
          <w:rFonts w:eastAsia="Courier New"/>
        </w:rPr>
        <w:t xml:space="preserve">          </w:t>
      </w:r>
      <w:r>
        <w:rPr/>
        <w:t>type: string</w:t>
      </w:r>
    </w:p>
    <w:p>
      <w:pPr>
        <w:pStyle w:val="PL"/>
        <w:rPr/>
      </w:pPr>
      <w:r>
        <w:rPr>
          <w:rFonts w:eastAsia="Courier New"/>
        </w:rPr>
        <w:t xml:space="preserve">        </w:t>
      </w:r>
      <w:r>
        <w:rPr/>
        <w:t>redirectServer:</w:t>
      </w:r>
    </w:p>
    <w:p>
      <w:pPr>
        <w:pStyle w:val="PL"/>
        <w:rPr/>
      </w:pPr>
      <w:r>
        <w:rPr>
          <w:rFonts w:eastAsia="Courier New"/>
        </w:rPr>
        <w:t xml:space="preserve">          </w:t>
      </w:r>
      <w:r>
        <w:rPr/>
        <w:t>$ref: '#/components/schemas/RedirectServer'</w:t>
      </w:r>
    </w:p>
    <w:p>
      <w:pPr>
        <w:pStyle w:val="PL"/>
        <w:rPr/>
      </w:pPr>
      <w:r>
        <w:rPr>
          <w:rFonts w:eastAsia="Courier New"/>
        </w:rPr>
        <w:t xml:space="preserve">      </w:t>
      </w:r>
      <w:r>
        <w:rPr/>
        <w:t>required:</w:t>
      </w:r>
    </w:p>
    <w:p>
      <w:pPr>
        <w:pStyle w:val="PL"/>
        <w:rPr/>
      </w:pPr>
      <w:r>
        <w:rPr>
          <w:rFonts w:eastAsia="Courier New"/>
        </w:rPr>
        <w:t xml:space="preserve">        </w:t>
      </w:r>
      <w:r>
        <w:rPr/>
        <w:t>- finalUnitAction</w:t>
      </w:r>
    </w:p>
    <w:p>
      <w:pPr>
        <w:pStyle w:val="PL"/>
        <w:rPr/>
      </w:pPr>
      <w:r>
        <w:rPr>
          <w:rFonts w:eastAsia="Courier New"/>
        </w:rPr>
        <w:t xml:space="preserve">    </w:t>
      </w:r>
      <w:r>
        <w:rPr/>
        <w:t>RedirectServer: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redirectAddressType:</w:t>
      </w:r>
    </w:p>
    <w:p>
      <w:pPr>
        <w:pStyle w:val="PL"/>
        <w:rPr/>
      </w:pPr>
      <w:r>
        <w:rPr>
          <w:rFonts w:eastAsia="Courier New"/>
        </w:rPr>
        <w:t xml:space="preserve">          </w:t>
      </w:r>
      <w:r>
        <w:rPr/>
        <w:t>$ref: '#/components/schemas/RedirectAddressType'</w:t>
      </w:r>
    </w:p>
    <w:p>
      <w:pPr>
        <w:pStyle w:val="PL"/>
        <w:rPr/>
      </w:pPr>
      <w:r>
        <w:rPr>
          <w:rFonts w:eastAsia="Courier New"/>
        </w:rPr>
        <w:t xml:space="preserve">        </w:t>
      </w:r>
      <w:r>
        <w:rPr/>
        <w:t>redirectServerAddress:</w:t>
      </w:r>
    </w:p>
    <w:p>
      <w:pPr>
        <w:pStyle w:val="PL"/>
        <w:rPr/>
      </w:pPr>
      <w:r>
        <w:rPr>
          <w:rFonts w:eastAsia="Courier New"/>
        </w:rPr>
        <w:t xml:space="preserve">          </w:t>
      </w:r>
      <w:r>
        <w:rPr/>
        <w:t>type: string</w:t>
      </w:r>
    </w:p>
    <w:p>
      <w:pPr>
        <w:pStyle w:val="PL"/>
        <w:rPr/>
      </w:pPr>
      <w:r>
        <w:rPr>
          <w:rFonts w:eastAsia="Courier New"/>
        </w:rPr>
        <w:t xml:space="preserve">      </w:t>
      </w:r>
      <w:r>
        <w:rPr/>
        <w:t>required:</w:t>
      </w:r>
    </w:p>
    <w:p>
      <w:pPr>
        <w:pStyle w:val="PL"/>
        <w:rPr/>
      </w:pPr>
      <w:r>
        <w:rPr>
          <w:rFonts w:eastAsia="Courier New"/>
        </w:rPr>
        <w:t xml:space="preserve">        </w:t>
      </w:r>
      <w:r>
        <w:rPr/>
        <w:t>- redirectAddressType</w:t>
      </w:r>
    </w:p>
    <w:p>
      <w:pPr>
        <w:pStyle w:val="PL"/>
        <w:rPr/>
      </w:pPr>
      <w:r>
        <w:rPr>
          <w:rFonts w:eastAsia="Courier New"/>
        </w:rPr>
        <w:t xml:space="preserve">        </w:t>
      </w:r>
      <w:r>
        <w:rPr/>
        <w:t>- redirectServerAddress</w:t>
      </w:r>
    </w:p>
    <w:p>
      <w:pPr>
        <w:pStyle w:val="PL"/>
        <w:rPr/>
      </w:pPr>
      <w:r>
        <w:rPr>
          <w:rFonts w:eastAsia="Courier New"/>
        </w:rPr>
        <w:t xml:space="preserve">    </w:t>
      </w:r>
      <w:r>
        <w:rPr/>
        <w:t>ReauthorizationDetails: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serviceId:</w:t>
      </w:r>
    </w:p>
    <w:p>
      <w:pPr>
        <w:pStyle w:val="PL"/>
        <w:rPr/>
      </w:pPr>
      <w:r>
        <w:rPr>
          <w:rFonts w:eastAsia="Courier New"/>
        </w:rPr>
        <w:t xml:space="preserve">          </w:t>
      </w:r>
      <w:r>
        <w:rPr/>
        <w:t>$ref: 'TS29571_CommonData.yaml#/components/schemas/ServiceId'</w:t>
      </w:r>
    </w:p>
    <w:p>
      <w:pPr>
        <w:pStyle w:val="PL"/>
        <w:rPr/>
      </w:pPr>
      <w:r>
        <w:rPr>
          <w:rFonts w:eastAsia="Courier New"/>
        </w:rPr>
        <w:t xml:space="preserve">        </w:t>
      </w:r>
      <w:r>
        <w:rPr/>
        <w:t>ratingGroup:</w:t>
      </w:r>
    </w:p>
    <w:p>
      <w:pPr>
        <w:pStyle w:val="PL"/>
        <w:rPr/>
      </w:pPr>
      <w:r>
        <w:rPr>
          <w:rFonts w:eastAsia="Courier New"/>
        </w:rPr>
        <w:t xml:space="preserve">          </w:t>
      </w:r>
      <w:r>
        <w:rPr/>
        <w:t>$ref: 'TS29571_CommonData.yaml#/components/schemas/RatingGroup'</w:t>
      </w:r>
    </w:p>
    <w:p>
      <w:pPr>
        <w:pStyle w:val="PL"/>
        <w:rPr/>
      </w:pPr>
      <w:r>
        <w:rPr>
          <w:rFonts w:eastAsia="Courier New"/>
        </w:rPr>
        <w:t xml:space="preserve">        </w:t>
      </w:r>
      <w:r>
        <w:rPr>
          <w:lang w:val="fr-FR"/>
        </w:rPr>
        <w:t>quotaManagementIndicator:</w:t>
      </w:r>
    </w:p>
    <w:p>
      <w:pPr>
        <w:pStyle w:val="PL"/>
        <w:rPr/>
      </w:pPr>
      <w:r>
        <w:rPr>
          <w:rFonts w:eastAsia="Courier New"/>
          <w:lang w:val="fr-FR"/>
        </w:rPr>
        <w:t xml:space="preserve">          </w:t>
      </w:r>
      <w:r>
        <w:rPr>
          <w:lang w:val="fr-FR"/>
        </w:rPr>
        <w:t>$ref: '#/components/schemas/QuotaManagementIndicator'</w:t>
      </w:r>
    </w:p>
    <w:p>
      <w:pPr>
        <w:pStyle w:val="PL"/>
        <w:rPr/>
      </w:pPr>
      <w:r>
        <w:rPr>
          <w:rFonts w:eastAsia="Courier New"/>
          <w:lang w:val="fr-FR"/>
        </w:rPr>
        <w:t xml:space="preserve">    </w:t>
      </w:r>
      <w:r>
        <w:rPr/>
        <w:t>PDUSessionChargingInformation: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chargingId:</w:t>
      </w:r>
    </w:p>
    <w:p>
      <w:pPr>
        <w:pStyle w:val="PL"/>
        <w:rPr/>
      </w:pPr>
      <w:r>
        <w:rPr>
          <w:rFonts w:eastAsia="Courier New"/>
        </w:rPr>
        <w:t xml:space="preserve">          </w:t>
      </w:r>
      <w:r>
        <w:rPr/>
        <w:t>$ref: 'TS29571_CommonData.yaml#/components/schemas/ChargingId'</w:t>
      </w:r>
    </w:p>
    <w:p>
      <w:pPr>
        <w:pStyle w:val="PL"/>
        <w:rPr/>
      </w:pPr>
      <w:r>
        <w:rPr>
          <w:rFonts w:eastAsia="Courier New"/>
        </w:rPr>
        <w:t xml:space="preserve">        </w:t>
      </w:r>
      <w:r>
        <w:rPr/>
        <w:t>homeProvidedChargingId:</w:t>
      </w:r>
    </w:p>
    <w:p>
      <w:pPr>
        <w:pStyle w:val="PL"/>
        <w:rPr/>
      </w:pPr>
      <w:r>
        <w:rPr>
          <w:rFonts w:eastAsia="Courier New"/>
        </w:rPr>
        <w:t xml:space="preserve">          </w:t>
      </w:r>
      <w:r>
        <w:rPr/>
        <w:t>$ref: 'TS29571_CommonData.yaml#/components/schemas/ChargingId'</w:t>
      </w:r>
    </w:p>
    <w:p>
      <w:pPr>
        <w:pStyle w:val="PL"/>
        <w:rPr/>
      </w:pPr>
      <w:r>
        <w:rPr>
          <w:rFonts w:eastAsia="Courier New"/>
        </w:rPr>
        <w:t xml:space="preserve">        </w:t>
      </w:r>
      <w:r>
        <w:rPr/>
        <w:t>userInformation:</w:t>
      </w:r>
    </w:p>
    <w:p>
      <w:pPr>
        <w:pStyle w:val="PL"/>
        <w:rPr/>
      </w:pPr>
      <w:r>
        <w:rPr>
          <w:rFonts w:eastAsia="Courier New"/>
        </w:rPr>
        <w:t xml:space="preserve">          </w:t>
      </w:r>
      <w:r>
        <w:rPr/>
        <w:t>$ref: '#/components/schemas/UserInformation'</w:t>
      </w:r>
    </w:p>
    <w:p>
      <w:pPr>
        <w:pStyle w:val="PL"/>
        <w:rPr/>
      </w:pPr>
      <w:r>
        <w:rPr>
          <w:rFonts w:eastAsia="Courier New"/>
        </w:rPr>
        <w:t xml:space="preserve">        </w:t>
      </w:r>
      <w:r>
        <w:rPr/>
        <w:t>userLocationinfo:</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mAPDUNon3GPPUserLocationInfo:</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non3GPPUserLocationTime: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mAPDUNon3GPPUserLocationTime: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presenceReportingAreaInformation:</w:t>
      </w:r>
    </w:p>
    <w:p>
      <w:pPr>
        <w:pStyle w:val="PL"/>
        <w:rPr/>
      </w:pPr>
      <w:r>
        <w:rPr>
          <w:rFonts w:eastAsia="Courier New"/>
        </w:rPr>
        <w:t xml:space="preserve">          </w:t>
      </w:r>
      <w:r>
        <w:rPr/>
        <w:t>type: object</w:t>
      </w:r>
    </w:p>
    <w:p>
      <w:pPr>
        <w:pStyle w:val="PL"/>
        <w:rPr/>
      </w:pPr>
      <w:r>
        <w:rPr>
          <w:rFonts w:eastAsia="Courier New"/>
        </w:rPr>
        <w:t xml:space="preserve">          </w:t>
      </w:r>
      <w:r>
        <w:rPr/>
        <w:t>additionalProperties:</w:t>
      </w:r>
    </w:p>
    <w:p>
      <w:pPr>
        <w:pStyle w:val="PL"/>
        <w:rPr/>
      </w:pPr>
      <w:r>
        <w:rPr>
          <w:rFonts w:eastAsia="Courier New"/>
        </w:rPr>
        <w:t xml:space="preserve">            </w:t>
      </w:r>
      <w:r>
        <w:rPr/>
        <w:t>$ref: 'TS29571_CommonData.yaml#/components/schemas/PresenceInfo'</w:t>
      </w:r>
    </w:p>
    <w:p>
      <w:pPr>
        <w:pStyle w:val="PL"/>
        <w:rPr/>
      </w:pPr>
      <w:r>
        <w:rPr>
          <w:rFonts w:eastAsia="Courier New"/>
        </w:rPr>
        <w:t xml:space="preserve">          </w:t>
      </w:r>
      <w:r>
        <w:rPr/>
        <w:t>minProperties: 0</w:t>
      </w:r>
    </w:p>
    <w:p>
      <w:pPr>
        <w:pStyle w:val="PL"/>
        <w:rPr/>
      </w:pPr>
      <w:r>
        <w:rPr>
          <w:rFonts w:eastAsia="Courier New"/>
        </w:rPr>
        <w:t xml:space="preserve">        </w:t>
      </w:r>
      <w:r>
        <w:rPr/>
        <w:t>uetimeZone:</w:t>
      </w:r>
    </w:p>
    <w:p>
      <w:pPr>
        <w:pStyle w:val="PL"/>
        <w:rPr/>
      </w:pPr>
      <w:r>
        <w:rPr>
          <w:rFonts w:eastAsia="Courier New"/>
        </w:rPr>
        <w:t xml:space="preserve">          </w:t>
      </w:r>
      <w:r>
        <w:rPr/>
        <w:t>$ref: 'TS29571_CommonData.yaml#/components/schemas/TimeZone'</w:t>
      </w:r>
    </w:p>
    <w:p>
      <w:pPr>
        <w:pStyle w:val="PL"/>
        <w:rPr/>
      </w:pPr>
      <w:r>
        <w:rPr>
          <w:rFonts w:eastAsia="Courier New"/>
        </w:rPr>
        <w:t xml:space="preserve">        </w:t>
      </w:r>
      <w:r>
        <w:rPr/>
        <w:t>pduSessionInformation:</w:t>
      </w:r>
    </w:p>
    <w:p>
      <w:pPr>
        <w:pStyle w:val="PL"/>
        <w:rPr/>
      </w:pPr>
      <w:r>
        <w:rPr>
          <w:rFonts w:eastAsia="Courier New"/>
        </w:rPr>
        <w:t xml:space="preserve">          </w:t>
      </w:r>
      <w:r>
        <w:rPr/>
        <w:t>$ref: '#/components/schemas/PDUSessionInformation'</w:t>
      </w:r>
    </w:p>
    <w:p>
      <w:pPr>
        <w:pStyle w:val="PL"/>
        <w:rPr/>
      </w:pPr>
      <w:r>
        <w:rPr>
          <w:rFonts w:eastAsia="Courier New"/>
        </w:rPr>
        <w:t xml:space="preserve">        </w:t>
      </w:r>
      <w:r>
        <w:rPr/>
        <w:t>unitCountInactivityTimer:</w:t>
      </w:r>
    </w:p>
    <w:p>
      <w:pPr>
        <w:pStyle w:val="PL"/>
        <w:rPr/>
      </w:pPr>
      <w:r>
        <w:rPr>
          <w:rFonts w:eastAsia="Courier New"/>
        </w:rPr>
        <w:t xml:space="preserve">          </w:t>
      </w:r>
      <w:r>
        <w:rPr/>
        <w:t>$ref: 'TS29571_CommonData.yaml#/components/schemas/DurationSec'</w:t>
        <w:br/>
        <w:t xml:space="preserve">        r</w:t>
      </w:r>
      <w:r>
        <w:rPr>
          <w:lang w:bidi="ar-IQ"/>
        </w:rPr>
        <w:t>ANSecondaryRATUsageReport</w:t>
      </w:r>
      <w:r>
        <w:rPr/>
        <w:t>:</w:t>
      </w:r>
    </w:p>
    <w:p>
      <w:pPr>
        <w:pStyle w:val="PL"/>
        <w:rPr/>
      </w:pPr>
      <w:r>
        <w:rPr>
          <w:rFonts w:eastAsia="Courier New"/>
        </w:rPr>
        <w:t xml:space="preserve">          </w:t>
      </w:r>
      <w:r>
        <w:rPr/>
        <w:t>$ref: '#/components/schemas/</w:t>
      </w:r>
      <w:r>
        <w:rPr>
          <w:lang w:bidi="ar-IQ"/>
        </w:rPr>
        <w:t>RANSecondaryRATUsageReport</w:t>
      </w:r>
      <w:r>
        <w:rPr/>
        <w:t>'</w:t>
      </w:r>
    </w:p>
    <w:p>
      <w:pPr>
        <w:pStyle w:val="PL"/>
        <w:rPr/>
      </w:pPr>
      <w:r>
        <w:rPr>
          <w:rFonts w:eastAsia="Courier New"/>
        </w:rPr>
        <w:t xml:space="preserve">    </w:t>
      </w:r>
      <w:r>
        <w:rPr/>
        <w:t>UserInformation: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servedGPSI:</w:t>
      </w:r>
    </w:p>
    <w:p>
      <w:pPr>
        <w:pStyle w:val="PL"/>
        <w:rPr/>
      </w:pPr>
      <w:r>
        <w:rPr>
          <w:rFonts w:eastAsia="Courier New"/>
        </w:rPr>
        <w:t xml:space="preserve">          </w:t>
      </w:r>
      <w:r>
        <w:rPr/>
        <w:t>$ref: 'TS29571_CommonData.yaml#/components/schemas/Gpsi'</w:t>
      </w:r>
    </w:p>
    <w:p>
      <w:pPr>
        <w:pStyle w:val="PL"/>
        <w:rPr/>
      </w:pPr>
      <w:r>
        <w:rPr>
          <w:rFonts w:eastAsia="Courier New"/>
        </w:rPr>
        <w:t xml:space="preserve">        </w:t>
      </w:r>
      <w:r>
        <w:rPr/>
        <w:t>servedPEI:</w:t>
      </w:r>
    </w:p>
    <w:p>
      <w:pPr>
        <w:pStyle w:val="PL"/>
        <w:rPr/>
      </w:pPr>
      <w:r>
        <w:rPr>
          <w:rFonts w:eastAsia="Courier New"/>
        </w:rPr>
        <w:t xml:space="preserve">          </w:t>
      </w:r>
      <w:r>
        <w:rPr/>
        <w:t>$ref: 'TS29571_CommonData.yaml#/components/schemas/Pei'</w:t>
      </w:r>
    </w:p>
    <w:p>
      <w:pPr>
        <w:pStyle w:val="PL"/>
        <w:rPr/>
      </w:pPr>
      <w:r>
        <w:rPr>
          <w:rFonts w:eastAsia="Courier New"/>
        </w:rPr>
        <w:t xml:space="preserve">        </w:t>
      </w:r>
      <w:r>
        <w:rPr/>
        <w:t>unauthenticatedFlag:</w:t>
      </w:r>
    </w:p>
    <w:p>
      <w:pPr>
        <w:pStyle w:val="PL"/>
        <w:rPr/>
      </w:pPr>
      <w:r>
        <w:rPr>
          <w:rFonts w:eastAsia="Courier New"/>
        </w:rPr>
        <w:t xml:space="preserve">          </w:t>
      </w:r>
      <w:r>
        <w:rPr/>
        <w:t>type: boolean</w:t>
      </w:r>
    </w:p>
    <w:p>
      <w:pPr>
        <w:pStyle w:val="PL"/>
        <w:rPr/>
      </w:pPr>
      <w:r>
        <w:rPr>
          <w:rFonts w:eastAsia="Courier New"/>
        </w:rPr>
        <w:t xml:space="preserve">        </w:t>
      </w:r>
      <w:r>
        <w:rPr/>
        <w:t>roamerInOut:</w:t>
      </w:r>
    </w:p>
    <w:p>
      <w:pPr>
        <w:pStyle w:val="PL"/>
        <w:rPr/>
      </w:pPr>
      <w:r>
        <w:rPr>
          <w:rFonts w:eastAsia="Courier New"/>
        </w:rPr>
        <w:t xml:space="preserve">          </w:t>
      </w:r>
      <w:r>
        <w:rPr/>
        <w:t>$ref: '#/components/schemas/RoamerInOut'</w:t>
      </w:r>
    </w:p>
    <w:p>
      <w:pPr>
        <w:pStyle w:val="PL"/>
        <w:rPr/>
      </w:pPr>
      <w:r>
        <w:rPr>
          <w:rFonts w:eastAsia="Courier New"/>
        </w:rPr>
        <w:t xml:space="preserve">    </w:t>
      </w:r>
      <w:r>
        <w:rPr/>
        <w:t>PDUSessionInformation: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networkSlicingInfo:</w:t>
      </w:r>
    </w:p>
    <w:p>
      <w:pPr>
        <w:pStyle w:val="PL"/>
        <w:rPr/>
      </w:pPr>
      <w:r>
        <w:rPr>
          <w:rFonts w:eastAsia="Courier New"/>
        </w:rPr>
        <w:t xml:space="preserve">          </w:t>
      </w:r>
      <w:r>
        <w:rPr/>
        <w:t>$ref: '#/components/schemas/NetworkSlicingInfo'</w:t>
      </w:r>
    </w:p>
    <w:p>
      <w:pPr>
        <w:pStyle w:val="PL"/>
        <w:rPr/>
      </w:pPr>
      <w:r>
        <w:rPr>
          <w:rFonts w:eastAsia="Courier New"/>
        </w:rPr>
        <w:t xml:space="preserve">        </w:t>
      </w:r>
      <w:r>
        <w:rPr/>
        <w:t>pduSessionID:</w:t>
      </w:r>
    </w:p>
    <w:p>
      <w:pPr>
        <w:pStyle w:val="PL"/>
        <w:rPr/>
      </w:pPr>
      <w:r>
        <w:rPr>
          <w:rFonts w:eastAsia="Courier New"/>
        </w:rPr>
        <w:t xml:space="preserve">          </w:t>
      </w:r>
      <w:r>
        <w:rPr/>
        <w:t>$ref: 'TS29571_CommonData.yaml#/components/schemas/PduSessionId'</w:t>
      </w:r>
    </w:p>
    <w:p>
      <w:pPr>
        <w:pStyle w:val="PL"/>
        <w:rPr/>
      </w:pPr>
      <w:r>
        <w:rPr>
          <w:rFonts w:eastAsia="Courier New"/>
        </w:rPr>
        <w:t xml:space="preserve">        </w:t>
      </w:r>
      <w:r>
        <w:rPr/>
        <w:t>pduType:</w:t>
      </w:r>
    </w:p>
    <w:p>
      <w:pPr>
        <w:pStyle w:val="PL"/>
        <w:rPr/>
      </w:pPr>
      <w:r>
        <w:rPr>
          <w:rFonts w:eastAsia="Courier New"/>
        </w:rPr>
        <w:t xml:space="preserve">          </w:t>
      </w:r>
      <w:r>
        <w:rPr/>
        <w:t>$ref: 'TS29571_CommonData.yaml#/components/schemas/PduSessionType'</w:t>
      </w:r>
    </w:p>
    <w:p>
      <w:pPr>
        <w:pStyle w:val="PL"/>
        <w:rPr/>
      </w:pPr>
      <w:r>
        <w:rPr>
          <w:rFonts w:eastAsia="Courier New"/>
        </w:rPr>
        <w:t xml:space="preserve">        </w:t>
      </w:r>
      <w:r>
        <w:rPr/>
        <w:t>sscMode:</w:t>
      </w:r>
    </w:p>
    <w:p>
      <w:pPr>
        <w:pStyle w:val="PL"/>
        <w:rPr/>
      </w:pPr>
      <w:r>
        <w:rPr>
          <w:rFonts w:eastAsia="Courier New"/>
        </w:rPr>
        <w:t xml:space="preserve">          </w:t>
      </w:r>
      <w:r>
        <w:rPr/>
        <w:t>$ref: 'TS29571_CommonData.yaml#/components/schemas/SscMode'</w:t>
      </w:r>
    </w:p>
    <w:p>
      <w:pPr>
        <w:pStyle w:val="PL"/>
        <w:rPr/>
      </w:pPr>
      <w:r>
        <w:rPr>
          <w:rFonts w:eastAsia="Courier New"/>
        </w:rPr>
        <w:t xml:space="preserve">        </w:t>
      </w:r>
      <w:r>
        <w:rPr/>
        <w:t>hPlmnId:</w:t>
      </w:r>
    </w:p>
    <w:p>
      <w:pPr>
        <w:pStyle w:val="PL"/>
        <w:rPr/>
      </w:pPr>
      <w:r>
        <w:rPr>
          <w:rFonts w:eastAsia="Courier New"/>
        </w:rPr>
        <w:t xml:space="preserve">          </w:t>
      </w:r>
      <w:r>
        <w:rPr/>
        <w:t>$ref: 'TS29571_CommonData.yaml#/components/schemas/PlmnId'</w:t>
      </w:r>
    </w:p>
    <w:p>
      <w:pPr>
        <w:pStyle w:val="PL"/>
        <w:rPr/>
      </w:pPr>
      <w:r>
        <w:rPr>
          <w:rFonts w:eastAsia="Courier New"/>
        </w:rPr>
        <w:t xml:space="preserve">        </w:t>
      </w:r>
      <w:r>
        <w:rPr/>
        <w:t>servingNetworkFunctionID:</w:t>
      </w:r>
    </w:p>
    <w:p>
      <w:pPr>
        <w:pStyle w:val="PL"/>
        <w:rPr/>
      </w:pPr>
      <w:r>
        <w:rPr>
          <w:rFonts w:eastAsia="Courier New"/>
        </w:rPr>
        <w:t xml:space="preserve">          </w:t>
      </w:r>
      <w:r>
        <w:rPr/>
        <w:t>$ref: '#/components/schemas/ServingNetworkFunctionID'</w:t>
      </w:r>
    </w:p>
    <w:p>
      <w:pPr>
        <w:pStyle w:val="PL"/>
        <w:rPr/>
      </w:pPr>
      <w:r>
        <w:rPr>
          <w:rFonts w:eastAsia="Courier New"/>
        </w:rPr>
        <w:t xml:space="preserve">        </w:t>
      </w:r>
      <w:r>
        <w:rPr/>
        <w:t>ratType:</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mAPDUNon3GPPRATType:</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dnnId:</w:t>
      </w:r>
    </w:p>
    <w:p>
      <w:pPr>
        <w:pStyle w:val="PL"/>
        <w:rPr/>
      </w:pPr>
      <w:r>
        <w:rPr>
          <w:rFonts w:eastAsia="Courier New"/>
        </w:rPr>
        <w:t xml:space="preserve">          </w:t>
      </w:r>
      <w:r>
        <w:rPr/>
        <w:t>$ref: 'TS29571_CommonData.yaml#/components/schemas/Dnn'</w:t>
      </w:r>
    </w:p>
    <w:p>
      <w:pPr>
        <w:pStyle w:val="PL"/>
        <w:rPr/>
      </w:pPr>
      <w:r>
        <w:rPr>
          <w:rFonts w:eastAsia="Courier New"/>
        </w:rPr>
        <w:t xml:space="preserve">        </w:t>
      </w:r>
      <w:r>
        <w:rPr/>
        <w:t>dnnSelectionMode:</w:t>
      </w:r>
    </w:p>
    <w:p>
      <w:pPr>
        <w:pStyle w:val="PL"/>
        <w:rPr/>
      </w:pPr>
      <w:r>
        <w:rPr>
          <w:rFonts w:eastAsia="Courier New"/>
        </w:rPr>
        <w:t xml:space="preserve">          </w:t>
      </w:r>
      <w:r>
        <w:rPr/>
        <w:t>$ref: '#/components/schemas/dnnSelectionMode'</w:t>
      </w:r>
    </w:p>
    <w:p>
      <w:pPr>
        <w:pStyle w:val="PL"/>
        <w:rPr/>
      </w:pPr>
      <w:r>
        <w:rPr>
          <w:rFonts w:eastAsia="Courier New"/>
        </w:rPr>
        <w:t xml:space="preserve">        </w:t>
      </w:r>
      <w:r>
        <w:rPr/>
        <w:t>chargingCharacteristics:</w:t>
      </w:r>
    </w:p>
    <w:p>
      <w:pPr>
        <w:pStyle w:val="PL"/>
        <w:rPr/>
      </w:pPr>
      <w:r>
        <w:rPr>
          <w:rFonts w:eastAsia="Courier New"/>
        </w:rPr>
        <w:t xml:space="preserve">          </w:t>
      </w:r>
      <w:r>
        <w:rPr/>
        <w:t>type: string</w:t>
      </w:r>
    </w:p>
    <w:p>
      <w:pPr>
        <w:pStyle w:val="PL"/>
        <w:rPr/>
      </w:pPr>
      <w:r>
        <w:rPr>
          <w:rFonts w:eastAsia="Courier New"/>
        </w:rPr>
        <w:t xml:space="preserve">          </w:t>
      </w:r>
      <w:r>
        <w:rPr/>
        <w:t>pattern: '^</w:t>
      </w:r>
      <w:r>
        <w:rPr>
          <w:rFonts w:cs="Arial"/>
          <w:lang w:eastAsia="ja-JP"/>
        </w:rPr>
        <w:t>[0-9a-fA-F]</w:t>
      </w:r>
      <w:r>
        <w:rPr/>
        <w:t>{1,4}$'</w:t>
      </w:r>
    </w:p>
    <w:p>
      <w:pPr>
        <w:pStyle w:val="PL"/>
        <w:rPr/>
      </w:pPr>
      <w:r>
        <w:rPr>
          <w:rFonts w:eastAsia="Courier New"/>
        </w:rPr>
        <w:t xml:space="preserve">        </w:t>
      </w:r>
      <w:r>
        <w:rPr/>
        <w:t>chargingCharacteristicsSelectionMode:</w:t>
      </w:r>
    </w:p>
    <w:p>
      <w:pPr>
        <w:pStyle w:val="PL"/>
        <w:rPr/>
      </w:pPr>
      <w:r>
        <w:rPr>
          <w:rFonts w:eastAsia="Courier New"/>
        </w:rPr>
        <w:t xml:space="preserve">          </w:t>
      </w:r>
      <w:r>
        <w:rPr/>
        <w:t>$ref: '#/components/schemas/ChargingCharacteristicsSelectionMode'</w:t>
      </w:r>
    </w:p>
    <w:p>
      <w:pPr>
        <w:pStyle w:val="PL"/>
        <w:rPr/>
      </w:pPr>
      <w:r>
        <w:rPr>
          <w:rFonts w:eastAsia="Courier New"/>
        </w:rPr>
        <w:t xml:space="preserve">        </w:t>
      </w:r>
      <w:r>
        <w:rPr/>
        <w:t>startTime: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stopTime: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3gppPSDataOffStatus:</w:t>
      </w:r>
    </w:p>
    <w:p>
      <w:pPr>
        <w:pStyle w:val="PL"/>
        <w:rPr/>
      </w:pPr>
      <w:r>
        <w:rPr>
          <w:rFonts w:eastAsia="Courier New"/>
        </w:rPr>
        <w:t xml:space="preserve">          </w:t>
      </w:r>
      <w:r>
        <w:rPr/>
        <w:t>$ref: '#/components/schemas/3GPPPSDataOffStatus'</w:t>
      </w:r>
    </w:p>
    <w:p>
      <w:pPr>
        <w:pStyle w:val="PL"/>
        <w:rPr/>
      </w:pPr>
      <w:r>
        <w:rPr>
          <w:rFonts w:eastAsia="Courier New"/>
        </w:rPr>
        <w:t xml:space="preserve">        </w:t>
      </w:r>
      <w:r>
        <w:rPr/>
        <w:t>sessionStopIndicator:</w:t>
      </w:r>
    </w:p>
    <w:p>
      <w:pPr>
        <w:pStyle w:val="PL"/>
        <w:rPr/>
      </w:pPr>
      <w:r>
        <w:rPr>
          <w:rFonts w:eastAsia="Courier New"/>
        </w:rPr>
        <w:t xml:space="preserve">          </w:t>
      </w:r>
      <w:r>
        <w:rPr/>
        <w:t>type: boolean</w:t>
      </w:r>
    </w:p>
    <w:p>
      <w:pPr>
        <w:pStyle w:val="PL"/>
        <w:rPr/>
      </w:pPr>
      <w:r>
        <w:rPr>
          <w:rFonts w:eastAsia="Courier New"/>
        </w:rPr>
        <w:t xml:space="preserve">        </w:t>
      </w:r>
      <w:r>
        <w:rPr/>
        <w:t>pduAddress:</w:t>
      </w:r>
    </w:p>
    <w:p>
      <w:pPr>
        <w:pStyle w:val="PL"/>
        <w:rPr/>
      </w:pPr>
      <w:r>
        <w:rPr>
          <w:rFonts w:eastAsia="Courier New"/>
        </w:rPr>
        <w:t xml:space="preserve">          </w:t>
      </w:r>
      <w:r>
        <w:rPr/>
        <w:t>$ref: '#/components/schemas/PDUAddress'</w:t>
      </w:r>
    </w:p>
    <w:p>
      <w:pPr>
        <w:pStyle w:val="PL"/>
        <w:rPr/>
      </w:pPr>
      <w:r>
        <w:rPr>
          <w:rFonts w:eastAsia="Courier New"/>
        </w:rPr>
        <w:t xml:space="preserve">        </w:t>
      </w:r>
      <w:r>
        <w:rPr/>
        <w:t>diagnostics:</w:t>
      </w:r>
    </w:p>
    <w:p>
      <w:pPr>
        <w:pStyle w:val="PL"/>
        <w:rPr/>
      </w:pPr>
      <w:r>
        <w:rPr>
          <w:rFonts w:eastAsia="Courier New"/>
        </w:rPr>
        <w:t xml:space="preserve">          </w:t>
      </w:r>
      <w:r>
        <w:rPr/>
        <w:t>$ref: '#/components/schemas/Diagnostics'</w:t>
      </w:r>
    </w:p>
    <w:p>
      <w:pPr>
        <w:pStyle w:val="PL"/>
        <w:rPr/>
      </w:pPr>
      <w:r>
        <w:rPr>
          <w:rFonts w:eastAsia="Courier New"/>
        </w:rPr>
        <w:t xml:space="preserve">        </w:t>
      </w:r>
      <w:r>
        <w:rPr/>
        <w:t>authorizedQoSInformation:</w:t>
      </w:r>
    </w:p>
    <w:p>
      <w:pPr>
        <w:pStyle w:val="PL"/>
        <w:rPr/>
      </w:pPr>
      <w:r>
        <w:rPr>
          <w:rFonts w:eastAsia="Courier New"/>
        </w:rPr>
        <w:t xml:space="preserve">          </w:t>
      </w:r>
      <w:r>
        <w:rPr/>
        <w:t>$ref: 'TS29512_Npcf_SMPolicyControl.yaml#/components/schemas/AuthorizedDefaultQos'</w:t>
      </w:r>
    </w:p>
    <w:p>
      <w:pPr>
        <w:pStyle w:val="PL"/>
        <w:rPr/>
      </w:pPr>
      <w:r>
        <w:rPr>
          <w:rFonts w:eastAsia="Courier New"/>
        </w:rPr>
        <w:t xml:space="preserve">        </w:t>
      </w:r>
      <w:r>
        <w:rPr/>
        <w:t>subscribedQoSInformation:</w:t>
      </w:r>
    </w:p>
    <w:p>
      <w:pPr>
        <w:pStyle w:val="PL"/>
        <w:rPr/>
      </w:pPr>
      <w:r>
        <w:rPr>
          <w:rFonts w:eastAsia="Courier New"/>
        </w:rPr>
        <w:t xml:space="preserve">          </w:t>
      </w:r>
      <w:r>
        <w:rPr/>
        <w:t>$ref: 'TS29571_CommonData.yaml#/components/schemas/SubscribedDefaultQos'</w:t>
      </w:r>
    </w:p>
    <w:p>
      <w:pPr>
        <w:pStyle w:val="PL"/>
        <w:rPr/>
      </w:pPr>
      <w:r>
        <w:rPr>
          <w:rFonts w:eastAsia="Courier New"/>
        </w:rPr>
        <w:t xml:space="preserve">        </w:t>
      </w:r>
      <w:r>
        <w:rPr/>
        <w:t>authorizedSessionAMBR:</w:t>
      </w:r>
    </w:p>
    <w:p>
      <w:pPr>
        <w:pStyle w:val="PL"/>
        <w:rPr/>
      </w:pPr>
      <w:r>
        <w:rPr>
          <w:rFonts w:eastAsia="Courier New"/>
        </w:rPr>
        <w:t xml:space="preserve">          </w:t>
      </w:r>
      <w:r>
        <w:rPr/>
        <w:t>$ref: 'TS29571_CommonData.yaml#/components/schemas/Ambr'</w:t>
      </w:r>
    </w:p>
    <w:p>
      <w:pPr>
        <w:pStyle w:val="PL"/>
        <w:rPr/>
      </w:pPr>
      <w:r>
        <w:rPr>
          <w:rFonts w:eastAsia="Courier New"/>
        </w:rPr>
        <w:t xml:space="preserve">        </w:t>
      </w:r>
      <w:r>
        <w:rPr/>
        <w:t>subscribedSessionAMBR:</w:t>
      </w:r>
    </w:p>
    <w:p>
      <w:pPr>
        <w:pStyle w:val="PL"/>
        <w:rPr/>
      </w:pPr>
      <w:r>
        <w:rPr>
          <w:rFonts w:eastAsia="Courier New"/>
        </w:rPr>
        <w:t xml:space="preserve">          </w:t>
      </w:r>
      <w:r>
        <w:rPr/>
        <w:t>$ref: 'TS29571_CommonData.yaml#/components/schemas/Ambr'</w:t>
      </w:r>
    </w:p>
    <w:p>
      <w:pPr>
        <w:pStyle w:val="PL"/>
        <w:rPr/>
      </w:pPr>
      <w:r>
        <w:rPr>
          <w:rFonts w:eastAsia="Courier New"/>
        </w:rPr>
        <w:t xml:space="preserve">        </w:t>
      </w:r>
      <w:r>
        <w:rPr/>
        <w:t>servingCNPlmnId:</w:t>
      </w:r>
    </w:p>
    <w:p>
      <w:pPr>
        <w:pStyle w:val="PL"/>
        <w:rPr/>
      </w:pPr>
      <w:r>
        <w:rPr>
          <w:rFonts w:eastAsia="Courier New"/>
        </w:rPr>
        <w:t xml:space="preserve">          </w:t>
      </w:r>
      <w:r>
        <w:rPr/>
        <w:t>$ref: 'TS29571_CommonData.yaml#/components/schemas/PlmnId'</w:t>
      </w:r>
    </w:p>
    <w:p>
      <w:pPr>
        <w:pStyle w:val="PL"/>
        <w:rPr/>
      </w:pPr>
      <w:r>
        <w:rPr>
          <w:rFonts w:eastAsia="Courier New"/>
        </w:rPr>
        <w:t xml:space="preserve">        </w:t>
      </w:r>
      <w:r>
        <w:rPr/>
        <w:t>mAPDUSessionInformation:</w:t>
      </w:r>
    </w:p>
    <w:p>
      <w:pPr>
        <w:pStyle w:val="PL"/>
        <w:rPr/>
      </w:pPr>
      <w:r>
        <w:rPr>
          <w:rFonts w:eastAsia="Courier New"/>
        </w:rPr>
        <w:t xml:space="preserve">          </w:t>
      </w:r>
      <w:r>
        <w:rPr/>
        <w:t>$ref: '#/components/schemas/MAPDUSessionInformation'</w:t>
      </w:r>
    </w:p>
    <w:p>
      <w:pPr>
        <w:pStyle w:val="PL"/>
        <w:rPr/>
      </w:pPr>
      <w:r>
        <w:rPr>
          <w:rFonts w:eastAsia="Courier New"/>
        </w:rPr>
        <w:t xml:space="preserve">        </w:t>
      </w:r>
      <w:r>
        <w:rPr/>
        <w:t>enhancedDiagnostics:</w:t>
      </w:r>
    </w:p>
    <w:p>
      <w:pPr>
        <w:pStyle w:val="PL"/>
        <w:rPr/>
      </w:pPr>
      <w:r>
        <w:rPr>
          <w:rFonts w:eastAsia="Courier New"/>
        </w:rPr>
        <w:t xml:space="preserve">          </w:t>
      </w:r>
      <w:r>
        <w:rPr/>
        <w:t>$ref: '#/components/schemas/EnhancedDiagnostics5G'</w:t>
      </w:r>
    </w:p>
    <w:p>
      <w:pPr>
        <w:pStyle w:val="PL"/>
        <w:rPr/>
      </w:pPr>
      <w:r>
        <w:rPr>
          <w:rFonts w:eastAsia="Courier New"/>
        </w:rPr>
        <w:t xml:space="preserve">      </w:t>
      </w:r>
      <w:r>
        <w:rPr/>
        <w:t>required:</w:t>
      </w:r>
    </w:p>
    <w:p>
      <w:pPr>
        <w:pStyle w:val="PL"/>
        <w:rPr/>
      </w:pPr>
      <w:r>
        <w:rPr>
          <w:rFonts w:eastAsia="Courier New"/>
        </w:rPr>
        <w:t xml:space="preserve">        </w:t>
      </w:r>
      <w:r>
        <w:rPr/>
        <w:t>- pduSessionID</w:t>
      </w:r>
    </w:p>
    <w:p>
      <w:pPr>
        <w:pStyle w:val="PL"/>
        <w:rPr/>
      </w:pPr>
      <w:r>
        <w:rPr>
          <w:rFonts w:eastAsia="Courier New"/>
        </w:rPr>
        <w:t xml:space="preserve">        </w:t>
      </w:r>
      <w:r>
        <w:rPr/>
        <w:t>- dnnId</w:t>
      </w:r>
    </w:p>
    <w:p>
      <w:pPr>
        <w:pStyle w:val="PL"/>
        <w:rPr/>
      </w:pPr>
      <w:r>
        <w:rPr>
          <w:rFonts w:eastAsia="Courier New"/>
        </w:rPr>
        <w:t xml:space="preserve">    </w:t>
      </w:r>
      <w:r>
        <w:rPr/>
        <w:t>PDUContainerInformation: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timeofFirstUsage: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timeofLastUsage: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qoSInformation:</w:t>
      </w:r>
    </w:p>
    <w:p>
      <w:pPr>
        <w:pStyle w:val="PL"/>
        <w:rPr/>
      </w:pPr>
      <w:r>
        <w:rPr>
          <w:rFonts w:eastAsia="Courier New"/>
        </w:rPr>
        <w:t xml:space="preserve">          </w:t>
      </w:r>
      <w:r>
        <w:rPr/>
        <w:t>$ref: 'TS29512_Npcf_SMPolicyControl.yaml#/components/schemas/QosData'</w:t>
      </w:r>
    </w:p>
    <w:p>
      <w:pPr>
        <w:pStyle w:val="PL"/>
        <w:rPr/>
      </w:pPr>
      <w:r>
        <w:rPr>
          <w:rFonts w:eastAsia="Courier New"/>
        </w:rPr>
        <w:t xml:space="preserve">        </w:t>
      </w:r>
      <w:r>
        <w:rPr/>
        <w:t>qoSCharacteristics:</w:t>
      </w:r>
    </w:p>
    <w:p>
      <w:pPr>
        <w:pStyle w:val="PL"/>
        <w:rPr/>
      </w:pPr>
      <w:r>
        <w:rPr>
          <w:rFonts w:eastAsia="Courier New"/>
        </w:rPr>
        <w:t xml:space="preserve">          </w:t>
      </w:r>
      <w:r>
        <w:rPr/>
        <w:t>$ref: 'TS29512_Npcf_SMPolicyControl.yaml#/components/schemas/QosCharacteristics'</w:t>
      </w:r>
    </w:p>
    <w:p>
      <w:pPr>
        <w:pStyle w:val="PL"/>
        <w:rPr/>
      </w:pPr>
      <w:r>
        <w:rPr>
          <w:rFonts w:eastAsia="Courier New"/>
        </w:rPr>
        <w:t xml:space="preserve">        </w:t>
      </w:r>
      <w:r>
        <w:rPr/>
        <w:t>afChargingIdentifier:</w:t>
      </w:r>
    </w:p>
    <w:p>
      <w:pPr>
        <w:pStyle w:val="PL"/>
        <w:rPr/>
      </w:pPr>
      <w:r>
        <w:rPr>
          <w:rFonts w:eastAsia="Courier New"/>
        </w:rPr>
        <w:t xml:space="preserve">          </w:t>
      </w:r>
      <w:r>
        <w:rPr/>
        <w:t>$ref: 'TS29571_CommonData.yaml#/components/schemas/ChargingId'</w:t>
      </w:r>
    </w:p>
    <w:p>
      <w:pPr>
        <w:pStyle w:val="PL"/>
        <w:rPr/>
      </w:pPr>
      <w:r>
        <w:rPr>
          <w:rFonts w:eastAsia="Courier New"/>
        </w:rPr>
        <w:t xml:space="preserve">        </w:t>
      </w:r>
      <w:r>
        <w:rPr/>
        <w:t>afChargingIdString:</w:t>
      </w:r>
    </w:p>
    <w:p>
      <w:pPr>
        <w:pStyle w:val="PL"/>
        <w:rPr/>
      </w:pPr>
      <w:r>
        <w:rPr>
          <w:rFonts w:eastAsia="Courier New"/>
        </w:rPr>
        <w:t xml:space="preserve">          </w:t>
      </w:r>
      <w:r>
        <w:rPr/>
        <w:t>$ref: 'TS29571_CommonData.yaml#/components/schemas/</w:t>
      </w:r>
      <w:r>
        <w:rPr>
          <w:lang w:val="en-US"/>
        </w:rPr>
        <w:t>ApplicationChargingId</w:t>
      </w:r>
      <w:r>
        <w:rPr/>
        <w:t>'</w:t>
      </w:r>
    </w:p>
    <w:p>
      <w:pPr>
        <w:pStyle w:val="PL"/>
        <w:rPr/>
      </w:pPr>
      <w:r>
        <w:rPr>
          <w:rFonts w:eastAsia="Courier New"/>
        </w:rPr>
        <w:t xml:space="preserve">        </w:t>
      </w:r>
      <w:r>
        <w:rPr/>
        <w:t>userLocationInformation:</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uetimeZone:</w:t>
      </w:r>
    </w:p>
    <w:p>
      <w:pPr>
        <w:pStyle w:val="PL"/>
        <w:rPr/>
      </w:pPr>
      <w:r>
        <w:rPr>
          <w:rFonts w:eastAsia="Courier New"/>
        </w:rPr>
        <w:t xml:space="preserve">          </w:t>
      </w:r>
      <w:r>
        <w:rPr/>
        <w:t>$ref: 'TS29571_CommonData.yaml#/components/schemas/TimeZone'</w:t>
      </w:r>
    </w:p>
    <w:p>
      <w:pPr>
        <w:pStyle w:val="PL"/>
        <w:rPr/>
      </w:pPr>
      <w:r>
        <w:rPr>
          <w:rFonts w:eastAsia="Courier New"/>
        </w:rPr>
        <w:t xml:space="preserve">        </w:t>
      </w:r>
      <w:r>
        <w:rPr/>
        <w:t>rATType:</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servingNodeID:</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'#/components/schemas/ServingNetworkFunctionID'</w:t>
      </w:r>
    </w:p>
    <w:p>
      <w:pPr>
        <w:pStyle w:val="PL"/>
        <w:rPr/>
      </w:pPr>
      <w:r>
        <w:rPr>
          <w:rFonts w:eastAsia="Courier New"/>
        </w:rPr>
        <w:t xml:space="preserve">          </w:t>
      </w:r>
      <w:r>
        <w:rPr/>
        <w:t>minItems: 0</w:t>
      </w:r>
    </w:p>
    <w:p>
      <w:pPr>
        <w:pStyle w:val="PL"/>
        <w:rPr/>
      </w:pPr>
      <w:r>
        <w:rPr>
          <w:rFonts w:eastAsia="Courier New"/>
        </w:rPr>
        <w:t xml:space="preserve">        </w:t>
      </w:r>
      <w:r>
        <w:rPr/>
        <w:t>presenceReportingAreaInformation:</w:t>
      </w:r>
    </w:p>
    <w:p>
      <w:pPr>
        <w:pStyle w:val="PL"/>
        <w:rPr/>
      </w:pPr>
      <w:r>
        <w:rPr>
          <w:rFonts w:eastAsia="Courier New"/>
        </w:rPr>
        <w:t xml:space="preserve">          </w:t>
      </w:r>
      <w:r>
        <w:rPr/>
        <w:t>type: object</w:t>
      </w:r>
    </w:p>
    <w:p>
      <w:pPr>
        <w:pStyle w:val="PL"/>
        <w:rPr/>
      </w:pPr>
      <w:r>
        <w:rPr>
          <w:rFonts w:eastAsia="Courier New"/>
        </w:rPr>
        <w:t xml:space="preserve">          </w:t>
      </w:r>
      <w:r>
        <w:rPr/>
        <w:t>additionalProperties:</w:t>
      </w:r>
    </w:p>
    <w:p>
      <w:pPr>
        <w:pStyle w:val="PL"/>
        <w:rPr/>
      </w:pPr>
      <w:r>
        <w:rPr>
          <w:rFonts w:eastAsia="Courier New"/>
        </w:rPr>
        <w:t xml:space="preserve">            </w:t>
      </w:r>
      <w:r>
        <w:rPr/>
        <w:t>$ref: 'TS29571_CommonData.yaml#/components/schemas/PresenceInfo'</w:t>
      </w:r>
    </w:p>
    <w:p>
      <w:pPr>
        <w:pStyle w:val="PL"/>
        <w:rPr/>
      </w:pPr>
      <w:r>
        <w:rPr>
          <w:rFonts w:eastAsia="Courier New"/>
        </w:rPr>
        <w:t xml:space="preserve">          </w:t>
      </w:r>
      <w:r>
        <w:rPr/>
        <w:t>minProperties: 0</w:t>
      </w:r>
    </w:p>
    <w:p>
      <w:pPr>
        <w:pStyle w:val="PL"/>
        <w:rPr/>
      </w:pPr>
      <w:r>
        <w:rPr>
          <w:rFonts w:eastAsia="Courier New"/>
        </w:rPr>
        <w:t xml:space="preserve">        </w:t>
      </w:r>
      <w:r>
        <w:rPr/>
        <w:t>3gppPSDataOffStatus:</w:t>
      </w:r>
    </w:p>
    <w:p>
      <w:pPr>
        <w:pStyle w:val="PL"/>
        <w:rPr/>
      </w:pPr>
      <w:r>
        <w:rPr>
          <w:rFonts w:eastAsia="Courier New"/>
        </w:rPr>
        <w:t xml:space="preserve">          </w:t>
      </w:r>
      <w:r>
        <w:rPr/>
        <w:t>$ref: '#/components/schemas/3GPPPSDataOffStatus'</w:t>
      </w:r>
    </w:p>
    <w:p>
      <w:pPr>
        <w:pStyle w:val="PL"/>
        <w:rPr/>
      </w:pPr>
      <w:r>
        <w:rPr>
          <w:rFonts w:eastAsia="Courier New"/>
        </w:rPr>
        <w:t xml:space="preserve">        </w:t>
      </w:r>
      <w:r>
        <w:rPr/>
        <w:t>sponsorIdentity:</w:t>
      </w:r>
    </w:p>
    <w:p>
      <w:pPr>
        <w:pStyle w:val="PL"/>
        <w:rPr/>
      </w:pPr>
      <w:r>
        <w:rPr>
          <w:rFonts w:eastAsia="Courier New"/>
        </w:rPr>
        <w:t xml:space="preserve">          </w:t>
      </w:r>
      <w:r>
        <w:rPr/>
        <w:t>type: string</w:t>
      </w:r>
    </w:p>
    <w:p>
      <w:pPr>
        <w:pStyle w:val="PL"/>
        <w:rPr/>
      </w:pPr>
      <w:r>
        <w:rPr>
          <w:rFonts w:eastAsia="Courier New"/>
        </w:rPr>
        <w:t xml:space="preserve">        </w:t>
      </w:r>
      <w:r>
        <w:rPr/>
        <w:t>applicationserviceProviderIdentity:</w:t>
      </w:r>
    </w:p>
    <w:p>
      <w:pPr>
        <w:pStyle w:val="PL"/>
        <w:rPr/>
      </w:pPr>
      <w:r>
        <w:rPr>
          <w:rFonts w:eastAsia="Courier New"/>
        </w:rPr>
        <w:t xml:space="preserve">          </w:t>
      </w:r>
      <w:r>
        <w:rPr/>
        <w:t>type: string</w:t>
      </w:r>
    </w:p>
    <w:p>
      <w:pPr>
        <w:pStyle w:val="PL"/>
        <w:rPr/>
      </w:pPr>
      <w:r>
        <w:rPr>
          <w:rFonts w:eastAsia="Courier New"/>
        </w:rPr>
        <w:t xml:space="preserve">        </w:t>
      </w:r>
      <w:r>
        <w:rPr/>
        <w:t>chargingRuleBaseName:</w:t>
      </w:r>
    </w:p>
    <w:p>
      <w:pPr>
        <w:pStyle w:val="PL"/>
        <w:rPr/>
      </w:pPr>
      <w:r>
        <w:rPr>
          <w:rFonts w:eastAsia="Courier New"/>
        </w:rPr>
        <w:t xml:space="preserve">          </w:t>
      </w:r>
      <w:r>
        <w:rPr/>
        <w:t>type: string</w:t>
      </w:r>
    </w:p>
    <w:p>
      <w:pPr>
        <w:pStyle w:val="PL"/>
        <w:rPr/>
      </w:pPr>
      <w:r>
        <w:rPr>
          <w:rFonts w:eastAsia="Courier New"/>
        </w:rPr>
        <w:t xml:space="preserve">        </w:t>
      </w:r>
      <w:r>
        <w:rPr/>
        <w:t>mAPDUSteeringFunctionality:</w:t>
      </w:r>
    </w:p>
    <w:p>
      <w:pPr>
        <w:pStyle w:val="PL"/>
        <w:rPr/>
      </w:pPr>
      <w:r>
        <w:rPr>
          <w:rFonts w:eastAsia="Courier New"/>
        </w:rPr>
        <w:t xml:space="preserve">          </w:t>
      </w:r>
      <w:r>
        <w:rPr/>
        <w:t>$ref: 'TS29512_Npcf_SMPolicyControl.yaml#/components/schemas/SteeringFunctionality'</w:t>
      </w:r>
    </w:p>
    <w:p>
      <w:pPr>
        <w:pStyle w:val="PL"/>
        <w:rPr/>
      </w:pPr>
      <w:r>
        <w:rPr>
          <w:rFonts w:eastAsia="Courier New"/>
        </w:rPr>
        <w:t xml:space="preserve">        </w:t>
      </w:r>
      <w:r>
        <w:rPr/>
        <w:t>mAPDUSteeringMode:</w:t>
      </w:r>
    </w:p>
    <w:p>
      <w:pPr>
        <w:pStyle w:val="PL"/>
        <w:rPr/>
      </w:pPr>
      <w:r>
        <w:rPr>
          <w:rFonts w:eastAsia="Courier New"/>
        </w:rPr>
        <w:t xml:space="preserve">          </w:t>
      </w:r>
      <w:r>
        <w:rPr/>
        <w:t>$ref: 'TS29512_Npcf_SMPolicyControl.yaml#/components/schemas/SteeringMode'</w:t>
      </w:r>
    </w:p>
    <w:p>
      <w:pPr>
        <w:pStyle w:val="PL"/>
        <w:rPr/>
      </w:pPr>
      <w:r>
        <w:rPr>
          <w:rFonts w:eastAsia="Courier New"/>
        </w:rPr>
        <w:t xml:space="preserve">    </w:t>
      </w:r>
      <w:r>
        <w:rPr/>
        <w:t>NSPAContainerInformation: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rFonts w:eastAsia="Times New Roman"/>
          <w:lang w:val="en-US"/>
        </w:rPr>
        <w:t>latency</w:t>
      </w:r>
      <w:r>
        <w:rPr/>
        <w:t>:</w:t>
      </w:r>
    </w:p>
    <w:p>
      <w:pPr>
        <w:pStyle w:val="PL"/>
        <w:rPr/>
      </w:pPr>
      <w:r>
        <w:rPr>
          <w:rFonts w:eastAsia="Courier New"/>
        </w:rPr>
        <w:t xml:space="preserve">          </w:t>
      </w:r>
      <w:r>
        <w:rPr/>
        <w:t>type: integer</w:t>
      </w:r>
    </w:p>
    <w:p>
      <w:pPr>
        <w:pStyle w:val="PL"/>
        <w:rPr/>
      </w:pPr>
      <w:r>
        <w:rPr>
          <w:rFonts w:eastAsia="Courier New"/>
        </w:rPr>
        <w:t xml:space="preserve">        </w:t>
      </w:r>
      <w:r>
        <w:rPr>
          <w:rFonts w:eastAsia="Times New Roman"/>
          <w:lang w:val="en-US"/>
        </w:rPr>
        <w:t>throughput</w:t>
      </w:r>
      <w:r>
        <w:rPr/>
        <w:t>:</w:t>
      </w:r>
    </w:p>
    <w:p>
      <w:pPr>
        <w:pStyle w:val="PL"/>
        <w:rPr/>
      </w:pPr>
      <w:r>
        <w:rPr>
          <w:rFonts w:eastAsia="Courier New"/>
        </w:rPr>
        <w:t xml:space="preserve">          </w:t>
      </w:r>
      <w:r>
        <w:rPr/>
        <w:t>$ref: '#/components/schemas/</w:t>
      </w:r>
      <w:r>
        <w:rPr>
          <w:rFonts w:cs="Arial"/>
          <w:szCs w:val="18"/>
        </w:rPr>
        <w:t>Throughput</w:t>
      </w:r>
      <w:r>
        <w:rPr/>
        <w:t>'</w:t>
      </w:r>
    </w:p>
    <w:p>
      <w:pPr>
        <w:pStyle w:val="PL"/>
        <w:rPr/>
      </w:pPr>
      <w:r>
        <w:rPr>
          <w:rFonts w:eastAsia="Courier New"/>
        </w:rPr>
        <w:t xml:space="preserve">        </w:t>
      </w:r>
      <w:r>
        <w:rPr>
          <w:rFonts w:eastAsia="Times New Roman"/>
          <w:lang w:val="en-US"/>
        </w:rPr>
        <w:t>maximumPacketLossRate</w:t>
      </w:r>
      <w:r>
        <w:rPr/>
        <w:t>:</w:t>
      </w:r>
    </w:p>
    <w:p>
      <w:pPr>
        <w:pStyle w:val="PL"/>
        <w:rPr/>
      </w:pPr>
      <w:r>
        <w:rPr>
          <w:rFonts w:eastAsia="Courier New"/>
        </w:rPr>
        <w:t xml:space="preserve">          </w:t>
      </w:r>
      <w:r>
        <w:rPr/>
        <w:t>type: string</w:t>
      </w:r>
    </w:p>
    <w:p>
      <w:pPr>
        <w:pStyle w:val="PL"/>
        <w:rPr/>
      </w:pPr>
      <w:r>
        <w:rPr>
          <w:rFonts w:eastAsia="Courier New"/>
        </w:rPr>
        <w:t xml:space="preserve">        </w:t>
      </w:r>
      <w:r>
        <w:rPr>
          <w:rFonts w:eastAsia="Times New Roman"/>
          <w:lang w:val="en-US"/>
        </w:rPr>
        <w:t>serviceExperienceStatisticsData</w:t>
      </w:r>
      <w:r>
        <w:rPr/>
        <w:t>:</w:t>
      </w:r>
    </w:p>
    <w:p>
      <w:pPr>
        <w:pStyle w:val="PL"/>
        <w:rPr/>
      </w:pPr>
      <w:r>
        <w:rPr>
          <w:rFonts w:eastAsia="Courier New"/>
        </w:rPr>
        <w:t xml:space="preserve">          </w:t>
      </w:r>
      <w:r>
        <w:rPr/>
        <w:t>$ref: 'TS29520_Nnwdaf_EventsSubscription.yaml#/components/schemas/ServiceExperienceInfo'</w:t>
      </w:r>
    </w:p>
    <w:p>
      <w:pPr>
        <w:pStyle w:val="PL"/>
        <w:rPr/>
      </w:pPr>
      <w:r>
        <w:rPr>
          <w:rFonts w:eastAsia="Courier New"/>
        </w:rPr>
        <w:t xml:space="preserve">        </w:t>
      </w:r>
      <w:r>
        <w:rPr>
          <w:rFonts w:eastAsia="Times New Roman"/>
          <w:lang w:val="en-US"/>
        </w:rPr>
        <w:t>theNumberOfPDUSessions</w:t>
      </w:r>
      <w:r>
        <w:rPr/>
        <w:t>:</w:t>
      </w:r>
    </w:p>
    <w:p>
      <w:pPr>
        <w:pStyle w:val="PL"/>
        <w:rPr/>
      </w:pPr>
      <w:r>
        <w:rPr>
          <w:rFonts w:eastAsia="Courier New"/>
        </w:rPr>
        <w:t xml:space="preserve">          </w:t>
      </w:r>
      <w:r>
        <w:rPr/>
        <w:t>type: integer</w:t>
      </w:r>
    </w:p>
    <w:p>
      <w:pPr>
        <w:pStyle w:val="PL"/>
        <w:rPr/>
      </w:pPr>
      <w:r>
        <w:rPr>
          <w:rFonts w:eastAsia="Courier New"/>
        </w:rPr>
        <w:t xml:space="preserve">        </w:t>
      </w:r>
      <w:r>
        <w:rPr>
          <w:rFonts w:eastAsia="Times New Roman"/>
          <w:lang w:val="en-US"/>
        </w:rPr>
        <w:t>theNumberOfRegisteredSubscribers</w:t>
      </w:r>
      <w:r>
        <w:rPr/>
        <w:t>:</w:t>
      </w:r>
    </w:p>
    <w:p>
      <w:pPr>
        <w:pStyle w:val="PL"/>
        <w:rPr/>
      </w:pPr>
      <w:r>
        <w:rPr>
          <w:rFonts w:eastAsia="Courier New"/>
        </w:rPr>
        <w:t xml:space="preserve">          </w:t>
      </w:r>
      <w:r>
        <w:rPr/>
        <w:t>type: integer</w:t>
      </w:r>
    </w:p>
    <w:p>
      <w:pPr>
        <w:pStyle w:val="PL"/>
        <w:rPr/>
      </w:pPr>
      <w:r>
        <w:rPr>
          <w:rFonts w:eastAsia="Courier New"/>
        </w:rPr>
        <w:t xml:space="preserve">        </w:t>
      </w:r>
      <w:r>
        <w:rPr>
          <w:rFonts w:eastAsia="Times New Roman"/>
          <w:lang w:val="en-US"/>
        </w:rPr>
        <w:t>loadLevel</w:t>
      </w:r>
      <w:r>
        <w:rPr/>
        <w:t>:</w:t>
      </w:r>
    </w:p>
    <w:p>
      <w:pPr>
        <w:pStyle w:val="PL"/>
        <w:rPr/>
      </w:pPr>
      <w:r>
        <w:rPr>
          <w:rFonts w:eastAsia="Courier New"/>
        </w:rPr>
        <w:t xml:space="preserve">          </w:t>
      </w:r>
      <w:r>
        <w:rPr/>
        <w:t>$ref: 'TS29520_Nnwdaf_EventsSubscription.yaml#/components/schemas/NsiLoadLevelInfo'</w:t>
      </w:r>
    </w:p>
    <w:p>
      <w:pPr>
        <w:pStyle w:val="PL"/>
        <w:rPr/>
      </w:pPr>
      <w:r>
        <w:rPr>
          <w:rFonts w:eastAsia="Courier New"/>
        </w:rPr>
        <w:t xml:space="preserve">    </w:t>
      </w:r>
      <w:r>
        <w:rPr/>
        <w:t>NSPAChargingInformation: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singleN</w:t>
      </w:r>
      <w:r>
        <w:rPr>
          <w:color w:val="000000"/>
          <w:lang w:val="en-US"/>
        </w:rPr>
        <w:t>SSAI</w:t>
      </w:r>
      <w:r>
        <w:rPr/>
        <w:t>:</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required:</w:t>
      </w:r>
    </w:p>
    <w:p>
      <w:pPr>
        <w:pStyle w:val="PL"/>
        <w:rPr/>
      </w:pPr>
      <w:r>
        <w:rPr>
          <w:rFonts w:eastAsia="Courier New"/>
        </w:rPr>
        <w:t xml:space="preserve">        </w:t>
      </w:r>
      <w:r>
        <w:rPr/>
        <w:t>- singleN</w:t>
      </w:r>
      <w:r>
        <w:rPr>
          <w:color w:val="000000"/>
          <w:lang w:val="en-US"/>
        </w:rPr>
        <w:t>SSAI</w:t>
      </w:r>
    </w:p>
    <w:p>
      <w:pPr>
        <w:pStyle w:val="PL"/>
        <w:rPr/>
      </w:pPr>
      <w:r>
        <w:rPr>
          <w:rFonts w:eastAsia="Courier New"/>
        </w:rPr>
        <w:t xml:space="preserve">    </w:t>
      </w:r>
      <w:r>
        <w:rPr/>
        <w:t>NetworkSlicingInfo: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sNSSAI:</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required:</w:t>
      </w:r>
    </w:p>
    <w:p>
      <w:pPr>
        <w:pStyle w:val="PL"/>
        <w:rPr/>
      </w:pPr>
      <w:r>
        <w:rPr>
          <w:rFonts w:eastAsia="Courier New"/>
        </w:rPr>
        <w:t xml:space="preserve">        </w:t>
      </w:r>
      <w:r>
        <w:rPr/>
        <w:t>- sNSSAI</w:t>
      </w:r>
    </w:p>
    <w:p>
      <w:pPr>
        <w:pStyle w:val="PL"/>
        <w:rPr/>
      </w:pPr>
      <w:r>
        <w:rPr>
          <w:rFonts w:eastAsia="Courier New"/>
        </w:rPr>
        <w:t xml:space="preserve">    </w:t>
      </w:r>
      <w:r>
        <w:rPr/>
        <w:t>PDUAddress: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pduIPv4Address:</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pduIPv6AddresswithPrefix:</w:t>
      </w:r>
    </w:p>
    <w:p>
      <w:pPr>
        <w:pStyle w:val="PL"/>
        <w:rPr/>
      </w:pPr>
      <w:r>
        <w:rPr>
          <w:rFonts w:eastAsia="Courier New"/>
        </w:rPr>
        <w:t xml:space="preserve">          </w:t>
      </w:r>
      <w:r>
        <w:rPr/>
        <w:t>$ref: 'TS29571_CommonData.yaml#/components/schemas/Ipv6Addr'</w:t>
      </w:r>
    </w:p>
    <w:p>
      <w:pPr>
        <w:pStyle w:val="PL"/>
        <w:rPr/>
      </w:pPr>
      <w:r>
        <w:rPr>
          <w:rFonts w:eastAsia="Courier New"/>
        </w:rPr>
        <w:t xml:space="preserve">        </w:t>
      </w:r>
      <w:r>
        <w:rPr/>
        <w:t>pduAddressprefixlength:</w:t>
      </w:r>
    </w:p>
    <w:p>
      <w:pPr>
        <w:pStyle w:val="PL"/>
        <w:rPr/>
      </w:pPr>
      <w:r>
        <w:rPr>
          <w:rFonts w:eastAsia="Courier New"/>
        </w:rPr>
        <w:t xml:space="preserve">          </w:t>
      </w:r>
      <w:r>
        <w:rPr/>
        <w:t>type: integer</w:t>
      </w:r>
    </w:p>
    <w:p>
      <w:pPr>
        <w:pStyle w:val="PL"/>
        <w:rPr/>
      </w:pPr>
      <w:r>
        <w:rPr>
          <w:rFonts w:eastAsia="Courier New"/>
        </w:rPr>
        <w:t xml:space="preserve">        </w:t>
      </w:r>
      <w:r>
        <w:rPr/>
        <w:t>iPv4dynamicAddressFlag:</w:t>
      </w:r>
    </w:p>
    <w:p>
      <w:pPr>
        <w:pStyle w:val="PL"/>
        <w:rPr/>
      </w:pPr>
      <w:r>
        <w:rPr>
          <w:rFonts w:eastAsia="Courier New"/>
        </w:rPr>
        <w:t xml:space="preserve">          </w:t>
      </w:r>
      <w:r>
        <w:rPr/>
        <w:t>type: boolean</w:t>
      </w:r>
    </w:p>
    <w:p>
      <w:pPr>
        <w:pStyle w:val="PL"/>
        <w:rPr/>
      </w:pPr>
      <w:r>
        <w:rPr>
          <w:rFonts w:eastAsia="Courier New"/>
        </w:rPr>
        <w:t xml:space="preserve">        </w:t>
      </w:r>
      <w:r>
        <w:rPr/>
        <w:t>iPv6dynamicPrefixFlag:</w:t>
      </w:r>
    </w:p>
    <w:p>
      <w:pPr>
        <w:pStyle w:val="PL"/>
        <w:rPr/>
      </w:pPr>
      <w:r>
        <w:rPr>
          <w:rFonts w:eastAsia="Courier New"/>
        </w:rPr>
        <w:t xml:space="preserve">          </w:t>
      </w:r>
      <w:r>
        <w:rPr/>
        <w:t>type: boolean</w:t>
      </w:r>
    </w:p>
    <w:p>
      <w:pPr>
        <w:pStyle w:val="PL"/>
        <w:rPr/>
      </w:pPr>
      <w:r>
        <w:rPr>
          <w:rFonts w:eastAsia="Courier New"/>
        </w:rPr>
        <w:t xml:space="preserve">        </w:t>
      </w:r>
      <w:r>
        <w:rPr/>
        <w:t>addIpv6AddrPrefixes:</w:t>
      </w:r>
    </w:p>
    <w:p>
      <w:pPr>
        <w:pStyle w:val="PL"/>
        <w:rPr/>
      </w:pPr>
      <w:r>
        <w:rPr>
          <w:rFonts w:eastAsia="Courier New"/>
        </w:rPr>
        <w:t xml:space="preserve">          </w:t>
      </w:r>
      <w:r>
        <w:rPr/>
        <w:t>$ref: 'TS29571_CommonData.yaml#/components/schemas/Ipv6Prefix'</w:t>
      </w:r>
    </w:p>
    <w:p>
      <w:pPr>
        <w:pStyle w:val="PL"/>
        <w:rPr/>
      </w:pPr>
      <w:r>
        <w:rPr>
          <w:rFonts w:eastAsia="Courier New"/>
        </w:rPr>
        <w:t xml:space="preserve">        </w:t>
      </w:r>
      <w:r>
        <w:rPr/>
        <w:t>addIpv6AddrPrefixList: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'TS29571_CommonData.yaml#/components/schemas/Ipv6Prefix'</w:t>
      </w:r>
    </w:p>
    <w:p>
      <w:pPr>
        <w:pStyle w:val="PL"/>
        <w:rPr/>
      </w:pPr>
      <w:r>
        <w:rPr>
          <w:rFonts w:eastAsia="Courier New"/>
        </w:rPr>
        <w:t xml:space="preserve">    </w:t>
      </w:r>
      <w:r>
        <w:rPr/>
        <w:t>ServingNetworkFunctionID:</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servingNetworkFunctionInformation:</w:t>
      </w:r>
    </w:p>
    <w:p>
      <w:pPr>
        <w:pStyle w:val="PL"/>
        <w:rPr/>
      </w:pPr>
      <w:r>
        <w:rPr>
          <w:rFonts w:eastAsia="Courier New"/>
        </w:rPr>
        <w:t xml:space="preserve">          </w:t>
      </w:r>
      <w:r>
        <w:rPr/>
        <w:t>$ref: '#/components/schemas/NFIdentification'</w:t>
      </w:r>
    </w:p>
    <w:p>
      <w:pPr>
        <w:pStyle w:val="PL"/>
        <w:rPr/>
      </w:pPr>
      <w:r>
        <w:rPr>
          <w:rFonts w:eastAsia="Courier New"/>
        </w:rPr>
        <w:t xml:space="preserve">        </w:t>
      </w:r>
      <w:r>
        <w:rPr/>
        <w:t>aMFId:</w:t>
      </w:r>
    </w:p>
    <w:p>
      <w:pPr>
        <w:pStyle w:val="PL"/>
        <w:rPr/>
      </w:pPr>
      <w:r>
        <w:rPr>
          <w:rFonts w:eastAsia="Courier New"/>
        </w:rPr>
        <w:t xml:space="preserve">          </w:t>
      </w:r>
      <w:r>
        <w:rPr/>
        <w:t>$ref: 'TS29571_CommonData.yaml#/components/schemas/AmfId'</w:t>
      </w:r>
    </w:p>
    <w:p>
      <w:pPr>
        <w:pStyle w:val="PL"/>
        <w:rPr/>
      </w:pPr>
      <w:r>
        <w:rPr>
          <w:rFonts w:eastAsia="Courier New"/>
        </w:rPr>
        <w:t xml:space="preserve">      </w:t>
      </w:r>
      <w:r>
        <w:rPr/>
        <w:t>required:</w:t>
      </w:r>
    </w:p>
    <w:p>
      <w:pPr>
        <w:pStyle w:val="PL"/>
        <w:rPr/>
      </w:pPr>
      <w:r>
        <w:rPr>
          <w:rFonts w:eastAsia="Courier New"/>
        </w:rPr>
        <w:t xml:space="preserve">        </w:t>
      </w:r>
      <w:r>
        <w:rPr/>
        <w:t>- servingNetworkFunctionInformation</w:t>
      </w:r>
    </w:p>
    <w:p>
      <w:pPr>
        <w:pStyle w:val="PL"/>
        <w:rPr/>
      </w:pPr>
      <w:r>
        <w:rPr>
          <w:rFonts w:eastAsia="Courier New"/>
        </w:rPr>
        <w:t xml:space="preserve">    </w:t>
      </w:r>
      <w:r>
        <w:rPr/>
        <w:t>RoamingQBCInformation: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multipleQFIcontainer:</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'#/components/schemas/MultipleQFIcontainer'</w:t>
      </w:r>
    </w:p>
    <w:p>
      <w:pPr>
        <w:pStyle w:val="PL"/>
        <w:rPr/>
      </w:pPr>
      <w:r>
        <w:rPr>
          <w:rFonts w:eastAsia="Courier New"/>
        </w:rPr>
        <w:t xml:space="preserve">          </w:t>
      </w:r>
      <w:r>
        <w:rPr/>
        <w:t>minItems: 0</w:t>
      </w:r>
    </w:p>
    <w:p>
      <w:pPr>
        <w:pStyle w:val="PL"/>
        <w:rPr/>
      </w:pPr>
      <w:r>
        <w:rPr>
          <w:rFonts w:eastAsia="Courier New"/>
        </w:rPr>
        <w:t xml:space="preserve">        </w:t>
      </w:r>
      <w:r>
        <w:rPr/>
        <w:t>uPFID:</w:t>
      </w:r>
    </w:p>
    <w:p>
      <w:pPr>
        <w:pStyle w:val="PL"/>
        <w:rPr/>
      </w:pPr>
      <w:r>
        <w:rPr>
          <w:rFonts w:eastAsia="Courier New"/>
        </w:rPr>
        <w:t xml:space="preserve">          </w:t>
      </w:r>
      <w:r>
        <w:rPr/>
        <w:t>$ref: 'TS29571_CommonData.yaml#/components/schemas/NfInstanceId'</w:t>
      </w:r>
    </w:p>
    <w:p>
      <w:pPr>
        <w:pStyle w:val="PL"/>
        <w:rPr/>
      </w:pPr>
      <w:r>
        <w:rPr>
          <w:rFonts w:eastAsia="Courier New"/>
        </w:rPr>
        <w:t xml:space="preserve">        </w:t>
      </w:r>
      <w:r>
        <w:rPr/>
        <w:t>roamingChargingProfile:</w:t>
      </w:r>
    </w:p>
    <w:p>
      <w:pPr>
        <w:pStyle w:val="PL"/>
        <w:rPr/>
      </w:pPr>
      <w:r>
        <w:rPr>
          <w:rFonts w:eastAsia="Courier New"/>
        </w:rPr>
        <w:t xml:space="preserve">          </w:t>
      </w:r>
      <w:r>
        <w:rPr/>
        <w:t>$ref: '#/components/schemas/RoamingChargingProfile'</w:t>
      </w:r>
    </w:p>
    <w:p>
      <w:pPr>
        <w:pStyle w:val="PL"/>
        <w:rPr/>
      </w:pPr>
      <w:r>
        <w:rPr>
          <w:rFonts w:eastAsia="Courier New"/>
        </w:rPr>
        <w:t xml:space="preserve">    </w:t>
      </w:r>
      <w:r>
        <w:rPr/>
        <w:t>MultipleQFIcontainer: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'#/components/schemas/Trigger'</w:t>
      </w:r>
    </w:p>
    <w:p>
      <w:pPr>
        <w:pStyle w:val="PL"/>
        <w:rPr/>
      </w:pPr>
      <w:r>
        <w:rPr>
          <w:rFonts w:eastAsia="Courier New"/>
        </w:rPr>
        <w:t xml:space="preserve">          </w:t>
      </w:r>
      <w:r>
        <w:rPr/>
        <w:t>minItems: 0</w:t>
      </w:r>
    </w:p>
    <w:p>
      <w:pPr>
        <w:pStyle w:val="PL"/>
        <w:rPr/>
      </w:pPr>
      <w:r>
        <w:rPr>
          <w:rFonts w:eastAsia="Courier New"/>
        </w:rPr>
        <w:t xml:space="preserve">        </w:t>
      </w:r>
      <w:r>
        <w:rPr/>
        <w:t>triggerTimestamp:</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time:</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totalVolume: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uplinkVolume: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downlinkVolume: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localSequenceNumber:</w:t>
      </w:r>
    </w:p>
    <w:p>
      <w:pPr>
        <w:pStyle w:val="PL"/>
        <w:rPr/>
      </w:pPr>
      <w:r>
        <w:rPr>
          <w:rFonts w:eastAsia="Courier New"/>
        </w:rPr>
        <w:t xml:space="preserve">          </w:t>
      </w:r>
      <w:r>
        <w:rPr/>
        <w:t>type: integer</w:t>
      </w:r>
    </w:p>
    <w:p>
      <w:pPr>
        <w:pStyle w:val="PL"/>
        <w:rPr/>
      </w:pPr>
      <w:r>
        <w:rPr>
          <w:rFonts w:eastAsia="Courier New"/>
        </w:rPr>
        <w:t xml:space="preserve">        </w:t>
      </w:r>
      <w:r>
        <w:rPr/>
        <w:t>qFIContainerInformation:</w:t>
      </w:r>
    </w:p>
    <w:p>
      <w:pPr>
        <w:pStyle w:val="PL"/>
        <w:rPr/>
      </w:pPr>
      <w:r>
        <w:rPr>
          <w:rFonts w:eastAsia="Courier New"/>
        </w:rPr>
        <w:t xml:space="preserve">          </w:t>
      </w:r>
      <w:r>
        <w:rPr/>
        <w:t>$ref: '#/components/schemas/QFIContainerInformation'</w:t>
      </w:r>
    </w:p>
    <w:p>
      <w:pPr>
        <w:pStyle w:val="PL"/>
        <w:rPr/>
      </w:pPr>
      <w:r>
        <w:rPr>
          <w:rFonts w:eastAsia="Courier New"/>
        </w:rPr>
        <w:t xml:space="preserve">      </w:t>
      </w:r>
      <w:r>
        <w:rPr/>
        <w:t>required:</w:t>
      </w:r>
    </w:p>
    <w:p>
      <w:pPr>
        <w:pStyle w:val="PL"/>
        <w:rPr/>
      </w:pPr>
      <w:r>
        <w:rPr>
          <w:rFonts w:eastAsia="Courier New"/>
        </w:rPr>
        <w:t xml:space="preserve">        </w:t>
      </w:r>
      <w:r>
        <w:rPr/>
        <w:t>- localSequenceNumber</w:t>
      </w:r>
    </w:p>
    <w:p>
      <w:pPr>
        <w:pStyle w:val="PL"/>
        <w:rPr/>
      </w:pPr>
      <w:r>
        <w:rPr>
          <w:rFonts w:eastAsia="Courier New"/>
        </w:rPr>
        <w:t xml:space="preserve">    </w:t>
      </w:r>
      <w:r>
        <w:rPr>
          <w:lang w:val="fr-FR"/>
        </w:rPr>
        <w:t>QFIContainerInformation:</w:t>
      </w:r>
    </w:p>
    <w:p>
      <w:pPr>
        <w:pStyle w:val="PL"/>
        <w:rPr/>
      </w:pPr>
      <w:r>
        <w:rPr>
          <w:rFonts w:eastAsia="Courier New"/>
          <w:lang w:val="fr-FR"/>
        </w:rPr>
        <w:t xml:space="preserve">      </w:t>
      </w:r>
      <w:r>
        <w:rPr>
          <w:lang w:val="fr-FR"/>
        </w:rPr>
        <w:t>type: object</w:t>
      </w:r>
    </w:p>
    <w:p>
      <w:pPr>
        <w:pStyle w:val="PL"/>
        <w:rPr/>
      </w:pPr>
      <w:r>
        <w:rPr>
          <w:rFonts w:eastAsia="Courier New"/>
          <w:lang w:val="fr-FR"/>
        </w:rPr>
        <w:t xml:space="preserve">      </w:t>
      </w:r>
      <w:r>
        <w:rPr>
          <w:lang w:val="fr-FR"/>
        </w:rPr>
        <w:t>properties:</w:t>
      </w:r>
    </w:p>
    <w:p>
      <w:pPr>
        <w:pStyle w:val="PL"/>
        <w:rPr>
          <w:lang w:val="fr-FR"/>
        </w:rPr>
      </w:pPr>
      <w:r>
        <w:rPr>
          <w:rFonts w:eastAsia="Courier New"/>
          <w:lang w:val="fr-FR"/>
        </w:rPr>
        <w:t xml:space="preserve">        </w:t>
      </w:r>
      <w:r>
        <w:rPr>
          <w:lang w:val="fr-FR"/>
        </w:rPr>
        <w:t>qFI:</w:t>
      </w:r>
    </w:p>
    <w:p>
      <w:pPr>
        <w:pStyle w:val="PL"/>
        <w:rPr/>
      </w:pPr>
      <w:r>
        <w:rPr>
          <w:rFonts w:eastAsia="Courier New"/>
          <w:lang w:val="fr-FR"/>
        </w:rPr>
        <w:t xml:space="preserve">          </w:t>
      </w:r>
      <w:r>
        <w:rPr/>
        <w:t>$ref: 'TS29571_CommonData.yaml#/components/schemas/Qfi'</w:t>
      </w:r>
    </w:p>
    <w:p>
      <w:pPr>
        <w:pStyle w:val="PL"/>
        <w:rPr/>
      </w:pPr>
      <w:r>
        <w:rPr>
          <w:rFonts w:eastAsia="Courier New"/>
        </w:rPr>
        <w:t xml:space="preserve">        </w:t>
      </w:r>
      <w:r>
        <w:rPr/>
        <w:t>reportTime: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timeofFirstUsage: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timeofLastUsage: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qoSInformation:</w:t>
      </w:r>
    </w:p>
    <w:p>
      <w:pPr>
        <w:pStyle w:val="PL"/>
        <w:rPr/>
      </w:pPr>
      <w:r>
        <w:rPr>
          <w:rFonts w:eastAsia="Courier New"/>
        </w:rPr>
        <w:t xml:space="preserve">          </w:t>
      </w:r>
      <w:r>
        <w:rPr/>
        <w:t>$ref: 'TS29512_Npcf_SMPolicyControl.yaml#/components/schemas/QosData'</w:t>
      </w:r>
    </w:p>
    <w:p>
      <w:pPr>
        <w:pStyle w:val="PL"/>
        <w:rPr/>
      </w:pPr>
      <w:r>
        <w:rPr>
          <w:rFonts w:eastAsia="Courier New"/>
        </w:rPr>
        <w:t xml:space="preserve">        </w:t>
      </w:r>
      <w:r>
        <w:rPr/>
        <w:t>qoSCharacteristics:</w:t>
      </w:r>
    </w:p>
    <w:p>
      <w:pPr>
        <w:pStyle w:val="PL"/>
        <w:rPr/>
      </w:pPr>
      <w:r>
        <w:rPr>
          <w:rFonts w:eastAsia="Courier New"/>
        </w:rPr>
        <w:t xml:space="preserve">          </w:t>
      </w:r>
      <w:r>
        <w:rPr/>
        <w:t>$ref: 'TS29512_Npcf_SMPolicyControl.yaml#/components/schemas/QosCharacteristics'</w:t>
      </w:r>
    </w:p>
    <w:p>
      <w:pPr>
        <w:pStyle w:val="PL"/>
        <w:rPr/>
      </w:pPr>
      <w:r>
        <w:rPr>
          <w:rFonts w:eastAsia="Courier New"/>
        </w:rPr>
        <w:t xml:space="preserve">        </w:t>
      </w:r>
      <w:r>
        <w:rPr/>
        <w:t>userLocationInformation:</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uetimeZone:</w:t>
      </w:r>
    </w:p>
    <w:p>
      <w:pPr>
        <w:pStyle w:val="PL"/>
        <w:rPr/>
      </w:pPr>
      <w:r>
        <w:rPr>
          <w:rFonts w:eastAsia="Courier New"/>
        </w:rPr>
        <w:t xml:space="preserve">          </w:t>
      </w:r>
      <w:r>
        <w:rPr/>
        <w:t>$ref: 'TS29571_CommonData.yaml#/components/schemas/TimeZone'</w:t>
      </w:r>
    </w:p>
    <w:p>
      <w:pPr>
        <w:pStyle w:val="PL"/>
        <w:rPr/>
      </w:pPr>
      <w:r>
        <w:rPr>
          <w:rFonts w:eastAsia="Courier New"/>
        </w:rPr>
        <w:t xml:space="preserve">        </w:t>
      </w:r>
      <w:r>
        <w:rPr/>
        <w:t>presenceReportingAreaInformation:</w:t>
      </w:r>
    </w:p>
    <w:p>
      <w:pPr>
        <w:pStyle w:val="PL"/>
        <w:rPr/>
      </w:pPr>
      <w:r>
        <w:rPr>
          <w:rFonts w:eastAsia="Courier New"/>
        </w:rPr>
        <w:t xml:space="preserve">          </w:t>
      </w:r>
      <w:r>
        <w:rPr/>
        <w:t>type: object</w:t>
      </w:r>
    </w:p>
    <w:p>
      <w:pPr>
        <w:pStyle w:val="PL"/>
        <w:rPr/>
      </w:pPr>
      <w:r>
        <w:rPr>
          <w:rFonts w:eastAsia="Courier New"/>
        </w:rPr>
        <w:t xml:space="preserve">          </w:t>
      </w:r>
      <w:r>
        <w:rPr/>
        <w:t>additionalProperties:</w:t>
      </w:r>
    </w:p>
    <w:p>
      <w:pPr>
        <w:pStyle w:val="PL"/>
        <w:rPr/>
      </w:pPr>
      <w:r>
        <w:rPr>
          <w:rFonts w:eastAsia="Courier New"/>
        </w:rPr>
        <w:t xml:space="preserve">            </w:t>
      </w:r>
      <w:r>
        <w:rPr/>
        <w:t>$ref: 'TS29571_CommonData.yaml#/components/schemas/PresenceInfo'</w:t>
      </w:r>
    </w:p>
    <w:p>
      <w:pPr>
        <w:pStyle w:val="PL"/>
        <w:rPr/>
      </w:pPr>
      <w:r>
        <w:rPr>
          <w:rFonts w:eastAsia="Courier New"/>
        </w:rPr>
        <w:t xml:space="preserve">          </w:t>
      </w:r>
      <w:r>
        <w:rPr/>
        <w:t>minProperties: 0</w:t>
      </w:r>
    </w:p>
    <w:p>
      <w:pPr>
        <w:pStyle w:val="PL"/>
        <w:rPr/>
      </w:pPr>
      <w:r>
        <w:rPr>
          <w:rFonts w:eastAsia="Courier New"/>
        </w:rPr>
        <w:t xml:space="preserve">        </w:t>
      </w:r>
      <w:r>
        <w:rPr/>
        <w:t>rATType:</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servingNetworkFunctionID:</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'#/components/schemas/ServingNetworkFunctionID'</w:t>
      </w:r>
    </w:p>
    <w:p>
      <w:pPr>
        <w:pStyle w:val="PL"/>
        <w:rPr/>
      </w:pPr>
      <w:r>
        <w:rPr>
          <w:rFonts w:eastAsia="Courier New"/>
        </w:rPr>
        <w:t xml:space="preserve">          </w:t>
      </w:r>
      <w:r>
        <w:rPr/>
        <w:t>minItems: 0</w:t>
      </w:r>
    </w:p>
    <w:p>
      <w:pPr>
        <w:pStyle w:val="PL"/>
        <w:rPr/>
      </w:pPr>
      <w:r>
        <w:rPr>
          <w:rFonts w:eastAsia="Courier New"/>
        </w:rPr>
        <w:t xml:space="preserve">        </w:t>
      </w:r>
      <w:r>
        <w:rPr/>
        <w:t>3gppPSDataOffStatus:</w:t>
      </w:r>
    </w:p>
    <w:p>
      <w:pPr>
        <w:pStyle w:val="PL"/>
        <w:rPr/>
      </w:pPr>
      <w:r>
        <w:rPr>
          <w:rFonts w:eastAsia="Courier New"/>
        </w:rPr>
        <w:t xml:space="preserve">          </w:t>
      </w:r>
      <w:r>
        <w:rPr/>
        <w:t>$ref: '#/components/schemas/3GPPPSDataOffStatus'</w:t>
      </w:r>
    </w:p>
    <w:p>
      <w:pPr>
        <w:pStyle w:val="PL"/>
        <w:rPr/>
      </w:pPr>
      <w:r>
        <w:rPr>
          <w:rFonts w:eastAsia="Courier New"/>
        </w:rPr>
        <w:t xml:space="preserve">        </w:t>
      </w:r>
      <w:r>
        <w:rPr/>
        <w:t>3gppChargingId:</w:t>
      </w:r>
    </w:p>
    <w:p>
      <w:pPr>
        <w:pStyle w:val="PL"/>
        <w:rPr/>
      </w:pPr>
      <w:r>
        <w:rPr>
          <w:rFonts w:eastAsia="Courier New"/>
        </w:rPr>
        <w:t xml:space="preserve">          </w:t>
      </w:r>
      <w:r>
        <w:rPr/>
        <w:t>$ref: 'TS29571_CommonData.yaml#/components/schemas/ChargingId'</w:t>
      </w:r>
    </w:p>
    <w:p>
      <w:pPr>
        <w:pStyle w:val="PL"/>
        <w:rPr/>
      </w:pPr>
      <w:r>
        <w:rPr>
          <w:rFonts w:eastAsia="Courier New"/>
        </w:rPr>
        <w:t xml:space="preserve">        </w:t>
      </w:r>
      <w:r>
        <w:rPr/>
        <w:t>diagnostics:</w:t>
      </w:r>
    </w:p>
    <w:p>
      <w:pPr>
        <w:pStyle w:val="PL"/>
        <w:rPr/>
      </w:pPr>
      <w:r>
        <w:rPr>
          <w:rFonts w:eastAsia="Courier New"/>
        </w:rPr>
        <w:t xml:space="preserve">          </w:t>
      </w:r>
      <w:r>
        <w:rPr/>
        <w:t>$ref: '#/components/schemas/Diagnostics'</w:t>
      </w:r>
    </w:p>
    <w:p>
      <w:pPr>
        <w:pStyle w:val="PL"/>
        <w:rPr/>
      </w:pPr>
      <w:r>
        <w:rPr>
          <w:rFonts w:eastAsia="Courier New"/>
        </w:rPr>
        <w:t xml:space="preserve">        </w:t>
      </w:r>
      <w:r>
        <w:rPr/>
        <w:t>enhancedDiagnostics: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required:</w:t>
      </w:r>
    </w:p>
    <w:p>
      <w:pPr>
        <w:pStyle w:val="PL"/>
        <w:rPr/>
      </w:pPr>
      <w:r>
        <w:rPr>
          <w:rFonts w:eastAsia="Courier New"/>
        </w:rPr>
        <w:t xml:space="preserve">        </w:t>
      </w:r>
      <w:r>
        <w:rPr/>
        <w:t>- reportTime</w:t>
      </w:r>
    </w:p>
    <w:p>
      <w:pPr>
        <w:pStyle w:val="PL"/>
        <w:rPr/>
      </w:pPr>
      <w:r>
        <w:rPr>
          <w:rFonts w:eastAsia="Courier New"/>
        </w:rPr>
        <w:t xml:space="preserve">    </w:t>
      </w:r>
      <w:r>
        <w:rPr/>
        <w:t>RoamingChargingProfile: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'#/components/schemas/Trigger'</w:t>
      </w:r>
    </w:p>
    <w:p>
      <w:pPr>
        <w:pStyle w:val="PL"/>
        <w:rPr/>
      </w:pPr>
      <w:r>
        <w:rPr>
          <w:rFonts w:eastAsia="Courier New"/>
        </w:rPr>
        <w:t xml:space="preserve">          </w:t>
      </w:r>
      <w:r>
        <w:rPr/>
        <w:t>minItems: 0</w:t>
      </w:r>
    </w:p>
    <w:p>
      <w:pPr>
        <w:pStyle w:val="PL"/>
        <w:rPr/>
      </w:pPr>
      <w:r>
        <w:rPr>
          <w:rFonts w:eastAsia="Courier New"/>
        </w:rPr>
        <w:t xml:space="preserve">        </w:t>
      </w:r>
      <w:r>
        <w:rPr/>
        <w:t>partialRecordMethod:</w:t>
      </w:r>
    </w:p>
    <w:p>
      <w:pPr>
        <w:pStyle w:val="PL"/>
        <w:rPr/>
      </w:pPr>
      <w:r>
        <w:rPr>
          <w:rFonts w:eastAsia="Courier New"/>
        </w:rPr>
        <w:t xml:space="preserve">          </w:t>
      </w:r>
      <w:r>
        <w:rPr/>
        <w:t>$ref: '#/components/schemas/PartialRecordMethod'</w:t>
      </w:r>
    </w:p>
    <w:p>
      <w:pPr>
        <w:pStyle w:val="PL"/>
        <w:rPr/>
      </w:pPr>
      <w:r>
        <w:rPr>
          <w:rFonts w:eastAsia="Courier New"/>
        </w:rPr>
        <w:t xml:space="preserve">    </w:t>
      </w:r>
      <w:r>
        <w:rPr/>
        <w:t>SMSChargingInformation: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originatorInfo:</w:t>
      </w:r>
    </w:p>
    <w:p>
      <w:pPr>
        <w:pStyle w:val="PL"/>
        <w:rPr/>
      </w:pPr>
      <w:r>
        <w:rPr>
          <w:rFonts w:eastAsia="Courier New"/>
        </w:rPr>
        <w:t xml:space="preserve">          </w:t>
      </w:r>
      <w:r>
        <w:rPr/>
        <w:t>$ref: '#/components/schemas/OriginatorInfo'</w:t>
      </w:r>
    </w:p>
    <w:p>
      <w:pPr>
        <w:pStyle w:val="PL"/>
        <w:rPr/>
      </w:pPr>
      <w:r>
        <w:rPr>
          <w:rFonts w:eastAsia="Courier New"/>
        </w:rPr>
        <w:t xml:space="preserve">        </w:t>
      </w:r>
      <w:r>
        <w:rPr/>
        <w:t>recipientInfo:</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'#/components/schemas/RecipientInfo'</w:t>
      </w:r>
    </w:p>
    <w:p>
      <w:pPr>
        <w:pStyle w:val="PL"/>
        <w:rPr/>
      </w:pPr>
      <w:r>
        <w:rPr>
          <w:rFonts w:eastAsia="Courier New"/>
        </w:rPr>
        <w:t xml:space="preserve">          </w:t>
      </w:r>
      <w:r>
        <w:rPr/>
        <w:t>minItems: 0</w:t>
      </w:r>
    </w:p>
    <w:p>
      <w:pPr>
        <w:pStyle w:val="PL"/>
        <w:rPr/>
      </w:pPr>
      <w:r>
        <w:rPr>
          <w:rFonts w:eastAsia="Courier New"/>
        </w:rPr>
        <w:t xml:space="preserve">        </w:t>
      </w:r>
      <w:r>
        <w:rPr/>
        <w:t>userEquipmentInfo:</w:t>
      </w:r>
    </w:p>
    <w:p>
      <w:pPr>
        <w:pStyle w:val="PL"/>
        <w:rPr/>
      </w:pPr>
      <w:r>
        <w:rPr>
          <w:rFonts w:eastAsia="Courier New"/>
        </w:rPr>
        <w:t xml:space="preserve">          </w:t>
      </w:r>
      <w:r>
        <w:rPr/>
        <w:t>$ref: 'TS29571_CommonData.yaml#/components/schemas/Pei'</w:t>
      </w:r>
    </w:p>
    <w:p>
      <w:pPr>
        <w:pStyle w:val="PL"/>
        <w:rPr/>
      </w:pPr>
      <w:r>
        <w:rPr>
          <w:rFonts w:eastAsia="Courier New"/>
        </w:rPr>
        <w:t xml:space="preserve">        </w:t>
      </w:r>
      <w:r>
        <w:rPr/>
        <w:t>roamerInOut:</w:t>
      </w:r>
    </w:p>
    <w:p>
      <w:pPr>
        <w:pStyle w:val="PL"/>
        <w:rPr/>
      </w:pPr>
      <w:r>
        <w:rPr>
          <w:rFonts w:eastAsia="Courier New"/>
        </w:rPr>
        <w:t xml:space="preserve">          </w:t>
      </w:r>
      <w:r>
        <w:rPr/>
        <w:t>$ref: '#/components/schemas/RoamerInOut'</w:t>
      </w:r>
    </w:p>
    <w:p>
      <w:pPr>
        <w:pStyle w:val="PL"/>
        <w:rPr/>
      </w:pPr>
      <w:r>
        <w:rPr>
          <w:rFonts w:eastAsia="Courier New"/>
        </w:rPr>
        <w:t xml:space="preserve">        </w:t>
      </w:r>
      <w:r>
        <w:rPr/>
        <w:t>userLocationinfo:</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uetimeZone:</w:t>
      </w:r>
    </w:p>
    <w:p>
      <w:pPr>
        <w:pStyle w:val="PL"/>
        <w:rPr/>
      </w:pPr>
      <w:r>
        <w:rPr>
          <w:rFonts w:eastAsia="Courier New"/>
        </w:rPr>
        <w:t xml:space="preserve">          </w:t>
      </w:r>
      <w:r>
        <w:rPr/>
        <w:t>$ref: 'TS29571_CommonData.yaml#/components/schemas/TimeZone'</w:t>
      </w:r>
    </w:p>
    <w:p>
      <w:pPr>
        <w:pStyle w:val="PL"/>
        <w:rPr/>
      </w:pPr>
      <w:r>
        <w:rPr>
          <w:rFonts w:eastAsia="Courier New"/>
        </w:rPr>
        <w:t xml:space="preserve">        </w:t>
      </w:r>
      <w:r>
        <w:rPr/>
        <w:t>rATType:</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sMSCAddress:</w:t>
      </w:r>
    </w:p>
    <w:p>
      <w:pPr>
        <w:pStyle w:val="PL"/>
        <w:rPr/>
      </w:pPr>
      <w:r>
        <w:rPr>
          <w:rFonts w:eastAsia="Courier New"/>
        </w:rPr>
        <w:t xml:space="preserve">          </w:t>
      </w:r>
      <w:r>
        <w:rPr/>
        <w:t>type: string</w:t>
      </w:r>
    </w:p>
    <w:p>
      <w:pPr>
        <w:pStyle w:val="PL"/>
        <w:rPr/>
      </w:pPr>
      <w:r>
        <w:rPr>
          <w:rFonts w:eastAsia="Courier New"/>
        </w:rPr>
        <w:t xml:space="preserve">        </w:t>
      </w:r>
      <w:r>
        <w:rPr/>
        <w:t>sMDataCodingScheme:</w:t>
      </w:r>
    </w:p>
    <w:p>
      <w:pPr>
        <w:pStyle w:val="PL"/>
        <w:rPr/>
      </w:pPr>
      <w:r>
        <w:rPr>
          <w:rFonts w:eastAsia="Courier New"/>
        </w:rPr>
        <w:t xml:space="preserve">          </w:t>
      </w:r>
      <w:r>
        <w:rPr/>
        <w:t>type: integer</w:t>
      </w:r>
    </w:p>
    <w:p>
      <w:pPr>
        <w:pStyle w:val="PL"/>
        <w:rPr/>
      </w:pPr>
      <w:r>
        <w:rPr>
          <w:rFonts w:eastAsia="Courier New"/>
        </w:rPr>
        <w:t xml:space="preserve">        </w:t>
      </w:r>
      <w:r>
        <w:rPr/>
        <w:t>sMMessageType:</w:t>
      </w:r>
    </w:p>
    <w:p>
      <w:pPr>
        <w:pStyle w:val="PL"/>
        <w:rPr/>
      </w:pPr>
      <w:r>
        <w:rPr>
          <w:rFonts w:eastAsia="Courier New"/>
        </w:rPr>
        <w:t xml:space="preserve">          </w:t>
      </w:r>
      <w:r>
        <w:rPr/>
        <w:t>$ref: '#/components/schemas/SMMessageType'</w:t>
      </w:r>
    </w:p>
    <w:p>
      <w:pPr>
        <w:pStyle w:val="PL"/>
        <w:rPr/>
      </w:pPr>
      <w:r>
        <w:rPr>
          <w:rFonts w:eastAsia="Courier New"/>
        </w:rPr>
        <w:t xml:space="preserve">        </w:t>
      </w:r>
      <w:r>
        <w:rPr/>
        <w:t>sMReplyPathRequested:</w:t>
      </w:r>
    </w:p>
    <w:p>
      <w:pPr>
        <w:pStyle w:val="PL"/>
        <w:rPr/>
      </w:pPr>
      <w:r>
        <w:rPr>
          <w:rFonts w:eastAsia="Courier New"/>
        </w:rPr>
        <w:t xml:space="preserve">          </w:t>
      </w:r>
      <w:r>
        <w:rPr/>
        <w:t>$ref: '#/components/schemas/ReplyPathRequested'</w:t>
      </w:r>
    </w:p>
    <w:p>
      <w:pPr>
        <w:pStyle w:val="PL"/>
        <w:rPr/>
      </w:pPr>
      <w:r>
        <w:rPr>
          <w:rFonts w:eastAsia="Courier New"/>
        </w:rPr>
        <w:t xml:space="preserve">        </w:t>
      </w:r>
      <w:r>
        <w:rPr/>
        <w:t>sMUserDataHeader:</w:t>
      </w:r>
    </w:p>
    <w:p>
      <w:pPr>
        <w:pStyle w:val="PL"/>
        <w:rPr/>
      </w:pPr>
      <w:r>
        <w:rPr>
          <w:rFonts w:eastAsia="Courier New"/>
        </w:rPr>
        <w:t xml:space="preserve">          </w:t>
      </w:r>
      <w:r>
        <w:rPr/>
        <w:t>type: string</w:t>
      </w:r>
    </w:p>
    <w:p>
      <w:pPr>
        <w:pStyle w:val="PL"/>
        <w:rPr/>
      </w:pPr>
      <w:r>
        <w:rPr>
          <w:rFonts w:eastAsia="Courier New"/>
        </w:rPr>
        <w:t xml:space="preserve">        </w:t>
      </w:r>
      <w:r>
        <w:rPr/>
        <w:t>sMStatus:</w:t>
      </w:r>
    </w:p>
    <w:p>
      <w:pPr>
        <w:pStyle w:val="PL"/>
        <w:rPr/>
      </w:pPr>
      <w:r>
        <w:rPr>
          <w:rFonts w:eastAsia="Courier New"/>
        </w:rPr>
        <w:t xml:space="preserve">          </w:t>
      </w:r>
      <w:r>
        <w:rPr/>
        <w:t>type: string</w:t>
      </w:r>
    </w:p>
    <w:p>
      <w:pPr>
        <w:pStyle w:val="PL"/>
        <w:rPr/>
      </w:pPr>
      <w:r>
        <w:rPr>
          <w:rFonts w:eastAsia="Courier New"/>
          <w:lang w:eastAsia="zh-CN"/>
        </w:rPr>
        <w:t xml:space="preserve">          </w:t>
      </w:r>
      <w:r>
        <w:rPr>
          <w:lang w:eastAsia="zh-CN"/>
        </w:rPr>
        <w:t>pattern: '^[0-7]?[0-9a-fA-F]$'</w:t>
      </w:r>
    </w:p>
    <w:p>
      <w:pPr>
        <w:pStyle w:val="PL"/>
        <w:rPr/>
      </w:pPr>
      <w:r>
        <w:rPr>
          <w:rFonts w:eastAsia="Courier New"/>
        </w:rPr>
        <w:t xml:space="preserve">        </w:t>
      </w:r>
      <w:r>
        <w:rPr/>
        <w:t>sMDischargeTime: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numberofMessagesSent:</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sMServiceType:</w:t>
      </w:r>
    </w:p>
    <w:p>
      <w:pPr>
        <w:pStyle w:val="PL"/>
        <w:rPr/>
      </w:pPr>
      <w:r>
        <w:rPr>
          <w:rFonts w:eastAsia="Courier New"/>
        </w:rPr>
        <w:t xml:space="preserve">          </w:t>
      </w:r>
      <w:r>
        <w:rPr/>
        <w:t>$ref: '#/components/schemas/SMServiceType'</w:t>
      </w:r>
    </w:p>
    <w:p>
      <w:pPr>
        <w:pStyle w:val="PL"/>
        <w:rPr/>
      </w:pPr>
      <w:r>
        <w:rPr>
          <w:rFonts w:eastAsia="Courier New"/>
        </w:rPr>
        <w:t xml:space="preserve">        </w:t>
      </w:r>
      <w:r>
        <w:rPr/>
        <w:t>sMSequenceNumber:</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sMSresult:</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submissionTime: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sMPriority:</w:t>
      </w:r>
    </w:p>
    <w:p>
      <w:pPr>
        <w:pStyle w:val="PL"/>
        <w:rPr/>
      </w:pPr>
      <w:r>
        <w:rPr>
          <w:rFonts w:eastAsia="Courier New"/>
        </w:rPr>
        <w:t xml:space="preserve">          </w:t>
      </w:r>
      <w:r>
        <w:rPr/>
        <w:t>$ref: '#/components/schemas/SMPriority'</w:t>
      </w:r>
    </w:p>
    <w:p>
      <w:pPr>
        <w:pStyle w:val="PL"/>
        <w:rPr/>
      </w:pPr>
      <w:r>
        <w:rPr>
          <w:rFonts w:eastAsia="Courier New"/>
        </w:rPr>
        <w:t xml:space="preserve">        </w:t>
      </w:r>
      <w:r>
        <w:rPr>
          <w:szCs w:val="18"/>
        </w:rPr>
        <w:t>messageReference</w:t>
      </w:r>
      <w:r>
        <w:rPr/>
        <w:t>:</w:t>
      </w:r>
    </w:p>
    <w:p>
      <w:pPr>
        <w:pStyle w:val="PL"/>
        <w:rPr/>
      </w:pPr>
      <w:r>
        <w:rPr>
          <w:rFonts w:eastAsia="Courier New"/>
        </w:rPr>
        <w:t xml:space="preserve">          </w:t>
      </w:r>
      <w:r>
        <w:rPr/>
        <w:t>type: string</w:t>
      </w:r>
    </w:p>
    <w:p>
      <w:pPr>
        <w:pStyle w:val="PL"/>
        <w:rPr/>
      </w:pPr>
      <w:r>
        <w:rPr>
          <w:rFonts w:eastAsia="Courier New"/>
        </w:rPr>
        <w:t xml:space="preserve">        </w:t>
      </w:r>
      <w:r>
        <w:rPr>
          <w:szCs w:val="18"/>
        </w:rPr>
        <w:t>messageSize</w:t>
      </w:r>
      <w:r>
        <w:rPr/>
        <w:t>:</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messageClass:</w:t>
      </w:r>
    </w:p>
    <w:p>
      <w:pPr>
        <w:pStyle w:val="PL"/>
        <w:rPr/>
      </w:pPr>
      <w:r>
        <w:rPr>
          <w:rFonts w:eastAsia="Courier New"/>
        </w:rPr>
        <w:t xml:space="preserve">          </w:t>
      </w:r>
      <w:r>
        <w:rPr/>
        <w:t>$ref: '#/components/schemas/MessageClass'</w:t>
      </w:r>
    </w:p>
    <w:p>
      <w:pPr>
        <w:pStyle w:val="PL"/>
        <w:rPr/>
      </w:pPr>
      <w:r>
        <w:rPr>
          <w:rFonts w:eastAsia="Courier New"/>
        </w:rPr>
        <w:t xml:space="preserve">        </w:t>
      </w:r>
      <w:r>
        <w:rPr/>
        <w:t>deliveryReportRequested:</w:t>
      </w:r>
    </w:p>
    <w:p>
      <w:pPr>
        <w:pStyle w:val="PL"/>
        <w:rPr/>
      </w:pPr>
      <w:r>
        <w:rPr>
          <w:rFonts w:eastAsia="Courier New"/>
        </w:rPr>
        <w:t xml:space="preserve">          </w:t>
      </w:r>
      <w:r>
        <w:rPr/>
        <w:t>$ref: '#/components/schemas/DeliveryReportRequested'</w:t>
      </w:r>
    </w:p>
    <w:p>
      <w:pPr>
        <w:pStyle w:val="PL"/>
        <w:rPr/>
      </w:pPr>
      <w:r>
        <w:rPr>
          <w:rFonts w:eastAsia="Courier New"/>
        </w:rPr>
        <w:t xml:space="preserve">    </w:t>
      </w:r>
      <w:r>
        <w:rPr/>
        <w:t>OriginatorInfo: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originatorSUPI:</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originatorGPSI:</w:t>
      </w:r>
    </w:p>
    <w:p>
      <w:pPr>
        <w:pStyle w:val="PL"/>
        <w:rPr/>
      </w:pPr>
      <w:r>
        <w:rPr>
          <w:rFonts w:eastAsia="Courier New"/>
        </w:rPr>
        <w:t xml:space="preserve">          </w:t>
      </w:r>
      <w:r>
        <w:rPr/>
        <w:t>$ref: 'TS29571_CommonData.yaml#/components/schemas/Gpsi'</w:t>
      </w:r>
    </w:p>
    <w:p>
      <w:pPr>
        <w:pStyle w:val="PL"/>
        <w:rPr/>
      </w:pPr>
      <w:r>
        <w:rPr>
          <w:rFonts w:eastAsia="Courier New"/>
        </w:rPr>
        <w:t xml:space="preserve">        </w:t>
      </w:r>
      <w:r>
        <w:rPr/>
        <w:t>originatorOtherAddress:</w:t>
      </w:r>
    </w:p>
    <w:p>
      <w:pPr>
        <w:pStyle w:val="PL"/>
        <w:rPr/>
      </w:pPr>
      <w:r>
        <w:rPr>
          <w:rFonts w:eastAsia="Courier New"/>
        </w:rPr>
        <w:t xml:space="preserve">          </w:t>
      </w:r>
      <w:r>
        <w:rPr/>
        <w:t>$ref: '#/components/schemas/</w:t>
      </w:r>
      <w:r>
        <w:rPr>
          <w:lang w:eastAsia="zh-CN"/>
        </w:rPr>
        <w:t>SMAddressInfo</w:t>
      </w:r>
      <w:r>
        <w:rPr/>
        <w:t>'</w:t>
      </w:r>
    </w:p>
    <w:p>
      <w:pPr>
        <w:pStyle w:val="PL"/>
        <w:rPr/>
      </w:pPr>
      <w:r>
        <w:rPr>
          <w:rFonts w:eastAsia="Courier New"/>
        </w:rPr>
        <w:t xml:space="preserve">        </w:t>
      </w:r>
      <w:r>
        <w:rPr/>
        <w:t>originatorReceivedAddress:</w:t>
      </w:r>
    </w:p>
    <w:p>
      <w:pPr>
        <w:pStyle w:val="PL"/>
        <w:rPr/>
      </w:pPr>
      <w:r>
        <w:rPr>
          <w:rFonts w:eastAsia="Courier New"/>
        </w:rPr>
        <w:t xml:space="preserve">          </w:t>
      </w:r>
      <w:r>
        <w:rPr/>
        <w:t>$ref: '#/components/schemas/</w:t>
      </w:r>
      <w:r>
        <w:rPr>
          <w:lang w:eastAsia="zh-CN"/>
        </w:rPr>
        <w:t>SMAddressInfo</w:t>
      </w:r>
      <w:r>
        <w:rPr/>
        <w:t>'</w:t>
      </w:r>
    </w:p>
    <w:p>
      <w:pPr>
        <w:pStyle w:val="PL"/>
        <w:rPr/>
      </w:pPr>
      <w:r>
        <w:rPr>
          <w:rFonts w:eastAsia="Courier New"/>
        </w:rPr>
        <w:t xml:space="preserve">        </w:t>
      </w:r>
      <w:r>
        <w:rPr/>
        <w:t>originatorSCCPAddress:</w:t>
      </w:r>
    </w:p>
    <w:p>
      <w:pPr>
        <w:pStyle w:val="PL"/>
        <w:rPr/>
      </w:pPr>
      <w:r>
        <w:rPr>
          <w:rFonts w:eastAsia="Courier New"/>
        </w:rPr>
        <w:t xml:space="preserve">          </w:t>
      </w:r>
      <w:r>
        <w:rPr/>
        <w:t>type: string</w:t>
      </w:r>
    </w:p>
    <w:p>
      <w:pPr>
        <w:pStyle w:val="PL"/>
        <w:rPr/>
      </w:pPr>
      <w:r>
        <w:rPr>
          <w:rFonts w:eastAsia="Courier New"/>
        </w:rPr>
        <w:t xml:space="preserve">        </w:t>
      </w:r>
      <w:r>
        <w:rPr/>
        <w:t>sMOriginatorInterface:</w:t>
      </w:r>
    </w:p>
    <w:p>
      <w:pPr>
        <w:pStyle w:val="PL"/>
        <w:rPr/>
      </w:pPr>
      <w:r>
        <w:rPr>
          <w:rFonts w:eastAsia="Courier New"/>
        </w:rPr>
        <w:t xml:space="preserve">          </w:t>
      </w:r>
      <w:r>
        <w:rPr/>
        <w:t>$ref: '#/components/schemas/SMInterface'</w:t>
      </w:r>
    </w:p>
    <w:p>
      <w:pPr>
        <w:pStyle w:val="PL"/>
        <w:rPr/>
      </w:pPr>
      <w:r>
        <w:rPr>
          <w:rFonts w:eastAsia="Courier New"/>
        </w:rPr>
        <w:t xml:space="preserve">        </w:t>
      </w:r>
      <w:r>
        <w:rPr/>
        <w:t>sMOriginatorProtocolId:</w:t>
      </w:r>
    </w:p>
    <w:p>
      <w:pPr>
        <w:pStyle w:val="PL"/>
        <w:rPr/>
      </w:pPr>
      <w:r>
        <w:rPr>
          <w:rFonts w:eastAsia="Courier New"/>
        </w:rPr>
        <w:t xml:space="preserve">          </w:t>
      </w:r>
      <w:r>
        <w:rPr/>
        <w:t>type: string</w:t>
      </w:r>
    </w:p>
    <w:p>
      <w:pPr>
        <w:pStyle w:val="PL"/>
        <w:rPr/>
      </w:pPr>
      <w:r>
        <w:rPr>
          <w:rFonts w:eastAsia="Courier New"/>
        </w:rPr>
        <w:t xml:space="preserve">    </w:t>
      </w:r>
      <w:r>
        <w:rPr/>
        <w:t>RecipientInfo: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recipientSUPI:</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recipientGPSI:</w:t>
      </w:r>
    </w:p>
    <w:p>
      <w:pPr>
        <w:pStyle w:val="PL"/>
        <w:rPr/>
      </w:pPr>
      <w:r>
        <w:rPr>
          <w:rFonts w:eastAsia="Courier New"/>
        </w:rPr>
        <w:t xml:space="preserve">          </w:t>
      </w:r>
      <w:r>
        <w:rPr/>
        <w:t>$ref: 'TS29571_CommonData.yaml#/components/schemas/Gpsi'</w:t>
      </w:r>
    </w:p>
    <w:p>
      <w:pPr>
        <w:pStyle w:val="PL"/>
        <w:rPr/>
      </w:pPr>
      <w:r>
        <w:rPr>
          <w:rFonts w:eastAsia="Courier New"/>
        </w:rPr>
        <w:t xml:space="preserve">        </w:t>
      </w:r>
      <w:r>
        <w:rPr/>
        <w:t>recipientOtherAddress:</w:t>
      </w:r>
    </w:p>
    <w:p>
      <w:pPr>
        <w:pStyle w:val="PL"/>
        <w:rPr/>
      </w:pPr>
      <w:r>
        <w:rPr>
          <w:rFonts w:eastAsia="Courier New"/>
        </w:rPr>
        <w:t xml:space="preserve">          </w:t>
      </w:r>
      <w:r>
        <w:rPr/>
        <w:t>$ref: '#/components/schemas/</w:t>
      </w:r>
      <w:r>
        <w:rPr>
          <w:lang w:eastAsia="zh-CN"/>
        </w:rPr>
        <w:t>SMAddressInfo</w:t>
      </w:r>
      <w:r>
        <w:rPr/>
        <w:t>'</w:t>
      </w:r>
    </w:p>
    <w:p>
      <w:pPr>
        <w:pStyle w:val="PL"/>
        <w:rPr/>
      </w:pPr>
      <w:r>
        <w:rPr>
          <w:rFonts w:eastAsia="Courier New"/>
        </w:rPr>
        <w:t xml:space="preserve">        </w:t>
      </w:r>
      <w:r>
        <w:rPr/>
        <w:t>recipientReceivedAddress:</w:t>
      </w:r>
    </w:p>
    <w:p>
      <w:pPr>
        <w:pStyle w:val="PL"/>
        <w:rPr/>
      </w:pPr>
      <w:r>
        <w:rPr>
          <w:rFonts w:eastAsia="Courier New"/>
        </w:rPr>
        <w:t xml:space="preserve">          </w:t>
      </w:r>
      <w:r>
        <w:rPr/>
        <w:t>$ref: '#/components/schemas/</w:t>
      </w:r>
      <w:r>
        <w:rPr>
          <w:lang w:eastAsia="zh-CN"/>
        </w:rPr>
        <w:t>SMAddressInfo</w:t>
      </w:r>
      <w:r>
        <w:rPr/>
        <w:t>'</w:t>
      </w:r>
    </w:p>
    <w:p>
      <w:pPr>
        <w:pStyle w:val="PL"/>
        <w:rPr/>
      </w:pPr>
      <w:r>
        <w:rPr>
          <w:rFonts w:eastAsia="Courier New"/>
        </w:rPr>
        <w:t xml:space="preserve">        </w:t>
      </w:r>
      <w:r>
        <w:rPr/>
        <w:t>recipientSCCPAddress:</w:t>
      </w:r>
    </w:p>
    <w:p>
      <w:pPr>
        <w:pStyle w:val="PL"/>
        <w:rPr/>
      </w:pPr>
      <w:r>
        <w:rPr>
          <w:rFonts w:eastAsia="Courier New"/>
        </w:rPr>
        <w:t xml:space="preserve">          </w:t>
      </w:r>
      <w:r>
        <w:rPr/>
        <w:t>type: string</w:t>
      </w:r>
    </w:p>
    <w:p>
      <w:pPr>
        <w:pStyle w:val="PL"/>
        <w:rPr/>
      </w:pPr>
      <w:r>
        <w:rPr>
          <w:rFonts w:eastAsia="Courier New"/>
        </w:rPr>
        <w:t xml:space="preserve">        </w:t>
      </w:r>
      <w:r>
        <w:rPr/>
        <w:t>sMDestinationInterface:</w:t>
      </w:r>
    </w:p>
    <w:p>
      <w:pPr>
        <w:pStyle w:val="PL"/>
        <w:rPr/>
      </w:pPr>
      <w:r>
        <w:rPr>
          <w:rFonts w:eastAsia="Courier New"/>
        </w:rPr>
        <w:t xml:space="preserve">          </w:t>
      </w:r>
      <w:r>
        <w:rPr/>
        <w:t>$ref: '#/components/schemas/SMInterface'</w:t>
      </w:r>
    </w:p>
    <w:p>
      <w:pPr>
        <w:pStyle w:val="PL"/>
        <w:rPr/>
      </w:pPr>
      <w:r>
        <w:rPr>
          <w:rFonts w:eastAsia="Courier New"/>
        </w:rPr>
        <w:t xml:space="preserve">        </w:t>
      </w:r>
      <w:r>
        <w:rPr/>
        <w:t>sMrecipientProtocolId:</w:t>
      </w:r>
    </w:p>
    <w:p>
      <w:pPr>
        <w:pStyle w:val="PL"/>
        <w:rPr/>
      </w:pPr>
      <w:r>
        <w:rPr>
          <w:rFonts w:eastAsia="Courier New"/>
        </w:rPr>
        <w:t xml:space="preserve">          </w:t>
      </w:r>
      <w:r>
        <w:rPr/>
        <w:t>type: string</w:t>
      </w:r>
    </w:p>
    <w:p>
      <w:pPr>
        <w:pStyle w:val="PL"/>
        <w:rPr/>
      </w:pPr>
      <w:r>
        <w:rPr>
          <w:rFonts w:eastAsia="Courier New"/>
        </w:rPr>
        <w:t xml:space="preserve">    </w:t>
      </w:r>
      <w:r>
        <w:rPr/>
        <w:t>SMAddressInfo: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sMaddressType:</w:t>
      </w:r>
    </w:p>
    <w:p>
      <w:pPr>
        <w:pStyle w:val="PL"/>
        <w:rPr/>
      </w:pPr>
      <w:r>
        <w:rPr>
          <w:rFonts w:eastAsia="Courier New"/>
        </w:rPr>
        <w:t xml:space="preserve">          </w:t>
      </w:r>
      <w:r>
        <w:rPr/>
        <w:t>$ref: '#/components/schemas/SMAddressType'</w:t>
      </w:r>
    </w:p>
    <w:p>
      <w:pPr>
        <w:pStyle w:val="PL"/>
        <w:rPr/>
      </w:pPr>
      <w:r>
        <w:rPr>
          <w:rFonts w:eastAsia="Courier New"/>
        </w:rPr>
        <w:t xml:space="preserve">        </w:t>
      </w:r>
      <w:r>
        <w:rPr/>
        <w:t>sMaddressData:</w:t>
      </w:r>
    </w:p>
    <w:p>
      <w:pPr>
        <w:pStyle w:val="PL"/>
        <w:rPr/>
      </w:pPr>
      <w:r>
        <w:rPr>
          <w:rFonts w:eastAsia="Courier New"/>
        </w:rPr>
        <w:t xml:space="preserve">          </w:t>
      </w:r>
      <w:r>
        <w:rPr/>
        <w:t>type: string</w:t>
      </w:r>
    </w:p>
    <w:p>
      <w:pPr>
        <w:pStyle w:val="PL"/>
        <w:rPr/>
      </w:pPr>
      <w:r>
        <w:rPr>
          <w:rFonts w:eastAsia="Courier New"/>
        </w:rPr>
        <w:t xml:space="preserve">        </w:t>
      </w:r>
      <w:r>
        <w:rPr/>
        <w:t>sMaddressDomain:</w:t>
      </w:r>
    </w:p>
    <w:p>
      <w:pPr>
        <w:pStyle w:val="PL"/>
        <w:rPr/>
      </w:pPr>
      <w:r>
        <w:rPr>
          <w:rFonts w:eastAsia="Courier New"/>
        </w:rPr>
        <w:t xml:space="preserve">          </w:t>
      </w:r>
      <w:r>
        <w:rPr/>
        <w:t>$ref: '#/components/schemas/SMAddressDomain'</w:t>
      </w:r>
    </w:p>
    <w:p>
      <w:pPr>
        <w:pStyle w:val="PL"/>
        <w:rPr/>
      </w:pPr>
      <w:r>
        <w:rPr>
          <w:rFonts w:eastAsia="Courier New"/>
        </w:rPr>
        <w:t xml:space="preserve">    </w:t>
      </w:r>
      <w:r>
        <w:rPr/>
        <w:t>RecipientAddress: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recipientAddressInfo:</w:t>
      </w:r>
    </w:p>
    <w:p>
      <w:pPr>
        <w:pStyle w:val="PL"/>
        <w:rPr/>
      </w:pPr>
      <w:r>
        <w:rPr>
          <w:rFonts w:eastAsia="Courier New"/>
        </w:rPr>
        <w:t xml:space="preserve">          </w:t>
      </w:r>
      <w:r>
        <w:rPr/>
        <w:t>$ref: '#/components/schemas/SMAddressInfo'</w:t>
      </w:r>
    </w:p>
    <w:p>
      <w:pPr>
        <w:pStyle w:val="PL"/>
        <w:rPr/>
      </w:pPr>
      <w:r>
        <w:rPr>
          <w:rFonts w:eastAsia="Courier New"/>
        </w:rPr>
        <w:t xml:space="preserve">        </w:t>
      </w:r>
      <w:r>
        <w:rPr/>
        <w:t>sMaddresseeType:</w:t>
      </w:r>
    </w:p>
    <w:p>
      <w:pPr>
        <w:pStyle w:val="PL"/>
        <w:rPr/>
      </w:pPr>
      <w:r>
        <w:rPr>
          <w:rFonts w:eastAsia="Courier New"/>
        </w:rPr>
        <w:t xml:space="preserve">          </w:t>
      </w:r>
      <w:r>
        <w:rPr/>
        <w:t>$ref: '#/components/schemas/SMAddresseeType'</w:t>
      </w:r>
    </w:p>
    <w:p>
      <w:pPr>
        <w:pStyle w:val="PL"/>
        <w:rPr/>
      </w:pPr>
      <w:r>
        <w:rPr>
          <w:rFonts w:eastAsia="Courier New"/>
        </w:rPr>
        <w:t xml:space="preserve">    </w:t>
      </w:r>
      <w:r>
        <w:rPr>
          <w:rFonts w:cs="Arial"/>
          <w:szCs w:val="18"/>
          <w:lang w:eastAsia="zh-CN"/>
        </w:rPr>
        <w:t>MessageClass</w:t>
      </w:r>
      <w:r>
        <w:rPr/>
        <w: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classIdentifier:</w:t>
      </w:r>
    </w:p>
    <w:p>
      <w:pPr>
        <w:pStyle w:val="PL"/>
        <w:rPr/>
      </w:pPr>
      <w:r>
        <w:rPr>
          <w:rFonts w:eastAsia="Courier New"/>
        </w:rPr>
        <w:t xml:space="preserve">          </w:t>
      </w:r>
      <w:r>
        <w:rPr/>
        <w:t>$ref: '#/components/schemas/ClassIdentifier'</w:t>
      </w:r>
    </w:p>
    <w:p>
      <w:pPr>
        <w:pStyle w:val="PL"/>
        <w:rPr/>
      </w:pPr>
      <w:r>
        <w:rPr>
          <w:rFonts w:eastAsia="Courier New"/>
        </w:rPr>
        <w:t xml:space="preserve">        </w:t>
      </w:r>
      <w:r>
        <w:rPr/>
        <w:t>tokenText:</w:t>
      </w:r>
    </w:p>
    <w:p>
      <w:pPr>
        <w:pStyle w:val="PL"/>
        <w:rPr/>
      </w:pPr>
      <w:r>
        <w:rPr>
          <w:rFonts w:eastAsia="Courier New"/>
        </w:rPr>
        <w:t xml:space="preserve">          </w:t>
      </w:r>
      <w:r>
        <w:rPr/>
        <w:t>type: string</w:t>
      </w:r>
    </w:p>
    <w:p>
      <w:pPr>
        <w:pStyle w:val="PL"/>
        <w:rPr/>
      </w:pPr>
      <w:r>
        <w:rPr>
          <w:rFonts w:eastAsia="Courier New"/>
        </w:rPr>
        <w:t xml:space="preserve">    </w:t>
      </w:r>
      <w:r>
        <w:rPr/>
        <w:t>SMAddressDomain: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domainName:</w:t>
      </w:r>
    </w:p>
    <w:p>
      <w:pPr>
        <w:pStyle w:val="PL"/>
        <w:rPr/>
      </w:pPr>
      <w:r>
        <w:rPr>
          <w:rFonts w:eastAsia="Courier New"/>
        </w:rPr>
        <w:t xml:space="preserve">          </w:t>
      </w:r>
      <w:r>
        <w:rPr/>
        <w:t>type: string</w:t>
      </w:r>
    </w:p>
    <w:p>
      <w:pPr>
        <w:pStyle w:val="PL"/>
        <w:rPr/>
      </w:pPr>
      <w:r>
        <w:rPr>
          <w:rFonts w:eastAsia="Courier New"/>
        </w:rPr>
        <w:t xml:space="preserve">        </w:t>
      </w:r>
      <w:r>
        <w:rPr/>
        <w:t>3GPPIMSIMCCMNC:</w:t>
      </w:r>
    </w:p>
    <w:p>
      <w:pPr>
        <w:pStyle w:val="PL"/>
        <w:rPr/>
      </w:pPr>
      <w:r>
        <w:rPr>
          <w:rFonts w:eastAsia="Courier New"/>
        </w:rPr>
        <w:t xml:space="preserve">          </w:t>
      </w:r>
      <w:r>
        <w:rPr/>
        <w:t>type: string</w:t>
      </w:r>
    </w:p>
    <w:p>
      <w:pPr>
        <w:pStyle w:val="PL"/>
        <w:rPr/>
      </w:pPr>
      <w:r>
        <w:rPr>
          <w:rFonts w:eastAsia="Courier New"/>
        </w:rPr>
        <w:t xml:space="preserve">    </w:t>
      </w:r>
      <w:r>
        <w:rPr/>
        <w:t>SMInterface: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interfaceId:</w:t>
      </w:r>
    </w:p>
    <w:p>
      <w:pPr>
        <w:pStyle w:val="PL"/>
        <w:rPr/>
      </w:pPr>
      <w:r>
        <w:rPr>
          <w:rFonts w:eastAsia="Courier New"/>
        </w:rPr>
        <w:t xml:space="preserve">          </w:t>
      </w:r>
      <w:r>
        <w:rPr/>
        <w:t>type: string</w:t>
      </w:r>
    </w:p>
    <w:p>
      <w:pPr>
        <w:pStyle w:val="PL"/>
        <w:rPr/>
      </w:pPr>
      <w:r>
        <w:rPr>
          <w:rFonts w:eastAsia="Courier New"/>
        </w:rPr>
        <w:t xml:space="preserve">        </w:t>
      </w:r>
      <w:r>
        <w:rPr/>
        <w:t>interfaceText:</w:t>
      </w:r>
    </w:p>
    <w:p>
      <w:pPr>
        <w:pStyle w:val="PL"/>
        <w:rPr/>
      </w:pPr>
      <w:r>
        <w:rPr>
          <w:rFonts w:eastAsia="Courier New"/>
        </w:rPr>
        <w:t xml:space="preserve">          </w:t>
      </w:r>
      <w:r>
        <w:rPr/>
        <w:t>type: string</w:t>
      </w:r>
    </w:p>
    <w:p>
      <w:pPr>
        <w:pStyle w:val="PL"/>
        <w:rPr/>
      </w:pPr>
      <w:r>
        <w:rPr>
          <w:rFonts w:eastAsia="Courier New"/>
        </w:rPr>
        <w:t xml:space="preserve">        </w:t>
      </w:r>
      <w:r>
        <w:rPr/>
        <w:t>interfacePort:</w:t>
      </w:r>
    </w:p>
    <w:p>
      <w:pPr>
        <w:pStyle w:val="PL"/>
        <w:rPr/>
      </w:pPr>
      <w:r>
        <w:rPr>
          <w:rFonts w:eastAsia="Courier New"/>
        </w:rPr>
        <w:t xml:space="preserve">          </w:t>
      </w:r>
      <w:r>
        <w:rPr/>
        <w:t>type: string</w:t>
      </w:r>
    </w:p>
    <w:p>
      <w:pPr>
        <w:pStyle w:val="PL"/>
        <w:rPr/>
      </w:pPr>
      <w:r>
        <w:rPr>
          <w:rFonts w:eastAsia="Courier New"/>
        </w:rPr>
        <w:t xml:space="preserve">        </w:t>
      </w:r>
      <w:r>
        <w:rPr/>
        <w:t>interfaceType:</w:t>
      </w:r>
    </w:p>
    <w:p>
      <w:pPr>
        <w:pStyle w:val="PL"/>
        <w:rPr/>
      </w:pPr>
      <w:r>
        <w:rPr>
          <w:rFonts w:eastAsia="Courier New"/>
        </w:rPr>
        <w:t xml:space="preserve">          </w:t>
      </w:r>
      <w:r>
        <w:rPr/>
        <w:t>$ref: '#/components/schemas/InterfaceType'</w:t>
      </w:r>
    </w:p>
    <w:p>
      <w:pPr>
        <w:pStyle w:val="PL"/>
        <w:rPr/>
      </w:pPr>
      <w:r>
        <w:rPr>
          <w:rFonts w:eastAsia="Courier New"/>
        </w:rPr>
        <w:t xml:space="preserve">    </w:t>
      </w:r>
      <w:r>
        <w:rPr>
          <w:lang w:bidi="ar-IQ"/>
        </w:rPr>
        <w:t>RANSecondaryRATUsageReport</w:t>
      </w:r>
      <w:r>
        <w:rPr/>
        <w: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rANS</w:t>
      </w:r>
      <w:r>
        <w:rPr>
          <w:lang w:eastAsia="zh-CN"/>
        </w:rPr>
        <w:t>econdaryRATType</w:t>
      </w:r>
      <w:r>
        <w:rPr/>
        <w:t>:</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qosFlowsUsageReports: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'#/components/schemas/QosFlowsUsageReport'</w:t>
      </w:r>
    </w:p>
    <w:p>
      <w:pPr>
        <w:pStyle w:val="PL"/>
        <w:rPr/>
      </w:pPr>
      <w:r>
        <w:rPr>
          <w:rFonts w:eastAsia="Courier New"/>
        </w:rPr>
        <w:t xml:space="preserve">    </w:t>
      </w:r>
      <w:r>
        <w:rPr/>
        <w:t>Diagnostics:</w:t>
      </w:r>
    </w:p>
    <w:p>
      <w:pPr>
        <w:pStyle w:val="PL"/>
        <w:rPr/>
      </w:pPr>
      <w:r>
        <w:rPr>
          <w:rFonts w:eastAsia="Courier New"/>
        </w:rPr>
        <w:t xml:space="preserve">      </w:t>
      </w:r>
      <w:r>
        <w:rPr/>
        <w:t>type: integer</w:t>
      </w:r>
    </w:p>
    <w:p>
      <w:pPr>
        <w:pStyle w:val="PL"/>
        <w:rPr/>
      </w:pPr>
      <w:r>
        <w:rPr>
          <w:rFonts w:eastAsia="Courier New"/>
        </w:rPr>
        <w:t xml:space="preserve">    </w:t>
      </w:r>
      <w:r>
        <w:rPr/>
        <w:t>IPFilterRule:</w:t>
      </w:r>
    </w:p>
    <w:p>
      <w:pPr>
        <w:pStyle w:val="PL"/>
        <w:rPr/>
      </w:pPr>
      <w:r>
        <w:rPr>
          <w:rFonts w:eastAsia="Courier New"/>
        </w:rPr>
        <w:t xml:space="preserve">      </w:t>
      </w:r>
      <w:r>
        <w:rPr/>
        <w:t>type: string</w:t>
      </w:r>
    </w:p>
    <w:p>
      <w:pPr>
        <w:pStyle w:val="PL"/>
        <w:rPr/>
      </w:pPr>
      <w:r>
        <w:rPr>
          <w:rFonts w:eastAsia="Courier New"/>
        </w:rPr>
        <w:t xml:space="preserve">    </w:t>
      </w:r>
      <w:r>
        <w:rPr/>
        <w:t>QosFlowsUsageReport: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qFI:</w:t>
      </w:r>
    </w:p>
    <w:p>
      <w:pPr>
        <w:pStyle w:val="PL"/>
        <w:rPr/>
      </w:pPr>
      <w:r>
        <w:rPr>
          <w:rFonts w:eastAsia="Courier New"/>
        </w:rPr>
        <w:t xml:space="preserve">          </w:t>
      </w:r>
      <w:r>
        <w:rPr/>
        <w:t>$ref: 'TS29571_CommonData.yaml#/components/schemas/Qfi'</w:t>
      </w:r>
    </w:p>
    <w:p>
      <w:pPr>
        <w:pStyle w:val="PL"/>
        <w:rPr/>
      </w:pPr>
      <w:r>
        <w:rPr>
          <w:rFonts w:eastAsia="Courier New"/>
        </w:rPr>
        <w:t xml:space="preserve">        </w:t>
      </w:r>
      <w:r>
        <w:rPr/>
        <w:t>startTimestamp:</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endTimestamp:</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uplinkVolume: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downlinkVolume:</w:t>
      </w:r>
    </w:p>
    <w:p>
      <w:pPr>
        <w:pStyle w:val="PL"/>
        <w:rPr/>
      </w:pPr>
      <w:r>
        <w:rPr>
          <w:rFonts w:eastAsia="Courier New"/>
        </w:rPr>
        <w:t xml:space="preserve">          </w:t>
      </w:r>
      <w:r>
        <w:rPr/>
        <w:t>$ref: 'TS29571_CommonData.yaml#/components/schemas/Uint64'</w:t>
      </w:r>
    </w:p>
    <w:p>
      <w:pPr>
        <w:pStyle w:val="PL"/>
        <w:rPr>
          <w:lang w:eastAsia="zh-CN"/>
        </w:rPr>
      </w:pPr>
      <w:r>
        <w:rPr>
          <w:rFonts w:eastAsia="Courier New"/>
          <w:lang w:eastAsia="zh-CN"/>
        </w:rPr>
        <w:t xml:space="preserve">    </w:t>
      </w:r>
      <w:r>
        <w:rPr>
          <w:lang w:eastAsia="zh-CN"/>
        </w:rPr>
        <w:t>NEFChargingInformation: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externalIndividualIdentifier:</w:t>
      </w:r>
    </w:p>
    <w:p>
      <w:pPr>
        <w:pStyle w:val="PL"/>
        <w:rPr/>
      </w:pPr>
      <w:r>
        <w:rPr>
          <w:rFonts w:eastAsia="Courier New"/>
        </w:rPr>
        <w:t xml:space="preserve">          </w:t>
      </w:r>
      <w:r>
        <w:rPr/>
        <w:t>$ref: 'TS29571_CommonData.yaml#/components/schemas/Gpsi'</w:t>
      </w:r>
    </w:p>
    <w:p>
      <w:pPr>
        <w:pStyle w:val="PL"/>
        <w:rPr/>
      </w:pPr>
      <w:r>
        <w:rPr>
          <w:rFonts w:eastAsia="Courier New"/>
        </w:rPr>
        <w:t xml:space="preserve">        </w:t>
      </w:r>
      <w:r>
        <w:rPr/>
        <w:t>externalGroupIdentifier:</w:t>
      </w:r>
    </w:p>
    <w:p>
      <w:pPr>
        <w:pStyle w:val="PL"/>
        <w:rPr/>
      </w:pPr>
      <w:r>
        <w:rPr>
          <w:rFonts w:eastAsia="Courier New"/>
        </w:rPr>
        <w:t xml:space="preserve">          </w:t>
      </w:r>
      <w:r>
        <w:rPr/>
        <w:t>$ref: 'TS29571_CommonData.yaml#/components/schemas/ExternalGroupId'</w:t>
      </w:r>
    </w:p>
    <w:p>
      <w:pPr>
        <w:pStyle w:val="PL"/>
        <w:rPr>
          <w:lang w:eastAsia="zh-CN"/>
        </w:rPr>
      </w:pPr>
      <w:r>
        <w:rPr>
          <w:rFonts w:eastAsia="Courier New"/>
          <w:lang w:eastAsia="zh-CN"/>
        </w:rPr>
        <w:t xml:space="preserve">        </w:t>
      </w:r>
      <w:r>
        <w:rPr>
          <w:lang w:eastAsia="zh-CN"/>
        </w:rPr>
        <w:t>groupIdentifier:</w:t>
      </w:r>
    </w:p>
    <w:p>
      <w:pPr>
        <w:pStyle w:val="PL"/>
        <w:rPr/>
      </w:pPr>
      <w:r>
        <w:rPr>
          <w:rFonts w:eastAsia="Courier New"/>
        </w:rPr>
        <w:t xml:space="preserve">          </w:t>
      </w:r>
      <w:r>
        <w:rPr/>
        <w:t>$ref: 'TS29571_CommonData.yaml#/components/schemas/GroupId'</w:t>
      </w:r>
    </w:p>
    <w:p>
      <w:pPr>
        <w:pStyle w:val="PL"/>
        <w:rPr>
          <w:lang w:eastAsia="zh-CN"/>
        </w:rPr>
      </w:pPr>
      <w:r>
        <w:rPr>
          <w:rFonts w:eastAsia="Courier New"/>
          <w:lang w:eastAsia="zh-CN"/>
        </w:rPr>
        <w:t xml:space="preserve">        </w:t>
      </w:r>
      <w:r>
        <w:rPr>
          <w:lang w:eastAsia="zh-CN"/>
        </w:rPr>
        <w:t>aPIDirection:</w:t>
      </w:r>
    </w:p>
    <w:p>
      <w:pPr>
        <w:pStyle w:val="PL"/>
        <w:rPr/>
      </w:pPr>
      <w:r>
        <w:rPr>
          <w:rFonts w:eastAsia="Courier New"/>
        </w:rPr>
        <w:t xml:space="preserve">          </w:t>
      </w:r>
      <w:r>
        <w:rPr/>
        <w:t>$ref: '#/components/schemas/APIDirection'</w:t>
      </w:r>
    </w:p>
    <w:p>
      <w:pPr>
        <w:pStyle w:val="PL"/>
        <w:rPr>
          <w:lang w:eastAsia="zh-CN"/>
        </w:rPr>
      </w:pPr>
      <w:r>
        <w:rPr>
          <w:rFonts w:eastAsia="Courier New"/>
          <w:lang w:eastAsia="zh-CN"/>
        </w:rPr>
        <w:t xml:space="preserve">        </w:t>
      </w:r>
      <w:r>
        <w:rPr>
          <w:lang w:eastAsia="zh-CN"/>
        </w:rPr>
        <w:t>aPITargetNetworkFunction:</w:t>
      </w:r>
    </w:p>
    <w:p>
      <w:pPr>
        <w:pStyle w:val="PL"/>
        <w:rPr/>
      </w:pPr>
      <w:r>
        <w:rPr>
          <w:rFonts w:eastAsia="Courier New"/>
        </w:rPr>
        <w:t xml:space="preserve">          </w:t>
      </w:r>
      <w:r>
        <w:rPr/>
        <w:t>$ref: '#/components/schemas/NFIdentification'</w:t>
      </w:r>
    </w:p>
    <w:p>
      <w:pPr>
        <w:pStyle w:val="PL"/>
        <w:rPr>
          <w:lang w:eastAsia="zh-CN"/>
        </w:rPr>
      </w:pPr>
      <w:r>
        <w:rPr>
          <w:rFonts w:eastAsia="Courier New"/>
          <w:lang w:eastAsia="zh-CN"/>
        </w:rPr>
        <w:t xml:space="preserve">        </w:t>
      </w:r>
      <w:r>
        <w:rPr>
          <w:lang w:eastAsia="zh-CN"/>
        </w:rPr>
        <w:t>aPIResultCode:</w:t>
      </w:r>
    </w:p>
    <w:p>
      <w:pPr>
        <w:pStyle w:val="PL"/>
        <w:rPr/>
      </w:pPr>
      <w:r>
        <w:rPr>
          <w:rFonts w:eastAsia="Courier New"/>
        </w:rPr>
        <w:t xml:space="preserve">          </w:t>
      </w:r>
      <w:r>
        <w:rPr/>
        <w:t>$ref: 'TS29571_CommonData.yaml#/components/schemas/Uint32'</w:t>
      </w:r>
    </w:p>
    <w:p>
      <w:pPr>
        <w:pStyle w:val="PL"/>
        <w:rPr>
          <w:lang w:eastAsia="zh-CN"/>
        </w:rPr>
      </w:pPr>
      <w:r>
        <w:rPr>
          <w:rFonts w:eastAsia="Courier New"/>
          <w:lang w:eastAsia="zh-CN"/>
        </w:rPr>
        <w:t xml:space="preserve">        </w:t>
      </w:r>
      <w:r>
        <w:rPr>
          <w:lang w:eastAsia="zh-CN"/>
        </w:rPr>
        <w:t>aPIName:</w:t>
      </w:r>
    </w:p>
    <w:p>
      <w:pPr>
        <w:pStyle w:val="PL"/>
        <w:rPr/>
      </w:pPr>
      <w:r>
        <w:rPr>
          <w:rFonts w:eastAsia="Courier New"/>
        </w:rPr>
        <w:t xml:space="preserve">          </w:t>
      </w:r>
      <w:r>
        <w:rPr/>
        <w:t>type: string</w:t>
      </w:r>
    </w:p>
    <w:p>
      <w:pPr>
        <w:pStyle w:val="PL"/>
        <w:rPr>
          <w:lang w:eastAsia="zh-CN"/>
        </w:rPr>
      </w:pPr>
      <w:r>
        <w:rPr>
          <w:rFonts w:eastAsia="Courier New"/>
          <w:lang w:eastAsia="zh-CN"/>
        </w:rPr>
        <w:t xml:space="preserve">        </w:t>
      </w:r>
      <w:r>
        <w:rPr>
          <w:lang w:eastAsia="zh-CN"/>
        </w:rPr>
        <w:t>aPIReference:</w:t>
      </w:r>
    </w:p>
    <w:p>
      <w:pPr>
        <w:pStyle w:val="PL"/>
        <w:rPr/>
      </w:pPr>
      <w:r>
        <w:rPr>
          <w:rFonts w:eastAsia="Courier New"/>
        </w:rPr>
        <w:t xml:space="preserve">          </w:t>
      </w:r>
      <w:r>
        <w:rPr/>
        <w:t>$ref: 'TS29571_CommonData.yaml#/components/schemas/Uri'</w:t>
      </w:r>
    </w:p>
    <w:p>
      <w:pPr>
        <w:pStyle w:val="PL"/>
        <w:rPr>
          <w:lang w:eastAsia="zh-CN"/>
        </w:rPr>
      </w:pPr>
      <w:r>
        <w:rPr>
          <w:rFonts w:eastAsia="Courier New"/>
          <w:lang w:eastAsia="zh-CN"/>
        </w:rPr>
        <w:t xml:space="preserve">        </w:t>
      </w:r>
      <w:r>
        <w:rPr>
          <w:lang w:eastAsia="zh-CN"/>
        </w:rPr>
        <w:t>aPIContent:</w:t>
      </w:r>
    </w:p>
    <w:p>
      <w:pPr>
        <w:pStyle w:val="PL"/>
        <w:rPr/>
      </w:pPr>
      <w:r>
        <w:rPr>
          <w:rFonts w:eastAsia="Courier New"/>
        </w:rPr>
        <w:t xml:space="preserve">          </w:t>
      </w:r>
      <w:r>
        <w:rPr/>
        <w:t>type: string</w:t>
      </w:r>
    </w:p>
    <w:p>
      <w:pPr>
        <w:pStyle w:val="PL"/>
        <w:rPr/>
      </w:pPr>
      <w:r>
        <w:rPr>
          <w:rFonts w:eastAsia="Courier New"/>
        </w:rPr>
        <w:t xml:space="preserve">      </w:t>
      </w:r>
      <w:r>
        <w:rPr/>
        <w:t>required:</w:t>
      </w:r>
    </w:p>
    <w:p>
      <w:pPr>
        <w:pStyle w:val="PL"/>
        <w:rPr/>
      </w:pPr>
      <w:r>
        <w:rPr>
          <w:rFonts w:eastAsia="Courier New"/>
        </w:rPr>
        <w:t xml:space="preserve">        </w:t>
      </w:r>
      <w:r>
        <w:rPr/>
        <w:t xml:space="preserve">- </w:t>
      </w:r>
      <w:r>
        <w:rPr>
          <w:lang w:eastAsia="zh-CN"/>
        </w:rPr>
        <w:t>aPIName</w:t>
      </w:r>
    </w:p>
    <w:p>
      <w:pPr>
        <w:pStyle w:val="PL"/>
        <w:rPr/>
      </w:pPr>
      <w:r>
        <w:rPr>
          <w:rFonts w:eastAsia="Courier New"/>
        </w:rPr>
        <w:t xml:space="preserve">    </w:t>
      </w:r>
      <w:r>
        <w:rPr/>
        <w:t>RegistrationChargingInformation: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lang w:eastAsia="zh-CN" w:bidi="ar-IQ"/>
        </w:rPr>
        <w:t>registrationMessagetype</w:t>
      </w:r>
      <w:r>
        <w:rPr/>
        <w:t>:</w:t>
      </w:r>
    </w:p>
    <w:p>
      <w:pPr>
        <w:pStyle w:val="PL"/>
        <w:rPr/>
      </w:pPr>
      <w:r>
        <w:rPr>
          <w:rFonts w:eastAsia="Courier New"/>
        </w:rPr>
        <w:t xml:space="preserve">          </w:t>
      </w:r>
      <w:r>
        <w:rPr/>
        <w:t>$ref: '#/components/schemas/RegistrationMessageType'</w:t>
      </w:r>
    </w:p>
    <w:p>
      <w:pPr>
        <w:pStyle w:val="PL"/>
        <w:rPr/>
      </w:pPr>
      <w:r>
        <w:rPr>
          <w:rFonts w:eastAsia="Courier New"/>
        </w:rPr>
        <w:t xml:space="preserve">        </w:t>
      </w:r>
      <w:r>
        <w:rPr/>
        <w:t>userInformation:</w:t>
      </w:r>
    </w:p>
    <w:p>
      <w:pPr>
        <w:pStyle w:val="PL"/>
        <w:rPr/>
      </w:pPr>
      <w:r>
        <w:rPr>
          <w:rFonts w:eastAsia="Courier New"/>
        </w:rPr>
        <w:t xml:space="preserve">          </w:t>
      </w:r>
      <w:r>
        <w:rPr/>
        <w:t>$ref: '#/components/schemas/UserInformation'</w:t>
      </w:r>
    </w:p>
    <w:p>
      <w:pPr>
        <w:pStyle w:val="PL"/>
        <w:rPr/>
      </w:pPr>
      <w:r>
        <w:rPr>
          <w:rFonts w:eastAsia="Courier New"/>
        </w:rPr>
        <w:t xml:space="preserve">        </w:t>
      </w:r>
      <w:r>
        <w:rPr/>
        <w:t>userLocationinfo:</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pSCellInformation:</w:t>
      </w:r>
    </w:p>
    <w:p>
      <w:pPr>
        <w:pStyle w:val="PL"/>
        <w:rPr/>
      </w:pPr>
      <w:r>
        <w:rPr>
          <w:rFonts w:eastAsia="Courier New"/>
        </w:rPr>
        <w:t xml:space="preserve">          </w:t>
      </w:r>
      <w:r>
        <w:rPr/>
        <w:t>$ref: '#/components/schemas/PSCellInformation'</w:t>
      </w:r>
    </w:p>
    <w:p>
      <w:pPr>
        <w:pStyle w:val="PL"/>
        <w:rPr/>
      </w:pPr>
      <w:r>
        <w:rPr>
          <w:rFonts w:eastAsia="Courier New"/>
        </w:rPr>
        <w:t xml:space="preserve">        </w:t>
      </w:r>
      <w:r>
        <w:rPr/>
        <w:t>uetimeZone:</w:t>
      </w:r>
    </w:p>
    <w:p>
      <w:pPr>
        <w:pStyle w:val="PL"/>
        <w:rPr/>
      </w:pPr>
      <w:r>
        <w:rPr>
          <w:rFonts w:eastAsia="Courier New"/>
        </w:rPr>
        <w:t xml:space="preserve">          </w:t>
      </w:r>
      <w:r>
        <w:rPr/>
        <w:t>$ref: 'TS29571_CommonData.yaml#/components/schemas/TimeZone'</w:t>
      </w:r>
    </w:p>
    <w:p>
      <w:pPr>
        <w:pStyle w:val="PL"/>
        <w:rPr/>
      </w:pPr>
      <w:r>
        <w:rPr>
          <w:rFonts w:eastAsia="Courier New"/>
        </w:rPr>
        <w:t xml:space="preserve">        </w:t>
      </w:r>
      <w:r>
        <w:rPr/>
        <w:t>rATType:</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5GMMCapability:</w:t>
      </w:r>
    </w:p>
    <w:p>
      <w:pPr>
        <w:pStyle w:val="PL"/>
        <w:rPr/>
      </w:pPr>
      <w:r>
        <w:rPr>
          <w:rFonts w:eastAsia="Courier New"/>
        </w:rPr>
        <w:t xml:space="preserve">          </w:t>
      </w:r>
      <w:r>
        <w:rPr/>
        <w:t>$ref: 'TS29571_CommonData.yaml#/components/schemas/Bytes'</w:t>
      </w:r>
    </w:p>
    <w:p>
      <w:pPr>
        <w:pStyle w:val="PL"/>
        <w:rPr/>
      </w:pPr>
      <w:r>
        <w:rPr>
          <w:rFonts w:eastAsia="Courier New"/>
        </w:rPr>
        <w:t xml:space="preserve">        </w:t>
      </w:r>
      <w:r>
        <w:rPr>
          <w:lang w:eastAsia="ko-KR"/>
        </w:rPr>
        <w:t>mICOModeIndication</w:t>
      </w:r>
      <w:r>
        <w:rPr/>
        <w:t>:</w:t>
      </w:r>
    </w:p>
    <w:p>
      <w:pPr>
        <w:pStyle w:val="PL"/>
        <w:rPr/>
      </w:pPr>
      <w:r>
        <w:rPr>
          <w:rFonts w:eastAsia="Courier New"/>
        </w:rPr>
        <w:t xml:space="preserve">          </w:t>
      </w:r>
      <w:r>
        <w:rPr/>
        <w:t>$ref: '#/components/schemas/</w:t>
      </w:r>
      <w:r>
        <w:rPr>
          <w:lang w:eastAsia="zh-CN"/>
        </w:rPr>
        <w:t>MICOModeIndication</w:t>
      </w:r>
      <w:r>
        <w:rPr/>
        <w:t>'</w:t>
      </w:r>
    </w:p>
    <w:p>
      <w:pPr>
        <w:pStyle w:val="PL"/>
        <w:rPr/>
      </w:pPr>
      <w:r>
        <w:rPr>
          <w:rFonts w:eastAsia="Courier New"/>
        </w:rPr>
        <w:t xml:space="preserve">        </w:t>
      </w:r>
      <w:r>
        <w:rPr>
          <w:lang w:eastAsia="zh-CN"/>
        </w:rPr>
        <w:t>smsIndication</w:t>
      </w:r>
      <w:r>
        <w:rPr/>
        <w:t>:</w:t>
      </w:r>
    </w:p>
    <w:p>
      <w:pPr>
        <w:pStyle w:val="PL"/>
        <w:rPr/>
      </w:pPr>
      <w:r>
        <w:rPr>
          <w:rFonts w:eastAsia="Courier New"/>
        </w:rPr>
        <w:t xml:space="preserve">          </w:t>
      </w:r>
      <w:r>
        <w:rPr/>
        <w:t>$ref: '#/components/schemas/</w:t>
      </w:r>
      <w:r>
        <w:rPr>
          <w:lang w:eastAsia="zh-CN"/>
        </w:rPr>
        <w:t>SmsIndication</w:t>
      </w:r>
      <w:r>
        <w:rPr/>
        <w:t>'</w:t>
      </w:r>
    </w:p>
    <w:p>
      <w:pPr>
        <w:pStyle w:val="PL"/>
        <w:rPr/>
      </w:pPr>
      <w:r>
        <w:rPr>
          <w:rFonts w:eastAsia="Courier New"/>
        </w:rPr>
        <w:t xml:space="preserve">        </w:t>
      </w:r>
      <w:r>
        <w:rPr>
          <w:lang w:eastAsia="zh-CN"/>
        </w:rPr>
        <w:t>taiList</w:t>
      </w:r>
      <w:r>
        <w:rPr/>
        <w: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'TS29571_CommonData.yaml#/components/schemas/Tai'</w:t>
      </w:r>
    </w:p>
    <w:p>
      <w:pPr>
        <w:pStyle w:val="PL"/>
        <w:rPr/>
      </w:pPr>
      <w:r>
        <w:rPr>
          <w:rFonts w:eastAsia="Courier New"/>
        </w:rPr>
        <w:t xml:space="preserve">          </w:t>
      </w:r>
      <w:r>
        <w:rPr/>
        <w:t>minItems: 0</w:t>
      </w:r>
    </w:p>
    <w:p>
      <w:pPr>
        <w:pStyle w:val="PL"/>
        <w:rPr/>
      </w:pPr>
      <w:r>
        <w:rPr>
          <w:rFonts w:eastAsia="Courier New"/>
        </w:rPr>
        <w:t xml:space="preserve">        </w:t>
      </w:r>
      <w:r>
        <w:rPr/>
        <w:t>serviceAreaRestriction:</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'TS29571_CommonData.yaml#/components/schemas/ServiceAreaRestriction'</w:t>
      </w:r>
    </w:p>
    <w:p>
      <w:pPr>
        <w:pStyle w:val="PL"/>
        <w:rPr/>
      </w:pPr>
      <w:r>
        <w:rPr>
          <w:rFonts w:eastAsia="Courier New"/>
        </w:rPr>
        <w:t xml:space="preserve">          </w:t>
      </w:r>
      <w:r>
        <w:rPr/>
        <w:t>minItems: 0</w:t>
      </w:r>
    </w:p>
    <w:p>
      <w:pPr>
        <w:pStyle w:val="PL"/>
        <w:rPr/>
      </w:pPr>
      <w:r>
        <w:rPr>
          <w:rFonts w:eastAsia="Courier New"/>
        </w:rPr>
        <w:t xml:space="preserve">        </w:t>
      </w:r>
      <w:r>
        <w:rPr/>
        <w:t>requestedNSSAI:</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w:t>
      </w:r>
      <w:r>
        <w:rPr>
          <w:lang w:eastAsia="zh-CN"/>
        </w:rPr>
        <w:t>Snssai</w:t>
      </w:r>
      <w:r>
        <w:rPr/>
        <w:t>'</w:t>
      </w:r>
    </w:p>
    <w:p>
      <w:pPr>
        <w:pStyle w:val="PL"/>
        <w:rPr/>
      </w:pPr>
      <w:r>
        <w:rPr>
          <w:rFonts w:eastAsia="Courier New"/>
        </w:rPr>
        <w:t xml:space="preserve">          </w:t>
      </w:r>
      <w:r>
        <w:rPr/>
        <w:t>minItems: 0</w:t>
      </w:r>
    </w:p>
    <w:p>
      <w:pPr>
        <w:pStyle w:val="PL"/>
        <w:rPr/>
      </w:pPr>
      <w:r>
        <w:rPr>
          <w:rFonts w:eastAsia="Courier New"/>
        </w:rPr>
        <w:t xml:space="preserve">        </w:t>
      </w:r>
      <w:r>
        <w:rPr>
          <w:lang w:eastAsia="zh-CN"/>
        </w:rPr>
        <w:t>allowed</w:t>
      </w:r>
      <w:r>
        <w:rPr/>
        <w:t>NSSAI:</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w:t>
      </w:r>
      <w:r>
        <w:rPr>
          <w:lang w:eastAsia="zh-CN"/>
        </w:rPr>
        <w:t>Snssai</w:t>
      </w:r>
      <w:r>
        <w:rPr/>
        <w:t>'</w:t>
      </w:r>
    </w:p>
    <w:p>
      <w:pPr>
        <w:pStyle w:val="PL"/>
        <w:rPr/>
      </w:pPr>
      <w:r>
        <w:rPr>
          <w:rFonts w:eastAsia="Courier New"/>
        </w:rPr>
        <w:t xml:space="preserve">          </w:t>
      </w:r>
      <w:r>
        <w:rPr/>
        <w:t>minItems: 0</w:t>
      </w:r>
    </w:p>
    <w:p>
      <w:pPr>
        <w:pStyle w:val="PL"/>
        <w:rPr/>
      </w:pPr>
      <w:r>
        <w:rPr>
          <w:rFonts w:eastAsia="Courier New"/>
        </w:rPr>
        <w:t xml:space="preserve">        </w:t>
      </w:r>
      <w:r>
        <w:rPr/>
        <w:t>rejectedNSSAI:</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w:t>
      </w:r>
      <w:r>
        <w:rPr>
          <w:lang w:eastAsia="zh-CN"/>
        </w:rPr>
        <w:t>Snssai</w:t>
      </w:r>
      <w:r>
        <w:rPr/>
        <w:t>'</w:t>
      </w:r>
    </w:p>
    <w:p>
      <w:pPr>
        <w:pStyle w:val="PL"/>
        <w:rPr/>
      </w:pPr>
      <w:r>
        <w:rPr>
          <w:rFonts w:eastAsia="Courier New"/>
        </w:rPr>
        <w:t xml:space="preserve">          </w:t>
      </w:r>
      <w:r>
        <w:rPr/>
        <w:t>minItems: 0</w:t>
      </w:r>
      <w:bookmarkStart w:id="379" w:name="_Hlk68183573"/>
    </w:p>
    <w:p>
      <w:pPr>
        <w:pStyle w:val="PL"/>
        <w:rPr/>
      </w:pPr>
      <w:r>
        <w:rPr>
          <w:rFonts w:eastAsia="Courier New"/>
        </w:rPr>
        <w:t xml:space="preserve">        </w:t>
      </w:r>
      <w:r>
        <w:rPr/>
        <w:t>nSSAIMapList: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'#/components/schemas/NSSAIMap'</w:t>
      </w:r>
    </w:p>
    <w:p>
      <w:pPr>
        <w:pStyle w:val="PL"/>
        <w:rPr/>
      </w:pPr>
      <w:r>
        <w:rPr>
          <w:rFonts w:eastAsia="Courier New"/>
        </w:rPr>
        <w:t xml:space="preserve">          </w:t>
      </w:r>
      <w:r>
        <w:rPr/>
        <w:t>minItems: 0</w:t>
      </w:r>
    </w:p>
    <w:p>
      <w:pPr>
        <w:pStyle w:val="PL"/>
        <w:rPr/>
      </w:pPr>
      <w:bookmarkStart w:id="380" w:name="_Hlk68183587"/>
      <w:bookmarkEnd w:id="379"/>
      <w:bookmarkEnd w:id="380"/>
      <w:r>
        <w:rPr>
          <w:rFonts w:eastAsia="Courier New"/>
        </w:rPr>
        <w:t xml:space="preserve">        </w:t>
      </w:r>
      <w:r>
        <w:rPr/>
        <w:t>amfUeNgapId:</w:t>
      </w:r>
    </w:p>
    <w:p>
      <w:pPr>
        <w:pStyle w:val="PL"/>
        <w:rPr/>
      </w:pPr>
      <w:r>
        <w:rPr>
          <w:rFonts w:eastAsia="Courier New"/>
        </w:rPr>
        <w:t xml:space="preserve">          </w:t>
      </w:r>
      <w:r>
        <w:rPr/>
        <w:t>type: integer</w:t>
      </w:r>
    </w:p>
    <w:p>
      <w:pPr>
        <w:pStyle w:val="PL"/>
        <w:rPr/>
      </w:pPr>
      <w:r>
        <w:rPr>
          <w:rFonts w:eastAsia="Courier New"/>
        </w:rPr>
        <w:t xml:space="preserve">        </w:t>
      </w:r>
      <w:r>
        <w:rPr/>
        <w:t>ranUeNgapId:</w:t>
      </w:r>
    </w:p>
    <w:p>
      <w:pPr>
        <w:pStyle w:val="PL"/>
        <w:rPr/>
      </w:pPr>
      <w:r>
        <w:rPr>
          <w:rFonts w:eastAsia="Courier New"/>
        </w:rPr>
        <w:t xml:space="preserve">          </w:t>
      </w:r>
      <w:r>
        <w:rPr/>
        <w:t>type: integer</w:t>
      </w:r>
    </w:p>
    <w:p>
      <w:pPr>
        <w:pStyle w:val="PL"/>
        <w:rPr/>
      </w:pPr>
      <w:r>
        <w:rPr>
          <w:rFonts w:eastAsia="Courier New"/>
        </w:rPr>
        <w:t xml:space="preserve">        </w:t>
      </w:r>
      <w:r>
        <w:rPr/>
        <w:t>ranNodeId:</w:t>
      </w:r>
    </w:p>
    <w:p>
      <w:pPr>
        <w:pStyle w:val="PL"/>
        <w:rPr/>
      </w:pPr>
      <w:r>
        <w:rPr>
          <w:rFonts w:eastAsia="Courier New"/>
        </w:rPr>
        <w:t xml:space="preserve">          </w:t>
      </w:r>
      <w:r>
        <w:rPr/>
        <w:t>$ref: 'TS29571_CommonData.yaml#/components/schemas/</w:t>
      </w:r>
      <w:r>
        <w:rPr>
          <w:lang w:eastAsia="zh-CN"/>
        </w:rPr>
        <w:t>GlobalRanNodeId</w:t>
      </w:r>
      <w:r>
        <w:rPr/>
        <w:t>'</w:t>
      </w:r>
    </w:p>
    <w:p>
      <w:pPr>
        <w:pStyle w:val="PL"/>
        <w:rPr/>
      </w:pPr>
      <w:bookmarkStart w:id="381" w:name="_Hlk68183587"/>
      <w:bookmarkEnd w:id="381"/>
      <w:r>
        <w:rPr>
          <w:rFonts w:eastAsia="Courier New"/>
        </w:rPr>
        <w:t xml:space="preserve">      </w:t>
      </w:r>
      <w:r>
        <w:rPr/>
        <w:t>required:</w:t>
      </w:r>
    </w:p>
    <w:p>
      <w:pPr>
        <w:pStyle w:val="PL"/>
        <w:rPr>
          <w:lang w:eastAsia="zh-CN" w:bidi="ar-IQ"/>
        </w:rPr>
      </w:pPr>
      <w:r>
        <w:rPr>
          <w:rFonts w:eastAsia="Courier New"/>
        </w:rPr>
        <w:t xml:space="preserve">        </w:t>
      </w:r>
      <w:r>
        <w:rPr/>
        <w:t xml:space="preserve">- </w:t>
      </w:r>
      <w:r>
        <w:rPr>
          <w:lang w:eastAsia="zh-CN" w:bidi="ar-IQ"/>
        </w:rPr>
        <w:t>registrationMessagetype</w:t>
      </w:r>
    </w:p>
    <w:p>
      <w:pPr>
        <w:pStyle w:val="PL"/>
        <w:rPr/>
      </w:pPr>
      <w:r>
        <w:rPr>
          <w:rFonts w:eastAsia="Courier New"/>
        </w:rPr>
        <w:t xml:space="preserve">    </w:t>
      </w:r>
      <w:r>
        <w:rPr/>
        <w:t>PSCellInformation: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lang w:eastAsia="zh-CN"/>
        </w:rPr>
        <w:t>nrcgi</w:t>
      </w:r>
      <w:r>
        <w:rPr/>
        <w:t>:</w:t>
      </w:r>
    </w:p>
    <w:p>
      <w:pPr>
        <w:pStyle w:val="PL"/>
        <w:rPr/>
      </w:pPr>
      <w:r>
        <w:rPr>
          <w:rFonts w:eastAsia="Courier New"/>
        </w:rPr>
        <w:t xml:space="preserve">          </w:t>
      </w:r>
      <w:r>
        <w:rPr/>
        <w:t>$ref: 'TS29571_CommonData.yaml#/components/schemas/</w:t>
      </w:r>
      <w:r>
        <w:rPr>
          <w:lang w:eastAsia="zh-CN"/>
        </w:rPr>
        <w:t>Ncgi</w:t>
      </w:r>
      <w:r>
        <w:rPr/>
        <w:t>'</w:t>
      </w:r>
    </w:p>
    <w:p>
      <w:pPr>
        <w:pStyle w:val="PL"/>
        <w:rPr/>
      </w:pPr>
      <w:r>
        <w:rPr>
          <w:rFonts w:eastAsia="Courier New"/>
        </w:rPr>
        <w:t xml:space="preserve">        </w:t>
      </w:r>
      <w:r>
        <w:rPr>
          <w:lang w:eastAsia="zh-CN"/>
        </w:rPr>
        <w:t>ecgi</w:t>
      </w:r>
      <w:r>
        <w:rPr/>
        <w:t>:</w:t>
      </w:r>
    </w:p>
    <w:p>
      <w:pPr>
        <w:pStyle w:val="PL"/>
        <w:rPr/>
      </w:pPr>
      <w:r>
        <w:rPr>
          <w:rFonts w:eastAsia="Courier New"/>
        </w:rPr>
        <w:t xml:space="preserve">          </w:t>
      </w:r>
      <w:r>
        <w:rPr/>
        <w:t>$ref: 'TS29571_CommonData.yaml#/components/schemas/Ecgi'</w:t>
      </w:r>
    </w:p>
    <w:p>
      <w:pPr>
        <w:pStyle w:val="PL"/>
        <w:rPr/>
      </w:pPr>
      <w:r>
        <w:rPr>
          <w:rFonts w:eastAsia="Courier New"/>
        </w:rPr>
        <w:t xml:space="preserve">    </w:t>
      </w:r>
      <w:r>
        <w:rPr/>
        <w:t>NSSAIMap:</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lang w:eastAsia="zh-CN"/>
        </w:rPr>
        <w:t>servingSnssai</w:t>
      </w:r>
      <w:r>
        <w:rPr/>
        <w:t>:</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lang w:eastAsia="zh-CN"/>
        </w:rPr>
        <w:t>homeSnssai</w:t>
      </w:r>
      <w:r>
        <w:rPr/>
        <w:t>:</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required:</w:t>
      </w:r>
    </w:p>
    <w:p>
      <w:pPr>
        <w:pStyle w:val="PL"/>
        <w:rPr>
          <w:lang w:eastAsia="zh-CN"/>
        </w:rPr>
      </w:pPr>
      <w:r>
        <w:rPr>
          <w:rFonts w:eastAsia="Courier New"/>
        </w:rPr>
        <w:t xml:space="preserve">        </w:t>
      </w:r>
      <w:r>
        <w:rPr/>
        <w:t xml:space="preserve">- </w:t>
      </w:r>
      <w:r>
        <w:rPr>
          <w:lang w:eastAsia="zh-CN"/>
        </w:rPr>
        <w:t>servingSnssai</w:t>
      </w:r>
    </w:p>
    <w:p>
      <w:pPr>
        <w:pStyle w:val="PL"/>
        <w:rPr/>
      </w:pPr>
      <w:r>
        <w:rPr>
          <w:rFonts w:eastAsia="Courier New"/>
        </w:rPr>
        <w:t xml:space="preserve">        </w:t>
      </w:r>
      <w:r>
        <w:rPr/>
        <w:t xml:space="preserve">- </w:t>
      </w:r>
      <w:r>
        <w:rPr>
          <w:lang w:eastAsia="zh-CN"/>
        </w:rPr>
        <w:t>homeSnssai</w:t>
      </w:r>
    </w:p>
    <w:p>
      <w:pPr>
        <w:pStyle w:val="PL"/>
        <w:rPr/>
      </w:pPr>
      <w:r>
        <w:rPr>
          <w:rFonts w:eastAsia="Courier New"/>
        </w:rPr>
        <w:t xml:space="preserve">    </w:t>
      </w:r>
      <w:r>
        <w:rPr/>
        <w:t>N2ConnectionChargingInformation: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lang w:eastAsia="zh-CN" w:bidi="ar-IQ"/>
        </w:rPr>
        <w:t>n2ConnectionMessageType</w:t>
      </w:r>
      <w:r>
        <w:rPr/>
        <w:t>:</w:t>
      </w:r>
    </w:p>
    <w:p>
      <w:pPr>
        <w:pStyle w:val="PL"/>
        <w:rPr/>
      </w:pPr>
      <w:r>
        <w:rPr>
          <w:rFonts w:eastAsia="Courier New"/>
        </w:rPr>
        <w:t xml:space="preserve">          </w:t>
      </w:r>
      <w:r>
        <w:rPr/>
        <w:t>$ref: '#/components/schemas/</w:t>
      </w:r>
      <w:r>
        <w:rPr>
          <w:lang w:eastAsia="zh-CN" w:bidi="ar-IQ"/>
        </w:rPr>
        <w:t>N2ConnectionMessageType</w:t>
      </w:r>
      <w:r>
        <w:rPr/>
        <w:t>'</w:t>
      </w:r>
    </w:p>
    <w:p>
      <w:pPr>
        <w:pStyle w:val="PL"/>
        <w:rPr/>
      </w:pPr>
      <w:r>
        <w:rPr>
          <w:rFonts w:eastAsia="Courier New"/>
        </w:rPr>
        <w:t xml:space="preserve">        </w:t>
      </w:r>
      <w:r>
        <w:rPr/>
        <w:t>userInformation:</w:t>
      </w:r>
    </w:p>
    <w:p>
      <w:pPr>
        <w:pStyle w:val="PL"/>
        <w:rPr/>
      </w:pPr>
      <w:r>
        <w:rPr>
          <w:rFonts w:eastAsia="Courier New"/>
        </w:rPr>
        <w:t xml:space="preserve">          </w:t>
      </w:r>
      <w:r>
        <w:rPr/>
        <w:t>$ref: '#/components/schemas/UserInformation'</w:t>
      </w:r>
    </w:p>
    <w:p>
      <w:pPr>
        <w:pStyle w:val="PL"/>
        <w:rPr/>
      </w:pPr>
      <w:r>
        <w:rPr>
          <w:rFonts w:eastAsia="Courier New"/>
        </w:rPr>
        <w:t xml:space="preserve">        </w:t>
      </w:r>
      <w:r>
        <w:rPr/>
        <w:t>userLocationinfo:</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pSCellInformation:</w:t>
      </w:r>
    </w:p>
    <w:p>
      <w:pPr>
        <w:pStyle w:val="PL"/>
        <w:rPr/>
      </w:pPr>
      <w:r>
        <w:rPr>
          <w:rFonts w:eastAsia="Courier New"/>
        </w:rPr>
        <w:t xml:space="preserve">          </w:t>
      </w:r>
      <w:r>
        <w:rPr/>
        <w:t>$ref: '#/components/schemas/PSCellInformation'</w:t>
      </w:r>
    </w:p>
    <w:p>
      <w:pPr>
        <w:pStyle w:val="PL"/>
        <w:rPr/>
      </w:pPr>
      <w:r>
        <w:rPr>
          <w:rFonts w:eastAsia="Courier New"/>
        </w:rPr>
        <w:t xml:space="preserve">        </w:t>
      </w:r>
      <w:r>
        <w:rPr/>
        <w:t>uetimeZone:</w:t>
      </w:r>
    </w:p>
    <w:p>
      <w:pPr>
        <w:pStyle w:val="PL"/>
        <w:rPr/>
      </w:pPr>
      <w:r>
        <w:rPr>
          <w:rFonts w:eastAsia="Courier New"/>
        </w:rPr>
        <w:t xml:space="preserve">          </w:t>
      </w:r>
      <w:r>
        <w:rPr/>
        <w:t>$ref: 'TS29571_CommonData.yaml#/components/schemas/TimeZone'</w:t>
      </w:r>
    </w:p>
    <w:p>
      <w:pPr>
        <w:pStyle w:val="PL"/>
        <w:rPr/>
      </w:pPr>
      <w:r>
        <w:rPr>
          <w:rFonts w:eastAsia="Courier New"/>
        </w:rPr>
        <w:t xml:space="preserve">        </w:t>
      </w:r>
      <w:r>
        <w:rPr/>
        <w:t>rATType:</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amfUeNgapId:</w:t>
      </w:r>
    </w:p>
    <w:p>
      <w:pPr>
        <w:pStyle w:val="PL"/>
        <w:rPr/>
      </w:pPr>
      <w:r>
        <w:rPr>
          <w:rFonts w:eastAsia="Courier New"/>
        </w:rPr>
        <w:t xml:space="preserve">          </w:t>
      </w:r>
      <w:r>
        <w:rPr/>
        <w:t>type: integer</w:t>
      </w:r>
    </w:p>
    <w:p>
      <w:pPr>
        <w:pStyle w:val="PL"/>
        <w:rPr/>
      </w:pPr>
      <w:r>
        <w:rPr>
          <w:rFonts w:eastAsia="Courier New"/>
        </w:rPr>
        <w:t xml:space="preserve">        </w:t>
      </w:r>
      <w:r>
        <w:rPr/>
        <w:t>ranUeNgapId:</w:t>
      </w:r>
    </w:p>
    <w:p>
      <w:pPr>
        <w:pStyle w:val="PL"/>
        <w:rPr/>
      </w:pPr>
      <w:r>
        <w:rPr>
          <w:rFonts w:eastAsia="Courier New"/>
        </w:rPr>
        <w:t xml:space="preserve">          </w:t>
      </w:r>
      <w:r>
        <w:rPr/>
        <w:t>type: integer</w:t>
      </w:r>
    </w:p>
    <w:p>
      <w:pPr>
        <w:pStyle w:val="PL"/>
        <w:rPr/>
      </w:pPr>
      <w:r>
        <w:rPr>
          <w:rFonts w:eastAsia="Courier New"/>
        </w:rPr>
        <w:t xml:space="preserve">        </w:t>
      </w:r>
      <w:r>
        <w:rPr/>
        <w:t>ranNodeId:</w:t>
      </w:r>
    </w:p>
    <w:p>
      <w:pPr>
        <w:pStyle w:val="PL"/>
        <w:rPr/>
      </w:pPr>
      <w:r>
        <w:rPr>
          <w:rFonts w:eastAsia="Courier New"/>
        </w:rPr>
        <w:t xml:space="preserve">          </w:t>
      </w:r>
      <w:r>
        <w:rPr/>
        <w:t>$ref: 'TS29571_CommonData.yaml#/components/schemas/</w:t>
      </w:r>
      <w:r>
        <w:rPr>
          <w:lang w:eastAsia="zh-CN"/>
        </w:rPr>
        <w:t>GlobalRanNodeId</w:t>
      </w:r>
      <w:r>
        <w:rPr/>
        <w:t>'</w:t>
      </w:r>
    </w:p>
    <w:p>
      <w:pPr>
        <w:pStyle w:val="PL"/>
        <w:rPr/>
      </w:pPr>
      <w:r>
        <w:rPr>
          <w:rFonts w:eastAsia="Courier New"/>
        </w:rPr>
        <w:t xml:space="preserve">        </w:t>
      </w:r>
      <w:r>
        <w:rPr/>
        <w:t>restrictedRatList: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minItems: 0</w:t>
      </w:r>
    </w:p>
    <w:p>
      <w:pPr>
        <w:pStyle w:val="PL"/>
        <w:rPr/>
      </w:pPr>
      <w:r>
        <w:rPr>
          <w:rFonts w:eastAsia="Courier New"/>
        </w:rPr>
        <w:t xml:space="preserve">        </w:t>
      </w:r>
      <w:r>
        <w:rPr/>
        <w:t>forbiddenAreaList: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'TS29571_CommonData.yaml#/components/schemas/Area'</w:t>
      </w:r>
    </w:p>
    <w:p>
      <w:pPr>
        <w:pStyle w:val="PL"/>
        <w:rPr/>
      </w:pPr>
      <w:r>
        <w:rPr>
          <w:rFonts w:eastAsia="Courier New"/>
        </w:rPr>
        <w:t xml:space="preserve">          </w:t>
      </w:r>
      <w:r>
        <w:rPr/>
        <w:t>minItems: 0</w:t>
      </w:r>
    </w:p>
    <w:p>
      <w:pPr>
        <w:pStyle w:val="PL"/>
        <w:rPr/>
      </w:pPr>
      <w:r>
        <w:rPr>
          <w:rFonts w:eastAsia="Courier New"/>
        </w:rPr>
        <w:t xml:space="preserve">        </w:t>
      </w:r>
      <w:r>
        <w:rPr/>
        <w:t>serviceAreaRestriction:</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'TS29571_CommonData.yaml#/components/schemas/ServiceAreaRestriction'</w:t>
      </w:r>
    </w:p>
    <w:p>
      <w:pPr>
        <w:pStyle w:val="PL"/>
        <w:rPr/>
      </w:pPr>
      <w:r>
        <w:rPr>
          <w:rFonts w:eastAsia="Courier New"/>
        </w:rPr>
        <w:t xml:space="preserve">          </w:t>
      </w:r>
      <w:r>
        <w:rPr/>
        <w:t>minItems: 0</w:t>
      </w:r>
    </w:p>
    <w:p>
      <w:pPr>
        <w:pStyle w:val="PL"/>
        <w:rPr/>
      </w:pPr>
      <w:r>
        <w:rPr>
          <w:rFonts w:eastAsia="Courier New"/>
        </w:rPr>
        <w:t xml:space="preserve">        </w:t>
      </w:r>
      <w:r>
        <w:rPr/>
        <w:t>restrictedCnList: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'TS29571_CommonData.yaml#/components/schemas/CoreNetworkType'</w:t>
      </w:r>
    </w:p>
    <w:p>
      <w:pPr>
        <w:pStyle w:val="PL"/>
        <w:rPr/>
      </w:pPr>
      <w:r>
        <w:rPr>
          <w:rFonts w:eastAsia="Courier New"/>
        </w:rPr>
        <w:t xml:space="preserve">          </w:t>
      </w:r>
      <w:r>
        <w:rPr/>
        <w:t>minItems: 0</w:t>
      </w:r>
    </w:p>
    <w:p>
      <w:pPr>
        <w:pStyle w:val="PL"/>
        <w:rPr/>
      </w:pPr>
      <w:r>
        <w:rPr>
          <w:rFonts w:eastAsia="Courier New"/>
        </w:rPr>
        <w:t xml:space="preserve">        </w:t>
      </w:r>
      <w:r>
        <w:rPr>
          <w:lang w:eastAsia="zh-CN"/>
        </w:rPr>
        <w:t>allowed</w:t>
      </w:r>
      <w:r>
        <w:rPr/>
        <w:t>NSSAI:</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w:t>
      </w:r>
      <w:r>
        <w:rPr>
          <w:lang w:eastAsia="zh-CN"/>
        </w:rPr>
        <w:t>Snssai</w:t>
      </w:r>
      <w:r>
        <w:rPr/>
        <w:t>'</w:t>
      </w:r>
    </w:p>
    <w:p>
      <w:pPr>
        <w:pStyle w:val="PL"/>
        <w:rPr/>
      </w:pPr>
      <w:r>
        <w:rPr>
          <w:rFonts w:eastAsia="Courier New"/>
        </w:rPr>
        <w:t xml:space="preserve">          </w:t>
      </w:r>
      <w:r>
        <w:rPr/>
        <w:t>minItems: 0</w:t>
      </w:r>
    </w:p>
    <w:p>
      <w:pPr>
        <w:pStyle w:val="PL"/>
        <w:rPr/>
      </w:pPr>
      <w:r>
        <w:rPr>
          <w:rFonts w:eastAsia="Courier New"/>
        </w:rPr>
        <w:t xml:space="preserve">        </w:t>
      </w:r>
      <w:r>
        <w:rPr/>
        <w:t>rrcEstCause:</w:t>
      </w:r>
    </w:p>
    <w:p>
      <w:pPr>
        <w:pStyle w:val="PL"/>
        <w:rPr>
          <w:lang w:eastAsia="zh-CN"/>
        </w:rPr>
      </w:pPr>
      <w:r>
        <w:rPr>
          <w:rFonts w:eastAsia="Courier New"/>
        </w:rPr>
        <w:t xml:space="preserve">          </w:t>
      </w:r>
      <w:r>
        <w:rPr>
          <w:lang w:eastAsia="zh-CN"/>
        </w:rPr>
        <w:t>type</w:t>
      </w:r>
      <w:r>
        <w:rPr/>
        <w:t xml:space="preserve">: </w:t>
      </w:r>
      <w:r>
        <w:rPr>
          <w:lang w:eastAsia="zh-CN"/>
        </w:rPr>
        <w:t>string</w:t>
      </w:r>
    </w:p>
    <w:p>
      <w:pPr>
        <w:pStyle w:val="PL"/>
        <w:rPr>
          <w:lang w:eastAsia="zh-CN"/>
        </w:rPr>
      </w:pPr>
      <w:r>
        <w:rPr>
          <w:rFonts w:eastAsia="Courier New"/>
          <w:lang w:eastAsia="zh-CN"/>
        </w:rPr>
        <w:t xml:space="preserve">          </w:t>
      </w:r>
      <w:r>
        <w:rPr>
          <w:lang w:eastAsia="zh-CN"/>
        </w:rPr>
        <w:t>pattern: '^[0-9a-fA-F]+$'</w:t>
      </w:r>
    </w:p>
    <w:p>
      <w:pPr>
        <w:pStyle w:val="PL"/>
        <w:rPr/>
      </w:pPr>
      <w:r>
        <w:rPr>
          <w:rFonts w:eastAsia="Courier New"/>
        </w:rPr>
        <w:t xml:space="preserve">      </w:t>
      </w:r>
      <w:r>
        <w:rPr/>
        <w:t>required:</w:t>
      </w:r>
    </w:p>
    <w:p>
      <w:pPr>
        <w:pStyle w:val="PL"/>
        <w:rPr/>
      </w:pPr>
      <w:r>
        <w:rPr>
          <w:rFonts w:eastAsia="Courier New"/>
        </w:rPr>
        <w:t xml:space="preserve">        </w:t>
      </w:r>
      <w:r>
        <w:rPr/>
        <w:t xml:space="preserve">- </w:t>
      </w:r>
      <w:r>
        <w:rPr>
          <w:lang w:eastAsia="zh-CN" w:bidi="ar-IQ"/>
        </w:rPr>
        <w:t>n2ConnectionMessageType</w:t>
      </w:r>
    </w:p>
    <w:p>
      <w:pPr>
        <w:pStyle w:val="PL"/>
        <w:rPr/>
      </w:pPr>
      <w:r>
        <w:rPr>
          <w:rFonts w:eastAsia="Courier New"/>
        </w:rPr>
        <w:t xml:space="preserve">    </w:t>
      </w:r>
      <w:r>
        <w:rPr/>
        <w:t>LocationReportingChargingInformation: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lang w:eastAsia="zh-CN" w:bidi="ar-IQ"/>
        </w:rPr>
        <w:t>locationReportingMessageType</w:t>
      </w:r>
      <w:r>
        <w:rPr/>
        <w:t>:</w:t>
      </w:r>
    </w:p>
    <w:p>
      <w:pPr>
        <w:pStyle w:val="PL"/>
        <w:rPr/>
      </w:pPr>
      <w:r>
        <w:rPr>
          <w:rFonts w:eastAsia="Courier New"/>
        </w:rPr>
        <w:t xml:space="preserve">          </w:t>
      </w:r>
      <w:r>
        <w:rPr/>
        <w:t>$ref: '#/components/schemas/</w:t>
      </w:r>
      <w:r>
        <w:rPr>
          <w:lang w:eastAsia="zh-CN" w:bidi="ar-IQ"/>
        </w:rPr>
        <w:t>LocationReportingMessageType</w:t>
      </w:r>
      <w:r>
        <w:rPr/>
        <w:t>'</w:t>
      </w:r>
    </w:p>
    <w:p>
      <w:pPr>
        <w:pStyle w:val="PL"/>
        <w:rPr/>
      </w:pPr>
      <w:r>
        <w:rPr>
          <w:rFonts w:eastAsia="Courier New"/>
        </w:rPr>
        <w:t xml:space="preserve">        </w:t>
      </w:r>
      <w:r>
        <w:rPr/>
        <w:t>userInformation:</w:t>
      </w:r>
    </w:p>
    <w:p>
      <w:pPr>
        <w:pStyle w:val="PL"/>
        <w:rPr/>
      </w:pPr>
      <w:r>
        <w:rPr>
          <w:rFonts w:eastAsia="Courier New"/>
        </w:rPr>
        <w:t xml:space="preserve">          </w:t>
      </w:r>
      <w:r>
        <w:rPr/>
        <w:t>$ref: '#/components/schemas/UserInformation'</w:t>
      </w:r>
    </w:p>
    <w:p>
      <w:pPr>
        <w:pStyle w:val="PL"/>
        <w:rPr/>
      </w:pPr>
      <w:r>
        <w:rPr>
          <w:rFonts w:eastAsia="Courier New"/>
        </w:rPr>
        <w:t xml:space="preserve">        </w:t>
      </w:r>
      <w:r>
        <w:rPr/>
        <w:t>userLocationinfo:</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pSCellInformation:</w:t>
      </w:r>
    </w:p>
    <w:p>
      <w:pPr>
        <w:pStyle w:val="PL"/>
        <w:rPr/>
      </w:pPr>
      <w:r>
        <w:rPr>
          <w:rFonts w:eastAsia="Courier New"/>
        </w:rPr>
        <w:t xml:space="preserve">          </w:t>
      </w:r>
      <w:r>
        <w:rPr/>
        <w:t>$ref: '#/components/schemas/PSCellInformation'</w:t>
      </w:r>
    </w:p>
    <w:p>
      <w:pPr>
        <w:pStyle w:val="PL"/>
        <w:rPr/>
      </w:pPr>
      <w:r>
        <w:rPr>
          <w:rFonts w:eastAsia="Courier New"/>
        </w:rPr>
        <w:t xml:space="preserve">        </w:t>
      </w:r>
      <w:r>
        <w:rPr/>
        <w:t>uetimeZone:</w:t>
      </w:r>
    </w:p>
    <w:p>
      <w:pPr>
        <w:pStyle w:val="PL"/>
        <w:rPr/>
      </w:pPr>
      <w:r>
        <w:rPr>
          <w:rFonts w:eastAsia="Courier New"/>
        </w:rPr>
        <w:t xml:space="preserve">          </w:t>
      </w:r>
      <w:r>
        <w:rPr/>
        <w:t>$ref: 'TS29571_CommonData.yaml#/components/schemas/TimeZone'</w:t>
      </w:r>
    </w:p>
    <w:p>
      <w:pPr>
        <w:pStyle w:val="PL"/>
        <w:rPr/>
      </w:pPr>
      <w:r>
        <w:rPr>
          <w:rFonts w:eastAsia="Courier New"/>
        </w:rPr>
        <w:t xml:space="preserve">        </w:t>
      </w:r>
      <w:r>
        <w:rPr/>
        <w:t>rATType:</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presenceReportingArea</w:t>
      </w:r>
      <w:r>
        <w:rPr>
          <w:szCs w:val="18"/>
        </w:rPr>
        <w:t>Information</w:t>
      </w:r>
      <w:r>
        <w:rPr/>
        <w:t>:</w:t>
      </w:r>
    </w:p>
    <w:p>
      <w:pPr>
        <w:pStyle w:val="PL"/>
        <w:rPr/>
      </w:pPr>
      <w:r>
        <w:rPr>
          <w:rFonts w:eastAsia="Courier New"/>
        </w:rPr>
        <w:t xml:space="preserve">          </w:t>
      </w:r>
      <w:r>
        <w:rPr/>
        <w:t>type: object</w:t>
      </w:r>
    </w:p>
    <w:p>
      <w:pPr>
        <w:pStyle w:val="PL"/>
        <w:rPr/>
      </w:pPr>
      <w:r>
        <w:rPr>
          <w:rFonts w:eastAsia="Courier New"/>
        </w:rPr>
        <w:t xml:space="preserve">          </w:t>
      </w:r>
      <w:r>
        <w:rPr/>
        <w:t>additionalProperties:</w:t>
      </w:r>
    </w:p>
    <w:p>
      <w:pPr>
        <w:pStyle w:val="PL"/>
        <w:rPr/>
      </w:pPr>
      <w:r>
        <w:rPr>
          <w:rFonts w:eastAsia="Courier New"/>
        </w:rPr>
        <w:t xml:space="preserve">            </w:t>
      </w:r>
      <w:r>
        <w:rPr/>
        <w:t>$ref: 'TS29571_CommonData.yaml#/components/schemas/PresenceInfo'</w:t>
      </w:r>
    </w:p>
    <w:p>
      <w:pPr>
        <w:pStyle w:val="PL"/>
        <w:rPr/>
      </w:pPr>
      <w:r>
        <w:rPr>
          <w:rFonts w:eastAsia="Courier New"/>
        </w:rPr>
        <w:t xml:space="preserve">          </w:t>
      </w:r>
      <w:r>
        <w:rPr/>
        <w:t>minProperties: 0</w:t>
      </w:r>
    </w:p>
    <w:p>
      <w:pPr>
        <w:pStyle w:val="PL"/>
        <w:rPr/>
      </w:pPr>
      <w:r>
        <w:rPr>
          <w:rFonts w:eastAsia="Courier New"/>
        </w:rPr>
        <w:t xml:space="preserve">      </w:t>
      </w:r>
      <w:r>
        <w:rPr/>
        <w:t>required:</w:t>
      </w:r>
    </w:p>
    <w:p>
      <w:pPr>
        <w:pStyle w:val="PL"/>
        <w:rPr>
          <w:lang w:eastAsia="zh-CN" w:bidi="ar-IQ"/>
        </w:rPr>
      </w:pPr>
      <w:r>
        <w:rPr>
          <w:rFonts w:eastAsia="Courier New"/>
        </w:rPr>
        <w:t xml:space="preserve">        </w:t>
      </w:r>
      <w:r>
        <w:rPr/>
        <w:t xml:space="preserve">- </w:t>
      </w:r>
      <w:r>
        <w:rPr>
          <w:lang w:eastAsia="zh-CN" w:bidi="ar-IQ"/>
        </w:rPr>
        <w:t>locationReportingMessageType</w:t>
      </w:r>
    </w:p>
    <w:p>
      <w:pPr>
        <w:pStyle w:val="PL"/>
        <w:rPr/>
      </w:pPr>
      <w:r>
        <w:rPr>
          <w:rFonts w:eastAsia="Courier New"/>
        </w:rPr>
        <w:t xml:space="preserve">    </w:t>
      </w:r>
      <w:r>
        <w:rPr/>
        <w:t>N2ConnectionMessageT</w:t>
      </w:r>
      <w:r>
        <w:rPr>
          <w:lang w:eastAsia="zh-CN" w:bidi="ar-IQ"/>
        </w:rPr>
        <w:t>ype</w:t>
      </w:r>
      <w:r>
        <w:rPr/>
        <w:t>:</w:t>
      </w:r>
    </w:p>
    <w:p>
      <w:pPr>
        <w:pStyle w:val="PL"/>
        <w:rPr>
          <w:lang w:eastAsia="zh-CN"/>
        </w:rPr>
      </w:pPr>
      <w:r>
        <w:rPr>
          <w:rFonts w:eastAsia="Courier New"/>
        </w:rPr>
        <w:t xml:space="preserve">      </w:t>
      </w:r>
      <w:r>
        <w:rPr>
          <w:lang w:eastAsia="zh-CN"/>
        </w:rPr>
        <w:t>type</w:t>
      </w:r>
      <w:r>
        <w:rPr/>
        <w:t xml:space="preserve">: </w:t>
      </w:r>
      <w:r>
        <w:rPr>
          <w:lang w:eastAsia="zh-CN"/>
        </w:rPr>
        <w:t>integer</w:t>
      </w:r>
    </w:p>
    <w:p>
      <w:pPr>
        <w:pStyle w:val="PL"/>
        <w:rPr/>
      </w:pPr>
      <w:r>
        <w:rPr>
          <w:rFonts w:eastAsia="Courier New"/>
        </w:rPr>
        <w:t xml:space="preserve">    </w:t>
      </w:r>
      <w:r>
        <w:rPr>
          <w:lang w:eastAsia="zh-CN" w:bidi="ar-IQ"/>
        </w:rPr>
        <w:t>LocationReportingMessageType</w:t>
      </w:r>
      <w:r>
        <w:rPr/>
        <w:t>:</w:t>
      </w:r>
    </w:p>
    <w:p>
      <w:pPr>
        <w:pStyle w:val="PL"/>
        <w:rPr>
          <w:lang w:eastAsia="zh-CN"/>
        </w:rPr>
      </w:pPr>
      <w:r>
        <w:rPr>
          <w:rFonts w:eastAsia="Courier New"/>
        </w:rPr>
        <w:t xml:space="preserve">      </w:t>
      </w:r>
      <w:r>
        <w:rPr>
          <w:lang w:eastAsia="zh-CN"/>
        </w:rPr>
        <w:t>type</w:t>
      </w:r>
      <w:r>
        <w:rPr/>
        <w:t xml:space="preserve">: </w:t>
      </w:r>
      <w:r>
        <w:rPr>
          <w:lang w:eastAsia="zh-CN"/>
        </w:rPr>
        <w:t>integer</w:t>
      </w:r>
    </w:p>
    <w:p>
      <w:pPr>
        <w:pStyle w:val="PL"/>
        <w:rPr/>
      </w:pPr>
      <w:bookmarkStart w:id="382" w:name="_Hlk47630990"/>
      <w:bookmarkEnd w:id="382"/>
      <w:r>
        <w:rPr>
          <w:rFonts w:eastAsia="Courier New"/>
        </w:rPr>
        <w:t xml:space="preserve">    </w:t>
      </w:r>
      <w:r>
        <w:rPr/>
        <w:t>NSMChargingInformation: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lang w:eastAsia="zh-CN" w:bidi="ar-IQ"/>
        </w:rPr>
        <w:t>managementOperation</w:t>
      </w:r>
      <w:r>
        <w:rPr/>
        <w:t>:</w:t>
      </w:r>
    </w:p>
    <w:p>
      <w:pPr>
        <w:pStyle w:val="PL"/>
        <w:rPr/>
      </w:pPr>
      <w:r>
        <w:rPr>
          <w:rFonts w:eastAsia="Courier New"/>
        </w:rPr>
        <w:t xml:space="preserve">          </w:t>
      </w:r>
      <w:r>
        <w:rPr/>
        <w:t>$ref: '#/components/schemas/</w:t>
      </w:r>
      <w:r>
        <w:rPr>
          <w:lang w:eastAsia="zh-CN" w:bidi="ar-IQ"/>
        </w:rPr>
        <w:t>ManagementOperation</w:t>
      </w:r>
      <w:r>
        <w:rPr/>
        <w:t>'</w:t>
      </w:r>
    </w:p>
    <w:p>
      <w:pPr>
        <w:pStyle w:val="PL"/>
        <w:rPr/>
      </w:pPr>
      <w:r>
        <w:rPr>
          <w:rFonts w:eastAsia="Courier New"/>
        </w:rPr>
        <w:t xml:space="preserve">        </w:t>
      </w:r>
      <w:r>
        <w:rPr/>
        <w:t>idNetworkSliceInstance:</w:t>
      </w:r>
    </w:p>
    <w:p>
      <w:pPr>
        <w:pStyle w:val="PL"/>
        <w:rPr/>
      </w:pPr>
      <w:r>
        <w:rPr>
          <w:rFonts w:eastAsia="Courier New"/>
        </w:rPr>
        <w:t xml:space="preserve">          </w:t>
      </w:r>
      <w:r>
        <w:rPr/>
        <w:t>type: string</w:t>
      </w:r>
    </w:p>
    <w:p>
      <w:pPr>
        <w:pStyle w:val="PL"/>
        <w:rPr/>
      </w:pPr>
      <w:r>
        <w:rPr>
          <w:rFonts w:eastAsia="Courier New"/>
        </w:rPr>
        <w:t xml:space="preserve">        </w:t>
      </w:r>
      <w:r>
        <w:rPr/>
        <w:t>listOf</w:t>
      </w:r>
      <w:r>
        <w:rPr>
          <w:lang w:eastAsia="zh-CN"/>
        </w:rPr>
        <w:t>serviceProfileChargingInformation</w:t>
      </w:r>
      <w:r>
        <w:rPr/>
        <w: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w:t>
      </w:r>
      <w:r>
        <w:rPr>
          <w:lang w:eastAsia="zh-CN"/>
        </w:rPr>
        <w:t>ServiceProfileChargingInformation</w:t>
      </w:r>
      <w:r>
        <w:rPr/>
        <w:t>'</w:t>
      </w:r>
    </w:p>
    <w:p>
      <w:pPr>
        <w:pStyle w:val="PL"/>
        <w:rPr/>
      </w:pPr>
      <w:r>
        <w:rPr>
          <w:rFonts w:eastAsia="Courier New"/>
        </w:rPr>
        <w:t xml:space="preserve">          </w:t>
      </w:r>
      <w:r>
        <w:rPr/>
        <w:t>minItems: 0</w:t>
      </w:r>
    </w:p>
    <w:p>
      <w:pPr>
        <w:pStyle w:val="PL"/>
        <w:rPr/>
      </w:pPr>
      <w:r>
        <w:rPr>
          <w:rFonts w:eastAsia="Courier New"/>
        </w:rPr>
        <w:t xml:space="preserve">        </w:t>
      </w:r>
      <w:r>
        <w:rPr>
          <w:lang w:eastAsia="zh-CN"/>
        </w:rPr>
        <w:t>managementOperationStatus</w:t>
      </w:r>
      <w:r>
        <w:rPr/>
        <w:t>:</w:t>
      </w:r>
    </w:p>
    <w:p>
      <w:pPr>
        <w:pStyle w:val="PL"/>
        <w:rPr/>
      </w:pPr>
      <w:r>
        <w:rPr>
          <w:rFonts w:eastAsia="Courier New"/>
        </w:rPr>
        <w:t xml:space="preserve">          </w:t>
      </w:r>
      <w:r>
        <w:rPr/>
        <w:t>$ref: '#/components/schemas/</w:t>
      </w:r>
      <w:r>
        <w:rPr>
          <w:lang w:eastAsia="zh-CN" w:bidi="ar-IQ"/>
        </w:rPr>
        <w:t>M</w:t>
      </w:r>
      <w:r>
        <w:rPr>
          <w:lang w:eastAsia="zh-CN"/>
        </w:rPr>
        <w:t>anagementOperationStatus</w:t>
      </w:r>
      <w:r>
        <w:rPr/>
        <w:t>'</w:t>
      </w:r>
    </w:p>
    <w:p>
      <w:pPr>
        <w:pStyle w:val="PL"/>
        <w:rPr/>
      </w:pPr>
      <w:r>
        <w:rPr/>
        <w:t xml:space="preserve"># To be introduced once the reference to 'generic.yaml is resolved    </w:t>
      </w:r>
    </w:p>
    <w:p>
      <w:pPr>
        <w:pStyle w:val="PL"/>
        <w:rPr/>
      </w:pPr>
      <w:r>
        <w:rPr/>
        <w:t xml:space="preserve">#        </w:t>
      </w:r>
      <w:r>
        <w:rPr>
          <w:lang w:eastAsia="zh-CN"/>
        </w:rPr>
        <w:t>managementOperationalState</w:t>
      </w:r>
      <w:r>
        <w:rPr/>
        <w:t>:</w:t>
      </w:r>
    </w:p>
    <w:p>
      <w:pPr>
        <w:pStyle w:val="PL"/>
        <w:rPr/>
      </w:pPr>
      <w:r>
        <w:rPr/>
        <w:t>#          $ref: 'genericNrm.yaml#/components/schemas/</w:t>
      </w:r>
      <w:r>
        <w:rPr>
          <w:lang w:eastAsia="zh-CN" w:bidi="ar-IQ"/>
        </w:rPr>
        <w:t>OperationalState</w:t>
      </w:r>
      <w:r>
        <w:rPr/>
        <w:t>'</w:t>
      </w:r>
    </w:p>
    <w:p>
      <w:pPr>
        <w:pStyle w:val="PL"/>
        <w:rPr/>
      </w:pPr>
      <w:r>
        <w:rPr/>
        <w:t xml:space="preserve">#        </w:t>
      </w:r>
      <w:r>
        <w:rPr>
          <w:lang w:eastAsia="zh-CN"/>
        </w:rPr>
        <w:t>managementAdministrativeState</w:t>
      </w:r>
      <w:r>
        <w:rPr/>
        <w:t>:</w:t>
      </w:r>
    </w:p>
    <w:p>
      <w:pPr>
        <w:pStyle w:val="PL"/>
        <w:rPr/>
      </w:pPr>
      <w:r>
        <w:rPr/>
        <w:t>#          $ref: 'genericNrm.yaml#/components/schemas/</w:t>
      </w:r>
      <w:r>
        <w:rPr>
          <w:lang w:eastAsia="zh-CN" w:bidi="ar-IQ"/>
        </w:rPr>
        <w:t>AdministrativeState</w:t>
      </w:r>
      <w:r>
        <w:rPr/>
        <w:t>'</w:t>
      </w:r>
    </w:p>
    <w:p>
      <w:pPr>
        <w:pStyle w:val="PL"/>
        <w:rPr/>
      </w:pPr>
      <w:r>
        <w:rPr>
          <w:rFonts w:eastAsia="Courier New"/>
        </w:rPr>
        <w:t xml:space="preserve">      </w:t>
      </w:r>
      <w:r>
        <w:rPr/>
        <w:t>required:</w:t>
      </w:r>
    </w:p>
    <w:p>
      <w:pPr>
        <w:pStyle w:val="PL"/>
        <w:rPr>
          <w:lang w:eastAsia="zh-CN" w:bidi="ar-IQ"/>
        </w:rPr>
      </w:pPr>
      <w:r>
        <w:rPr>
          <w:rFonts w:eastAsia="Courier New"/>
        </w:rPr>
        <w:t xml:space="preserve">        </w:t>
      </w:r>
      <w:r>
        <w:rPr/>
        <w:t xml:space="preserve">- </w:t>
      </w:r>
      <w:r>
        <w:rPr>
          <w:lang w:eastAsia="zh-CN" w:bidi="ar-IQ"/>
        </w:rPr>
        <w:t>managementOperation</w:t>
      </w:r>
    </w:p>
    <w:p>
      <w:pPr>
        <w:pStyle w:val="PL"/>
        <w:rPr/>
      </w:pPr>
      <w:r>
        <w:rPr>
          <w:rFonts w:eastAsia="Courier New"/>
        </w:rPr>
        <w:t xml:space="preserve">    </w:t>
      </w:r>
      <w:r>
        <w:rPr>
          <w:lang w:eastAsia="zh-CN"/>
        </w:rPr>
        <w:t>ServiceProfileChargingInformation</w:t>
      </w:r>
      <w:r>
        <w:rPr/>
        <w: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serviceProfileIdentifier:</w:t>
      </w:r>
    </w:p>
    <w:p>
      <w:pPr>
        <w:pStyle w:val="PL"/>
        <w:rPr/>
      </w:pPr>
      <w:r>
        <w:rPr>
          <w:rFonts w:eastAsia="Courier New"/>
        </w:rPr>
        <w:t xml:space="preserve">            </w:t>
      </w:r>
      <w:r>
        <w:rPr/>
        <w:t>type: string</w:t>
      </w:r>
    </w:p>
    <w:p>
      <w:pPr>
        <w:pStyle w:val="PL"/>
        <w:rPr/>
      </w:pPr>
      <w:r>
        <w:rPr>
          <w:rFonts w:eastAsia="Courier New"/>
        </w:rPr>
        <w:t xml:space="preserve">        </w:t>
      </w:r>
      <w:r>
        <w:rPr/>
        <w:t>sNSSAIList: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w:t>
      </w:r>
      <w:r>
        <w:rPr>
          <w:lang w:eastAsia="zh-CN"/>
        </w:rPr>
        <w:t>Snssai</w:t>
      </w:r>
      <w:r>
        <w:rPr/>
        <w:t>'</w:t>
      </w:r>
    </w:p>
    <w:p>
      <w:pPr>
        <w:pStyle w:val="PL"/>
        <w:rPr/>
      </w:pPr>
      <w:r>
        <w:rPr>
          <w:rFonts w:eastAsia="Courier New"/>
        </w:rPr>
        <w:t xml:space="preserve">          </w:t>
      </w:r>
      <w:r>
        <w:rPr/>
        <w:t>minItems: 0</w:t>
      </w:r>
    </w:p>
    <w:p>
      <w:pPr>
        <w:pStyle w:val="PL"/>
        <w:rPr/>
      </w:pPr>
      <w:r>
        <w:rPr/>
        <w:t xml:space="preserve"># To be introduced once the reference to 'nrNrm.yaml is resolved    </w:t>
      </w:r>
    </w:p>
    <w:p>
      <w:pPr>
        <w:pStyle w:val="PL"/>
        <w:rPr/>
      </w:pPr>
      <w:r>
        <w:rPr/>
        <w:t>#         sST:</w:t>
      </w:r>
    </w:p>
    <w:p>
      <w:pPr>
        <w:pStyle w:val="PL"/>
        <w:rPr/>
      </w:pPr>
      <w:r>
        <w:rPr/>
        <w:t>#           $ref: 'nrNrm.yaml#/components/schemas/Sst'</w:t>
      </w:r>
    </w:p>
    <w:p>
      <w:pPr>
        <w:pStyle w:val="PL"/>
        <w:rPr/>
      </w:pPr>
      <w:r>
        <w:rPr>
          <w:rFonts w:eastAsia="Courier New"/>
        </w:rPr>
        <w:t xml:space="preserve">        </w:t>
      </w:r>
      <w:r>
        <w:rPr/>
        <w:t>latency:</w:t>
      </w:r>
    </w:p>
    <w:p>
      <w:pPr>
        <w:pStyle w:val="PL"/>
        <w:rPr/>
      </w:pPr>
      <w:r>
        <w:rPr>
          <w:rFonts w:eastAsia="Courier New"/>
        </w:rPr>
        <w:t xml:space="preserve">          </w:t>
      </w:r>
      <w:r>
        <w:rPr/>
        <w:t>type: integer</w:t>
      </w:r>
    </w:p>
    <w:p>
      <w:pPr>
        <w:pStyle w:val="PL"/>
        <w:rPr/>
      </w:pPr>
      <w:r>
        <w:rPr>
          <w:rFonts w:eastAsia="Courier New"/>
        </w:rPr>
        <w:t xml:space="preserve">        </w:t>
      </w:r>
      <w:r>
        <w:rPr/>
        <w:t>availability:</w:t>
      </w:r>
    </w:p>
    <w:p>
      <w:pPr>
        <w:pStyle w:val="PL"/>
        <w:rPr/>
      </w:pPr>
      <w:r>
        <w:rPr>
          <w:rFonts w:eastAsia="Courier New"/>
        </w:rPr>
        <w:t xml:space="preserve">          </w:t>
      </w:r>
      <w:r>
        <w:rPr/>
        <w:t>type: number</w:t>
      </w:r>
    </w:p>
    <w:p>
      <w:pPr>
        <w:pStyle w:val="PL"/>
        <w:rPr/>
      </w:pPr>
      <w:r>
        <w:rPr/>
        <w:t xml:space="preserve"># To be introduced once the reference to sliceNrm.yaml is resolved    </w:t>
      </w:r>
    </w:p>
    <w:p>
      <w:pPr>
        <w:pStyle w:val="PL"/>
        <w:rPr/>
      </w:pPr>
      <w:r>
        <w:rPr/>
        <w:t>#         resourceSharingLevel:</w:t>
      </w:r>
    </w:p>
    <w:p>
      <w:pPr>
        <w:pStyle w:val="PL"/>
        <w:rPr/>
      </w:pPr>
      <w:r>
        <w:rPr/>
        <w:t>#           $ref: 'sliceNrm.yaml#/components/schemas/SharingLevel'</w:t>
      </w:r>
    </w:p>
    <w:p>
      <w:pPr>
        <w:pStyle w:val="PL"/>
        <w:rPr/>
      </w:pPr>
      <w:r>
        <w:rPr>
          <w:rFonts w:eastAsia="Courier New"/>
        </w:rPr>
        <w:t xml:space="preserve">        </w:t>
      </w:r>
      <w:r>
        <w:rPr/>
        <w:t>jitter:</w:t>
      </w:r>
    </w:p>
    <w:p>
      <w:pPr>
        <w:pStyle w:val="PL"/>
        <w:rPr/>
      </w:pPr>
      <w:r>
        <w:rPr>
          <w:rFonts w:eastAsia="Courier New"/>
        </w:rPr>
        <w:t xml:space="preserve">          </w:t>
      </w:r>
      <w:r>
        <w:rPr/>
        <w:t>type: integer</w:t>
      </w:r>
    </w:p>
    <w:p>
      <w:pPr>
        <w:pStyle w:val="PL"/>
        <w:rPr/>
      </w:pPr>
      <w:r>
        <w:rPr>
          <w:rFonts w:eastAsia="Courier New"/>
        </w:rPr>
        <w:t xml:space="preserve">        </w:t>
      </w:r>
      <w:r>
        <w:rPr/>
        <w:t>reliability:</w:t>
      </w:r>
    </w:p>
    <w:p>
      <w:pPr>
        <w:pStyle w:val="PL"/>
        <w:rPr/>
      </w:pPr>
      <w:r>
        <w:rPr>
          <w:rFonts w:eastAsia="Courier New"/>
        </w:rPr>
        <w:t xml:space="preserve">          </w:t>
      </w:r>
      <w:r>
        <w:rPr/>
        <w:t>type: string</w:t>
      </w:r>
    </w:p>
    <w:p>
      <w:pPr>
        <w:pStyle w:val="PL"/>
        <w:rPr/>
      </w:pPr>
      <w:r>
        <w:rPr>
          <w:rFonts w:eastAsia="Courier New"/>
        </w:rPr>
        <w:t xml:space="preserve">        </w:t>
      </w:r>
      <w:r>
        <w:rPr/>
        <w:t>maxNumberofUEs:</w:t>
      </w:r>
    </w:p>
    <w:p>
      <w:pPr>
        <w:pStyle w:val="PL"/>
        <w:rPr/>
      </w:pPr>
      <w:r>
        <w:rPr>
          <w:rFonts w:eastAsia="Courier New"/>
        </w:rPr>
        <w:t xml:space="preserve">          </w:t>
      </w:r>
      <w:r>
        <w:rPr/>
        <w:t>type: integer</w:t>
      </w:r>
    </w:p>
    <w:p>
      <w:pPr>
        <w:pStyle w:val="PL"/>
        <w:rPr/>
      </w:pPr>
      <w:r>
        <w:rPr>
          <w:rFonts w:eastAsia="Courier New"/>
        </w:rPr>
        <w:t xml:space="preserve">        </w:t>
      </w:r>
      <w:r>
        <w:rPr/>
        <w:t>coverageArea:</w:t>
      </w:r>
    </w:p>
    <w:p>
      <w:pPr>
        <w:pStyle w:val="PL"/>
        <w:rPr/>
      </w:pPr>
      <w:r>
        <w:rPr>
          <w:rFonts w:eastAsia="Courier New"/>
        </w:rPr>
        <w:t xml:space="preserve">          </w:t>
      </w:r>
      <w:r>
        <w:rPr/>
        <w:t>type: string</w:t>
      </w:r>
    </w:p>
    <w:p>
      <w:pPr>
        <w:pStyle w:val="PL"/>
        <w:rPr/>
      </w:pPr>
      <w:r>
        <w:rPr/>
        <w:t xml:space="preserve"># To be introduced once the reference to sliceNrm.yaml is resolved    </w:t>
      </w:r>
    </w:p>
    <w:p>
      <w:pPr>
        <w:pStyle w:val="PL"/>
        <w:rPr/>
      </w:pPr>
      <w:r>
        <w:rPr/>
        <w:t>#        uEMobilityLevel:</w:t>
      </w:r>
    </w:p>
    <w:p>
      <w:pPr>
        <w:pStyle w:val="PL"/>
        <w:rPr/>
      </w:pPr>
      <w:r>
        <w:rPr/>
        <w:t>#          $ref: 'sliceNrm.yaml#/components/schemas/MobilityLevel'</w:t>
      </w:r>
    </w:p>
    <w:p>
      <w:pPr>
        <w:pStyle w:val="PL"/>
        <w:rPr/>
      </w:pPr>
      <w:r>
        <w:rPr/>
        <w:t>#        delayToleranceIndicator:</w:t>
      </w:r>
    </w:p>
    <w:p>
      <w:pPr>
        <w:pStyle w:val="PL"/>
        <w:rPr/>
      </w:pPr>
      <w:r>
        <w:rPr/>
        <w:t>#          $ref: 'sliceNrm.yaml#/components/schemas/Support'</w:t>
      </w:r>
    </w:p>
    <w:p>
      <w:pPr>
        <w:pStyle w:val="PL"/>
        <w:rPr/>
      </w:pPr>
      <w:r>
        <w:rPr>
          <w:rFonts w:eastAsia="Courier New"/>
        </w:rPr>
        <w:t xml:space="preserve">        </w:t>
      </w:r>
      <w:r>
        <w:rPr/>
        <w:t>dLThptPerSlice:</w:t>
      </w:r>
    </w:p>
    <w:p>
      <w:pPr>
        <w:pStyle w:val="PL"/>
        <w:rPr/>
      </w:pPr>
      <w:r>
        <w:rPr>
          <w:rFonts w:eastAsia="Courier New"/>
        </w:rPr>
        <w:t xml:space="preserve">          </w:t>
      </w:r>
      <w:r>
        <w:rPr/>
        <w:t>$ref: '#/components/schemas/</w:t>
      </w:r>
      <w:r>
        <w:rPr>
          <w:rFonts w:cs="Arial"/>
          <w:szCs w:val="18"/>
        </w:rPr>
        <w:t>Throughput</w:t>
      </w:r>
      <w:r>
        <w:rPr/>
        <w:t>'</w:t>
      </w:r>
    </w:p>
    <w:p>
      <w:pPr>
        <w:pStyle w:val="PL"/>
        <w:rPr/>
      </w:pPr>
      <w:r>
        <w:rPr>
          <w:rFonts w:eastAsia="Courier New"/>
        </w:rPr>
        <w:t xml:space="preserve">        </w:t>
      </w:r>
      <w:r>
        <w:rPr/>
        <w:t>dLThptPerUE:</w:t>
      </w:r>
    </w:p>
    <w:p>
      <w:pPr>
        <w:pStyle w:val="PL"/>
        <w:rPr/>
      </w:pPr>
      <w:r>
        <w:rPr>
          <w:rFonts w:eastAsia="Courier New"/>
        </w:rPr>
        <w:t xml:space="preserve">          </w:t>
      </w:r>
      <w:r>
        <w:rPr/>
        <w:t>$ref: '#/components/schemas/</w:t>
      </w:r>
      <w:r>
        <w:rPr>
          <w:rFonts w:cs="Arial"/>
          <w:szCs w:val="18"/>
        </w:rPr>
        <w:t>Throughput</w:t>
      </w:r>
      <w:r>
        <w:rPr/>
        <w:t>'</w:t>
      </w:r>
    </w:p>
    <w:p>
      <w:pPr>
        <w:pStyle w:val="PL"/>
        <w:rPr/>
      </w:pPr>
      <w:r>
        <w:rPr>
          <w:rFonts w:eastAsia="Courier New"/>
        </w:rPr>
        <w:t xml:space="preserve">        </w:t>
      </w:r>
      <w:r>
        <w:rPr/>
        <w:t>uLThptPerSlice:</w:t>
      </w:r>
    </w:p>
    <w:p>
      <w:pPr>
        <w:pStyle w:val="PL"/>
        <w:rPr/>
      </w:pPr>
      <w:r>
        <w:rPr>
          <w:rFonts w:eastAsia="Courier New"/>
        </w:rPr>
        <w:t xml:space="preserve">          </w:t>
      </w:r>
      <w:r>
        <w:rPr/>
        <w:t>$ref: '#/components/schemas/</w:t>
      </w:r>
      <w:r>
        <w:rPr>
          <w:rFonts w:cs="Arial"/>
          <w:szCs w:val="18"/>
        </w:rPr>
        <w:t>Throughput</w:t>
      </w:r>
      <w:r>
        <w:rPr/>
        <w:t>'</w:t>
      </w:r>
    </w:p>
    <w:p>
      <w:pPr>
        <w:pStyle w:val="PL"/>
        <w:rPr/>
      </w:pPr>
      <w:r>
        <w:rPr>
          <w:rFonts w:eastAsia="Courier New"/>
        </w:rPr>
        <w:t xml:space="preserve">        </w:t>
      </w:r>
      <w:r>
        <w:rPr/>
        <w:t>uLThptPerUE:</w:t>
      </w:r>
    </w:p>
    <w:p>
      <w:pPr>
        <w:pStyle w:val="PL"/>
        <w:rPr/>
      </w:pPr>
      <w:r>
        <w:rPr>
          <w:rFonts w:eastAsia="Courier New"/>
        </w:rPr>
        <w:t xml:space="preserve">          </w:t>
      </w:r>
      <w:r>
        <w:rPr/>
        <w:t>$ref: '#/components/schemas/</w:t>
      </w:r>
      <w:r>
        <w:rPr>
          <w:rFonts w:cs="Arial"/>
          <w:szCs w:val="18"/>
        </w:rPr>
        <w:t>Throughput</w:t>
      </w:r>
      <w:r>
        <w:rPr/>
        <w:t>'</w:t>
      </w:r>
    </w:p>
    <w:p>
      <w:pPr>
        <w:pStyle w:val="PL"/>
        <w:rPr/>
      </w:pPr>
      <w:r>
        <w:rPr>
          <w:rFonts w:eastAsia="Courier New"/>
        </w:rPr>
        <w:t xml:space="preserve">        </w:t>
      </w:r>
      <w:r>
        <w:rPr/>
        <w:t>maxNumberofPDUsessions:</w:t>
      </w:r>
    </w:p>
    <w:p>
      <w:pPr>
        <w:pStyle w:val="PL"/>
        <w:rPr/>
      </w:pPr>
      <w:r>
        <w:rPr>
          <w:rFonts w:eastAsia="Courier New"/>
        </w:rPr>
        <w:t xml:space="preserve">          </w:t>
      </w:r>
      <w:r>
        <w:rPr/>
        <w:t>type: integer</w:t>
      </w:r>
    </w:p>
    <w:p>
      <w:pPr>
        <w:pStyle w:val="PL"/>
        <w:rPr/>
      </w:pPr>
      <w:r>
        <w:rPr>
          <w:rFonts w:eastAsia="Courier New"/>
        </w:rPr>
        <w:t xml:space="preserve">        </w:t>
      </w:r>
      <w:r>
        <w:rPr/>
        <w:t>kPIMonitoringList:</w:t>
      </w:r>
    </w:p>
    <w:p>
      <w:pPr>
        <w:pStyle w:val="PL"/>
        <w:rPr/>
      </w:pPr>
      <w:r>
        <w:rPr>
          <w:rFonts w:eastAsia="Courier New"/>
        </w:rPr>
        <w:t xml:space="preserve">          </w:t>
      </w:r>
      <w:r>
        <w:rPr/>
        <w:t>type: string</w:t>
      </w:r>
    </w:p>
    <w:p>
      <w:pPr>
        <w:pStyle w:val="PL"/>
        <w:rPr/>
      </w:pPr>
      <w:r>
        <w:rPr>
          <w:rFonts w:eastAsia="Courier New"/>
        </w:rPr>
        <w:t xml:space="preserve">        </w:t>
      </w:r>
      <w:r>
        <w:rPr/>
        <w:t>supportedAccessTechnology:</w:t>
      </w:r>
    </w:p>
    <w:p>
      <w:pPr>
        <w:pStyle w:val="PL"/>
        <w:rPr/>
      </w:pPr>
      <w:r>
        <w:rPr>
          <w:rFonts w:eastAsia="Courier New"/>
        </w:rPr>
        <w:t xml:space="preserve">          </w:t>
      </w:r>
      <w:r>
        <w:rPr/>
        <w:t>type: integer</w:t>
      </w:r>
    </w:p>
    <w:p>
      <w:pPr>
        <w:pStyle w:val="PL"/>
        <w:rPr/>
      </w:pPr>
      <w:r>
        <w:rPr/>
        <w:t xml:space="preserve"># To be introduced once the reference to sliceNrm.yaml is resolved    </w:t>
      </w:r>
    </w:p>
    <w:p>
      <w:pPr>
        <w:pStyle w:val="PL"/>
        <w:rPr/>
      </w:pPr>
      <w:r>
        <w:rPr/>
        <w:t>#        v2XCommunicationModeIndicator:</w:t>
      </w:r>
    </w:p>
    <w:p>
      <w:pPr>
        <w:pStyle w:val="PL"/>
        <w:rPr/>
      </w:pPr>
      <w:r>
        <w:rPr/>
        <w:t>#          $ref: 'sliceNrm.yaml#/components/schemas/Support'</w:t>
      </w:r>
    </w:p>
    <w:p>
      <w:pPr>
        <w:pStyle w:val="PL"/>
        <w:rPr/>
      </w:pPr>
      <w:r>
        <w:rPr>
          <w:rFonts w:eastAsia="Courier New"/>
        </w:rPr>
        <w:t xml:space="preserve">        </w:t>
      </w:r>
      <w:r>
        <w:rPr/>
        <w:t>addServiceProfileInfo:</w:t>
      </w:r>
    </w:p>
    <w:p>
      <w:pPr>
        <w:pStyle w:val="PL"/>
        <w:rPr/>
      </w:pPr>
      <w:r>
        <w:rPr>
          <w:rFonts w:eastAsia="Courier New"/>
        </w:rPr>
        <w:t xml:space="preserve">          </w:t>
      </w:r>
      <w:r>
        <w:rPr/>
        <w:t>type: string</w:t>
      </w:r>
    </w:p>
    <w:p>
      <w:pPr>
        <w:pStyle w:val="PL"/>
        <w:rPr/>
      </w:pPr>
      <w:bookmarkStart w:id="383" w:name="_Hlk47630990"/>
      <w:bookmarkEnd w:id="383"/>
      <w:r>
        <w:rPr>
          <w:rFonts w:eastAsia="Courier New"/>
        </w:rPr>
        <w:t xml:space="preserve">    </w:t>
      </w:r>
      <w:r>
        <w:rPr>
          <w:rFonts w:cs="Arial"/>
          <w:szCs w:val="18"/>
        </w:rPr>
        <w:t>Throughput</w:t>
      </w:r>
      <w:r>
        <w:rPr/>
        <w: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guaranteedThpt:</w:t>
      </w:r>
    </w:p>
    <w:p>
      <w:pPr>
        <w:pStyle w:val="PL"/>
        <w:rPr/>
      </w:pPr>
      <w:r>
        <w:rPr>
          <w:rFonts w:eastAsia="Courier New"/>
        </w:rPr>
        <w:t xml:space="preserve">          </w:t>
      </w:r>
      <w:r>
        <w:rPr/>
        <w:t>$ref: 'TS29571_CommonData.yaml#/components/schemas/Float'</w:t>
      </w:r>
    </w:p>
    <w:p>
      <w:pPr>
        <w:pStyle w:val="PL"/>
        <w:rPr/>
      </w:pPr>
      <w:r>
        <w:rPr>
          <w:rFonts w:eastAsia="Courier New"/>
        </w:rPr>
        <w:t xml:space="preserve">        </w:t>
      </w:r>
      <w:r>
        <w:rPr/>
        <w:t>maximumThpt:</w:t>
      </w:r>
    </w:p>
    <w:p>
      <w:pPr>
        <w:pStyle w:val="PL"/>
        <w:rPr>
          <w:lang w:eastAsia="zh-CN"/>
        </w:rPr>
      </w:pPr>
      <w:r>
        <w:rPr>
          <w:rFonts w:eastAsia="Courier New"/>
        </w:rPr>
        <w:t xml:space="preserve">          </w:t>
      </w:r>
      <w:r>
        <w:rPr/>
        <w:t>$ref: 'TS29571_CommonData.yaml#/components/schemas/Float'</w:t>
      </w:r>
    </w:p>
    <w:p>
      <w:pPr>
        <w:pStyle w:val="PL"/>
        <w:rPr/>
      </w:pPr>
      <w:r>
        <w:rPr>
          <w:rFonts w:eastAsia="Courier New"/>
        </w:rPr>
        <w:t xml:space="preserve">    </w:t>
      </w:r>
      <w:r>
        <w:rPr/>
        <w:t>MAPDUSessionInformation: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lang w:eastAsia="zh-CN" w:bidi="ar-IQ"/>
        </w:rPr>
        <w:t>mAPDUSessionIndicator</w:t>
      </w:r>
      <w:r>
        <w:rPr/>
        <w:t>:</w:t>
      </w:r>
    </w:p>
    <w:p>
      <w:pPr>
        <w:pStyle w:val="PL"/>
        <w:rPr/>
      </w:pPr>
      <w:r>
        <w:rPr>
          <w:rFonts w:eastAsia="Courier New"/>
        </w:rPr>
        <w:t xml:space="preserve">          </w:t>
      </w:r>
      <w:r>
        <w:rPr/>
        <w:t>$ref: 'TS29512_Npcf_SMPolicyControl.yaml#/components/schemas/</w:t>
      </w:r>
      <w:r>
        <w:rPr>
          <w:lang w:eastAsia="zh-CN" w:bidi="ar-IQ"/>
        </w:rPr>
        <w:t>MaPduIndication</w:t>
      </w:r>
      <w:r>
        <w:rPr/>
        <w:t>'</w:t>
      </w:r>
    </w:p>
    <w:p>
      <w:pPr>
        <w:pStyle w:val="PL"/>
        <w:rPr/>
      </w:pPr>
      <w:r>
        <w:rPr>
          <w:rFonts w:eastAsia="Courier New"/>
        </w:rPr>
        <w:t xml:space="preserve">        </w:t>
      </w:r>
      <w:r>
        <w:rPr/>
        <w:t>aTSSSCapability:</w:t>
      </w:r>
    </w:p>
    <w:p>
      <w:pPr>
        <w:pStyle w:val="PL"/>
        <w:rPr/>
      </w:pPr>
      <w:r>
        <w:rPr>
          <w:rFonts w:eastAsia="Courier New"/>
        </w:rPr>
        <w:t xml:space="preserve">          </w:t>
      </w:r>
      <w:r>
        <w:rPr/>
        <w:t>$ref: 'TS29571_CommonData.yaml#/components/schemas/AtsssCapability'</w:t>
      </w:r>
    </w:p>
    <w:p>
      <w:pPr>
        <w:pStyle w:val="PL"/>
        <w:rPr/>
      </w:pPr>
      <w:r>
        <w:rPr>
          <w:rFonts w:eastAsia="Courier New"/>
        </w:rPr>
        <w:t xml:space="preserve">    </w:t>
      </w:r>
      <w:r>
        <w:rPr/>
        <w:t>EnhancedDiagnostics5G:</w:t>
      </w:r>
    </w:p>
    <w:p>
      <w:pPr>
        <w:pStyle w:val="PL"/>
        <w:tabs>
          <w:tab w:val="clear" w:pos="768"/>
          <w:tab w:val="left" w:pos="384" w:leader="none"/>
          <w:tab w:val="left" w:pos="620"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rFonts w:eastAsia="Courier New"/>
        </w:rPr>
        <w:t xml:space="preserve">      </w:t>
      </w:r>
      <w:r>
        <w:rPr/>
        <w:t>$ref: '#/components/schemas/</w:t>
      </w:r>
      <w:r>
        <w:rPr>
          <w:lang w:eastAsia="zh-CN"/>
        </w:rPr>
        <w:t>RanNasCauseList</w:t>
      </w:r>
      <w:r>
        <w:rPr/>
        <w:t>'</w:t>
      </w:r>
    </w:p>
    <w:p>
      <w:pPr>
        <w:pStyle w:val="PL"/>
        <w:rPr/>
      </w:pPr>
      <w:r>
        <w:rPr>
          <w:rFonts w:eastAsia="Courier New"/>
        </w:rPr>
        <w:t xml:space="preserve">    </w:t>
      </w:r>
      <w:r>
        <w:rPr/>
        <w:t>R</w:t>
      </w:r>
      <w:r>
        <w:rPr>
          <w:lang w:eastAsia="zh-CN"/>
        </w:rPr>
        <w:t>anNasCauseList</w:t>
      </w:r>
      <w:r>
        <w:rPr/>
        <w: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'TS29512_Npcf_SMPolicyControl.yaml#/components/schemas/R</w:t>
      </w:r>
      <w:r>
        <w:rPr>
          <w:lang w:eastAsia="zh-CN"/>
        </w:rPr>
        <w:t>anNasRelCause</w:t>
      </w:r>
      <w:r>
        <w:rPr/>
        <w:t>'</w:t>
      </w:r>
    </w:p>
    <w:p>
      <w:pPr>
        <w:pStyle w:val="PL"/>
        <w:rPr/>
      </w:pPr>
      <w:r>
        <w:rPr>
          <w:rFonts w:eastAsia="Courier New"/>
        </w:rPr>
        <w:t xml:space="preserve">    </w:t>
      </w:r>
      <w:r>
        <w:rPr/>
        <w:t>NotificationType: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REAUTHORIZATION</w:t>
      </w:r>
    </w:p>
    <w:p>
      <w:pPr>
        <w:pStyle w:val="PL"/>
        <w:rPr/>
      </w:pPr>
      <w:r>
        <w:rPr>
          <w:rFonts w:eastAsia="Courier New"/>
        </w:rPr>
        <w:t xml:space="preserve">            </w:t>
      </w:r>
      <w:r>
        <w:rPr/>
        <w:t>- ABORT_CHARGING</w:t>
      </w:r>
    </w:p>
    <w:p>
      <w:pPr>
        <w:pStyle w:val="PL"/>
        <w:rPr/>
      </w:pPr>
      <w:r>
        <w:rPr>
          <w:rFonts w:eastAsia="Courier New"/>
        </w:rPr>
        <w:t xml:space="preserve">        </w:t>
      </w:r>
      <w:r>
        <w:rPr/>
        <w:t>- type: string</w:t>
      </w:r>
    </w:p>
    <w:p>
      <w:pPr>
        <w:pStyle w:val="PL"/>
        <w:rPr/>
      </w:pPr>
      <w:r>
        <w:rPr>
          <w:rFonts w:eastAsia="Courier New"/>
        </w:rPr>
        <w:t xml:space="preserve">    </w:t>
      </w:r>
      <w:r>
        <w:rPr/>
        <w:t>NodeFunctionality:</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AMF</w:t>
      </w:r>
    </w:p>
    <w:p>
      <w:pPr>
        <w:pStyle w:val="PL"/>
        <w:rPr/>
      </w:pPr>
      <w:r>
        <w:rPr>
          <w:rFonts w:eastAsia="Courier New"/>
        </w:rPr>
        <w:t xml:space="preserve">            </w:t>
      </w:r>
      <w:r>
        <w:rPr/>
        <w:t>- SMF</w:t>
      </w:r>
    </w:p>
    <w:p>
      <w:pPr>
        <w:pStyle w:val="PL"/>
        <w:rPr/>
      </w:pPr>
      <w:r>
        <w:rPr>
          <w:rFonts w:eastAsia="Courier New"/>
        </w:rPr>
        <w:t xml:space="preserve">            </w:t>
      </w:r>
      <w:r>
        <w:rPr/>
        <w:t>- SMS # Included for backwards compatibility, shall not be used</w:t>
      </w:r>
    </w:p>
    <w:p>
      <w:pPr>
        <w:pStyle w:val="PL"/>
        <w:rPr/>
      </w:pPr>
      <w:r>
        <w:rPr>
          <w:rFonts w:eastAsia="Courier New"/>
        </w:rPr>
        <w:t xml:space="preserve">            </w:t>
      </w:r>
      <w:r>
        <w:rPr/>
        <w:t>- SMSF</w:t>
      </w:r>
    </w:p>
    <w:p>
      <w:pPr>
        <w:pStyle w:val="PL"/>
        <w:rPr/>
      </w:pPr>
      <w:r>
        <w:rPr>
          <w:rFonts w:eastAsia="Courier New"/>
        </w:rPr>
        <w:t xml:space="preserve">            </w:t>
      </w:r>
      <w:r>
        <w:rPr/>
        <w:t>- PGW_C_SMF</w:t>
      </w:r>
    </w:p>
    <w:p>
      <w:pPr>
        <w:pStyle w:val="PL"/>
        <w:rPr/>
      </w:pPr>
      <w:r>
        <w:rPr>
          <w:rFonts w:eastAsia="Courier New"/>
        </w:rPr>
        <w:t xml:space="preserve">            </w:t>
      </w:r>
      <w:r>
        <w:rPr/>
        <w:t>- NEFF # Included for backwards compatibility, shall not be used</w:t>
      </w:r>
    </w:p>
    <w:p>
      <w:pPr>
        <w:pStyle w:val="PL"/>
        <w:rPr/>
      </w:pPr>
      <w:r>
        <w:rPr>
          <w:rFonts w:eastAsia="Courier New"/>
        </w:rPr>
        <w:t xml:space="preserve">            </w:t>
      </w:r>
      <w:r>
        <w:rPr/>
        <w:t>- SGW</w:t>
      </w:r>
    </w:p>
    <w:p>
      <w:pPr>
        <w:pStyle w:val="PL"/>
        <w:rPr/>
      </w:pPr>
      <w:r>
        <w:rPr>
          <w:rFonts w:eastAsia="Courier New"/>
        </w:rPr>
        <w:t xml:space="preserve">            </w:t>
      </w:r>
      <w:r>
        <w:rPr/>
        <w:t>- I_SMF</w:t>
      </w:r>
    </w:p>
    <w:p>
      <w:pPr>
        <w:pStyle w:val="PL"/>
        <w:rPr/>
      </w:pPr>
      <w:r>
        <w:rPr>
          <w:rFonts w:eastAsia="Courier New"/>
        </w:rPr>
        <w:t xml:space="preserve">            </w:t>
      </w:r>
      <w:r>
        <w:rPr/>
        <w:t>- ePDG</w:t>
      </w:r>
    </w:p>
    <w:p>
      <w:pPr>
        <w:pStyle w:val="PL"/>
        <w:rPr/>
      </w:pPr>
      <w:r>
        <w:rPr>
          <w:rFonts w:eastAsia="Courier New"/>
        </w:rPr>
        <w:t xml:space="preserve">            </w:t>
      </w:r>
      <w:r>
        <w:rPr/>
        <w:t>- CEF</w:t>
      </w:r>
    </w:p>
    <w:p>
      <w:pPr>
        <w:pStyle w:val="PL"/>
        <w:rPr/>
      </w:pPr>
      <w:r>
        <w:rPr>
          <w:rFonts w:eastAsia="Courier New"/>
        </w:rPr>
        <w:t xml:space="preserve">            </w:t>
      </w:r>
      <w:r>
        <w:rPr/>
        <w:t>- NEF</w:t>
      </w:r>
    </w:p>
    <w:p>
      <w:pPr>
        <w:pStyle w:val="PL"/>
        <w:rPr/>
      </w:pPr>
      <w:r>
        <w:rPr>
          <w:rFonts w:eastAsia="Courier New"/>
        </w:rPr>
        <w:t xml:space="preserve">            </w:t>
      </w:r>
      <w:r>
        <w:rPr>
          <w:lang w:eastAsia="zh-CN"/>
        </w:rPr>
        <w:t>- MnS_Producer</w:t>
      </w:r>
    </w:p>
    <w:p>
      <w:pPr>
        <w:pStyle w:val="PL"/>
        <w:rPr/>
      </w:pPr>
      <w:r>
        <w:rPr>
          <w:rFonts w:eastAsia="Courier New"/>
        </w:rPr>
        <w:t xml:space="preserve">        </w:t>
      </w:r>
      <w:r>
        <w:rPr/>
        <w:t>- type: string</w:t>
      </w:r>
    </w:p>
    <w:p>
      <w:pPr>
        <w:pStyle w:val="PL"/>
        <w:rPr/>
      </w:pPr>
      <w:r>
        <w:rPr>
          <w:rFonts w:eastAsia="Courier New"/>
        </w:rPr>
        <w:t xml:space="preserve">    </w:t>
      </w:r>
      <w:r>
        <w:rPr/>
        <w:t>ChargingCharacteristicsSelectionMode: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HOME_DEFAULT</w:t>
      </w:r>
    </w:p>
    <w:p>
      <w:pPr>
        <w:pStyle w:val="PL"/>
        <w:rPr/>
      </w:pPr>
      <w:r>
        <w:rPr>
          <w:rFonts w:eastAsia="Courier New"/>
        </w:rPr>
        <w:t xml:space="preserve">            </w:t>
      </w:r>
      <w:r>
        <w:rPr/>
        <w:t>- ROAMING_DEFAULT</w:t>
      </w:r>
    </w:p>
    <w:p>
      <w:pPr>
        <w:pStyle w:val="PL"/>
        <w:rPr/>
      </w:pPr>
      <w:r>
        <w:rPr>
          <w:rFonts w:eastAsia="Courier New"/>
        </w:rPr>
        <w:t xml:space="preserve">            </w:t>
      </w:r>
      <w:r>
        <w:rPr/>
        <w:t>- VISITING_DEFAULT</w:t>
      </w:r>
    </w:p>
    <w:p>
      <w:pPr>
        <w:pStyle w:val="PL"/>
        <w:rPr/>
      </w:pPr>
      <w:r>
        <w:rPr>
          <w:rFonts w:eastAsia="Courier New"/>
        </w:rPr>
        <w:t xml:space="preserve">        </w:t>
      </w:r>
      <w:r>
        <w:rPr/>
        <w:t>- type: string</w:t>
      </w:r>
    </w:p>
    <w:p>
      <w:pPr>
        <w:pStyle w:val="PL"/>
        <w:rPr/>
      </w:pPr>
      <w:r>
        <w:rPr>
          <w:rFonts w:eastAsia="Courier New"/>
        </w:rPr>
        <w:t xml:space="preserve">    </w:t>
      </w:r>
      <w:r>
        <w:rPr/>
        <w:t>TriggerType: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QUOTA_THRESHOLD</w:t>
      </w:r>
    </w:p>
    <w:p>
      <w:pPr>
        <w:pStyle w:val="PL"/>
        <w:rPr/>
      </w:pPr>
      <w:r>
        <w:rPr>
          <w:rFonts w:eastAsia="Courier New"/>
        </w:rPr>
        <w:t xml:space="preserve">            </w:t>
      </w:r>
      <w:r>
        <w:rPr/>
        <w:t>- QHT</w:t>
      </w:r>
    </w:p>
    <w:p>
      <w:pPr>
        <w:pStyle w:val="PL"/>
        <w:rPr/>
      </w:pPr>
      <w:r>
        <w:rPr>
          <w:rFonts w:eastAsia="Courier New"/>
        </w:rPr>
        <w:t xml:space="preserve">            </w:t>
      </w:r>
      <w:r>
        <w:rPr/>
        <w:t>- FINAL</w:t>
      </w:r>
    </w:p>
    <w:p>
      <w:pPr>
        <w:pStyle w:val="PL"/>
        <w:rPr/>
      </w:pPr>
      <w:r>
        <w:rPr>
          <w:rFonts w:eastAsia="Courier New"/>
        </w:rPr>
        <w:t xml:space="preserve">            </w:t>
      </w:r>
      <w:r>
        <w:rPr/>
        <w:t>- QUOTA_EXHAUSTED</w:t>
      </w:r>
    </w:p>
    <w:p>
      <w:pPr>
        <w:pStyle w:val="PL"/>
        <w:rPr/>
      </w:pPr>
      <w:r>
        <w:rPr>
          <w:rFonts w:eastAsia="Courier New"/>
        </w:rPr>
        <w:t xml:space="preserve">            </w:t>
      </w:r>
      <w:r>
        <w:rPr/>
        <w:t>- VALIDITY_TIME</w:t>
      </w:r>
    </w:p>
    <w:p>
      <w:pPr>
        <w:pStyle w:val="PL"/>
        <w:rPr/>
      </w:pPr>
      <w:r>
        <w:rPr>
          <w:rFonts w:eastAsia="Courier New"/>
        </w:rPr>
        <w:t xml:space="preserve">            </w:t>
      </w:r>
      <w:r>
        <w:rPr/>
        <w:t>- OTHER_QUOTA_TYPE</w:t>
      </w:r>
    </w:p>
    <w:p>
      <w:pPr>
        <w:pStyle w:val="PL"/>
        <w:rPr/>
      </w:pPr>
      <w:r>
        <w:rPr>
          <w:rFonts w:eastAsia="Courier New"/>
        </w:rPr>
        <w:t xml:space="preserve">            </w:t>
      </w:r>
      <w:r>
        <w:rPr/>
        <w:t>- FORCED_REAUTHORISATION</w:t>
      </w:r>
    </w:p>
    <w:p>
      <w:pPr>
        <w:pStyle w:val="PL"/>
        <w:rPr/>
      </w:pPr>
      <w:r>
        <w:rPr>
          <w:rFonts w:eastAsia="Courier New"/>
        </w:rPr>
        <w:t xml:space="preserve">            </w:t>
      </w:r>
      <w:r>
        <w:rPr/>
        <w:t>- UNUSED_QUOTA_TIMER # Included for backwards compatibility, shall not be used</w:t>
      </w:r>
    </w:p>
    <w:p>
      <w:pPr>
        <w:pStyle w:val="PL"/>
        <w:rPr/>
      </w:pPr>
      <w:r>
        <w:rPr>
          <w:rFonts w:eastAsia="Courier New"/>
        </w:rPr>
        <w:t xml:space="preserve">            </w:t>
      </w:r>
      <w:r>
        <w:rPr/>
        <w:t>- UNIT_COUNT_INACTIVITY_TIMER</w:t>
      </w:r>
    </w:p>
    <w:p>
      <w:pPr>
        <w:pStyle w:val="PL"/>
        <w:rPr/>
      </w:pPr>
      <w:r>
        <w:rPr>
          <w:rFonts w:eastAsia="Courier New"/>
        </w:rPr>
        <w:t xml:space="preserve">            </w:t>
      </w:r>
      <w:r>
        <w:rPr/>
        <w:t>- ABNORMAL_RELEASE</w:t>
      </w:r>
    </w:p>
    <w:p>
      <w:pPr>
        <w:pStyle w:val="PL"/>
        <w:rPr/>
      </w:pPr>
      <w:r>
        <w:rPr>
          <w:rFonts w:eastAsia="Courier New"/>
        </w:rPr>
        <w:t xml:space="preserve">            </w:t>
      </w:r>
      <w:r>
        <w:rPr/>
        <w:t>- QOS_CHANGE</w:t>
      </w:r>
    </w:p>
    <w:p>
      <w:pPr>
        <w:pStyle w:val="PL"/>
        <w:rPr/>
      </w:pPr>
      <w:r>
        <w:rPr>
          <w:rFonts w:eastAsia="Courier New"/>
        </w:rPr>
        <w:t xml:space="preserve">            </w:t>
      </w:r>
      <w:r>
        <w:rPr/>
        <w:t>- VOLUME_LIMIT</w:t>
      </w:r>
    </w:p>
    <w:p>
      <w:pPr>
        <w:pStyle w:val="PL"/>
        <w:rPr/>
      </w:pPr>
      <w:r>
        <w:rPr>
          <w:rFonts w:eastAsia="Courier New"/>
        </w:rPr>
        <w:t xml:space="preserve">            </w:t>
      </w:r>
      <w:r>
        <w:rPr/>
        <w:t>- TIME_LIMIT</w:t>
      </w:r>
    </w:p>
    <w:p>
      <w:pPr>
        <w:pStyle w:val="PL"/>
        <w:rPr/>
      </w:pPr>
      <w:r>
        <w:rPr>
          <w:rFonts w:eastAsia="Courier New"/>
        </w:rPr>
        <w:t xml:space="preserve">            </w:t>
      </w:r>
      <w:r>
        <w:rPr/>
        <w:t>- EVENT_LIMIT</w:t>
      </w:r>
    </w:p>
    <w:p>
      <w:pPr>
        <w:pStyle w:val="PL"/>
        <w:rPr/>
      </w:pPr>
      <w:r>
        <w:rPr>
          <w:rFonts w:eastAsia="Courier New"/>
        </w:rPr>
        <w:t xml:space="preserve">            </w:t>
      </w:r>
      <w:r>
        <w:rPr/>
        <w:t>- PLMN_CHANGE</w:t>
      </w:r>
    </w:p>
    <w:p>
      <w:pPr>
        <w:pStyle w:val="PL"/>
        <w:rPr/>
      </w:pPr>
      <w:r>
        <w:rPr>
          <w:rFonts w:eastAsia="Courier New"/>
        </w:rPr>
        <w:t xml:space="preserve">            </w:t>
      </w:r>
      <w:r>
        <w:rPr/>
        <w:t>- USER_LOCATION_CHANGE</w:t>
      </w:r>
    </w:p>
    <w:p>
      <w:pPr>
        <w:pStyle w:val="PL"/>
        <w:rPr/>
      </w:pPr>
      <w:r>
        <w:rPr>
          <w:rFonts w:eastAsia="Courier New"/>
        </w:rPr>
        <w:t xml:space="preserve">            </w:t>
      </w:r>
      <w:r>
        <w:rPr/>
        <w:t>- RAT_CHANGE</w:t>
      </w:r>
    </w:p>
    <w:p>
      <w:pPr>
        <w:pStyle w:val="PL"/>
        <w:rPr/>
      </w:pPr>
      <w:r>
        <w:rPr>
          <w:rFonts w:eastAsia="Courier New"/>
        </w:rPr>
        <w:t xml:space="preserve">            </w:t>
      </w:r>
      <w:r>
        <w:rPr/>
        <w:t>- SESSION</w:t>
      </w:r>
      <w:r>
        <w:rPr>
          <w:lang w:eastAsia="zh-CN"/>
        </w:rPr>
        <w:t>_</w:t>
      </w:r>
      <w:r>
        <w:rPr/>
        <w:t>AMBR_CHANGE</w:t>
      </w:r>
    </w:p>
    <w:p>
      <w:pPr>
        <w:pStyle w:val="PL"/>
        <w:rPr/>
      </w:pPr>
      <w:r>
        <w:rPr>
          <w:rFonts w:eastAsia="Courier New"/>
        </w:rPr>
        <w:t xml:space="preserve">            </w:t>
      </w:r>
      <w:r>
        <w:rPr/>
        <w:t>- UE_TIMEZONE_CHANGE</w:t>
      </w:r>
    </w:p>
    <w:p>
      <w:pPr>
        <w:pStyle w:val="PL"/>
        <w:rPr/>
      </w:pPr>
      <w:r>
        <w:rPr>
          <w:rFonts w:eastAsia="Courier New"/>
        </w:rPr>
        <w:t xml:space="preserve">            </w:t>
      </w:r>
      <w:r>
        <w:rPr/>
        <w:t>- TARIFF_TIME_CHANGE</w:t>
      </w:r>
    </w:p>
    <w:p>
      <w:pPr>
        <w:pStyle w:val="PL"/>
        <w:rPr/>
      </w:pPr>
      <w:r>
        <w:rPr>
          <w:rFonts w:eastAsia="Courier New"/>
        </w:rPr>
        <w:t xml:space="preserve">            </w:t>
      </w:r>
      <w:r>
        <w:rPr/>
        <w:t>- MAX_NUMBER_OF_CHANGES_IN_CHARGING_CONDITIONS</w:t>
      </w:r>
    </w:p>
    <w:p>
      <w:pPr>
        <w:pStyle w:val="PL"/>
        <w:rPr/>
      </w:pPr>
      <w:r>
        <w:rPr>
          <w:rFonts w:eastAsia="Courier New"/>
        </w:rPr>
        <w:t xml:space="preserve">            </w:t>
      </w:r>
      <w:r>
        <w:rPr/>
        <w:t>- MANAGEMENT_INTERVENTION</w:t>
      </w:r>
    </w:p>
    <w:p>
      <w:pPr>
        <w:pStyle w:val="PL"/>
        <w:rPr/>
      </w:pPr>
      <w:r>
        <w:rPr>
          <w:rFonts w:eastAsia="Courier New"/>
        </w:rPr>
        <w:t xml:space="preserve">            </w:t>
      </w:r>
      <w:r>
        <w:rPr/>
        <w:t>- CHANGE_OF_UE_PRESENCE_IN_PRESENCE_REPORTING_AREA</w:t>
      </w:r>
    </w:p>
    <w:p>
      <w:pPr>
        <w:pStyle w:val="PL"/>
        <w:rPr/>
      </w:pPr>
      <w:r>
        <w:rPr>
          <w:rFonts w:eastAsia="Courier New"/>
        </w:rPr>
        <w:t xml:space="preserve">            </w:t>
      </w:r>
      <w:r>
        <w:rPr/>
        <w:t>- CHANGE_OF_3GPP_PS_DATA_OFF_STATUS</w:t>
      </w:r>
    </w:p>
    <w:p>
      <w:pPr>
        <w:pStyle w:val="PL"/>
        <w:rPr/>
      </w:pPr>
      <w:r>
        <w:rPr>
          <w:rFonts w:eastAsia="Courier New"/>
        </w:rPr>
        <w:t xml:space="preserve">            </w:t>
      </w:r>
      <w:r>
        <w:rPr/>
        <w:t>- SERVING_NODE_CHANGE</w:t>
      </w:r>
    </w:p>
    <w:p>
      <w:pPr>
        <w:pStyle w:val="PL"/>
        <w:rPr/>
      </w:pPr>
      <w:r>
        <w:rPr>
          <w:rFonts w:eastAsia="Courier New"/>
        </w:rPr>
        <w:t xml:space="preserve">            </w:t>
      </w:r>
      <w:r>
        <w:rPr/>
        <w:t>- REMOVAL_OF_UPF</w:t>
      </w:r>
    </w:p>
    <w:p>
      <w:pPr>
        <w:pStyle w:val="PL"/>
        <w:rPr/>
      </w:pPr>
      <w:r>
        <w:rPr>
          <w:rFonts w:eastAsia="Courier New"/>
        </w:rPr>
        <w:t xml:space="preserve">            </w:t>
      </w:r>
      <w:r>
        <w:rPr/>
        <w:t>- ADDITION_OF_UPF</w:t>
      </w:r>
    </w:p>
    <w:p>
      <w:pPr>
        <w:pStyle w:val="PL"/>
        <w:rPr/>
      </w:pPr>
      <w:r>
        <w:rPr>
          <w:rFonts w:eastAsia="Courier New"/>
        </w:rPr>
        <w:t xml:space="preserve">            </w:t>
      </w:r>
      <w:r>
        <w:rPr/>
        <w:t>- INSERTION_OF_ISMF</w:t>
      </w:r>
    </w:p>
    <w:p>
      <w:pPr>
        <w:pStyle w:val="PL"/>
        <w:rPr/>
      </w:pPr>
      <w:r>
        <w:rPr>
          <w:rFonts w:eastAsia="Courier New"/>
        </w:rPr>
        <w:t xml:space="preserve">            </w:t>
      </w:r>
      <w:r>
        <w:rPr/>
        <w:t>- REMOVAL_OF_ISMF</w:t>
      </w:r>
    </w:p>
    <w:p>
      <w:pPr>
        <w:pStyle w:val="PL"/>
        <w:rPr/>
      </w:pPr>
      <w:r>
        <w:rPr>
          <w:rFonts w:eastAsia="Courier New"/>
        </w:rPr>
        <w:t xml:space="preserve">            </w:t>
      </w:r>
      <w:r>
        <w:rPr/>
        <w:t>- CHANGE_OF_ISMF</w:t>
      </w:r>
    </w:p>
    <w:p>
      <w:pPr>
        <w:pStyle w:val="PL"/>
        <w:rPr/>
      </w:pPr>
      <w:r>
        <w:rPr>
          <w:rFonts w:eastAsia="Courier New"/>
        </w:rPr>
        <w:t xml:space="preserve">            </w:t>
      </w:r>
      <w:r>
        <w:rPr/>
        <w:t>- START_OF_SERVICE_DATA_FLOW</w:t>
      </w:r>
    </w:p>
    <w:p>
      <w:pPr>
        <w:pStyle w:val="PL"/>
        <w:rPr/>
      </w:pPr>
      <w:r>
        <w:rPr>
          <w:rFonts w:eastAsia="Courier New"/>
        </w:rPr>
        <w:t xml:space="preserve">            </w:t>
      </w:r>
      <w:r>
        <w:rPr/>
        <w:t>- ECGI_CHANGE</w:t>
      </w:r>
    </w:p>
    <w:p>
      <w:pPr>
        <w:pStyle w:val="PL"/>
        <w:rPr/>
      </w:pPr>
      <w:r>
        <w:rPr>
          <w:rFonts w:eastAsia="Courier New"/>
        </w:rPr>
        <w:t xml:space="preserve">            </w:t>
      </w:r>
      <w:r>
        <w:rPr/>
        <w:t>- TAI_CHANGE</w:t>
      </w:r>
    </w:p>
    <w:p>
      <w:pPr>
        <w:pStyle w:val="PL"/>
        <w:rPr/>
      </w:pPr>
      <w:r>
        <w:rPr>
          <w:rFonts w:eastAsia="Courier New"/>
        </w:rPr>
        <w:t xml:space="preserve">            </w:t>
      </w:r>
      <w:r>
        <w:rPr/>
        <w:t>- HANDOVER_CANCEL</w:t>
      </w:r>
    </w:p>
    <w:p>
      <w:pPr>
        <w:pStyle w:val="PL"/>
        <w:rPr/>
      </w:pPr>
      <w:r>
        <w:rPr>
          <w:rFonts w:eastAsia="Courier New"/>
        </w:rPr>
        <w:t xml:space="preserve">            </w:t>
      </w:r>
      <w:r>
        <w:rPr/>
        <w:t>- HANDOVER_START</w:t>
      </w:r>
    </w:p>
    <w:p>
      <w:pPr>
        <w:pStyle w:val="PL"/>
        <w:rPr/>
      </w:pPr>
      <w:r>
        <w:rPr>
          <w:rFonts w:eastAsia="Courier New"/>
        </w:rPr>
        <w:t xml:space="preserve">            </w:t>
      </w:r>
      <w:r>
        <w:rPr/>
        <w:t>- HANDOVER_COMPLETE</w:t>
      </w:r>
    </w:p>
    <w:p>
      <w:pPr>
        <w:pStyle w:val="PL"/>
        <w:rPr>
          <w:rFonts w:eastAsia="DengXian;DengXian"/>
          <w:lang w:eastAsia="zh-CN"/>
        </w:rPr>
      </w:pPr>
      <w:r>
        <w:rPr>
          <w:rFonts w:eastAsia="Courier New"/>
        </w:rPr>
        <w:t xml:space="preserve">            </w:t>
      </w:r>
      <w:r>
        <w:rPr/>
        <w:t xml:space="preserve">- </w:t>
      </w:r>
      <w:r>
        <w:rPr>
          <w:lang w:bidi="ar-IQ"/>
        </w:rPr>
        <w:t>GFBR_GUARANTEED_STATUS</w:t>
      </w:r>
      <w:r>
        <w:rPr>
          <w:rFonts w:eastAsia="DengXian;DengXian"/>
          <w:lang w:eastAsia="zh-CN"/>
        </w:rPr>
        <w:t>_CHANGE</w:t>
      </w:r>
    </w:p>
    <w:p>
      <w:pPr>
        <w:pStyle w:val="PL"/>
        <w:rPr>
          <w:rFonts w:eastAsia="Times New Roman"/>
        </w:rPr>
      </w:pPr>
      <w:r>
        <w:rPr>
          <w:rFonts w:eastAsia="Courier New"/>
        </w:rPr>
        <w:t xml:space="preserve">            </w:t>
      </w:r>
      <w:r>
        <w:rPr/>
        <w:t xml:space="preserve">- </w:t>
      </w:r>
      <w:r>
        <w:rPr>
          <w:lang w:bidi="ar-IQ"/>
        </w:rPr>
        <w:t>ADDITION_OF_ACCESS</w:t>
      </w:r>
    </w:p>
    <w:p>
      <w:pPr>
        <w:pStyle w:val="PL"/>
        <w:rPr>
          <w:lang w:bidi="ar-IQ"/>
        </w:rPr>
      </w:pPr>
      <w:r>
        <w:rPr>
          <w:rFonts w:eastAsia="Courier New"/>
        </w:rPr>
        <w:t xml:space="preserve">            </w:t>
      </w:r>
      <w:r>
        <w:rPr/>
        <w:t xml:space="preserve">- </w:t>
      </w:r>
      <w:r>
        <w:rPr>
          <w:lang w:bidi="ar-IQ"/>
        </w:rPr>
        <w:t>REMOVAL_OF_ACCESS</w:t>
      </w:r>
    </w:p>
    <w:p>
      <w:pPr>
        <w:pStyle w:val="PL"/>
        <w:rPr/>
      </w:pPr>
      <w:r>
        <w:rPr>
          <w:rFonts w:eastAsia="Courier New"/>
        </w:rPr>
        <w:t xml:space="preserve">            </w:t>
      </w:r>
      <w:r>
        <w:rPr/>
        <w:t>- START_OF_SDF_ADDITIONAL_A</w:t>
      </w:r>
      <w:r>
        <w:rPr>
          <w:lang w:bidi="ar-IQ"/>
        </w:rPr>
        <w:t>CCESS</w:t>
      </w:r>
    </w:p>
    <w:p>
      <w:pPr>
        <w:pStyle w:val="PL"/>
        <w:rPr/>
      </w:pPr>
      <w:r>
        <w:rPr>
          <w:rFonts w:eastAsia="Courier New"/>
        </w:rPr>
        <w:t xml:space="preserve">        </w:t>
      </w:r>
      <w:r>
        <w:rPr/>
        <w:t>- type: string</w:t>
      </w:r>
    </w:p>
    <w:p>
      <w:pPr>
        <w:pStyle w:val="PL"/>
        <w:rPr/>
      </w:pPr>
      <w:r>
        <w:rPr>
          <w:rFonts w:eastAsia="Courier New"/>
        </w:rPr>
        <w:t xml:space="preserve">    </w:t>
      </w:r>
      <w:r>
        <w:rPr/>
        <w:t>FinalUnitAction:</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TERMINATE</w:t>
      </w:r>
    </w:p>
    <w:p>
      <w:pPr>
        <w:pStyle w:val="PL"/>
        <w:rPr/>
      </w:pPr>
      <w:r>
        <w:rPr>
          <w:rFonts w:eastAsia="Courier New"/>
        </w:rPr>
        <w:t xml:space="preserve">            </w:t>
      </w:r>
      <w:r>
        <w:rPr/>
        <w:t>- REDIRECT</w:t>
      </w:r>
    </w:p>
    <w:p>
      <w:pPr>
        <w:pStyle w:val="PL"/>
        <w:rPr/>
      </w:pPr>
      <w:r>
        <w:rPr>
          <w:rFonts w:eastAsia="Courier New"/>
        </w:rPr>
        <w:t xml:space="preserve">            </w:t>
      </w:r>
      <w:r>
        <w:rPr/>
        <w:t>- RESTRICT_ACCESS</w:t>
      </w:r>
    </w:p>
    <w:p>
      <w:pPr>
        <w:pStyle w:val="PL"/>
        <w:rPr/>
      </w:pPr>
      <w:r>
        <w:rPr>
          <w:rFonts w:eastAsia="Courier New"/>
        </w:rPr>
        <w:t xml:space="preserve">        </w:t>
      </w:r>
      <w:r>
        <w:rPr/>
        <w:t>- type: string</w:t>
      </w:r>
    </w:p>
    <w:p>
      <w:pPr>
        <w:pStyle w:val="PL"/>
        <w:rPr/>
      </w:pPr>
      <w:r>
        <w:rPr>
          <w:rFonts w:eastAsia="Courier New"/>
        </w:rPr>
        <w:t xml:space="preserve">    </w:t>
      </w:r>
      <w:r>
        <w:rPr/>
        <w:t>RedirectAddressType: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IPV4</w:t>
      </w:r>
    </w:p>
    <w:p>
      <w:pPr>
        <w:pStyle w:val="PL"/>
        <w:rPr/>
      </w:pPr>
      <w:r>
        <w:rPr>
          <w:rFonts w:eastAsia="Courier New"/>
        </w:rPr>
        <w:t xml:space="preserve">            </w:t>
      </w:r>
      <w:r>
        <w:rPr/>
        <w:t>- IPV6</w:t>
      </w:r>
    </w:p>
    <w:p>
      <w:pPr>
        <w:pStyle w:val="PL"/>
        <w:rPr/>
      </w:pPr>
      <w:r>
        <w:rPr>
          <w:rFonts w:eastAsia="Courier New"/>
        </w:rPr>
        <w:t xml:space="preserve">            </w:t>
      </w:r>
      <w:r>
        <w:rPr/>
        <w:t>- URL</w:t>
      </w:r>
    </w:p>
    <w:p>
      <w:pPr>
        <w:pStyle w:val="PL"/>
        <w:rPr/>
      </w:pPr>
      <w:r>
        <w:rPr>
          <w:rFonts w:eastAsia="Courier New"/>
        </w:rPr>
        <w:t xml:space="preserve">        </w:t>
      </w:r>
      <w:r>
        <w:rPr/>
        <w:t>- type: string</w:t>
      </w:r>
    </w:p>
    <w:p>
      <w:pPr>
        <w:pStyle w:val="PL"/>
        <w:rPr/>
      </w:pPr>
      <w:r>
        <w:rPr>
          <w:rFonts w:eastAsia="Courier New"/>
        </w:rPr>
        <w:t xml:space="preserve">    </w:t>
      </w:r>
      <w:r>
        <w:rPr/>
        <w:t>TriggerCategory:</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IMMEDIATE_REPORT</w:t>
      </w:r>
    </w:p>
    <w:p>
      <w:pPr>
        <w:pStyle w:val="PL"/>
        <w:rPr/>
      </w:pPr>
      <w:r>
        <w:rPr>
          <w:rFonts w:eastAsia="Courier New"/>
        </w:rPr>
        <w:t xml:space="preserve">            </w:t>
      </w:r>
      <w:r>
        <w:rPr/>
        <w:t>- DEFERRED_REPORT</w:t>
      </w:r>
    </w:p>
    <w:p>
      <w:pPr>
        <w:pStyle w:val="PL"/>
        <w:rPr/>
      </w:pPr>
      <w:r>
        <w:rPr>
          <w:rFonts w:eastAsia="Courier New"/>
        </w:rPr>
        <w:t xml:space="preserve">        </w:t>
      </w:r>
      <w:r>
        <w:rPr/>
        <w:t>- type: string</w:t>
      </w:r>
    </w:p>
    <w:p>
      <w:pPr>
        <w:pStyle w:val="PL"/>
        <w:rPr/>
      </w:pPr>
      <w:r>
        <w:rPr>
          <w:rFonts w:eastAsia="Courier New"/>
        </w:rPr>
        <w:t xml:space="preserve">    </w:t>
      </w:r>
      <w:r>
        <w:rPr/>
        <w:t>QuotaManagementIndicator:</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ONLINE_CHARGING</w:t>
      </w:r>
    </w:p>
    <w:p>
      <w:pPr>
        <w:pStyle w:val="PL"/>
        <w:rPr/>
      </w:pPr>
      <w:r>
        <w:rPr>
          <w:rFonts w:eastAsia="Courier New"/>
        </w:rPr>
        <w:t xml:space="preserve">            </w:t>
      </w:r>
      <w:r>
        <w:rPr/>
        <w:t>- OFFLINE_CHARGING</w:t>
      </w:r>
    </w:p>
    <w:p>
      <w:pPr>
        <w:pStyle w:val="PL"/>
        <w:rPr/>
      </w:pPr>
      <w:r>
        <w:rPr>
          <w:rFonts w:eastAsia="Courier New"/>
        </w:rPr>
        <w:t xml:space="preserve">            </w:t>
      </w:r>
      <w:r>
        <w:rPr/>
        <w:t>- QUOTA_MANAGEMENT_SUSPENDED</w:t>
      </w:r>
    </w:p>
    <w:p>
      <w:pPr>
        <w:pStyle w:val="PL"/>
        <w:rPr/>
      </w:pPr>
      <w:r>
        <w:rPr>
          <w:rFonts w:eastAsia="Courier New"/>
        </w:rPr>
        <w:t xml:space="preserve">        </w:t>
      </w:r>
      <w:r>
        <w:rPr/>
        <w:t>- type: string</w:t>
      </w:r>
    </w:p>
    <w:p>
      <w:pPr>
        <w:pStyle w:val="PL"/>
        <w:rPr/>
      </w:pPr>
      <w:r>
        <w:rPr>
          <w:rFonts w:eastAsia="Courier New"/>
        </w:rPr>
        <w:t xml:space="preserve">    </w:t>
      </w:r>
      <w:r>
        <w:rPr/>
        <w:t>FailureHandling:</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TERMINATE</w:t>
      </w:r>
    </w:p>
    <w:p>
      <w:pPr>
        <w:pStyle w:val="PL"/>
        <w:rPr/>
      </w:pPr>
      <w:r>
        <w:rPr>
          <w:rFonts w:eastAsia="Courier New"/>
        </w:rPr>
        <w:t xml:space="preserve">            </w:t>
      </w:r>
      <w:r>
        <w:rPr/>
        <w:t>- CONTINUE</w:t>
      </w:r>
    </w:p>
    <w:p>
      <w:pPr>
        <w:pStyle w:val="PL"/>
        <w:rPr/>
      </w:pPr>
      <w:r>
        <w:rPr>
          <w:rFonts w:eastAsia="Courier New"/>
        </w:rPr>
        <w:t xml:space="preserve">            </w:t>
      </w:r>
      <w:r>
        <w:rPr/>
        <w:t>- RETRY_AND_TERMINATE</w:t>
      </w:r>
    </w:p>
    <w:p>
      <w:pPr>
        <w:pStyle w:val="PL"/>
        <w:rPr/>
      </w:pPr>
      <w:r>
        <w:rPr>
          <w:rFonts w:eastAsia="Courier New"/>
        </w:rPr>
        <w:t xml:space="preserve">        </w:t>
      </w:r>
      <w:r>
        <w:rPr/>
        <w:t>- type: string</w:t>
      </w:r>
    </w:p>
    <w:p>
      <w:pPr>
        <w:pStyle w:val="PL"/>
        <w:rPr/>
      </w:pPr>
      <w:r>
        <w:rPr>
          <w:rFonts w:eastAsia="Courier New"/>
        </w:rPr>
        <w:t xml:space="preserve">    </w:t>
      </w:r>
      <w:r>
        <w:rPr/>
        <w:t>SessionFailover:</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FAILOVER_NOT_SUPPORTED</w:t>
      </w:r>
    </w:p>
    <w:p>
      <w:pPr>
        <w:pStyle w:val="PL"/>
        <w:rPr/>
      </w:pPr>
      <w:r>
        <w:rPr>
          <w:rFonts w:eastAsia="Courier New"/>
        </w:rPr>
        <w:t xml:space="preserve">            </w:t>
      </w:r>
      <w:r>
        <w:rPr/>
        <w:t>- FAILOVER_SUPPORTED</w:t>
      </w:r>
    </w:p>
    <w:p>
      <w:pPr>
        <w:pStyle w:val="PL"/>
        <w:rPr/>
      </w:pPr>
      <w:r>
        <w:rPr>
          <w:rFonts w:eastAsia="Courier New"/>
        </w:rPr>
        <w:t xml:space="preserve">        </w:t>
      </w:r>
      <w:r>
        <w:rPr/>
        <w:t>- type: string</w:t>
      </w:r>
    </w:p>
    <w:p>
      <w:pPr>
        <w:pStyle w:val="PL"/>
        <w:rPr/>
      </w:pPr>
      <w:r>
        <w:rPr>
          <w:rFonts w:eastAsia="Courier New"/>
        </w:rPr>
        <w:t xml:space="preserve">    </w:t>
      </w:r>
      <w:r>
        <w:rPr/>
        <w:t>3GPPPSDataOffStatus:</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ACTIVE</w:t>
      </w:r>
    </w:p>
    <w:p>
      <w:pPr>
        <w:pStyle w:val="PL"/>
        <w:rPr/>
      </w:pPr>
      <w:r>
        <w:rPr>
          <w:rFonts w:eastAsia="Courier New"/>
        </w:rPr>
        <w:t xml:space="preserve">            </w:t>
      </w:r>
      <w:r>
        <w:rPr/>
        <w:t>- INACTIVE</w:t>
      </w:r>
    </w:p>
    <w:p>
      <w:pPr>
        <w:pStyle w:val="PL"/>
        <w:rPr/>
      </w:pPr>
      <w:r>
        <w:rPr>
          <w:rFonts w:eastAsia="Courier New"/>
        </w:rPr>
        <w:t xml:space="preserve">        </w:t>
      </w:r>
      <w:r>
        <w:rPr/>
        <w:t>- type: string</w:t>
      </w:r>
    </w:p>
    <w:p>
      <w:pPr>
        <w:pStyle w:val="PL"/>
        <w:rPr/>
      </w:pPr>
      <w:r>
        <w:rPr>
          <w:rFonts w:eastAsia="Courier New"/>
        </w:rPr>
        <w:t xml:space="preserve">    </w:t>
      </w:r>
      <w:r>
        <w:rPr/>
        <w:t>ResultCode: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 xml:space="preserve">enum: </w:t>
      </w:r>
    </w:p>
    <w:p>
      <w:pPr>
        <w:pStyle w:val="PL"/>
        <w:rPr/>
      </w:pPr>
      <w:r>
        <w:rPr>
          <w:rFonts w:eastAsia="Courier New"/>
        </w:rPr>
        <w:t xml:space="preserve">            </w:t>
      </w:r>
      <w:r>
        <w:rPr/>
        <w:t>- SUCCESS</w:t>
      </w:r>
    </w:p>
    <w:p>
      <w:pPr>
        <w:pStyle w:val="PL"/>
        <w:rPr/>
      </w:pPr>
      <w:r>
        <w:rPr>
          <w:rFonts w:eastAsia="Courier New"/>
        </w:rPr>
        <w:t xml:space="preserve">            </w:t>
      </w:r>
      <w:r>
        <w:rPr/>
        <w:t>- END_USER_SERVICE_DENIED</w:t>
      </w:r>
    </w:p>
    <w:p>
      <w:pPr>
        <w:pStyle w:val="PL"/>
        <w:rPr/>
      </w:pPr>
      <w:r>
        <w:rPr>
          <w:rFonts w:eastAsia="Courier New"/>
        </w:rPr>
        <w:t xml:space="preserve">            </w:t>
      </w:r>
      <w:r>
        <w:rPr/>
        <w:t>- QUOTA_MANAGEMENT_NOT_APPLICABLE</w:t>
      </w:r>
    </w:p>
    <w:p>
      <w:pPr>
        <w:pStyle w:val="PL"/>
        <w:rPr/>
      </w:pPr>
      <w:r>
        <w:rPr>
          <w:rFonts w:eastAsia="Courier New"/>
        </w:rPr>
        <w:t xml:space="preserve">            </w:t>
      </w:r>
      <w:r>
        <w:rPr/>
        <w:t>- QUOTA_LIMIT_REACHED</w:t>
      </w:r>
    </w:p>
    <w:p>
      <w:pPr>
        <w:pStyle w:val="PL"/>
        <w:rPr/>
      </w:pPr>
      <w:r>
        <w:rPr>
          <w:rFonts w:eastAsia="Courier New"/>
        </w:rPr>
        <w:t xml:space="preserve">            </w:t>
      </w:r>
      <w:r>
        <w:rPr/>
        <w:t>- END_USER_SERVICE_REJECTED</w:t>
      </w:r>
    </w:p>
    <w:p>
      <w:pPr>
        <w:pStyle w:val="PL"/>
        <w:rPr/>
      </w:pPr>
      <w:r>
        <w:rPr>
          <w:rFonts w:eastAsia="Courier New"/>
        </w:rPr>
        <w:t xml:space="preserve">            </w:t>
      </w:r>
      <w:r>
        <w:rPr/>
        <w:t>- USER_UNKNOWN</w:t>
      </w:r>
    </w:p>
    <w:p>
      <w:pPr>
        <w:pStyle w:val="PL"/>
        <w:rPr/>
      </w:pPr>
      <w:r>
        <w:rPr>
          <w:rFonts w:eastAsia="Courier New"/>
        </w:rPr>
        <w:t xml:space="preserve">            </w:t>
      </w:r>
      <w:r>
        <w:rPr/>
        <w:t>- RATING_FAILED</w:t>
      </w:r>
    </w:p>
    <w:p>
      <w:pPr>
        <w:pStyle w:val="PL"/>
        <w:rPr/>
      </w:pPr>
      <w:r>
        <w:rPr>
          <w:rFonts w:eastAsia="Courier New"/>
        </w:rPr>
        <w:t xml:space="preserve">            </w:t>
      </w:r>
      <w:r>
        <w:rPr/>
        <w:t>- QUOTA_MANAGEMENT</w:t>
      </w:r>
    </w:p>
    <w:p>
      <w:pPr>
        <w:pStyle w:val="PL"/>
        <w:rPr/>
      </w:pPr>
      <w:r>
        <w:rPr>
          <w:rFonts w:eastAsia="Courier New"/>
        </w:rPr>
        <w:t xml:space="preserve">        </w:t>
      </w:r>
      <w:r>
        <w:rPr/>
        <w:t>- type: string</w:t>
      </w:r>
    </w:p>
    <w:p>
      <w:pPr>
        <w:pStyle w:val="PL"/>
        <w:rPr/>
      </w:pPr>
      <w:r>
        <w:rPr>
          <w:rFonts w:eastAsia="Courier New"/>
        </w:rPr>
        <w:t xml:space="preserve">    </w:t>
      </w:r>
      <w:r>
        <w:rPr/>
        <w:t>PartialRecordMethod:</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DEFAULT</w:t>
      </w:r>
    </w:p>
    <w:p>
      <w:pPr>
        <w:pStyle w:val="PL"/>
        <w:rPr/>
      </w:pPr>
      <w:r>
        <w:rPr>
          <w:rFonts w:eastAsia="Courier New"/>
        </w:rPr>
        <w:t xml:space="preserve">            </w:t>
      </w:r>
      <w:r>
        <w:rPr/>
        <w:t>- INDIVIDUAL</w:t>
      </w:r>
    </w:p>
    <w:p>
      <w:pPr>
        <w:pStyle w:val="PL"/>
        <w:rPr/>
      </w:pPr>
      <w:r>
        <w:rPr>
          <w:rFonts w:eastAsia="Courier New"/>
        </w:rPr>
        <w:t xml:space="preserve">        </w:t>
      </w:r>
      <w:r>
        <w:rPr/>
        <w:t>- type: string</w:t>
      </w:r>
    </w:p>
    <w:p>
      <w:pPr>
        <w:pStyle w:val="PL"/>
        <w:rPr/>
      </w:pPr>
      <w:r>
        <w:rPr>
          <w:rFonts w:eastAsia="Courier New"/>
        </w:rPr>
        <w:t xml:space="preserve">    </w:t>
      </w:r>
      <w:r>
        <w:rPr/>
        <w:t>RoamerInOut:</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IN_BOUND</w:t>
      </w:r>
    </w:p>
    <w:p>
      <w:pPr>
        <w:pStyle w:val="PL"/>
        <w:rPr/>
      </w:pPr>
      <w:r>
        <w:rPr>
          <w:rFonts w:eastAsia="Courier New"/>
        </w:rPr>
        <w:t xml:space="preserve">            </w:t>
      </w:r>
      <w:r>
        <w:rPr/>
        <w:t>- OUT_BOUND</w:t>
      </w:r>
    </w:p>
    <w:p>
      <w:pPr>
        <w:pStyle w:val="PL"/>
        <w:rPr/>
      </w:pPr>
      <w:r>
        <w:rPr>
          <w:rFonts w:eastAsia="Courier New"/>
        </w:rPr>
        <w:t xml:space="preserve">        </w:t>
      </w:r>
      <w:r>
        <w:rPr/>
        <w:t>- type: string</w:t>
      </w:r>
    </w:p>
    <w:p>
      <w:pPr>
        <w:pStyle w:val="PL"/>
        <w:rPr/>
      </w:pPr>
      <w:r>
        <w:rPr>
          <w:rFonts w:eastAsia="Courier New"/>
        </w:rPr>
        <w:t xml:space="preserve">    </w:t>
      </w:r>
      <w:r>
        <w:rPr/>
        <w:t>SMMessageType: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xml:space="preserve">- </w:t>
      </w:r>
      <w:r>
        <w:rPr>
          <w:lang w:eastAsia="zh-CN"/>
        </w:rPr>
        <w:t>SUBMISSION</w:t>
      </w:r>
    </w:p>
    <w:p>
      <w:pPr>
        <w:pStyle w:val="PL"/>
        <w:rPr>
          <w:lang w:eastAsia="zh-CN"/>
        </w:rPr>
      </w:pPr>
      <w:r>
        <w:rPr>
          <w:rFonts w:eastAsia="Courier New"/>
        </w:rPr>
        <w:t xml:space="preserve">            </w:t>
      </w:r>
      <w:r>
        <w:rPr/>
        <w:t xml:space="preserve">- </w:t>
      </w:r>
      <w:r>
        <w:rPr>
          <w:lang w:eastAsia="zh-CN"/>
        </w:rPr>
        <w:t>DELIVERY_REPORT</w:t>
      </w:r>
    </w:p>
    <w:p>
      <w:pPr>
        <w:pStyle w:val="PL"/>
        <w:rPr/>
      </w:pPr>
      <w:r>
        <w:rPr>
          <w:rFonts w:eastAsia="Courier New"/>
        </w:rPr>
        <w:t xml:space="preserve">            </w:t>
      </w:r>
      <w:r>
        <w:rPr/>
        <w:t xml:space="preserve">- </w:t>
      </w:r>
      <w:r>
        <w:rPr>
          <w:lang w:eastAsia="zh-CN"/>
        </w:rPr>
        <w:t>SM_SERVICE_REQUEST</w:t>
      </w:r>
    </w:p>
    <w:p>
      <w:pPr>
        <w:pStyle w:val="PL"/>
        <w:rPr>
          <w:lang w:eastAsia="zh-CN"/>
        </w:rPr>
      </w:pPr>
      <w:r>
        <w:rPr>
          <w:rFonts w:eastAsia="Courier New"/>
        </w:rPr>
        <w:t xml:space="preserve">            </w:t>
      </w:r>
      <w:r>
        <w:rPr/>
        <w:t xml:space="preserve">- </w:t>
      </w:r>
      <w:r>
        <w:rPr>
          <w:lang w:eastAsia="zh-CN"/>
        </w:rPr>
        <w:t>DELIVERY</w:t>
      </w:r>
    </w:p>
    <w:p>
      <w:pPr>
        <w:pStyle w:val="PL"/>
        <w:rPr/>
      </w:pPr>
      <w:r>
        <w:rPr>
          <w:rFonts w:eastAsia="Courier New"/>
        </w:rPr>
        <w:t xml:space="preserve">        </w:t>
      </w:r>
      <w:r>
        <w:rPr/>
        <w:t>- type: string</w:t>
      </w:r>
    </w:p>
    <w:p>
      <w:pPr>
        <w:pStyle w:val="PL"/>
        <w:rPr/>
      </w:pPr>
      <w:r>
        <w:rPr>
          <w:rFonts w:eastAsia="Courier New"/>
        </w:rPr>
        <w:t xml:space="preserve">    </w:t>
      </w:r>
      <w:r>
        <w:rPr/>
        <w:t>SMPriority:</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xml:space="preserve">- </w:t>
      </w:r>
      <w:r>
        <w:rPr>
          <w:lang w:eastAsia="zh-CN"/>
        </w:rPr>
        <w:t>LOW</w:t>
      </w:r>
    </w:p>
    <w:p>
      <w:pPr>
        <w:pStyle w:val="PL"/>
        <w:rPr>
          <w:lang w:eastAsia="zh-CN"/>
        </w:rPr>
      </w:pPr>
      <w:r>
        <w:rPr>
          <w:rFonts w:eastAsia="Courier New"/>
        </w:rPr>
        <w:t xml:space="preserve">            </w:t>
      </w:r>
      <w:r>
        <w:rPr/>
        <w:t xml:space="preserve">- </w:t>
      </w:r>
      <w:r>
        <w:rPr>
          <w:lang w:eastAsia="zh-CN"/>
        </w:rPr>
        <w:t>NORMAL</w:t>
      </w:r>
    </w:p>
    <w:p>
      <w:pPr>
        <w:pStyle w:val="PL"/>
        <w:rPr/>
      </w:pPr>
      <w:r>
        <w:rPr>
          <w:rFonts w:eastAsia="Courier New"/>
        </w:rPr>
        <w:t xml:space="preserve">            </w:t>
      </w:r>
      <w:r>
        <w:rPr/>
        <w:t xml:space="preserve">- </w:t>
      </w:r>
      <w:r>
        <w:rPr>
          <w:lang w:eastAsia="zh-CN"/>
        </w:rPr>
        <w:t>HIGH</w:t>
      </w:r>
    </w:p>
    <w:p>
      <w:pPr>
        <w:pStyle w:val="PL"/>
        <w:rPr/>
      </w:pPr>
      <w:r>
        <w:rPr>
          <w:rFonts w:eastAsia="Courier New"/>
        </w:rPr>
        <w:t xml:space="preserve">        </w:t>
      </w:r>
      <w:r>
        <w:rPr/>
        <w:t>- type: string</w:t>
      </w:r>
    </w:p>
    <w:p>
      <w:pPr>
        <w:pStyle w:val="PL"/>
        <w:rPr/>
      </w:pPr>
      <w:r>
        <w:rPr>
          <w:rFonts w:eastAsia="Courier New"/>
        </w:rPr>
        <w:t xml:space="preserve">    </w:t>
      </w:r>
      <w:r>
        <w:rPr/>
        <w:t>DeliveryReportRequested:</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xml:space="preserve">- </w:t>
      </w:r>
      <w:r>
        <w:rPr>
          <w:lang w:eastAsia="zh-CN"/>
        </w:rPr>
        <w:t>YES</w:t>
      </w:r>
    </w:p>
    <w:p>
      <w:pPr>
        <w:pStyle w:val="PL"/>
        <w:rPr/>
      </w:pPr>
      <w:r>
        <w:rPr>
          <w:rFonts w:eastAsia="Courier New"/>
        </w:rPr>
        <w:t xml:space="preserve">            </w:t>
      </w:r>
      <w:r>
        <w:rPr/>
        <w:t xml:space="preserve">- </w:t>
      </w:r>
      <w:r>
        <w:rPr>
          <w:lang w:eastAsia="zh-CN"/>
        </w:rPr>
        <w:t>NO</w:t>
      </w:r>
    </w:p>
    <w:p>
      <w:pPr>
        <w:pStyle w:val="PL"/>
        <w:rPr/>
      </w:pPr>
      <w:r>
        <w:rPr>
          <w:rFonts w:eastAsia="Courier New"/>
        </w:rPr>
        <w:t xml:space="preserve">        </w:t>
      </w:r>
      <w:r>
        <w:rPr/>
        <w:t>- type: string</w:t>
      </w:r>
    </w:p>
    <w:p>
      <w:pPr>
        <w:pStyle w:val="PL"/>
        <w:rPr/>
      </w:pPr>
      <w:r>
        <w:rPr>
          <w:rFonts w:eastAsia="Courier New"/>
        </w:rPr>
        <w:t xml:space="preserve">    </w:t>
      </w:r>
      <w:r>
        <w:rPr/>
        <w:t>InterfaceType: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UNKNOWN</w:t>
      </w:r>
    </w:p>
    <w:p>
      <w:pPr>
        <w:pStyle w:val="PL"/>
        <w:rPr/>
      </w:pPr>
      <w:r>
        <w:rPr>
          <w:rFonts w:eastAsia="Courier New"/>
        </w:rPr>
        <w:t xml:space="preserve">            </w:t>
      </w:r>
      <w:r>
        <w:rPr/>
        <w:t>- MOBILE_ORIGINATING</w:t>
      </w:r>
    </w:p>
    <w:p>
      <w:pPr>
        <w:pStyle w:val="PL"/>
        <w:rPr>
          <w:lang w:eastAsia="zh-CN"/>
        </w:rPr>
      </w:pPr>
      <w:r>
        <w:rPr>
          <w:rFonts w:eastAsia="Courier New"/>
        </w:rPr>
        <w:t xml:space="preserve">            </w:t>
      </w:r>
      <w:r>
        <w:rPr/>
        <w:t>- MOBILE_TERMINATING</w:t>
      </w:r>
    </w:p>
    <w:p>
      <w:pPr>
        <w:pStyle w:val="PL"/>
        <w:rPr/>
      </w:pPr>
      <w:r>
        <w:rPr>
          <w:rFonts w:eastAsia="Courier New"/>
        </w:rPr>
        <w:t xml:space="preserve">            </w:t>
      </w:r>
      <w:r>
        <w:rPr/>
        <w:t>- APPLICATION_ORIGINATING</w:t>
      </w:r>
    </w:p>
    <w:p>
      <w:pPr>
        <w:pStyle w:val="PL"/>
        <w:rPr>
          <w:lang w:eastAsia="zh-CN"/>
        </w:rPr>
      </w:pPr>
      <w:r>
        <w:rPr>
          <w:rFonts w:eastAsia="Courier New"/>
        </w:rPr>
        <w:t xml:space="preserve">            </w:t>
      </w:r>
      <w:r>
        <w:rPr/>
        <w:t>- APPLICATION_TERMINATING</w:t>
      </w:r>
    </w:p>
    <w:p>
      <w:pPr>
        <w:pStyle w:val="PL"/>
        <w:rPr/>
      </w:pPr>
      <w:r>
        <w:rPr>
          <w:rFonts w:eastAsia="Courier New"/>
        </w:rPr>
        <w:t xml:space="preserve">        </w:t>
      </w:r>
      <w:r>
        <w:rPr/>
        <w:t>- type: string</w:t>
      </w:r>
    </w:p>
    <w:p>
      <w:pPr>
        <w:pStyle w:val="PL"/>
        <w:rPr/>
      </w:pPr>
      <w:r>
        <w:rPr>
          <w:rFonts w:eastAsia="Courier New"/>
        </w:rPr>
        <w:t xml:space="preserve">    </w:t>
      </w:r>
      <w:r>
        <w:rPr/>
        <w:t>ClassIdentifier:</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PERSONAL</w:t>
      </w:r>
    </w:p>
    <w:p>
      <w:pPr>
        <w:pStyle w:val="PL"/>
        <w:rPr>
          <w:lang w:eastAsia="zh-CN"/>
        </w:rPr>
      </w:pPr>
      <w:r>
        <w:rPr>
          <w:rFonts w:eastAsia="Courier New"/>
        </w:rPr>
        <w:t xml:space="preserve">            </w:t>
      </w:r>
      <w:r>
        <w:rPr/>
        <w:t>- ADVERTISEMENT</w:t>
      </w:r>
    </w:p>
    <w:p>
      <w:pPr>
        <w:pStyle w:val="PL"/>
        <w:rPr/>
      </w:pPr>
      <w:r>
        <w:rPr>
          <w:rFonts w:eastAsia="Courier New"/>
        </w:rPr>
        <w:t xml:space="preserve">            </w:t>
      </w:r>
      <w:r>
        <w:rPr/>
        <w:t>- INFORMATIONAL</w:t>
      </w:r>
    </w:p>
    <w:p>
      <w:pPr>
        <w:pStyle w:val="PL"/>
        <w:rPr/>
      </w:pPr>
      <w:r>
        <w:rPr>
          <w:rFonts w:eastAsia="Courier New"/>
        </w:rPr>
        <w:t xml:space="preserve">            </w:t>
      </w:r>
      <w:r>
        <w:rPr/>
        <w:t>- AUTO</w:t>
      </w:r>
    </w:p>
    <w:p>
      <w:pPr>
        <w:pStyle w:val="PL"/>
        <w:rPr/>
      </w:pPr>
      <w:r>
        <w:rPr>
          <w:rFonts w:eastAsia="Courier New"/>
        </w:rPr>
        <w:t xml:space="preserve">        </w:t>
      </w:r>
      <w:r>
        <w:rPr/>
        <w:t>- type: string</w:t>
      </w:r>
    </w:p>
    <w:p>
      <w:pPr>
        <w:pStyle w:val="PL"/>
        <w:rPr/>
      </w:pPr>
      <w:r>
        <w:rPr>
          <w:rFonts w:eastAsia="Courier New"/>
        </w:rPr>
        <w:t xml:space="preserve">    </w:t>
      </w:r>
      <w:r>
        <w:rPr/>
        <w:t>SMAddressType: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EMAIL_ADDRESS</w:t>
      </w:r>
    </w:p>
    <w:p>
      <w:pPr>
        <w:pStyle w:val="PL"/>
        <w:rPr/>
      </w:pPr>
      <w:r>
        <w:rPr>
          <w:rFonts w:eastAsia="Courier New"/>
        </w:rPr>
        <w:t xml:space="preserve">            </w:t>
      </w:r>
      <w:r>
        <w:rPr/>
        <w:t>- MSISDN</w:t>
      </w:r>
    </w:p>
    <w:p>
      <w:pPr>
        <w:pStyle w:val="PL"/>
        <w:rPr>
          <w:lang w:eastAsia="zh-CN"/>
        </w:rPr>
      </w:pPr>
      <w:r>
        <w:rPr>
          <w:rFonts w:eastAsia="Courier New"/>
        </w:rPr>
        <w:t xml:space="preserve">            </w:t>
      </w:r>
      <w:r>
        <w:rPr/>
        <w:t>- IPV4_ADDRESS</w:t>
      </w:r>
    </w:p>
    <w:p>
      <w:pPr>
        <w:pStyle w:val="PL"/>
        <w:rPr/>
      </w:pPr>
      <w:r>
        <w:rPr>
          <w:rFonts w:eastAsia="Courier New"/>
        </w:rPr>
        <w:t xml:space="preserve">            </w:t>
      </w:r>
      <w:r>
        <w:rPr/>
        <w:t>- IPV6_ADDRESS</w:t>
      </w:r>
    </w:p>
    <w:p>
      <w:pPr>
        <w:pStyle w:val="PL"/>
        <w:rPr/>
      </w:pPr>
      <w:r>
        <w:rPr>
          <w:rFonts w:eastAsia="Courier New"/>
        </w:rPr>
        <w:t xml:space="preserve">            </w:t>
      </w:r>
      <w:r>
        <w:rPr/>
        <w:t>- NUMERIC_SHORTCODE</w:t>
      </w:r>
    </w:p>
    <w:p>
      <w:pPr>
        <w:pStyle w:val="PL"/>
        <w:rPr/>
      </w:pPr>
      <w:r>
        <w:rPr>
          <w:rFonts w:eastAsia="Courier New"/>
        </w:rPr>
        <w:t xml:space="preserve">            </w:t>
      </w:r>
      <w:r>
        <w:rPr/>
        <w:t>- ALPHANUMERIC_SHORTCODE</w:t>
      </w:r>
    </w:p>
    <w:p>
      <w:pPr>
        <w:pStyle w:val="PL"/>
        <w:rPr/>
      </w:pPr>
      <w:r>
        <w:rPr>
          <w:rFonts w:eastAsia="Courier New"/>
        </w:rPr>
        <w:t xml:space="preserve">            </w:t>
      </w:r>
      <w:r>
        <w:rPr/>
        <w:t>- OTHER</w:t>
      </w:r>
    </w:p>
    <w:p>
      <w:pPr>
        <w:pStyle w:val="PL"/>
        <w:rPr>
          <w:lang w:eastAsia="zh-CN"/>
        </w:rPr>
      </w:pPr>
      <w:r>
        <w:rPr>
          <w:rFonts w:eastAsia="Courier New"/>
        </w:rPr>
        <w:t xml:space="preserve">            </w:t>
      </w:r>
      <w:r>
        <w:rPr/>
        <w:t xml:space="preserve">- </w:t>
      </w:r>
      <w:r>
        <w:rPr>
          <w:lang w:eastAsia="zh-CN"/>
        </w:rPr>
        <w:t>IMSI</w:t>
      </w:r>
    </w:p>
    <w:p>
      <w:pPr>
        <w:pStyle w:val="PL"/>
        <w:rPr/>
      </w:pPr>
      <w:r>
        <w:rPr>
          <w:rFonts w:eastAsia="Courier New"/>
        </w:rPr>
        <w:t xml:space="preserve">        </w:t>
      </w:r>
      <w:r>
        <w:rPr/>
        <w:t>- type: string</w:t>
      </w:r>
    </w:p>
    <w:p>
      <w:pPr>
        <w:pStyle w:val="PL"/>
        <w:rPr/>
      </w:pPr>
      <w:r>
        <w:rPr>
          <w:rFonts w:eastAsia="Courier New"/>
        </w:rPr>
        <w:t xml:space="preserve">    </w:t>
      </w:r>
      <w:r>
        <w:rPr/>
        <w:t>SMAddresseeType: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TO</w:t>
      </w:r>
    </w:p>
    <w:p>
      <w:pPr>
        <w:pStyle w:val="PL"/>
        <w:rPr/>
      </w:pPr>
      <w:r>
        <w:rPr>
          <w:rFonts w:eastAsia="Courier New"/>
        </w:rPr>
        <w:t xml:space="preserve">            </w:t>
      </w:r>
      <w:r>
        <w:rPr/>
        <w:t>- CC</w:t>
      </w:r>
    </w:p>
    <w:p>
      <w:pPr>
        <w:pStyle w:val="PL"/>
        <w:rPr>
          <w:lang w:eastAsia="zh-CN"/>
        </w:rPr>
      </w:pPr>
      <w:r>
        <w:rPr>
          <w:rFonts w:eastAsia="Courier New"/>
        </w:rPr>
        <w:t xml:space="preserve">            </w:t>
      </w:r>
      <w:r>
        <w:rPr/>
        <w:t>- BCC</w:t>
      </w:r>
    </w:p>
    <w:p>
      <w:pPr>
        <w:pStyle w:val="PL"/>
        <w:rPr/>
      </w:pPr>
      <w:r>
        <w:rPr>
          <w:rFonts w:eastAsia="Courier New"/>
        </w:rPr>
        <w:t xml:space="preserve">        </w:t>
      </w:r>
      <w:r>
        <w:rPr/>
        <w:t>- type: string</w:t>
      </w:r>
    </w:p>
    <w:p>
      <w:pPr>
        <w:pStyle w:val="PL"/>
        <w:rPr/>
      </w:pPr>
      <w:r>
        <w:rPr>
          <w:rFonts w:eastAsia="Courier New"/>
        </w:rPr>
        <w:t xml:space="preserve">    </w:t>
      </w:r>
      <w:r>
        <w:rPr/>
        <w:t>SMServiceType: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xml:space="preserve">- </w:t>
      </w:r>
      <w:r>
        <w:rPr>
          <w:lang w:eastAsia="zh-CN"/>
        </w:rPr>
        <w:t>VAS4SMS</w:t>
      </w:r>
      <w:r>
        <w:rPr/>
        <w:t>_</w:t>
      </w:r>
      <w:r>
        <w:rPr>
          <w:lang w:eastAsia="zh-CN"/>
        </w:rPr>
        <w:t>SHORT_MESSAGE</w:t>
      </w:r>
      <w:r>
        <w:rPr/>
        <w:t>_</w:t>
      </w:r>
      <w:r>
        <w:rPr>
          <w:lang w:eastAsia="zh-CN"/>
        </w:rPr>
        <w:t>CONTENT_PROCESSING</w:t>
      </w:r>
    </w:p>
    <w:p>
      <w:pPr>
        <w:pStyle w:val="PL"/>
        <w:rPr/>
      </w:pPr>
      <w:r>
        <w:rPr>
          <w:rFonts w:eastAsia="Courier New"/>
        </w:rPr>
        <w:t xml:space="preserve">            </w:t>
      </w:r>
      <w:r>
        <w:rPr/>
        <w:t xml:space="preserve">- </w:t>
      </w:r>
      <w:r>
        <w:rPr>
          <w:lang w:eastAsia="zh-CN"/>
        </w:rPr>
        <w:t>VAS4SMS_SHORT_MESSAGE_FORWARDING</w:t>
      </w:r>
    </w:p>
    <w:p>
      <w:pPr>
        <w:pStyle w:val="PL"/>
        <w:rPr>
          <w:lang w:eastAsia="zh-CN"/>
        </w:rPr>
      </w:pPr>
      <w:r>
        <w:rPr>
          <w:rFonts w:eastAsia="Courier New"/>
        </w:rPr>
        <w:t xml:space="preserve">            </w:t>
      </w:r>
      <w:r>
        <w:rPr/>
        <w:t xml:space="preserve">- </w:t>
      </w:r>
      <w:r>
        <w:rPr>
          <w:lang w:eastAsia="zh-CN"/>
        </w:rPr>
        <w:t>VAS4SMS_SHORT_MESSAGE_FORWARDING</w:t>
      </w:r>
      <w:r>
        <w:rPr/>
        <w:t>_</w:t>
      </w:r>
      <w:r>
        <w:rPr>
          <w:lang w:eastAsia="zh-CN"/>
        </w:rPr>
        <w:t>MULTIPLE_SUBSCRIPTIONS</w:t>
      </w:r>
    </w:p>
    <w:p>
      <w:pPr>
        <w:pStyle w:val="PL"/>
        <w:rPr/>
      </w:pPr>
      <w:r>
        <w:rPr>
          <w:rFonts w:eastAsia="Courier New"/>
        </w:rPr>
        <w:t xml:space="preserve">            </w:t>
      </w:r>
      <w:r>
        <w:rPr/>
        <w:t xml:space="preserve">- </w:t>
      </w:r>
      <w:r>
        <w:rPr>
          <w:lang w:eastAsia="zh-CN"/>
        </w:rPr>
        <w:t>VAS4SMS_SHORT_MESSAGE_FILTERING</w:t>
      </w:r>
    </w:p>
    <w:p>
      <w:pPr>
        <w:pStyle w:val="PL"/>
        <w:rPr/>
      </w:pPr>
      <w:r>
        <w:rPr>
          <w:rFonts w:eastAsia="Courier New"/>
        </w:rPr>
        <w:t xml:space="preserve">            </w:t>
      </w:r>
      <w:r>
        <w:rPr/>
        <w:t xml:space="preserve">- </w:t>
      </w:r>
      <w:r>
        <w:rPr>
          <w:lang w:eastAsia="zh-CN"/>
        </w:rPr>
        <w:t>VAS4SMS_SHORT_MESSAGE_RECEIPT</w:t>
      </w:r>
    </w:p>
    <w:p>
      <w:pPr>
        <w:pStyle w:val="PL"/>
        <w:rPr/>
      </w:pPr>
      <w:r>
        <w:rPr>
          <w:rFonts w:eastAsia="Courier New"/>
        </w:rPr>
        <w:t xml:space="preserve">            </w:t>
      </w:r>
      <w:r>
        <w:rPr/>
        <w:t xml:space="preserve">- </w:t>
      </w:r>
      <w:r>
        <w:rPr>
          <w:lang w:eastAsia="zh-CN"/>
        </w:rPr>
        <w:t>VAS4SMS_SHORT_MESSAGE_NETWORK</w:t>
      </w:r>
      <w:r>
        <w:rPr/>
        <w:t>_</w:t>
      </w:r>
      <w:r>
        <w:rPr>
          <w:lang w:eastAsia="zh-CN"/>
        </w:rPr>
        <w:t>STORAGE</w:t>
      </w:r>
    </w:p>
    <w:p>
      <w:pPr>
        <w:pStyle w:val="PL"/>
        <w:rPr/>
      </w:pPr>
      <w:r>
        <w:rPr>
          <w:rFonts w:eastAsia="Courier New"/>
        </w:rPr>
        <w:t xml:space="preserve">            </w:t>
      </w:r>
      <w:r>
        <w:rPr/>
        <w:t xml:space="preserve">- </w:t>
      </w:r>
      <w:r>
        <w:rPr>
          <w:lang w:eastAsia="zh-CN"/>
        </w:rPr>
        <w:t>VAS4SMS_SHORT_MESSAGE_TO_MULTIPLE_DESTINATIONS</w:t>
      </w:r>
    </w:p>
    <w:p>
      <w:pPr>
        <w:pStyle w:val="PL"/>
        <w:rPr>
          <w:lang w:eastAsia="zh-CN"/>
        </w:rPr>
      </w:pPr>
      <w:r>
        <w:rPr>
          <w:rFonts w:eastAsia="Courier New"/>
        </w:rPr>
        <w:t xml:space="preserve">            </w:t>
      </w:r>
      <w:r>
        <w:rPr/>
        <w:t xml:space="preserve">- </w:t>
      </w:r>
      <w:r>
        <w:rPr>
          <w:lang w:eastAsia="zh-CN"/>
        </w:rPr>
        <w:t>VAS4SMS_SHORT_MESSAGE_VIRTUAL_PRIVATE_NETWORK(VPN)</w:t>
      </w:r>
    </w:p>
    <w:p>
      <w:pPr>
        <w:pStyle w:val="PL"/>
        <w:rPr>
          <w:lang w:eastAsia="zh-CN"/>
        </w:rPr>
      </w:pPr>
      <w:r>
        <w:rPr>
          <w:rFonts w:eastAsia="Courier New"/>
        </w:rPr>
        <w:t xml:space="preserve">            </w:t>
      </w:r>
      <w:r>
        <w:rPr/>
        <w:t xml:space="preserve">- </w:t>
      </w:r>
      <w:r>
        <w:rPr>
          <w:lang w:eastAsia="zh-CN"/>
        </w:rPr>
        <w:t>VAS4SMS_SHORT_MESSAGE_AUTO_REPLY</w:t>
      </w:r>
    </w:p>
    <w:p>
      <w:pPr>
        <w:pStyle w:val="PL"/>
        <w:rPr>
          <w:lang w:eastAsia="zh-CN"/>
        </w:rPr>
      </w:pPr>
      <w:r>
        <w:rPr>
          <w:rFonts w:eastAsia="Courier New"/>
        </w:rPr>
        <w:t xml:space="preserve">            </w:t>
      </w:r>
      <w:r>
        <w:rPr/>
        <w:t xml:space="preserve">- </w:t>
      </w:r>
      <w:r>
        <w:rPr>
          <w:lang w:eastAsia="zh-CN"/>
        </w:rPr>
        <w:t>VAS4SMS_SHORT_MESSAGE_PERSONAL_SIGNATURE</w:t>
      </w:r>
    </w:p>
    <w:p>
      <w:pPr>
        <w:pStyle w:val="PL"/>
        <w:rPr>
          <w:lang w:eastAsia="zh-CN"/>
        </w:rPr>
      </w:pPr>
      <w:r>
        <w:rPr>
          <w:rFonts w:eastAsia="Courier New"/>
        </w:rPr>
        <w:t xml:space="preserve">            </w:t>
      </w:r>
      <w:r>
        <w:rPr/>
        <w:t xml:space="preserve">- </w:t>
      </w:r>
      <w:r>
        <w:rPr>
          <w:lang w:eastAsia="zh-CN"/>
        </w:rPr>
        <w:t>VAS4SMS_SHORT_MESSAGE_DEFERRED_DELIVERY</w:t>
      </w:r>
    </w:p>
    <w:p>
      <w:pPr>
        <w:pStyle w:val="PL"/>
        <w:rPr/>
      </w:pPr>
      <w:r>
        <w:rPr>
          <w:rFonts w:eastAsia="Courier New"/>
        </w:rPr>
        <w:t xml:space="preserve">        </w:t>
      </w:r>
      <w:r>
        <w:rPr/>
        <w:t>- type: string</w:t>
      </w:r>
    </w:p>
    <w:p>
      <w:pPr>
        <w:pStyle w:val="PL"/>
        <w:rPr/>
      </w:pPr>
      <w:r>
        <w:rPr>
          <w:rFonts w:eastAsia="Courier New"/>
        </w:rPr>
        <w:t xml:space="preserve">    </w:t>
      </w:r>
      <w:r>
        <w:rPr/>
        <w:t>ReplyPathRequested:</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NO_REPLY_PATH_SET</w:t>
      </w:r>
    </w:p>
    <w:p>
      <w:pPr>
        <w:pStyle w:val="PL"/>
        <w:rPr/>
      </w:pPr>
      <w:r>
        <w:rPr>
          <w:rFonts w:eastAsia="Courier New"/>
        </w:rPr>
        <w:t xml:space="preserve">            </w:t>
      </w:r>
      <w:r>
        <w:rPr/>
        <w:t>- REPLY_PATH_SET</w:t>
      </w:r>
    </w:p>
    <w:p>
      <w:pPr>
        <w:pStyle w:val="PL"/>
        <w:rPr/>
      </w:pPr>
      <w:r>
        <w:rPr>
          <w:rFonts w:eastAsia="Courier New"/>
        </w:rPr>
        <w:t xml:space="preserve">        </w:t>
      </w:r>
      <w:r>
        <w:rPr/>
        <w:t>- type: string</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oneTimeEventType:</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anyOf:</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 type: string</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enum:</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 IEC</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 PEC</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 type: string</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dnnSelectionMode:</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anyOf:</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 type: string</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enum:</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 VERIFIED</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 UE_DNN_NOT_VERIFIED</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 NW_DNN_NOT_VERIFIED</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 type: string</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APIDirection:</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anyOf:</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 type: string</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enum:</w:t>
      </w:r>
    </w:p>
    <w:p>
      <w:pPr>
        <w:pStyle w:val="PL"/>
        <w:rPr/>
      </w:pPr>
      <w:r>
        <w:rPr>
          <w:rFonts w:eastAsia="Courier New"/>
        </w:rPr>
        <w:t xml:space="preserve">            </w:t>
      </w:r>
      <w:r>
        <w:rPr/>
        <w:t>- INVOCATION</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 NOTIFICATION</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 type: string</w:t>
      </w:r>
    </w:p>
    <w:p>
      <w:pPr>
        <w:pStyle w:val="PL"/>
        <w:rPr/>
      </w:pPr>
      <w:r>
        <w:rPr>
          <w:rFonts w:eastAsia="Courier New"/>
        </w:rPr>
        <w:t xml:space="preserve">    </w:t>
      </w:r>
      <w:r>
        <w:rPr>
          <w:lang w:bidi="ar-IQ"/>
        </w:rPr>
        <w:t>RegistrationMessageType</w:t>
      </w:r>
      <w:r>
        <w:rPr/>
        <w:t>:</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INITIAL</w:t>
      </w:r>
    </w:p>
    <w:p>
      <w:pPr>
        <w:pStyle w:val="PL"/>
        <w:rPr/>
      </w:pPr>
      <w:r>
        <w:rPr>
          <w:rFonts w:eastAsia="Courier New"/>
        </w:rPr>
        <w:t xml:space="preserve">            </w:t>
      </w:r>
      <w:r>
        <w:rPr/>
        <w:t>- MOBILITY</w:t>
      </w:r>
    </w:p>
    <w:p>
      <w:pPr>
        <w:pStyle w:val="PL"/>
        <w:rPr/>
      </w:pPr>
      <w:r>
        <w:rPr>
          <w:rFonts w:eastAsia="Courier New"/>
        </w:rPr>
        <w:t xml:space="preserve">            </w:t>
      </w:r>
      <w:r>
        <w:rPr/>
        <w:t>- PERIODIC</w:t>
      </w:r>
    </w:p>
    <w:p>
      <w:pPr>
        <w:pStyle w:val="PL"/>
        <w:rPr/>
      </w:pPr>
      <w:r>
        <w:rPr>
          <w:rFonts w:eastAsia="Courier New"/>
        </w:rPr>
        <w:t xml:space="preserve">            </w:t>
      </w:r>
      <w:r>
        <w:rPr/>
        <w:t>- EMERGENCY</w:t>
      </w:r>
    </w:p>
    <w:p>
      <w:pPr>
        <w:pStyle w:val="PL"/>
        <w:rPr/>
      </w:pPr>
      <w:r>
        <w:rPr>
          <w:rFonts w:eastAsia="Courier New"/>
        </w:rPr>
        <w:t xml:space="preserve">            </w:t>
      </w:r>
      <w:r>
        <w:rPr/>
        <w:t xml:space="preserve">- </w:t>
      </w:r>
      <w:r>
        <w:rPr>
          <w:lang w:eastAsia="zh-CN"/>
        </w:rPr>
        <w:t>DEREGISTRATION</w:t>
      </w:r>
    </w:p>
    <w:p>
      <w:pPr>
        <w:pStyle w:val="PL"/>
        <w:rPr/>
      </w:pPr>
      <w:r>
        <w:rPr>
          <w:rFonts w:eastAsia="Courier New"/>
        </w:rPr>
        <w:t xml:space="preserve">        </w:t>
      </w:r>
      <w:r>
        <w:rPr/>
        <w:t>- type: string</w:t>
      </w:r>
    </w:p>
    <w:p>
      <w:pPr>
        <w:pStyle w:val="PL"/>
        <w:rPr/>
      </w:pPr>
      <w:r>
        <w:rPr>
          <w:rFonts w:eastAsia="Courier New"/>
        </w:rPr>
        <w:t xml:space="preserve">    </w:t>
      </w:r>
      <w:r>
        <w:rPr>
          <w:lang w:eastAsia="zh-CN" w:bidi="ar-IQ"/>
        </w:rPr>
        <w:t>MICOModeIndication</w:t>
      </w:r>
      <w:r>
        <w:rPr/>
        <w:t>:</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MICO_MODE</w:t>
      </w:r>
    </w:p>
    <w:p>
      <w:pPr>
        <w:pStyle w:val="PL"/>
        <w:rPr/>
      </w:pPr>
      <w:r>
        <w:rPr>
          <w:rFonts w:eastAsia="Courier New"/>
        </w:rPr>
        <w:t xml:space="preserve">            </w:t>
      </w:r>
      <w:r>
        <w:rPr/>
        <w:t xml:space="preserve">- </w:t>
      </w:r>
      <w:r>
        <w:rPr>
          <w:lang w:eastAsia="zh-CN"/>
        </w:rPr>
        <w:t>NO_MICO_MODE</w:t>
      </w:r>
    </w:p>
    <w:p>
      <w:pPr>
        <w:pStyle w:val="PL"/>
        <w:rPr/>
      </w:pPr>
      <w:r>
        <w:rPr>
          <w:rFonts w:eastAsia="Courier New"/>
        </w:rPr>
        <w:t xml:space="preserve">        </w:t>
      </w:r>
      <w:r>
        <w:rPr/>
        <w:t>- type: string</w:t>
      </w:r>
    </w:p>
    <w:p>
      <w:pPr>
        <w:pStyle w:val="PL"/>
        <w:rPr/>
      </w:pPr>
      <w:r>
        <w:rPr>
          <w:rFonts w:eastAsia="Courier New"/>
        </w:rPr>
        <w:t xml:space="preserve">    </w:t>
      </w:r>
      <w:r>
        <w:rPr>
          <w:lang w:eastAsia="zh-CN"/>
        </w:rPr>
        <w:t>SmsIndication</w:t>
      </w:r>
      <w:r>
        <w:rPr/>
        <w:t>:</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SMS_SUPPORTED</w:t>
      </w:r>
    </w:p>
    <w:p>
      <w:pPr>
        <w:pStyle w:val="PL"/>
        <w:rPr/>
      </w:pPr>
      <w:r>
        <w:rPr>
          <w:rFonts w:eastAsia="Courier New"/>
        </w:rPr>
        <w:t xml:space="preserve">            </w:t>
      </w:r>
      <w:r>
        <w:rPr/>
        <w:t>- SMS_NOT_SUPPORTED</w:t>
      </w:r>
    </w:p>
    <w:p>
      <w:pPr>
        <w:pStyle w:val="PL"/>
        <w:rPr/>
      </w:pPr>
      <w:r>
        <w:rPr>
          <w:rFonts w:eastAsia="Courier New"/>
        </w:rPr>
        <w:t xml:space="preserve">        </w:t>
      </w:r>
      <w:r>
        <w:rPr/>
        <w:t>- type: string</w:t>
      </w:r>
    </w:p>
    <w:p>
      <w:pPr>
        <w:pStyle w:val="PL"/>
        <w:rPr/>
      </w:pPr>
      <w:r>
        <w:rPr>
          <w:rFonts w:eastAsia="Courier New"/>
        </w:rPr>
        <w:t xml:space="preserve">    </w:t>
      </w:r>
      <w:r>
        <w:rPr>
          <w:lang w:eastAsia="zh-CN" w:bidi="ar-IQ"/>
        </w:rPr>
        <w:t>ManagementOperation</w:t>
      </w:r>
      <w:r>
        <w:rPr/>
        <w:t>:</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CreateMOI     #Included for backwards compatibility, shall not be used</w:t>
      </w:r>
    </w:p>
    <w:p>
      <w:pPr>
        <w:pStyle w:val="PL"/>
        <w:rPr/>
      </w:pPr>
      <w:r>
        <w:rPr>
          <w:rFonts w:eastAsia="Courier New"/>
        </w:rPr>
        <w:t xml:space="preserve">            </w:t>
      </w:r>
      <w:r>
        <w:rPr/>
        <w:t>- ModifyMOIAttributes  #Included for backwards compatibility, shall not be used</w:t>
      </w:r>
    </w:p>
    <w:p>
      <w:pPr>
        <w:pStyle w:val="PL"/>
        <w:rPr/>
      </w:pPr>
      <w:r>
        <w:rPr>
          <w:rFonts w:eastAsia="Courier New"/>
        </w:rPr>
        <w:t xml:space="preserve">            </w:t>
      </w:r>
      <w:r>
        <w:rPr/>
        <w:t>- DeleteMOI     #Included for backwards compatibility, shall not be used</w:t>
      </w:r>
    </w:p>
    <w:p>
      <w:pPr>
        <w:pStyle w:val="PL"/>
        <w:rPr/>
      </w:pPr>
      <w:r>
        <w:rPr>
          <w:rFonts w:eastAsia="Courier New"/>
        </w:rPr>
        <w:t xml:space="preserve">            </w:t>
      </w:r>
      <w:r>
        <w:rPr>
          <w:lang w:val="fr-FR"/>
        </w:rPr>
        <w:t>- CREATE_MOI</w:t>
      </w:r>
    </w:p>
    <w:p>
      <w:pPr>
        <w:pStyle w:val="PL"/>
        <w:rPr/>
      </w:pPr>
      <w:r>
        <w:rPr>
          <w:rFonts w:eastAsia="Courier New"/>
          <w:lang w:val="fr-FR"/>
        </w:rPr>
        <w:t xml:space="preserve">            </w:t>
      </w:r>
      <w:r>
        <w:rPr>
          <w:lang w:val="fr-FR"/>
        </w:rPr>
        <w:t>- MODIFY_MOI_ATTR</w:t>
      </w:r>
    </w:p>
    <w:p>
      <w:pPr>
        <w:pStyle w:val="PL"/>
        <w:rPr>
          <w:lang w:val="fr-FR"/>
        </w:rPr>
      </w:pPr>
      <w:r>
        <w:rPr>
          <w:rFonts w:eastAsia="Courier New"/>
          <w:lang w:val="fr-FR"/>
        </w:rPr>
        <w:t xml:space="preserve">            </w:t>
      </w:r>
      <w:r>
        <w:rPr>
          <w:lang w:val="fr-FR"/>
        </w:rPr>
        <w:t>- DELETE_MOI</w:t>
      </w:r>
    </w:p>
    <w:p>
      <w:pPr>
        <w:pStyle w:val="PL"/>
        <w:rPr/>
      </w:pPr>
      <w:r>
        <w:rPr>
          <w:rFonts w:eastAsia="Courier New"/>
          <w:lang w:val="fr-FR"/>
        </w:rPr>
        <w:t xml:space="preserve">        </w:t>
      </w:r>
      <w:r>
        <w:rPr/>
        <w:t>- type: string</w:t>
      </w:r>
    </w:p>
    <w:p>
      <w:pPr>
        <w:pStyle w:val="PL"/>
        <w:rPr/>
      </w:pPr>
      <w:r>
        <w:rPr>
          <w:rFonts w:eastAsia="Courier New"/>
        </w:rPr>
        <w:t xml:space="preserve">    </w:t>
      </w:r>
      <w:r>
        <w:rPr>
          <w:lang w:eastAsia="zh-CN"/>
        </w:rPr>
        <w:t>ManagementOperationStatus</w:t>
      </w:r>
      <w:r>
        <w:rPr/>
        <w:t>:</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OPERATION_SUCCEEDED</w:t>
      </w:r>
    </w:p>
    <w:p>
      <w:pPr>
        <w:pStyle w:val="PL"/>
        <w:rPr/>
      </w:pPr>
      <w:r>
        <w:rPr>
          <w:rFonts w:eastAsia="Courier New"/>
        </w:rPr>
        <w:t xml:space="preserve">            </w:t>
      </w:r>
      <w:r>
        <w:rPr/>
        <w:t>- OPERATION_FAILED</w:t>
      </w:r>
    </w:p>
    <w:p>
      <w:pPr>
        <w:pStyle w:val="PL"/>
        <w:rPr/>
      </w:pPr>
      <w:r>
        <w:rPr>
          <w:rFonts w:eastAsia="Courier New"/>
        </w:rPr>
        <w:t xml:space="preserve">        </w:t>
      </w:r>
      <w:r>
        <w:rPr/>
        <w:t>- type: string</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
    </w:p>
    <w:p>
      <w:pPr>
        <w:pStyle w:val="PL"/>
        <w:rPr/>
      </w:pPr>
      <w:r>
        <w:rPr/>
      </w:r>
    </w:p>
    <w:p>
      <w:pPr>
        <w:pStyle w:val="PL"/>
        <w:rPr/>
      </w:pPr>
      <w:r>
        <w:rPr/>
      </w:r>
    </w:p>
    <w:p>
      <w:pPr>
        <w:pStyle w:val="Heading2"/>
        <w:rPr>
          <w:lang w:val="en-US" w:eastAsia="en-US"/>
        </w:rPr>
      </w:pPr>
      <w:bookmarkStart w:id="384" w:name="__RefHeading___Toc122712479"/>
      <w:bookmarkEnd w:id="384"/>
      <w:r>
        <w:rPr/>
        <w:t>A.3</w:t>
        <w:tab/>
        <w:t>Nchf_OfflineOnlyCharging</w:t>
      </w:r>
      <w:r>
        <w:rPr>
          <w:lang w:val="en-US" w:eastAsia="en-US"/>
        </w:rPr>
        <w:t xml:space="preserve"> API</w:t>
      </w:r>
    </w:p>
    <w:p>
      <w:pPr>
        <w:pStyle w:val="PL"/>
        <w:rPr/>
      </w:pPr>
      <w:r>
        <w:rPr/>
        <w:t xml:space="preserve">openapi: 3.0.0 </w:t>
      </w:r>
    </w:p>
    <w:p>
      <w:pPr>
        <w:pStyle w:val="PL"/>
        <w:rPr/>
      </w:pPr>
      <w:r>
        <w:rPr/>
        <w:t>info:</w:t>
      </w:r>
    </w:p>
    <w:p>
      <w:pPr>
        <w:pStyle w:val="PL"/>
        <w:rPr/>
      </w:pPr>
      <w:r>
        <w:rPr>
          <w:rFonts w:eastAsia="Courier New"/>
        </w:rPr>
        <w:t xml:space="preserve">  </w:t>
      </w:r>
      <w:r>
        <w:rPr/>
        <w:t>title: Nchf_OfflineOnlyCharging</w:t>
      </w:r>
    </w:p>
    <w:p>
      <w:pPr>
        <w:pStyle w:val="PL"/>
        <w:rPr/>
      </w:pPr>
      <w:r>
        <w:rPr>
          <w:rFonts w:eastAsia="Courier New"/>
        </w:rPr>
        <w:t xml:space="preserve">  </w:t>
      </w:r>
      <w:r>
        <w:rPr/>
        <w:t>version: 1.0.2</w:t>
      </w:r>
    </w:p>
    <w:p>
      <w:pPr>
        <w:pStyle w:val="PL"/>
        <w:rPr/>
      </w:pPr>
      <w:r>
        <w:rPr>
          <w:rFonts w:eastAsia="Courier New"/>
        </w:rPr>
        <w:t xml:space="preserve">  </w:t>
      </w:r>
      <w:r>
        <w:rPr/>
        <w:t>description: |</w:t>
      </w:r>
    </w:p>
    <w:p>
      <w:pPr>
        <w:pStyle w:val="PL"/>
        <w:rPr/>
      </w:pPr>
      <w:r>
        <w:rPr>
          <w:rFonts w:eastAsia="Courier New"/>
        </w:rPr>
        <w:t xml:space="preserve">    </w:t>
      </w:r>
      <w:r>
        <w:rPr/>
        <w:t>OfflineOnlyCharging Service</w:t>
      </w:r>
    </w:p>
    <w:p>
      <w:pPr>
        <w:pStyle w:val="PL"/>
        <w:rPr/>
      </w:pPr>
      <w:r>
        <w:rPr>
          <w:rFonts w:eastAsia="Courier New"/>
        </w:rPr>
        <w:t xml:space="preserve">    </w:t>
      </w:r>
      <w:r>
        <w:rPr/>
        <w:t>© 2022, 3GPP Organizational Partners (ARIB, ATIS, CCSA, ETSI, TSDSI, TTA, TTC).</w:t>
      </w:r>
    </w:p>
    <w:p>
      <w:pPr>
        <w:pStyle w:val="PL"/>
        <w:rPr/>
      </w:pPr>
      <w:r>
        <w:rPr>
          <w:rFonts w:eastAsia="Courier New"/>
        </w:rPr>
        <w:t xml:space="preserve">    </w:t>
      </w:r>
      <w:r>
        <w:rPr/>
        <w:t>All rights reserved.</w:t>
      </w:r>
    </w:p>
    <w:p>
      <w:pPr>
        <w:pStyle w:val="PL"/>
        <w:rPr/>
      </w:pPr>
      <w:r>
        <w:rPr/>
        <w:t>externalDocs:</w:t>
      </w:r>
    </w:p>
    <w:p>
      <w:pPr>
        <w:pStyle w:val="PL"/>
        <w:rPr/>
      </w:pPr>
      <w:r>
        <w:rPr>
          <w:rFonts w:eastAsia="Courier New"/>
        </w:rPr>
        <w:t xml:space="preserve">  </w:t>
      </w:r>
      <w:r>
        <w:rPr/>
        <w:t>description: &gt;</w:t>
      </w:r>
    </w:p>
    <w:p>
      <w:pPr>
        <w:pStyle w:val="PL"/>
        <w:rPr/>
      </w:pPr>
      <w:r>
        <w:rPr>
          <w:rFonts w:eastAsia="Courier New"/>
        </w:rPr>
        <w:t xml:space="preserve">    </w:t>
      </w:r>
      <w:r>
        <w:rPr/>
        <w:t xml:space="preserve">3GPP TS 32.291 V16.14.0: Telecommunication management; Charging management; </w:t>
      </w:r>
    </w:p>
    <w:p>
      <w:pPr>
        <w:pStyle w:val="PL"/>
        <w:rPr/>
      </w:pPr>
      <w:r>
        <w:rPr>
          <w:rFonts w:eastAsia="Courier New"/>
        </w:rPr>
        <w:t xml:space="preserve">    </w:t>
      </w:r>
      <w:r>
        <w:rPr/>
        <w:t>5G system, charging service; Stage 3.</w:t>
      </w:r>
    </w:p>
    <w:p>
      <w:pPr>
        <w:pStyle w:val="PL"/>
        <w:rPr/>
      </w:pPr>
      <w:r>
        <w:rPr>
          <w:rFonts w:eastAsia="Courier New"/>
        </w:rPr>
        <w:t xml:space="preserve">  </w:t>
      </w:r>
      <w:r>
        <w:rPr/>
        <w:t>url: 'http://www.3gpp.org/ftp/Specs/archive/32_series/32.291/'</w:t>
      </w:r>
    </w:p>
    <w:p>
      <w:pPr>
        <w:pStyle w:val="PL"/>
        <w:rPr/>
      </w:pPr>
      <w:r>
        <w:rPr/>
        <w:t>servers:</w:t>
      </w:r>
    </w:p>
    <w:p>
      <w:pPr>
        <w:pStyle w:val="PL"/>
        <w:rPr>
          <w:lang w:eastAsia="zh-CN"/>
        </w:rPr>
      </w:pPr>
      <w:r>
        <w:rPr>
          <w:rFonts w:eastAsia="Courier New"/>
        </w:rPr>
        <w:t xml:space="preserve">  </w:t>
      </w:r>
      <w:r>
        <w:rPr/>
        <w:t xml:space="preserve">- url: '{apiRoot}/nchf-offlineonlycharging/v1' </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4.4 of 3GPP TS 29.501.</w:t>
      </w:r>
    </w:p>
    <w:p>
      <w:pPr>
        <w:pStyle w:val="PL"/>
        <w:rPr>
          <w:lang w:val="en-US"/>
        </w:rPr>
      </w:pPr>
      <w:r>
        <w:rPr>
          <w:lang w:val="en-US"/>
        </w:rPr>
        <w:t>security:</w:t>
      </w:r>
    </w:p>
    <w:p>
      <w:pPr>
        <w:pStyle w:val="PL"/>
        <w:rPr>
          <w:lang w:val="en-US"/>
        </w:rPr>
      </w:pPr>
      <w:r>
        <w:rPr>
          <w:rFonts w:eastAsia="Courier New"/>
          <w:lang w:val="en-US"/>
        </w:rPr>
        <w:t xml:space="preserve">  </w:t>
      </w:r>
      <w:r>
        <w:rPr>
          <w:lang w:val="en-US"/>
        </w:rPr>
        <w:t>- {}</w:t>
      </w:r>
    </w:p>
    <w:p>
      <w:pPr>
        <w:pStyle w:val="PL"/>
        <w:rPr>
          <w:lang w:val="en-US"/>
        </w:rPr>
      </w:pPr>
      <w:r>
        <w:rPr>
          <w:rFonts w:eastAsia="Courier New"/>
          <w:lang w:val="en-US"/>
        </w:rPr>
        <w:t xml:space="preserve">  </w:t>
      </w:r>
      <w:r>
        <w:rPr>
          <w:lang w:val="en-US"/>
        </w:rPr>
        <w:t>- oAuth2ClientCredentials:</w:t>
      </w:r>
    </w:p>
    <w:p>
      <w:pPr>
        <w:pStyle w:val="PL"/>
        <w:rPr>
          <w:lang w:val="en-US"/>
        </w:rPr>
      </w:pPr>
      <w:r>
        <w:rPr>
          <w:rFonts w:eastAsia="Courier New"/>
          <w:lang w:val="en-US"/>
        </w:rPr>
        <w:t xml:space="preserve">    </w:t>
      </w:r>
      <w:r>
        <w:rPr>
          <w:lang w:val="en-US"/>
        </w:rPr>
        <w:t xml:space="preserve">- </w:t>
      </w:r>
      <w:r>
        <w:rPr/>
        <w:t>nchf-offlineonlycharging</w:t>
      </w:r>
    </w:p>
    <w:p>
      <w:pPr>
        <w:pStyle w:val="PL"/>
        <w:rPr/>
      </w:pPr>
      <w:r>
        <w:rPr/>
        <w:t>paths:</w:t>
      </w:r>
    </w:p>
    <w:p>
      <w:pPr>
        <w:pStyle w:val="PL"/>
        <w:rPr/>
      </w:pPr>
      <w:r>
        <w:rPr>
          <w:rFonts w:eastAsia="Courier New"/>
        </w:rPr>
        <w:t xml:space="preserve">  </w:t>
      </w:r>
      <w:r>
        <w:rPr/>
        <w:t>/offlinechargingdata:</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'#/components/schemas/ChargingDataRequest'</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 Created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'#/components/schemas/ChargingDataResponse'</w:t>
      </w:r>
    </w:p>
    <w:p>
      <w:pPr>
        <w:pStyle w:val="PL"/>
        <w:rPr/>
      </w:pPr>
      <w:r>
        <w:rPr>
          <w:rFonts w:eastAsia="Courier New"/>
        </w:rPr>
        <w:t xml:space="preserve">        </w:t>
      </w:r>
      <w:r>
        <w:rPr/>
        <w:t>'400':</w:t>
      </w:r>
    </w:p>
    <w:p>
      <w:pPr>
        <w:pStyle w:val="PL"/>
        <w:rPr/>
      </w:pPr>
      <w:r>
        <w:rPr>
          <w:rFonts w:eastAsia="Courier New"/>
        </w:rPr>
        <w:t xml:space="preserve">          </w:t>
      </w:r>
      <w:r>
        <w:rPr/>
        <w:t>description: Bad request</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'403':</w:t>
      </w:r>
    </w:p>
    <w:p>
      <w:pPr>
        <w:pStyle w:val="PL"/>
        <w:rPr/>
      </w:pPr>
      <w:r>
        <w:rPr>
          <w:rFonts w:eastAsia="Courier New"/>
        </w:rPr>
        <w:t xml:space="preserve">          </w:t>
      </w:r>
      <w:r>
        <w:rPr/>
        <w:t>description: Forbidden</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'404':</w:t>
      </w:r>
    </w:p>
    <w:p>
      <w:pPr>
        <w:pStyle w:val="PL"/>
        <w:rPr/>
      </w:pPr>
      <w:r>
        <w:rPr>
          <w:rFonts w:eastAsia="Courier New"/>
        </w:rPr>
        <w:t xml:space="preserve">          </w:t>
      </w:r>
      <w:r>
        <w:rPr/>
        <w:t>description: Not Found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'401':</w:t>
      </w:r>
    </w:p>
    <w:p>
      <w:pPr>
        <w:pStyle w:val="PL"/>
        <w:rPr/>
      </w:pPr>
      <w:r>
        <w:rPr>
          <w:rFonts w:eastAsia="Courier New"/>
        </w:rPr>
        <w:t xml:space="preserve">          </w:t>
      </w:r>
      <w:r>
        <w:rPr/>
        <w:t>$ref: 'TS29571_CommonData.yaml#/components/</w:t>
      </w:r>
      <w:r>
        <w:rPr>
          <w:lang w:val="en-US"/>
        </w:rPr>
        <w:t>responses/401</w:t>
      </w:r>
      <w:r>
        <w:rPr/>
        <w:t>'</w:t>
      </w:r>
    </w:p>
    <w:p>
      <w:pPr>
        <w:pStyle w:val="PL"/>
        <w:rPr/>
      </w:pPr>
      <w:r>
        <w:rPr>
          <w:rFonts w:eastAsia="Courier New"/>
        </w:rPr>
        <w:t xml:space="preserve">        </w:t>
      </w:r>
      <w:r>
        <w:rPr/>
        <w:t>'410':</w:t>
      </w:r>
    </w:p>
    <w:p>
      <w:pPr>
        <w:pStyle w:val="PL"/>
        <w:rPr/>
      </w:pPr>
      <w:r>
        <w:rPr>
          <w:rFonts w:eastAsia="Courier New"/>
        </w:rPr>
        <w:t xml:space="preserve">          </w:t>
      </w:r>
      <w:r>
        <w:rPr/>
        <w:t>$ref: 'TS29571_CommonData.yaml#/components/</w:t>
      </w:r>
      <w:r>
        <w:rPr>
          <w:lang w:val="en-US"/>
        </w:rPr>
        <w:t>responses/410</w:t>
      </w:r>
      <w:r>
        <w:rPr/>
        <w:t>'</w:t>
      </w:r>
    </w:p>
    <w:p>
      <w:pPr>
        <w:pStyle w:val="PL"/>
        <w:rPr/>
      </w:pPr>
      <w:r>
        <w:rPr>
          <w:rFonts w:eastAsia="Courier New"/>
        </w:rPr>
        <w:t xml:space="preserve">        </w:t>
      </w:r>
      <w:r>
        <w:rPr/>
        <w:t>'411':</w:t>
      </w:r>
    </w:p>
    <w:p>
      <w:pPr>
        <w:pStyle w:val="PL"/>
        <w:rPr/>
      </w:pPr>
      <w:r>
        <w:rPr>
          <w:rFonts w:eastAsia="Courier New"/>
        </w:rPr>
        <w:t xml:space="preserve">          </w:t>
      </w:r>
      <w:r>
        <w:rPr/>
        <w:t>$ref: 'TS29571_CommonData.yaml#/components/</w:t>
      </w:r>
      <w:r>
        <w:rPr>
          <w:lang w:val="en-US"/>
        </w:rPr>
        <w:t>responses/411</w:t>
      </w:r>
      <w:r>
        <w:rPr/>
        <w:t>'</w:t>
      </w:r>
    </w:p>
    <w:p>
      <w:pPr>
        <w:pStyle w:val="PL"/>
        <w:rPr/>
      </w:pPr>
      <w:r>
        <w:rPr>
          <w:rFonts w:eastAsia="Courier New"/>
        </w:rPr>
        <w:t xml:space="preserve">        </w:t>
      </w:r>
      <w:r>
        <w:rPr/>
        <w:t>'413':</w:t>
      </w:r>
    </w:p>
    <w:p>
      <w:pPr>
        <w:pStyle w:val="PL"/>
        <w:rPr/>
      </w:pPr>
      <w:r>
        <w:rPr>
          <w:rFonts w:eastAsia="Courier New"/>
        </w:rPr>
        <w:t xml:space="preserve">          </w:t>
      </w:r>
      <w:r>
        <w:rPr/>
        <w:t>$ref: 'TS29571_CommonData.yaml#/components/</w:t>
      </w:r>
      <w:r>
        <w:rPr>
          <w:lang w:val="en-US"/>
        </w:rPr>
        <w:t>responses/413</w:t>
      </w:r>
      <w:r>
        <w:rPr/>
        <w:t>'</w:t>
      </w:r>
    </w:p>
    <w:p>
      <w:pPr>
        <w:pStyle w:val="PL"/>
        <w:rPr/>
      </w:pPr>
      <w:r>
        <w:rPr>
          <w:rFonts w:eastAsia="Courier New"/>
        </w:rPr>
        <w:t xml:space="preserve">        </w:t>
      </w:r>
      <w:r>
        <w:rPr/>
        <w:t>'500':</w:t>
      </w:r>
    </w:p>
    <w:p>
      <w:pPr>
        <w:pStyle w:val="PL"/>
        <w:rPr/>
      </w:pPr>
      <w:r>
        <w:rPr>
          <w:rFonts w:eastAsia="Courier New"/>
        </w:rPr>
        <w:t xml:space="preserve">          </w:t>
      </w:r>
      <w:r>
        <w:rPr/>
        <w:t>$ref: 'TS29571_CommonData.yaml#/components/</w:t>
      </w:r>
      <w:r>
        <w:rPr>
          <w:lang w:val="en-US"/>
        </w:rPr>
        <w:t>responses/500</w:t>
      </w:r>
      <w:r>
        <w:rPr/>
        <w:t>'</w:t>
      </w:r>
    </w:p>
    <w:p>
      <w:pPr>
        <w:pStyle w:val="PL"/>
        <w:rPr/>
      </w:pPr>
      <w:r>
        <w:rPr>
          <w:rFonts w:eastAsia="Courier New"/>
        </w:rPr>
        <w:t xml:space="preserve">        </w:t>
      </w:r>
      <w:r>
        <w:rPr/>
        <w:t>'503':</w:t>
      </w:r>
    </w:p>
    <w:p>
      <w:pPr>
        <w:pStyle w:val="PL"/>
        <w:rPr/>
      </w:pPr>
      <w:r>
        <w:rPr>
          <w:rFonts w:eastAsia="Courier New"/>
        </w:rPr>
        <w:t xml:space="preserve">          </w:t>
      </w:r>
      <w:r>
        <w:rPr/>
        <w:t>$ref: 'TS29571_CommonData.yaml#/components/</w:t>
      </w:r>
      <w:r>
        <w:rPr>
          <w:lang w:val="en-US"/>
        </w:rPr>
        <w:t>responses/503</w:t>
      </w:r>
      <w:r>
        <w:rPr/>
        <w:t>'</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'/offlinechargingdata/{OfflineChargingDataRef}/update':</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'#/components/schemas/ChargingDataRequest'</w:t>
      </w:r>
    </w:p>
    <w:p>
      <w:pPr>
        <w:pStyle w:val="PL"/>
        <w:rPr/>
      </w:pPr>
      <w:r>
        <w:rPr>
          <w:rFonts w:eastAsia="Courier New"/>
        </w:rPr>
        <w:t xml:space="preserve">      </w:t>
      </w:r>
      <w:r>
        <w:rPr/>
        <w:t>parameters:</w:t>
      </w:r>
    </w:p>
    <w:p>
      <w:pPr>
        <w:pStyle w:val="PL"/>
        <w:rPr/>
      </w:pPr>
      <w:r>
        <w:rPr>
          <w:rFonts w:eastAsia="Courier New"/>
        </w:rPr>
        <w:t xml:space="preserve">        </w:t>
      </w:r>
      <w:r>
        <w:rPr/>
        <w:t>- name: OfflineChargingDataRef</w:t>
      </w:r>
    </w:p>
    <w:p>
      <w:pPr>
        <w:pStyle w:val="PL"/>
        <w:rPr/>
      </w:pPr>
      <w:r>
        <w:rPr>
          <w:rFonts w:eastAsia="Courier New"/>
        </w:rPr>
        <w:t xml:space="preserve">          </w:t>
      </w:r>
      <w:r>
        <w:rPr/>
        <w:t>in: path</w:t>
      </w:r>
    </w:p>
    <w:p>
      <w:pPr>
        <w:pStyle w:val="PL"/>
        <w:rPr/>
      </w:pPr>
      <w:r>
        <w:rPr>
          <w:rFonts w:eastAsia="Courier New"/>
        </w:rPr>
        <w:t xml:space="preserve">          </w:t>
      </w:r>
      <w:r>
        <w:rPr/>
        <w:t>description: a unique identifier for a charging data resource in a PLMN</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Updated Charging Data resource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'#/components/schemas/ChargingDataResponse'</w:t>
      </w:r>
    </w:p>
    <w:p>
      <w:pPr>
        <w:pStyle w:val="PL"/>
        <w:rPr/>
      </w:pPr>
      <w:r>
        <w:rPr>
          <w:rFonts w:eastAsia="Courier New"/>
        </w:rPr>
        <w:t xml:space="preserve">        </w:t>
      </w:r>
      <w:r>
        <w:rPr/>
        <w:t>'400':</w:t>
      </w:r>
    </w:p>
    <w:p>
      <w:pPr>
        <w:pStyle w:val="PL"/>
        <w:rPr/>
      </w:pPr>
      <w:r>
        <w:rPr>
          <w:rFonts w:eastAsia="Courier New"/>
        </w:rPr>
        <w:t xml:space="preserve">          </w:t>
      </w:r>
      <w:r>
        <w:rPr/>
        <w:t>description: Bad request</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'403':</w:t>
      </w:r>
    </w:p>
    <w:p>
      <w:pPr>
        <w:pStyle w:val="PL"/>
        <w:rPr/>
      </w:pPr>
      <w:r>
        <w:rPr>
          <w:rFonts w:eastAsia="Courier New"/>
        </w:rPr>
        <w:t xml:space="preserve">          </w:t>
      </w:r>
      <w:r>
        <w:rPr/>
        <w:t>description: Forbidden</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'404':</w:t>
      </w:r>
    </w:p>
    <w:p>
      <w:pPr>
        <w:pStyle w:val="PL"/>
        <w:rPr/>
      </w:pPr>
      <w:r>
        <w:rPr>
          <w:rFonts w:eastAsia="Courier New"/>
        </w:rPr>
        <w:t xml:space="preserve">          </w:t>
      </w:r>
      <w:r>
        <w:rPr/>
        <w:t>description: Not Found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'401':</w:t>
      </w:r>
    </w:p>
    <w:p>
      <w:pPr>
        <w:pStyle w:val="PL"/>
        <w:rPr/>
      </w:pPr>
      <w:r>
        <w:rPr>
          <w:rFonts w:eastAsia="Courier New"/>
        </w:rPr>
        <w:t xml:space="preserve">          </w:t>
      </w:r>
      <w:r>
        <w:rPr/>
        <w:t>$ref: 'TS29571_CommonData.yaml#/components/</w:t>
      </w:r>
      <w:r>
        <w:rPr>
          <w:lang w:val="en-US"/>
        </w:rPr>
        <w:t>responses/401</w:t>
      </w:r>
      <w:r>
        <w:rPr/>
        <w:t>'</w:t>
      </w:r>
    </w:p>
    <w:p>
      <w:pPr>
        <w:pStyle w:val="PL"/>
        <w:rPr/>
      </w:pPr>
      <w:r>
        <w:rPr>
          <w:rFonts w:eastAsia="Courier New"/>
        </w:rPr>
        <w:t xml:space="preserve">        </w:t>
      </w:r>
      <w:r>
        <w:rPr/>
        <w:t>'410':</w:t>
      </w:r>
    </w:p>
    <w:p>
      <w:pPr>
        <w:pStyle w:val="PL"/>
        <w:rPr/>
      </w:pPr>
      <w:r>
        <w:rPr>
          <w:rFonts w:eastAsia="Courier New"/>
        </w:rPr>
        <w:t xml:space="preserve">          </w:t>
      </w:r>
      <w:r>
        <w:rPr/>
        <w:t>$ref: 'TS29571_CommonData.yaml#/components/</w:t>
      </w:r>
      <w:r>
        <w:rPr>
          <w:lang w:val="en-US"/>
        </w:rPr>
        <w:t>responses/410</w:t>
      </w:r>
      <w:r>
        <w:rPr/>
        <w:t>'</w:t>
      </w:r>
    </w:p>
    <w:p>
      <w:pPr>
        <w:pStyle w:val="PL"/>
        <w:rPr/>
      </w:pPr>
      <w:r>
        <w:rPr>
          <w:rFonts w:eastAsia="Courier New"/>
        </w:rPr>
        <w:t xml:space="preserve">        </w:t>
      </w:r>
      <w:r>
        <w:rPr/>
        <w:t>'411':</w:t>
      </w:r>
    </w:p>
    <w:p>
      <w:pPr>
        <w:pStyle w:val="PL"/>
        <w:rPr/>
      </w:pPr>
      <w:r>
        <w:rPr>
          <w:rFonts w:eastAsia="Courier New"/>
        </w:rPr>
        <w:t xml:space="preserve">          </w:t>
      </w:r>
      <w:r>
        <w:rPr/>
        <w:t>$ref: 'TS29571_CommonData.yaml#/components/</w:t>
      </w:r>
      <w:r>
        <w:rPr>
          <w:lang w:val="en-US"/>
        </w:rPr>
        <w:t>responses/411</w:t>
      </w:r>
      <w:r>
        <w:rPr/>
        <w:t>'</w:t>
      </w:r>
    </w:p>
    <w:p>
      <w:pPr>
        <w:pStyle w:val="PL"/>
        <w:rPr/>
      </w:pPr>
      <w:r>
        <w:rPr>
          <w:rFonts w:eastAsia="Courier New"/>
        </w:rPr>
        <w:t xml:space="preserve">        </w:t>
      </w:r>
      <w:r>
        <w:rPr/>
        <w:t>'413':</w:t>
      </w:r>
    </w:p>
    <w:p>
      <w:pPr>
        <w:pStyle w:val="PL"/>
        <w:rPr/>
      </w:pPr>
      <w:r>
        <w:rPr>
          <w:rFonts w:eastAsia="Courier New"/>
        </w:rPr>
        <w:t xml:space="preserve">          </w:t>
      </w:r>
      <w:r>
        <w:rPr/>
        <w:t>$ref: 'TS29571_CommonData.yaml#/components/</w:t>
      </w:r>
      <w:r>
        <w:rPr>
          <w:lang w:val="en-US"/>
        </w:rPr>
        <w:t>responses/413</w:t>
      </w:r>
      <w:r>
        <w:rPr/>
        <w:t>'</w:t>
      </w:r>
    </w:p>
    <w:p>
      <w:pPr>
        <w:pStyle w:val="PL"/>
        <w:rPr/>
      </w:pPr>
      <w:r>
        <w:rPr>
          <w:rFonts w:eastAsia="Courier New"/>
        </w:rPr>
        <w:t xml:space="preserve">        </w:t>
      </w:r>
      <w:r>
        <w:rPr/>
        <w:t>'500':</w:t>
      </w:r>
    </w:p>
    <w:p>
      <w:pPr>
        <w:pStyle w:val="PL"/>
        <w:rPr/>
      </w:pPr>
      <w:r>
        <w:rPr>
          <w:rFonts w:eastAsia="Courier New"/>
        </w:rPr>
        <w:t xml:space="preserve">          </w:t>
      </w:r>
      <w:r>
        <w:rPr/>
        <w:t>$ref: 'TS29571_CommonData.yaml#/components/</w:t>
      </w:r>
      <w:r>
        <w:rPr>
          <w:lang w:val="en-US"/>
        </w:rPr>
        <w:t>responses/500</w:t>
      </w:r>
      <w:r>
        <w:rPr/>
        <w:t>'</w:t>
      </w:r>
    </w:p>
    <w:p>
      <w:pPr>
        <w:pStyle w:val="PL"/>
        <w:rPr/>
      </w:pPr>
      <w:r>
        <w:rPr>
          <w:rFonts w:eastAsia="Courier New"/>
        </w:rPr>
        <w:t xml:space="preserve">        </w:t>
      </w:r>
      <w:r>
        <w:rPr/>
        <w:t>'503':</w:t>
      </w:r>
    </w:p>
    <w:p>
      <w:pPr>
        <w:pStyle w:val="PL"/>
        <w:rPr/>
      </w:pPr>
      <w:r>
        <w:rPr>
          <w:rFonts w:eastAsia="Courier New"/>
        </w:rPr>
        <w:t xml:space="preserve">          </w:t>
      </w:r>
      <w:r>
        <w:rPr/>
        <w:t>$ref: 'TS29571_CommonData.yaml#/components/</w:t>
      </w:r>
      <w:r>
        <w:rPr>
          <w:lang w:val="en-US"/>
        </w:rPr>
        <w:t>responses/503</w:t>
      </w:r>
      <w:r>
        <w:rPr/>
        <w:t>'</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'/offlinechargingdata/{OfflineChargingDataRef}/release':</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'#/components/schemas/ChargingDataRequest'</w:t>
      </w:r>
    </w:p>
    <w:p>
      <w:pPr>
        <w:pStyle w:val="PL"/>
        <w:rPr/>
      </w:pPr>
      <w:r>
        <w:rPr>
          <w:rFonts w:eastAsia="Courier New"/>
        </w:rPr>
        <w:t xml:space="preserve">      </w:t>
      </w:r>
      <w:r>
        <w:rPr/>
        <w:t>parameters:</w:t>
      </w:r>
    </w:p>
    <w:p>
      <w:pPr>
        <w:pStyle w:val="PL"/>
        <w:rPr/>
      </w:pPr>
      <w:r>
        <w:rPr>
          <w:rFonts w:eastAsia="Courier New"/>
        </w:rPr>
        <w:t xml:space="preserve">        </w:t>
      </w:r>
      <w:r>
        <w:rPr/>
        <w:t>- name: OfflineChargingDataRef</w:t>
      </w:r>
    </w:p>
    <w:p>
      <w:pPr>
        <w:pStyle w:val="PL"/>
        <w:rPr/>
      </w:pPr>
      <w:r>
        <w:rPr>
          <w:rFonts w:eastAsia="Courier New"/>
        </w:rPr>
        <w:t xml:space="preserve">          </w:t>
      </w:r>
      <w:r>
        <w:rPr/>
        <w:t>in: path</w:t>
      </w:r>
    </w:p>
    <w:p>
      <w:pPr>
        <w:pStyle w:val="PL"/>
        <w:rPr/>
      </w:pPr>
      <w:r>
        <w:rPr>
          <w:rFonts w:eastAsia="Courier New"/>
        </w:rPr>
        <w:t xml:space="preserve">          </w:t>
      </w:r>
      <w:r>
        <w:rPr/>
        <w:t>description: a unique identifier for a charging data resource in a PLMN</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w:t>
      </w:r>
    </w:p>
    <w:p>
      <w:pPr>
        <w:pStyle w:val="PL"/>
        <w:rPr/>
      </w:pPr>
      <w:r>
        <w:rPr>
          <w:rFonts w:eastAsia="Courier New"/>
        </w:rPr>
        <w:t xml:space="preserve">        </w:t>
      </w:r>
      <w:r>
        <w:rPr/>
        <w:t>'404':</w:t>
      </w:r>
    </w:p>
    <w:p>
      <w:pPr>
        <w:pStyle w:val="PL"/>
        <w:rPr/>
      </w:pPr>
      <w:r>
        <w:rPr>
          <w:rFonts w:eastAsia="Courier New"/>
        </w:rPr>
        <w:t xml:space="preserve">          </w:t>
      </w:r>
      <w:r>
        <w:rPr/>
        <w:t>description: Not Found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'401':</w:t>
      </w:r>
    </w:p>
    <w:p>
      <w:pPr>
        <w:pStyle w:val="PL"/>
        <w:rPr/>
      </w:pPr>
      <w:r>
        <w:rPr>
          <w:rFonts w:eastAsia="Courier New"/>
        </w:rPr>
        <w:t xml:space="preserve">          </w:t>
      </w:r>
      <w:r>
        <w:rPr/>
        <w:t>$ref: 'TS29571_CommonData.yaml#/components/</w:t>
      </w:r>
      <w:r>
        <w:rPr>
          <w:lang w:val="en-US"/>
        </w:rPr>
        <w:t>responses/401</w:t>
      </w:r>
      <w:r>
        <w:rPr/>
        <w:t>'</w:t>
      </w:r>
    </w:p>
    <w:p>
      <w:pPr>
        <w:pStyle w:val="PL"/>
        <w:rPr/>
      </w:pPr>
      <w:r>
        <w:rPr>
          <w:rFonts w:eastAsia="Courier New"/>
        </w:rPr>
        <w:t xml:space="preserve">        </w:t>
      </w:r>
      <w:r>
        <w:rPr/>
        <w:t>'410':</w:t>
      </w:r>
    </w:p>
    <w:p>
      <w:pPr>
        <w:pStyle w:val="PL"/>
        <w:rPr/>
      </w:pPr>
      <w:r>
        <w:rPr>
          <w:rFonts w:eastAsia="Courier New"/>
        </w:rPr>
        <w:t xml:space="preserve">          </w:t>
      </w:r>
      <w:r>
        <w:rPr/>
        <w:t>$ref: 'TS29571_CommonData.yaml#/components/</w:t>
      </w:r>
      <w:r>
        <w:rPr>
          <w:lang w:val="en-US"/>
        </w:rPr>
        <w:t>responses/410</w:t>
      </w:r>
      <w:r>
        <w:rPr/>
        <w:t>'</w:t>
      </w:r>
    </w:p>
    <w:p>
      <w:pPr>
        <w:pStyle w:val="PL"/>
        <w:rPr/>
      </w:pPr>
      <w:r>
        <w:rPr>
          <w:rFonts w:eastAsia="Courier New"/>
        </w:rPr>
        <w:t xml:space="preserve">        </w:t>
      </w:r>
      <w:r>
        <w:rPr/>
        <w:t>'411':</w:t>
      </w:r>
    </w:p>
    <w:p>
      <w:pPr>
        <w:pStyle w:val="PL"/>
        <w:rPr/>
      </w:pPr>
      <w:r>
        <w:rPr>
          <w:rFonts w:eastAsia="Courier New"/>
        </w:rPr>
        <w:t xml:space="preserve">          </w:t>
      </w:r>
      <w:r>
        <w:rPr/>
        <w:t>$ref: 'TS29571_CommonData.yaml#/components/</w:t>
      </w:r>
      <w:r>
        <w:rPr>
          <w:lang w:val="en-US"/>
        </w:rPr>
        <w:t>responses/411</w:t>
      </w:r>
      <w:r>
        <w:rPr/>
        <w:t>'</w:t>
      </w:r>
    </w:p>
    <w:p>
      <w:pPr>
        <w:pStyle w:val="PL"/>
        <w:rPr/>
      </w:pPr>
      <w:r>
        <w:rPr>
          <w:rFonts w:eastAsia="Courier New"/>
        </w:rPr>
        <w:t xml:space="preserve">        </w:t>
      </w:r>
      <w:r>
        <w:rPr/>
        <w:t>'413':</w:t>
      </w:r>
    </w:p>
    <w:p>
      <w:pPr>
        <w:pStyle w:val="PL"/>
        <w:rPr/>
      </w:pPr>
      <w:r>
        <w:rPr>
          <w:rFonts w:eastAsia="Courier New"/>
        </w:rPr>
        <w:t xml:space="preserve">          </w:t>
      </w:r>
      <w:r>
        <w:rPr/>
        <w:t>$ref: 'TS29571_CommonData.yaml#/components/</w:t>
      </w:r>
      <w:r>
        <w:rPr>
          <w:lang w:val="en-US"/>
        </w:rPr>
        <w:t>responses/413</w:t>
      </w:r>
      <w:r>
        <w:rPr/>
        <w:t>'</w:t>
      </w:r>
    </w:p>
    <w:p>
      <w:pPr>
        <w:pStyle w:val="PL"/>
        <w:rPr/>
      </w:pPr>
      <w:r>
        <w:rPr>
          <w:rFonts w:eastAsia="Courier New"/>
        </w:rPr>
        <w:t xml:space="preserve">        </w:t>
      </w:r>
      <w:r>
        <w:rPr/>
        <w:t>'500':</w:t>
      </w:r>
    </w:p>
    <w:p>
      <w:pPr>
        <w:pStyle w:val="PL"/>
        <w:rPr/>
      </w:pPr>
      <w:r>
        <w:rPr>
          <w:rFonts w:eastAsia="Courier New"/>
        </w:rPr>
        <w:t xml:space="preserve">          </w:t>
      </w:r>
      <w:r>
        <w:rPr/>
        <w:t>$ref: 'TS29571_CommonData.yaml#/components/</w:t>
      </w:r>
      <w:r>
        <w:rPr>
          <w:lang w:val="en-US"/>
        </w:rPr>
        <w:t>responses/500</w:t>
      </w:r>
      <w:r>
        <w:rPr/>
        <w:t>'</w:t>
      </w:r>
    </w:p>
    <w:p>
      <w:pPr>
        <w:pStyle w:val="PL"/>
        <w:rPr/>
      </w:pPr>
      <w:r>
        <w:rPr>
          <w:rFonts w:eastAsia="Courier New"/>
        </w:rPr>
        <w:t xml:space="preserve">        </w:t>
      </w:r>
      <w:r>
        <w:rPr/>
        <w:t>'503':</w:t>
      </w:r>
    </w:p>
    <w:p>
      <w:pPr>
        <w:pStyle w:val="PL"/>
        <w:rPr/>
      </w:pPr>
      <w:r>
        <w:rPr>
          <w:rFonts w:eastAsia="Courier New"/>
        </w:rPr>
        <w:t xml:space="preserve">          </w:t>
      </w:r>
      <w:r>
        <w:rPr/>
        <w:t>$ref: 'TS29571_CommonData.yaml#/components/</w:t>
      </w:r>
      <w:r>
        <w:rPr>
          <w:lang w:val="en-US"/>
        </w:rPr>
        <w:t>responses/503</w:t>
      </w:r>
      <w:r>
        <w:rPr/>
        <w:t>'</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components:</w:t>
      </w:r>
    </w:p>
    <w:p>
      <w:pPr>
        <w:pStyle w:val="PL"/>
        <w:rPr/>
      </w:pPr>
      <w:r>
        <w:rPr>
          <w:rFonts w:eastAsia="Courier New"/>
        </w:rPr>
        <w:t xml:space="preserve">  </w:t>
      </w:r>
      <w:r>
        <w:rPr/>
        <w:t>securitySchemes:</w:t>
      </w:r>
    </w:p>
    <w:p>
      <w:pPr>
        <w:pStyle w:val="PL"/>
        <w:rPr/>
      </w:pPr>
      <w:r>
        <w:rPr>
          <w:rFonts w:eastAsia="Courier New"/>
        </w:rPr>
        <w:t xml:space="preserve">    </w:t>
      </w:r>
      <w:r>
        <w:rPr/>
        <w:t>oAuth2ClientCredentials:</w:t>
      </w:r>
    </w:p>
    <w:p>
      <w:pPr>
        <w:pStyle w:val="PL"/>
        <w:rPr/>
      </w:pPr>
      <w:r>
        <w:rPr>
          <w:rFonts w:eastAsia="Courier New"/>
        </w:rPr>
        <w:t xml:space="preserve">      </w:t>
      </w:r>
      <w:r>
        <w:rPr/>
        <w:t>type: oauth2</w:t>
      </w:r>
    </w:p>
    <w:p>
      <w:pPr>
        <w:pStyle w:val="PL"/>
        <w:rPr/>
      </w:pPr>
      <w:r>
        <w:rPr>
          <w:rFonts w:eastAsia="Courier New"/>
        </w:rPr>
        <w:t xml:space="preserve">      </w:t>
      </w:r>
      <w:r>
        <w:rPr/>
        <w:t>flows:</w:t>
      </w:r>
    </w:p>
    <w:p>
      <w:pPr>
        <w:pStyle w:val="PL"/>
        <w:rPr/>
      </w:pPr>
      <w:r>
        <w:rPr>
          <w:rFonts w:eastAsia="Courier New"/>
        </w:rPr>
        <w:t xml:space="preserve">        </w:t>
      </w:r>
      <w:r>
        <w:rPr/>
        <w:t>clientCredentials:</w:t>
      </w:r>
    </w:p>
    <w:p>
      <w:pPr>
        <w:pStyle w:val="PL"/>
        <w:rPr/>
      </w:pPr>
      <w:r>
        <w:rPr>
          <w:rFonts w:eastAsia="Courier New"/>
        </w:rPr>
        <w:t xml:space="preserve">          </w:t>
      </w:r>
      <w:r>
        <w:rPr/>
        <w:t>tokenUrl: '</w:t>
      </w:r>
      <w:r>
        <w:rPr>
          <w:lang w:val="en-US"/>
        </w:rPr>
        <w:t>{nrfApiRoot}/oauth2/token</w:t>
      </w:r>
      <w:r>
        <w:rPr/>
        <w:t>'</w:t>
      </w:r>
    </w:p>
    <w:p>
      <w:pPr>
        <w:pStyle w:val="PL"/>
        <w:rPr/>
      </w:pPr>
      <w:r>
        <w:rPr>
          <w:rFonts w:eastAsia="Courier New"/>
        </w:rPr>
        <w:t xml:space="preserve">          </w:t>
      </w:r>
      <w:r>
        <w:rPr/>
        <w:t>scopes:</w:t>
      </w:r>
    </w:p>
    <w:p>
      <w:pPr>
        <w:pStyle w:val="PL"/>
        <w:rPr/>
      </w:pPr>
      <w:r>
        <w:rPr>
          <w:rFonts w:eastAsia="Courier New"/>
        </w:rPr>
        <w:t xml:space="preserve">            </w:t>
      </w:r>
      <w:r>
        <w:rPr/>
        <w:t>nchf-offlineonlycharging: Access to the Nchf_OfflineOnlyCharging API</w:t>
      </w:r>
    </w:p>
    <w:p>
      <w:pPr>
        <w:pStyle w:val="PL"/>
        <w:rPr/>
      </w:pPr>
      <w:r>
        <w:rPr>
          <w:rFonts w:eastAsia="Courier New"/>
        </w:rPr>
        <w:t xml:space="preserve">  </w:t>
      </w:r>
      <w:r>
        <w:rPr/>
        <w:t>schemas:</w:t>
      </w:r>
    </w:p>
    <w:p>
      <w:pPr>
        <w:pStyle w:val="PL"/>
        <w:rPr/>
      </w:pPr>
      <w:r>
        <w:rPr>
          <w:rFonts w:eastAsia="Courier New"/>
        </w:rPr>
        <w:t xml:space="preserve">    </w:t>
      </w:r>
      <w:r>
        <w:rPr/>
        <w:t>ChargingDataRequest: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subscriberIdentifier:</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nfConsumerIdentification:</w:t>
      </w:r>
    </w:p>
    <w:p>
      <w:pPr>
        <w:pStyle w:val="PL"/>
        <w:rPr/>
      </w:pPr>
      <w:r>
        <w:rPr>
          <w:rFonts w:eastAsia="Courier New"/>
        </w:rPr>
        <w:t xml:space="preserve">          </w:t>
      </w:r>
      <w:r>
        <w:rPr/>
        <w:t>$ref: '#/components/schemas/NFIdentification'</w:t>
      </w:r>
    </w:p>
    <w:p>
      <w:pPr>
        <w:pStyle w:val="PL"/>
        <w:rPr/>
      </w:pPr>
      <w:r>
        <w:rPr>
          <w:rFonts w:eastAsia="Courier New"/>
        </w:rPr>
        <w:t xml:space="preserve">        </w:t>
      </w:r>
      <w:r>
        <w:rPr/>
        <w:t>invocationTimeStamp:</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invocationSequenceNumber:</w:t>
      </w:r>
    </w:p>
    <w:p>
      <w:pPr>
        <w:pStyle w:val="PL"/>
        <w:rPr/>
      </w:pPr>
      <w:r>
        <w:rPr>
          <w:rFonts w:eastAsia="Courier New"/>
        </w:rPr>
        <w:t xml:space="preserve">          </w:t>
      </w:r>
      <w:r>
        <w:rPr/>
        <w:t>$ref: 'TS29571_CommonData.yaml#/components/schemas/Uint32'</w:t>
      </w:r>
    </w:p>
    <w:p>
      <w:pPr>
        <w:pStyle w:val="PL"/>
        <w:rPr>
          <w:lang w:eastAsia="zh-CN"/>
        </w:rPr>
      </w:pPr>
      <w:r>
        <w:rPr>
          <w:rFonts w:eastAsia="Courier New"/>
        </w:rPr>
        <w:t xml:space="preserve">        </w:t>
      </w:r>
      <w:r>
        <w:rPr>
          <w:lang w:eastAsia="zh-CN"/>
        </w:rPr>
        <w:t>retransmissionIndicator:</w:t>
      </w:r>
    </w:p>
    <w:p>
      <w:pPr>
        <w:pStyle w:val="PL"/>
        <w:rPr/>
      </w:pPr>
      <w:r>
        <w:rPr>
          <w:rFonts w:eastAsia="Courier New"/>
        </w:rPr>
        <w:t xml:space="preserve">          </w:t>
      </w:r>
      <w:r>
        <w:rPr/>
        <w:t>type: boolean</w:t>
      </w:r>
    </w:p>
    <w:p>
      <w:pPr>
        <w:pStyle w:val="PL"/>
        <w:rPr/>
      </w:pPr>
      <w:r>
        <w:rPr>
          <w:rFonts w:eastAsia="Courier New"/>
        </w:rPr>
        <w:t xml:space="preserve">        </w:t>
      </w:r>
      <w:r>
        <w:rPr/>
        <w:t>service</w:t>
      </w:r>
      <w:r>
        <w:rPr>
          <w:lang w:eastAsia="zh-CN"/>
        </w:rPr>
        <w:t>Specification</w:t>
      </w:r>
      <w:r>
        <w:rPr/>
        <w:t>Info:</w:t>
      </w:r>
    </w:p>
    <w:p>
      <w:pPr>
        <w:pStyle w:val="PL"/>
        <w:rPr/>
      </w:pPr>
      <w:r>
        <w:rPr>
          <w:rFonts w:eastAsia="Courier New"/>
        </w:rPr>
        <w:t xml:space="preserve">          </w:t>
      </w:r>
      <w:r>
        <w:rPr/>
        <w:t>type: string</w:t>
      </w:r>
    </w:p>
    <w:p>
      <w:pPr>
        <w:pStyle w:val="PL"/>
        <w:rPr/>
      </w:pPr>
      <w:r>
        <w:rPr>
          <w:rFonts w:eastAsia="Courier New"/>
        </w:rPr>
        <w:t xml:space="preserve">        </w:t>
      </w:r>
      <w:r>
        <w:rPr/>
        <w:t>multipleUnitUsage: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'#/components/schemas/MultipleUnitUsage'</w:t>
      </w:r>
    </w:p>
    <w:p>
      <w:pPr>
        <w:pStyle w:val="PL"/>
        <w:rPr/>
      </w:pPr>
      <w:r>
        <w:rPr>
          <w:rFonts w:eastAsia="Courier New"/>
        </w:rPr>
        <w:t xml:space="preserve">          </w:t>
      </w:r>
      <w:r>
        <w:rPr/>
        <w:t>minItems: 0</w:t>
      </w:r>
    </w:p>
    <w:p>
      <w:pPr>
        <w:pStyle w:val="PL"/>
        <w:rPr/>
      </w:pPr>
      <w:r>
        <w:rPr>
          <w:rFonts w:eastAsia="Courier New"/>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'#/components/schemas/Trigger'</w:t>
      </w:r>
    </w:p>
    <w:p>
      <w:pPr>
        <w:pStyle w:val="PL"/>
        <w:rPr/>
      </w:pPr>
      <w:r>
        <w:rPr>
          <w:rFonts w:eastAsia="Courier New"/>
        </w:rPr>
        <w:t xml:space="preserve">          </w:t>
      </w:r>
      <w:r>
        <w:rPr/>
        <w:t>minItems: 0</w:t>
      </w:r>
    </w:p>
    <w:p>
      <w:pPr>
        <w:pStyle w:val="PL"/>
        <w:rPr/>
      </w:pPr>
      <w:r>
        <w:rPr>
          <w:rFonts w:eastAsia="Courier New"/>
        </w:rPr>
        <w:t xml:space="preserve">        </w:t>
      </w:r>
      <w:r>
        <w:rPr/>
        <w:t>pDUSessionChargingInformation:</w:t>
      </w:r>
    </w:p>
    <w:p>
      <w:pPr>
        <w:pStyle w:val="PL"/>
        <w:rPr/>
      </w:pPr>
      <w:r>
        <w:rPr>
          <w:rFonts w:eastAsia="Courier New"/>
        </w:rPr>
        <w:t xml:space="preserve">          </w:t>
      </w:r>
      <w:r>
        <w:rPr/>
        <w:t>$ref: '#/components/schemas/PDUSessionChargingInformation'</w:t>
      </w:r>
    </w:p>
    <w:p>
      <w:pPr>
        <w:pStyle w:val="PL"/>
        <w:rPr/>
      </w:pPr>
      <w:r>
        <w:rPr>
          <w:rFonts w:eastAsia="Courier New"/>
        </w:rPr>
        <w:t xml:space="preserve">        </w:t>
      </w:r>
      <w:r>
        <w:rPr/>
        <w:t>roamingQBCInformation:</w:t>
      </w:r>
    </w:p>
    <w:p>
      <w:pPr>
        <w:pStyle w:val="PL"/>
        <w:rPr/>
      </w:pPr>
      <w:r>
        <w:rPr>
          <w:rFonts w:eastAsia="Courier New"/>
        </w:rPr>
        <w:t xml:space="preserve">          </w:t>
      </w:r>
      <w:r>
        <w:rPr/>
        <w:t>$ref: '#/components/schemas/RoamingQBCInformation'</w:t>
      </w:r>
    </w:p>
    <w:p>
      <w:pPr>
        <w:pStyle w:val="PL"/>
        <w:rPr/>
      </w:pPr>
      <w:r>
        <w:rPr>
          <w:rFonts w:eastAsia="Courier New"/>
        </w:rPr>
        <w:t xml:space="preserve">      </w:t>
      </w:r>
      <w:r>
        <w:rPr/>
        <w:t>required:</w:t>
      </w:r>
    </w:p>
    <w:p>
      <w:pPr>
        <w:pStyle w:val="PL"/>
        <w:rPr/>
      </w:pPr>
      <w:r>
        <w:rPr>
          <w:rFonts w:eastAsia="Courier New"/>
        </w:rPr>
        <w:t xml:space="preserve">        </w:t>
      </w:r>
      <w:r>
        <w:rPr/>
        <w:t>- nfConsumerIdentification</w:t>
      </w:r>
    </w:p>
    <w:p>
      <w:pPr>
        <w:pStyle w:val="PL"/>
        <w:rPr/>
      </w:pPr>
      <w:r>
        <w:rPr>
          <w:rFonts w:eastAsia="Courier New"/>
        </w:rPr>
        <w:t xml:space="preserve">        </w:t>
      </w:r>
      <w:r>
        <w:rPr/>
        <w:t>- invocationTimeStamp</w:t>
      </w:r>
    </w:p>
    <w:p>
      <w:pPr>
        <w:pStyle w:val="PL"/>
        <w:rPr/>
      </w:pPr>
      <w:r>
        <w:rPr>
          <w:rFonts w:eastAsia="Courier New"/>
        </w:rPr>
        <w:t xml:space="preserve">        </w:t>
      </w:r>
      <w:r>
        <w:rPr/>
        <w:t>- invocationSequenceNumber</w:t>
      </w:r>
    </w:p>
    <w:p>
      <w:pPr>
        <w:pStyle w:val="PL"/>
        <w:rPr/>
      </w:pPr>
      <w:r>
        <w:rPr>
          <w:rFonts w:eastAsia="Courier New"/>
        </w:rPr>
        <w:t xml:space="preserve">    </w:t>
      </w:r>
      <w:r>
        <w:rPr/>
        <w:t>ChargingDataResponse: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invocationTimeStamp:</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invocationSequenceNumber:</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invocationResult:</w:t>
      </w:r>
    </w:p>
    <w:p>
      <w:pPr>
        <w:pStyle w:val="PL"/>
        <w:rPr/>
      </w:pPr>
      <w:r>
        <w:rPr>
          <w:rFonts w:eastAsia="Courier New"/>
        </w:rPr>
        <w:t xml:space="preserve">          </w:t>
      </w:r>
      <w:r>
        <w:rPr/>
        <w:t>$ref: '#/components/schemas/InvocationResult'</w:t>
      </w:r>
    </w:p>
    <w:p>
      <w:pPr>
        <w:pStyle w:val="PL"/>
        <w:rPr/>
      </w:pPr>
      <w:r>
        <w:rPr>
          <w:rFonts w:eastAsia="Courier New"/>
        </w:rPr>
        <w:t xml:space="preserve">        </w:t>
      </w:r>
      <w:r>
        <w:rPr/>
        <w:t>sessionFailover:</w:t>
      </w:r>
    </w:p>
    <w:p>
      <w:pPr>
        <w:pStyle w:val="PL"/>
        <w:rPr/>
      </w:pPr>
      <w:r>
        <w:rPr>
          <w:rFonts w:eastAsia="Courier New"/>
        </w:rPr>
        <w:t xml:space="preserve">          </w:t>
      </w:r>
      <w:r>
        <w:rPr/>
        <w:t>$ref: '#/components/schemas/SessionFailover'</w:t>
      </w:r>
    </w:p>
    <w:p>
      <w:pPr>
        <w:pStyle w:val="PL"/>
        <w:rPr/>
      </w:pPr>
      <w:r>
        <w:rPr>
          <w:rFonts w:eastAsia="Courier New"/>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'#/components/schemas/Trigger'</w:t>
      </w:r>
    </w:p>
    <w:p>
      <w:pPr>
        <w:pStyle w:val="PL"/>
        <w:rPr/>
      </w:pPr>
      <w:r>
        <w:rPr>
          <w:rFonts w:eastAsia="Courier New"/>
        </w:rPr>
        <w:t xml:space="preserve">          </w:t>
      </w:r>
      <w:r>
        <w:rPr/>
        <w:t>minItems: 0</w:t>
      </w:r>
    </w:p>
    <w:p>
      <w:pPr>
        <w:pStyle w:val="PL"/>
        <w:rPr/>
      </w:pPr>
      <w:r>
        <w:rPr>
          <w:rFonts w:eastAsia="Courier New"/>
        </w:rPr>
        <w:t xml:space="preserve">        </w:t>
      </w:r>
      <w:r>
        <w:rPr/>
        <w:t>pDUSessionChargingInformation:</w:t>
      </w:r>
    </w:p>
    <w:p>
      <w:pPr>
        <w:pStyle w:val="PL"/>
        <w:rPr/>
      </w:pPr>
      <w:r>
        <w:rPr>
          <w:rFonts w:eastAsia="Courier New"/>
        </w:rPr>
        <w:t xml:space="preserve">          </w:t>
      </w:r>
      <w:r>
        <w:rPr/>
        <w:t>$ref: '#/components/schemas/PDUSessionChargingInformation'</w:t>
      </w:r>
    </w:p>
    <w:p>
      <w:pPr>
        <w:pStyle w:val="PL"/>
        <w:rPr/>
      </w:pPr>
      <w:r>
        <w:rPr>
          <w:rFonts w:eastAsia="Courier New"/>
        </w:rPr>
        <w:t xml:space="preserve">        </w:t>
      </w:r>
      <w:r>
        <w:rPr/>
        <w:t>roamingQBCInformation:</w:t>
      </w:r>
    </w:p>
    <w:p>
      <w:pPr>
        <w:pStyle w:val="PL"/>
        <w:rPr/>
      </w:pPr>
      <w:r>
        <w:rPr>
          <w:rFonts w:eastAsia="Courier New"/>
        </w:rPr>
        <w:t xml:space="preserve">          </w:t>
      </w:r>
      <w:r>
        <w:rPr/>
        <w:t>$ref: '#/components/schemas/RoamingQBCInformation'</w:t>
      </w:r>
    </w:p>
    <w:p>
      <w:pPr>
        <w:pStyle w:val="PL"/>
        <w:rPr/>
      </w:pPr>
      <w:r>
        <w:rPr>
          <w:rFonts w:eastAsia="Courier New"/>
        </w:rPr>
        <w:t xml:space="preserve">      </w:t>
      </w:r>
      <w:r>
        <w:rPr/>
        <w:t>required:</w:t>
      </w:r>
    </w:p>
    <w:p>
      <w:pPr>
        <w:pStyle w:val="PL"/>
        <w:rPr/>
      </w:pPr>
      <w:r>
        <w:rPr>
          <w:rFonts w:eastAsia="Courier New"/>
        </w:rPr>
        <w:t xml:space="preserve">        </w:t>
      </w:r>
      <w:r>
        <w:rPr/>
        <w:t>- invocationTimeStamp</w:t>
      </w:r>
    </w:p>
    <w:p>
      <w:pPr>
        <w:pStyle w:val="PL"/>
        <w:rPr/>
      </w:pPr>
      <w:r>
        <w:rPr>
          <w:rFonts w:eastAsia="Courier New"/>
        </w:rPr>
        <w:t xml:space="preserve">        </w:t>
      </w:r>
      <w:r>
        <w:rPr/>
        <w:t>- invocationSequenceNumber</w:t>
      </w:r>
    </w:p>
    <w:p>
      <w:pPr>
        <w:pStyle w:val="PL"/>
        <w:rPr/>
      </w:pPr>
      <w:r>
        <w:rPr>
          <w:rFonts w:eastAsia="Courier New"/>
        </w:rPr>
        <w:t xml:space="preserve">    </w:t>
      </w:r>
      <w:r>
        <w:rPr/>
        <w:t>NFIdentification: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nFName:</w:t>
      </w:r>
    </w:p>
    <w:p>
      <w:pPr>
        <w:pStyle w:val="PL"/>
        <w:rPr/>
      </w:pPr>
      <w:r>
        <w:rPr>
          <w:rFonts w:eastAsia="Courier New"/>
        </w:rPr>
        <w:t xml:space="preserve">          </w:t>
      </w:r>
      <w:r>
        <w:rPr/>
        <w:t>$ref: 'TS29571_CommonData.yaml#/components/schemas/NfInstanceId'</w:t>
      </w:r>
    </w:p>
    <w:p>
      <w:pPr>
        <w:pStyle w:val="PL"/>
        <w:rPr/>
      </w:pPr>
      <w:r>
        <w:rPr>
          <w:rFonts w:eastAsia="Courier New"/>
        </w:rPr>
        <w:t xml:space="preserve">        </w:t>
      </w:r>
      <w:r>
        <w:rPr/>
        <w:t>nFIPv4Address:</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nFIPv6Address:</w:t>
      </w:r>
    </w:p>
    <w:p>
      <w:pPr>
        <w:pStyle w:val="PL"/>
        <w:rPr/>
      </w:pPr>
      <w:r>
        <w:rPr>
          <w:rFonts w:eastAsia="Courier New"/>
        </w:rPr>
        <w:t xml:space="preserve">          </w:t>
      </w:r>
      <w:r>
        <w:rPr/>
        <w:t>$ref: 'TS29571_CommonData.yaml#/components/schemas/Ipv6Addr'</w:t>
      </w:r>
    </w:p>
    <w:p>
      <w:pPr>
        <w:pStyle w:val="PL"/>
        <w:rPr/>
      </w:pPr>
      <w:r>
        <w:rPr>
          <w:rFonts w:eastAsia="Courier New"/>
        </w:rPr>
        <w:t xml:space="preserve">        </w:t>
      </w:r>
      <w:r>
        <w:rPr/>
        <w:t>nFPLMNID:</w:t>
      </w:r>
    </w:p>
    <w:p>
      <w:pPr>
        <w:pStyle w:val="PL"/>
        <w:rPr/>
      </w:pPr>
      <w:r>
        <w:rPr>
          <w:rFonts w:eastAsia="Courier New"/>
        </w:rPr>
        <w:t xml:space="preserve">          </w:t>
      </w:r>
      <w:r>
        <w:rPr/>
        <w:t>$ref: 'TS29571_CommonData.yaml#/components/schemas/PlmnId'</w:t>
      </w:r>
    </w:p>
    <w:p>
      <w:pPr>
        <w:pStyle w:val="PL"/>
        <w:rPr/>
      </w:pPr>
      <w:r>
        <w:rPr>
          <w:rFonts w:eastAsia="Courier New"/>
        </w:rPr>
        <w:t xml:space="preserve">        </w:t>
      </w:r>
      <w:r>
        <w:rPr/>
        <w:t>nodeFunctionality:</w:t>
      </w:r>
    </w:p>
    <w:p>
      <w:pPr>
        <w:pStyle w:val="PL"/>
        <w:rPr/>
      </w:pPr>
      <w:r>
        <w:rPr>
          <w:rFonts w:eastAsia="Courier New"/>
        </w:rPr>
        <w:t xml:space="preserve">          </w:t>
      </w:r>
      <w:r>
        <w:rPr/>
        <w:t>$ref: '#/components/schemas/NodeFunctionality'</w:t>
      </w:r>
    </w:p>
    <w:p>
      <w:pPr>
        <w:pStyle w:val="PL"/>
        <w:rPr/>
      </w:pPr>
      <w:r>
        <w:rPr>
          <w:rFonts w:eastAsia="Courier New"/>
        </w:rPr>
        <w:t xml:space="preserve">        </w:t>
      </w:r>
      <w:r>
        <w:rPr/>
        <w:t>nFFqdn:</w:t>
      </w:r>
    </w:p>
    <w:p>
      <w:pPr>
        <w:pStyle w:val="PL"/>
        <w:rPr/>
      </w:pPr>
      <w:r>
        <w:rPr>
          <w:rFonts w:eastAsia="Courier New"/>
        </w:rPr>
        <w:t xml:space="preserve">          </w:t>
      </w:r>
      <w:r>
        <w:rPr/>
        <w:t>type: string</w:t>
      </w:r>
    </w:p>
    <w:p>
      <w:pPr>
        <w:pStyle w:val="PL"/>
        <w:rPr/>
      </w:pPr>
      <w:r>
        <w:rPr>
          <w:rFonts w:eastAsia="Courier New"/>
        </w:rPr>
        <w:t xml:space="preserve">      </w:t>
      </w:r>
      <w:r>
        <w:rPr/>
        <w:t>required:</w:t>
      </w:r>
    </w:p>
    <w:p>
      <w:pPr>
        <w:pStyle w:val="PL"/>
        <w:rPr/>
      </w:pPr>
      <w:r>
        <w:rPr>
          <w:rFonts w:eastAsia="Courier New"/>
        </w:rPr>
        <w:t xml:space="preserve">        </w:t>
      </w:r>
      <w:r>
        <w:rPr/>
        <w:t>- nodeFunctionality</w:t>
      </w:r>
    </w:p>
    <w:p>
      <w:pPr>
        <w:pStyle w:val="PL"/>
        <w:rPr/>
      </w:pPr>
      <w:r>
        <w:rPr>
          <w:rFonts w:eastAsia="Courier New"/>
        </w:rPr>
        <w:t xml:space="preserve">    </w:t>
      </w:r>
      <w:r>
        <w:rPr/>
        <w:t>MultipleUnitUsage: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ratingGroup:</w:t>
      </w:r>
    </w:p>
    <w:p>
      <w:pPr>
        <w:pStyle w:val="PL"/>
        <w:rPr/>
      </w:pPr>
      <w:r>
        <w:rPr>
          <w:rFonts w:eastAsia="Courier New"/>
        </w:rPr>
        <w:t xml:space="preserve">          </w:t>
      </w:r>
      <w:r>
        <w:rPr/>
        <w:t>$ref: 'TS29571_CommonData.yaml#/components/schemas/RatingGroup'</w:t>
      </w:r>
    </w:p>
    <w:p>
      <w:pPr>
        <w:pStyle w:val="PL"/>
        <w:rPr/>
      </w:pPr>
      <w:r>
        <w:rPr>
          <w:rFonts w:eastAsia="Courier New"/>
        </w:rPr>
        <w:t xml:space="preserve">        </w:t>
      </w:r>
      <w:r>
        <w:rPr/>
        <w:t>usedUnitContainer:</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'#/components/schemas/UsedUnitContainer'</w:t>
      </w:r>
    </w:p>
    <w:p>
      <w:pPr>
        <w:pStyle w:val="PL"/>
        <w:rPr/>
      </w:pPr>
      <w:r>
        <w:rPr>
          <w:rFonts w:eastAsia="Courier New"/>
        </w:rPr>
        <w:t xml:space="preserve">          </w:t>
      </w:r>
      <w:r>
        <w:rPr/>
        <w:t>minItems: 0</w:t>
      </w:r>
    </w:p>
    <w:p>
      <w:pPr>
        <w:pStyle w:val="PL"/>
        <w:rPr/>
      </w:pPr>
      <w:r>
        <w:rPr>
          <w:rFonts w:eastAsia="Courier New"/>
        </w:rPr>
        <w:t xml:space="preserve">        </w:t>
      </w:r>
      <w:r>
        <w:rPr/>
        <w:t>uPFID:</w:t>
      </w:r>
    </w:p>
    <w:p>
      <w:pPr>
        <w:pStyle w:val="PL"/>
        <w:rPr/>
      </w:pPr>
      <w:r>
        <w:rPr>
          <w:rFonts w:eastAsia="Courier New"/>
        </w:rPr>
        <w:t xml:space="preserve">          </w:t>
      </w:r>
      <w:r>
        <w:rPr/>
        <w:t>$ref: 'TS29571_CommonData.yaml#/components/schemas/NfInstanceId'</w:t>
      </w:r>
    </w:p>
    <w:p>
      <w:pPr>
        <w:pStyle w:val="PL"/>
        <w:rPr/>
      </w:pPr>
      <w:r>
        <w:rPr>
          <w:rFonts w:eastAsia="Courier New"/>
        </w:rPr>
        <w:t xml:space="preserve">        </w:t>
      </w:r>
      <w:r>
        <w:rPr>
          <w:lang w:eastAsia="zh-CN" w:bidi="ar-IQ"/>
        </w:rPr>
        <w:t>multihomedPDUAddress</w:t>
      </w:r>
      <w:r>
        <w:rPr/>
        <w:t>:</w:t>
      </w:r>
    </w:p>
    <w:p>
      <w:pPr>
        <w:pStyle w:val="PL"/>
        <w:rPr/>
      </w:pPr>
      <w:r>
        <w:rPr>
          <w:rFonts w:eastAsia="Courier New"/>
        </w:rPr>
        <w:t xml:space="preserve">          </w:t>
      </w:r>
      <w:r>
        <w:rPr/>
        <w:t>$ref: '#/components/schemas/PDUAddress'</w:t>
      </w:r>
    </w:p>
    <w:p>
      <w:pPr>
        <w:pStyle w:val="PL"/>
        <w:rPr/>
      </w:pPr>
      <w:r>
        <w:rPr>
          <w:rFonts w:eastAsia="Courier New"/>
        </w:rPr>
        <w:t xml:space="preserve">      </w:t>
      </w:r>
      <w:r>
        <w:rPr/>
        <w:t>required:</w:t>
      </w:r>
    </w:p>
    <w:p>
      <w:pPr>
        <w:pStyle w:val="PL"/>
        <w:rPr/>
      </w:pPr>
      <w:r>
        <w:rPr>
          <w:rFonts w:eastAsia="Courier New"/>
        </w:rPr>
        <w:t xml:space="preserve">        </w:t>
      </w:r>
      <w:r>
        <w:rPr/>
        <w:t>- ratingGroup</w:t>
      </w:r>
    </w:p>
    <w:p>
      <w:pPr>
        <w:pStyle w:val="PL"/>
        <w:rPr/>
      </w:pPr>
      <w:r>
        <w:rPr>
          <w:rFonts w:eastAsia="Courier New"/>
        </w:rPr>
        <w:t xml:space="preserve">    </w:t>
      </w:r>
      <w:r>
        <w:rPr/>
        <w:t>InvocationResult: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error:</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failureHandling:</w:t>
      </w:r>
    </w:p>
    <w:p>
      <w:pPr>
        <w:pStyle w:val="PL"/>
        <w:rPr/>
      </w:pPr>
      <w:r>
        <w:rPr>
          <w:rFonts w:eastAsia="Courier New"/>
        </w:rPr>
        <w:t xml:space="preserve">          </w:t>
      </w:r>
      <w:r>
        <w:rPr/>
        <w:t>$ref: '#/components/schemas/FailureHandling'</w:t>
      </w:r>
    </w:p>
    <w:p>
      <w:pPr>
        <w:pStyle w:val="PL"/>
        <w:rPr/>
      </w:pPr>
      <w:r>
        <w:rPr>
          <w:rFonts w:eastAsia="Courier New"/>
        </w:rPr>
        <w:t xml:space="preserve">    </w:t>
      </w:r>
      <w:r>
        <w:rPr/>
        <w:t>Trigger: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triggerType:</w:t>
      </w:r>
    </w:p>
    <w:p>
      <w:pPr>
        <w:pStyle w:val="PL"/>
        <w:rPr/>
      </w:pPr>
      <w:r>
        <w:rPr>
          <w:rFonts w:eastAsia="Courier New"/>
        </w:rPr>
        <w:t xml:space="preserve">          </w:t>
      </w:r>
      <w:r>
        <w:rPr/>
        <w:t>$ref: '#/components/schemas/TriggerType'</w:t>
      </w:r>
    </w:p>
    <w:p>
      <w:pPr>
        <w:pStyle w:val="PL"/>
        <w:rPr/>
      </w:pPr>
      <w:r>
        <w:rPr>
          <w:rFonts w:eastAsia="Courier New"/>
        </w:rPr>
        <w:t xml:space="preserve">        </w:t>
      </w:r>
      <w:r>
        <w:rPr/>
        <w:t>triggerCategory:</w:t>
      </w:r>
    </w:p>
    <w:p>
      <w:pPr>
        <w:pStyle w:val="PL"/>
        <w:rPr/>
      </w:pPr>
      <w:r>
        <w:rPr>
          <w:rFonts w:eastAsia="Courier New"/>
        </w:rPr>
        <w:t xml:space="preserve">          </w:t>
      </w:r>
      <w:r>
        <w:rPr/>
        <w:t>$ref: '#/components/schemas/TriggerCategory'</w:t>
      </w:r>
    </w:p>
    <w:p>
      <w:pPr>
        <w:pStyle w:val="PL"/>
        <w:rPr/>
      </w:pPr>
      <w:r>
        <w:rPr>
          <w:rFonts w:eastAsia="Courier New"/>
        </w:rPr>
        <w:t xml:space="preserve">        </w:t>
      </w:r>
      <w:r>
        <w:rPr/>
        <w:t>timeLimit:</w:t>
      </w:r>
    </w:p>
    <w:p>
      <w:pPr>
        <w:pStyle w:val="PL"/>
        <w:rPr/>
      </w:pPr>
      <w:r>
        <w:rPr>
          <w:rFonts w:eastAsia="Courier New"/>
        </w:rPr>
        <w:t xml:space="preserve">          </w:t>
      </w:r>
      <w:r>
        <w:rPr/>
        <w:t>$ref: 'TS29571_CommonData.yaml#/components/schemas/DurationSec'</w:t>
      </w:r>
    </w:p>
    <w:p>
      <w:pPr>
        <w:pStyle w:val="PL"/>
        <w:rPr/>
      </w:pPr>
      <w:r>
        <w:rPr>
          <w:rFonts w:eastAsia="Courier New"/>
        </w:rPr>
        <w:t xml:space="preserve">        </w:t>
      </w:r>
      <w:r>
        <w:rPr/>
        <w:t>volumeLimit:</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volumeLimit64:</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eventLimit:</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maxNumberOfccc:</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required:</w:t>
      </w:r>
    </w:p>
    <w:p>
      <w:pPr>
        <w:pStyle w:val="PL"/>
        <w:rPr/>
      </w:pPr>
      <w:r>
        <w:rPr>
          <w:rFonts w:eastAsia="Courier New"/>
        </w:rPr>
        <w:t xml:space="preserve">        </w:t>
      </w:r>
      <w:r>
        <w:rPr/>
        <w:t>- triggerType</w:t>
      </w:r>
    </w:p>
    <w:p>
      <w:pPr>
        <w:pStyle w:val="PL"/>
        <w:rPr/>
      </w:pPr>
      <w:r>
        <w:rPr>
          <w:rFonts w:eastAsia="Courier New"/>
        </w:rPr>
        <w:t xml:space="preserve">        </w:t>
      </w:r>
      <w:r>
        <w:rPr/>
        <w:t>- triggerCategory</w:t>
      </w:r>
    </w:p>
    <w:p>
      <w:pPr>
        <w:pStyle w:val="PL"/>
        <w:rPr/>
      </w:pPr>
      <w:r>
        <w:rPr>
          <w:rFonts w:eastAsia="Courier New"/>
        </w:rPr>
        <w:t xml:space="preserve">    </w:t>
      </w:r>
      <w:r>
        <w:rPr/>
        <w:t>UsedUnitContainer: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serviceId:</w:t>
      </w:r>
    </w:p>
    <w:p>
      <w:pPr>
        <w:pStyle w:val="PL"/>
        <w:rPr/>
      </w:pPr>
      <w:r>
        <w:rPr>
          <w:rFonts w:eastAsia="Courier New"/>
        </w:rPr>
        <w:t xml:space="preserve">          </w:t>
      </w:r>
      <w:r>
        <w:rPr/>
        <w:t>$ref: 'TS29571_CommonData.yaml#/components/schemas/ServiceId'</w:t>
      </w:r>
    </w:p>
    <w:p>
      <w:pPr>
        <w:pStyle w:val="PL"/>
        <w:rPr/>
      </w:pPr>
      <w:r>
        <w:rPr>
          <w:rFonts w:eastAsia="Courier New"/>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'#/components/schemas/Trigger'</w:t>
      </w:r>
    </w:p>
    <w:p>
      <w:pPr>
        <w:pStyle w:val="PL"/>
        <w:rPr/>
      </w:pPr>
      <w:r>
        <w:rPr>
          <w:rFonts w:eastAsia="Courier New"/>
        </w:rPr>
        <w:t xml:space="preserve">          </w:t>
      </w:r>
      <w:r>
        <w:rPr/>
        <w:t>minItems: 0</w:t>
      </w:r>
    </w:p>
    <w:p>
      <w:pPr>
        <w:pStyle w:val="PL"/>
        <w:rPr/>
      </w:pPr>
      <w:r>
        <w:rPr>
          <w:rFonts w:eastAsia="Courier New"/>
        </w:rPr>
        <w:t xml:space="preserve">        </w:t>
      </w:r>
      <w:r>
        <w:rPr/>
        <w:t>triggerTimestamp:</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time:</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totalVolume: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uplinkVolume: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downlinkVolume: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serviceSpecificUnits:</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eventTimeStamps:</w:t>
      </w:r>
    </w:p>
    <w:p>
      <w:pPr>
        <w:pStyle w:val="PL"/>
        <w:rPr/>
      </w:pPr>
      <w:r>
        <w:rPr>
          <w:rFonts w:eastAsia="Courier New"/>
        </w:rPr>
        <w:t xml:space="preserve">          </w:t>
      </w:r>
      <w:r>
        <w:rPr/>
        <w:t>type: array</w:t>
      </w:r>
    </w:p>
    <w:p>
      <w:pPr>
        <w:pStyle w:val="PL"/>
        <w:rPr/>
      </w:pPr>
      <w:r>
        <w:rPr/>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minItems: 0</w:t>
      </w:r>
    </w:p>
    <w:p>
      <w:pPr>
        <w:pStyle w:val="PL"/>
        <w:rPr/>
      </w:pPr>
      <w:r>
        <w:rPr>
          <w:rFonts w:eastAsia="Courier New"/>
        </w:rPr>
        <w:t xml:space="preserve">        </w:t>
      </w:r>
      <w:r>
        <w:rPr/>
        <w:t>localSequenceNumber:</w:t>
      </w:r>
    </w:p>
    <w:p>
      <w:pPr>
        <w:pStyle w:val="PL"/>
        <w:rPr/>
      </w:pPr>
      <w:r>
        <w:rPr>
          <w:rFonts w:eastAsia="Courier New"/>
        </w:rPr>
        <w:t xml:space="preserve">          </w:t>
      </w:r>
      <w:r>
        <w:rPr/>
        <w:t>type: integer</w:t>
      </w:r>
    </w:p>
    <w:p>
      <w:pPr>
        <w:pStyle w:val="PL"/>
        <w:rPr/>
      </w:pPr>
      <w:r>
        <w:rPr>
          <w:rFonts w:eastAsia="Courier New"/>
        </w:rPr>
        <w:t xml:space="preserve">        </w:t>
      </w:r>
      <w:r>
        <w:rPr/>
        <w:t>pDUContainerInformation:</w:t>
      </w:r>
    </w:p>
    <w:p>
      <w:pPr>
        <w:pStyle w:val="PL"/>
        <w:rPr/>
      </w:pPr>
      <w:r>
        <w:rPr>
          <w:rFonts w:eastAsia="Courier New"/>
        </w:rPr>
        <w:t xml:space="preserve">          </w:t>
      </w:r>
      <w:r>
        <w:rPr/>
        <w:t>$ref: '#/components/schemas/PDUContainerInformation'</w:t>
      </w:r>
    </w:p>
    <w:p>
      <w:pPr>
        <w:pStyle w:val="PL"/>
        <w:rPr/>
      </w:pPr>
      <w:r>
        <w:rPr>
          <w:rFonts w:eastAsia="Courier New"/>
        </w:rPr>
        <w:t xml:space="preserve">      </w:t>
      </w:r>
      <w:r>
        <w:rPr/>
        <w:t>required:</w:t>
      </w:r>
    </w:p>
    <w:p>
      <w:pPr>
        <w:pStyle w:val="PL"/>
        <w:rPr/>
      </w:pPr>
      <w:r>
        <w:rPr>
          <w:rFonts w:eastAsia="Courier New"/>
        </w:rPr>
        <w:t xml:space="preserve">        </w:t>
      </w:r>
      <w:r>
        <w:rPr/>
        <w:t>- localSequenceNumber</w:t>
      </w:r>
    </w:p>
    <w:p>
      <w:pPr>
        <w:pStyle w:val="PL"/>
        <w:rPr/>
      </w:pPr>
      <w:r>
        <w:rPr>
          <w:rFonts w:eastAsia="Courier New"/>
        </w:rPr>
        <w:t xml:space="preserve">    </w:t>
      </w:r>
      <w:r>
        <w:rPr/>
        <w:t>PDUSessionChargingInformation: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chargingId:</w:t>
      </w:r>
    </w:p>
    <w:p>
      <w:pPr>
        <w:pStyle w:val="PL"/>
        <w:rPr/>
      </w:pPr>
      <w:r>
        <w:rPr>
          <w:rFonts w:eastAsia="Courier New"/>
        </w:rPr>
        <w:t xml:space="preserve">          </w:t>
      </w:r>
      <w:r>
        <w:rPr/>
        <w:t>$ref: 'TS29571_CommonData.yaml#/components/schemas/ChargingId'</w:t>
      </w:r>
    </w:p>
    <w:p>
      <w:pPr>
        <w:pStyle w:val="PL"/>
        <w:rPr/>
      </w:pPr>
      <w:r>
        <w:rPr>
          <w:rFonts w:eastAsia="Courier New"/>
        </w:rPr>
        <w:t xml:space="preserve">        </w:t>
      </w:r>
      <w:r>
        <w:rPr/>
        <w:t>userInformation:</w:t>
      </w:r>
    </w:p>
    <w:p>
      <w:pPr>
        <w:pStyle w:val="PL"/>
        <w:rPr/>
      </w:pPr>
      <w:r>
        <w:rPr>
          <w:rFonts w:eastAsia="Courier New"/>
        </w:rPr>
        <w:t xml:space="preserve">          </w:t>
      </w:r>
      <w:r>
        <w:rPr/>
        <w:t>$ref: '#/components/schemas/UserInformation'</w:t>
      </w:r>
    </w:p>
    <w:p>
      <w:pPr>
        <w:pStyle w:val="PL"/>
        <w:rPr/>
      </w:pPr>
      <w:r>
        <w:rPr>
          <w:rFonts w:eastAsia="Courier New"/>
        </w:rPr>
        <w:t xml:space="preserve">        </w:t>
      </w:r>
      <w:r>
        <w:rPr/>
        <w:t>userLocationinfo:</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mAPDUNon3GPPUserLocationInfo:</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userLocationTime: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presenceReportingAreaInformation:</w:t>
      </w:r>
    </w:p>
    <w:p>
      <w:pPr>
        <w:pStyle w:val="PL"/>
        <w:rPr/>
      </w:pPr>
      <w:r>
        <w:rPr>
          <w:rFonts w:eastAsia="Courier New"/>
        </w:rPr>
        <w:t xml:space="preserve">          </w:t>
      </w:r>
      <w:r>
        <w:rPr/>
        <w:t>type: object</w:t>
      </w:r>
    </w:p>
    <w:p>
      <w:pPr>
        <w:pStyle w:val="PL"/>
        <w:rPr/>
      </w:pPr>
      <w:r>
        <w:rPr>
          <w:rFonts w:eastAsia="Courier New"/>
        </w:rPr>
        <w:t xml:space="preserve">          </w:t>
      </w:r>
      <w:r>
        <w:rPr/>
        <w:t>additionalProperties:</w:t>
      </w:r>
    </w:p>
    <w:p>
      <w:pPr>
        <w:pStyle w:val="PL"/>
        <w:rPr/>
      </w:pPr>
      <w:r>
        <w:rPr>
          <w:rFonts w:eastAsia="Courier New"/>
        </w:rPr>
        <w:t xml:space="preserve">            </w:t>
      </w:r>
      <w:r>
        <w:rPr/>
        <w:t>$ref: 'TS29571_CommonData.yaml#/components/schemas/PresenceInfo'</w:t>
      </w:r>
    </w:p>
    <w:p>
      <w:pPr>
        <w:pStyle w:val="PL"/>
        <w:rPr/>
      </w:pPr>
      <w:r>
        <w:rPr>
          <w:rFonts w:eastAsia="Courier New"/>
        </w:rPr>
        <w:t xml:space="preserve">          </w:t>
      </w:r>
      <w:r>
        <w:rPr/>
        <w:t>minProperties: 0</w:t>
      </w:r>
    </w:p>
    <w:p>
      <w:pPr>
        <w:pStyle w:val="PL"/>
        <w:rPr/>
      </w:pPr>
      <w:r>
        <w:rPr>
          <w:rFonts w:eastAsia="Courier New"/>
        </w:rPr>
        <w:t xml:space="preserve">        </w:t>
      </w:r>
      <w:r>
        <w:rPr/>
        <w:t>uetimeZone:</w:t>
      </w:r>
    </w:p>
    <w:p>
      <w:pPr>
        <w:pStyle w:val="PL"/>
        <w:rPr/>
      </w:pPr>
      <w:r>
        <w:rPr>
          <w:rFonts w:eastAsia="Courier New"/>
        </w:rPr>
        <w:t xml:space="preserve">          </w:t>
      </w:r>
      <w:r>
        <w:rPr/>
        <w:t>$ref: 'TS29571_CommonData.yaml#/components/schemas/TimeZone'</w:t>
      </w:r>
    </w:p>
    <w:p>
      <w:pPr>
        <w:pStyle w:val="PL"/>
        <w:rPr/>
      </w:pPr>
      <w:r>
        <w:rPr>
          <w:rFonts w:eastAsia="Courier New"/>
        </w:rPr>
        <w:t xml:space="preserve">        </w:t>
      </w:r>
      <w:r>
        <w:rPr/>
        <w:t>pduSessionInformation:</w:t>
      </w:r>
    </w:p>
    <w:p>
      <w:pPr>
        <w:pStyle w:val="PL"/>
        <w:rPr/>
      </w:pPr>
      <w:r>
        <w:rPr>
          <w:rFonts w:eastAsia="Courier New"/>
        </w:rPr>
        <w:t xml:space="preserve">          </w:t>
      </w:r>
      <w:r>
        <w:rPr/>
        <w:t>$ref: '#/components/schemas/PDUSessionInformation'</w:t>
      </w:r>
    </w:p>
    <w:p>
      <w:pPr>
        <w:pStyle w:val="PL"/>
        <w:rPr/>
      </w:pPr>
      <w:r>
        <w:rPr>
          <w:rFonts w:eastAsia="Courier New"/>
        </w:rPr>
        <w:t xml:space="preserve">        </w:t>
      </w:r>
      <w:r>
        <w:rPr/>
        <w:t>unitCountInactivityTimer:</w:t>
      </w:r>
    </w:p>
    <w:p>
      <w:pPr>
        <w:pStyle w:val="PL"/>
        <w:rPr/>
      </w:pPr>
      <w:r>
        <w:rPr>
          <w:rFonts w:eastAsia="Courier New"/>
        </w:rPr>
        <w:t xml:space="preserve">          </w:t>
      </w:r>
      <w:r>
        <w:rPr/>
        <w:t>$ref: 'TS29571_CommonData.yaml#/components/schemas/DurationSec'</w:t>
        <w:br/>
        <w:t xml:space="preserve">        r</w:t>
      </w:r>
      <w:r>
        <w:rPr>
          <w:lang w:bidi="ar-IQ"/>
        </w:rPr>
        <w:t>ANSecondaryRATUsageReport</w:t>
      </w:r>
      <w:r>
        <w:rPr/>
        <w:t>:</w:t>
      </w:r>
    </w:p>
    <w:p>
      <w:pPr>
        <w:pStyle w:val="PL"/>
        <w:rPr/>
      </w:pPr>
      <w:r>
        <w:rPr>
          <w:rFonts w:eastAsia="Courier New"/>
        </w:rPr>
        <w:t xml:space="preserve">          </w:t>
      </w:r>
      <w:r>
        <w:rPr/>
        <w:t>$ref: '#/components/schemas/</w:t>
      </w:r>
      <w:r>
        <w:rPr>
          <w:lang w:bidi="ar-IQ"/>
        </w:rPr>
        <w:t>RANSecondaryRATUsageReport</w:t>
      </w:r>
      <w:r>
        <w:rPr/>
        <w:t>'</w:t>
      </w:r>
    </w:p>
    <w:p>
      <w:pPr>
        <w:pStyle w:val="PL"/>
        <w:rPr/>
      </w:pPr>
      <w:r>
        <w:rPr>
          <w:rFonts w:eastAsia="Courier New"/>
        </w:rPr>
        <w:t xml:space="preserve">      </w:t>
      </w:r>
      <w:r>
        <w:rPr/>
        <w:t>required:</w:t>
      </w:r>
    </w:p>
    <w:p>
      <w:pPr>
        <w:pStyle w:val="PL"/>
        <w:rPr/>
      </w:pPr>
      <w:r>
        <w:rPr>
          <w:rFonts w:eastAsia="Courier New"/>
        </w:rPr>
        <w:t xml:space="preserve">        </w:t>
      </w:r>
      <w:r>
        <w:rPr/>
        <w:t>- pduSessionInformation</w:t>
      </w:r>
    </w:p>
    <w:p>
      <w:pPr>
        <w:pStyle w:val="PL"/>
        <w:rPr/>
      </w:pPr>
      <w:r>
        <w:rPr>
          <w:rFonts w:eastAsia="Courier New"/>
        </w:rPr>
        <w:t xml:space="preserve">    </w:t>
      </w:r>
      <w:r>
        <w:rPr/>
        <w:t>UserInformation: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servedGPSI:</w:t>
      </w:r>
    </w:p>
    <w:p>
      <w:pPr>
        <w:pStyle w:val="PL"/>
        <w:rPr/>
      </w:pPr>
      <w:r>
        <w:rPr>
          <w:rFonts w:eastAsia="Courier New"/>
        </w:rPr>
        <w:t xml:space="preserve">          </w:t>
      </w:r>
      <w:r>
        <w:rPr/>
        <w:t>$ref: 'TS29571_CommonData.yaml#/components/schemas/Gpsi'</w:t>
      </w:r>
    </w:p>
    <w:p>
      <w:pPr>
        <w:pStyle w:val="PL"/>
        <w:rPr/>
      </w:pPr>
      <w:r>
        <w:rPr>
          <w:rFonts w:eastAsia="Courier New"/>
        </w:rPr>
        <w:t xml:space="preserve">        </w:t>
      </w:r>
      <w:r>
        <w:rPr/>
        <w:t>servedPEI:</w:t>
      </w:r>
    </w:p>
    <w:p>
      <w:pPr>
        <w:pStyle w:val="PL"/>
        <w:rPr/>
      </w:pPr>
      <w:r>
        <w:rPr>
          <w:rFonts w:eastAsia="Courier New"/>
        </w:rPr>
        <w:t xml:space="preserve">          </w:t>
      </w:r>
      <w:r>
        <w:rPr/>
        <w:t>$ref: 'TS29571_CommonData.yaml#/components/schemas/Pei'</w:t>
      </w:r>
    </w:p>
    <w:p>
      <w:pPr>
        <w:pStyle w:val="PL"/>
        <w:rPr/>
      </w:pPr>
      <w:r>
        <w:rPr>
          <w:rFonts w:eastAsia="Courier New"/>
        </w:rPr>
        <w:t xml:space="preserve">        </w:t>
      </w:r>
      <w:r>
        <w:rPr/>
        <w:t>unauthenticatedFlag:</w:t>
      </w:r>
    </w:p>
    <w:p>
      <w:pPr>
        <w:pStyle w:val="PL"/>
        <w:rPr/>
      </w:pPr>
      <w:r>
        <w:rPr>
          <w:rFonts w:eastAsia="Courier New"/>
        </w:rPr>
        <w:t xml:space="preserve">          </w:t>
      </w:r>
      <w:r>
        <w:rPr/>
        <w:t>type: boolean</w:t>
      </w:r>
    </w:p>
    <w:p>
      <w:pPr>
        <w:pStyle w:val="PL"/>
        <w:rPr/>
      </w:pPr>
      <w:r>
        <w:rPr>
          <w:rFonts w:eastAsia="Courier New"/>
        </w:rPr>
        <w:t xml:space="preserve">        </w:t>
      </w:r>
      <w:r>
        <w:rPr/>
        <w:t>roamerInOut:</w:t>
      </w:r>
    </w:p>
    <w:p>
      <w:pPr>
        <w:pStyle w:val="PL"/>
        <w:rPr/>
      </w:pPr>
      <w:r>
        <w:rPr>
          <w:rFonts w:eastAsia="Courier New"/>
        </w:rPr>
        <w:t xml:space="preserve">          </w:t>
      </w:r>
      <w:r>
        <w:rPr/>
        <w:t>$ref: '#/components/schemas/RoamerInOut'</w:t>
      </w:r>
    </w:p>
    <w:p>
      <w:pPr>
        <w:pStyle w:val="PL"/>
        <w:rPr/>
      </w:pPr>
      <w:r>
        <w:rPr>
          <w:rFonts w:eastAsia="Courier New"/>
        </w:rPr>
        <w:t xml:space="preserve">    </w:t>
      </w:r>
      <w:r>
        <w:rPr/>
        <w:t>PDUSessionInformation: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networkSlicingInfo:</w:t>
      </w:r>
    </w:p>
    <w:p>
      <w:pPr>
        <w:pStyle w:val="PL"/>
        <w:rPr/>
      </w:pPr>
      <w:r>
        <w:rPr>
          <w:rFonts w:eastAsia="Courier New"/>
        </w:rPr>
        <w:t xml:space="preserve">          </w:t>
      </w:r>
      <w:r>
        <w:rPr/>
        <w:t>$ref: '#/components/schemas/NetworkSlicingInfo'</w:t>
      </w:r>
    </w:p>
    <w:p>
      <w:pPr>
        <w:pStyle w:val="PL"/>
        <w:rPr/>
      </w:pPr>
      <w:r>
        <w:rPr>
          <w:rFonts w:eastAsia="Courier New"/>
        </w:rPr>
        <w:t xml:space="preserve">        </w:t>
      </w:r>
      <w:r>
        <w:rPr/>
        <w:t>pduSessionID:</w:t>
      </w:r>
    </w:p>
    <w:p>
      <w:pPr>
        <w:pStyle w:val="PL"/>
        <w:rPr/>
      </w:pPr>
      <w:r>
        <w:rPr>
          <w:rFonts w:eastAsia="Courier New"/>
        </w:rPr>
        <w:t xml:space="preserve">          </w:t>
      </w:r>
      <w:r>
        <w:rPr/>
        <w:t>$ref: 'TS29571_CommonData.yaml#/components/schemas/PduSessionId'</w:t>
      </w:r>
    </w:p>
    <w:p>
      <w:pPr>
        <w:pStyle w:val="PL"/>
        <w:rPr/>
      </w:pPr>
      <w:r>
        <w:rPr>
          <w:rFonts w:eastAsia="Courier New"/>
        </w:rPr>
        <w:t xml:space="preserve">        </w:t>
      </w:r>
      <w:r>
        <w:rPr/>
        <w:t>pduType:</w:t>
      </w:r>
    </w:p>
    <w:p>
      <w:pPr>
        <w:pStyle w:val="PL"/>
        <w:rPr/>
      </w:pPr>
      <w:r>
        <w:rPr>
          <w:rFonts w:eastAsia="Courier New"/>
        </w:rPr>
        <w:t xml:space="preserve">          </w:t>
      </w:r>
      <w:r>
        <w:rPr/>
        <w:t>$ref: 'TS29571_CommonData.yaml#/components/schemas/PduSessionType'</w:t>
      </w:r>
    </w:p>
    <w:p>
      <w:pPr>
        <w:pStyle w:val="PL"/>
        <w:rPr/>
      </w:pPr>
      <w:r>
        <w:rPr>
          <w:rFonts w:eastAsia="Courier New"/>
        </w:rPr>
        <w:t xml:space="preserve">        </w:t>
      </w:r>
      <w:r>
        <w:rPr/>
        <w:t>sscMode:</w:t>
      </w:r>
    </w:p>
    <w:p>
      <w:pPr>
        <w:pStyle w:val="PL"/>
        <w:rPr/>
      </w:pPr>
      <w:r>
        <w:rPr>
          <w:rFonts w:eastAsia="Courier New"/>
        </w:rPr>
        <w:t xml:space="preserve">          </w:t>
      </w:r>
      <w:r>
        <w:rPr/>
        <w:t>$ref: 'TS29571_CommonData.yaml#/components/schemas/SscMode'</w:t>
      </w:r>
    </w:p>
    <w:p>
      <w:pPr>
        <w:pStyle w:val="PL"/>
        <w:rPr/>
      </w:pPr>
      <w:r>
        <w:rPr>
          <w:rFonts w:eastAsia="Courier New"/>
        </w:rPr>
        <w:t xml:space="preserve">        </w:t>
      </w:r>
      <w:r>
        <w:rPr/>
        <w:t>hPlmnId:</w:t>
      </w:r>
    </w:p>
    <w:p>
      <w:pPr>
        <w:pStyle w:val="PL"/>
        <w:rPr/>
      </w:pPr>
      <w:r>
        <w:rPr>
          <w:rFonts w:eastAsia="Courier New"/>
        </w:rPr>
        <w:t xml:space="preserve">          </w:t>
      </w:r>
      <w:r>
        <w:rPr/>
        <w:t>$ref: 'TS29571_CommonData.yaml#/components/schemas/PlmnId'</w:t>
      </w:r>
    </w:p>
    <w:p>
      <w:pPr>
        <w:pStyle w:val="PL"/>
        <w:rPr/>
      </w:pPr>
      <w:r>
        <w:rPr>
          <w:rFonts w:eastAsia="Courier New"/>
        </w:rPr>
        <w:t xml:space="preserve">        </w:t>
      </w:r>
      <w:r>
        <w:rPr/>
        <w:t>servingNetworkFunctionID:</w:t>
      </w:r>
    </w:p>
    <w:p>
      <w:pPr>
        <w:pStyle w:val="PL"/>
        <w:rPr/>
      </w:pPr>
      <w:r>
        <w:rPr>
          <w:rFonts w:eastAsia="Courier New"/>
        </w:rPr>
        <w:t xml:space="preserve">          </w:t>
      </w:r>
      <w:r>
        <w:rPr/>
        <w:t>$ref: '#/components/schemas/ServingNetworkFunctionID'</w:t>
      </w:r>
    </w:p>
    <w:p>
      <w:pPr>
        <w:pStyle w:val="PL"/>
        <w:rPr/>
      </w:pPr>
      <w:r>
        <w:rPr>
          <w:rFonts w:eastAsia="Courier New"/>
        </w:rPr>
        <w:t xml:space="preserve">        </w:t>
      </w:r>
      <w:r>
        <w:rPr/>
        <w:t>ratType:</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mAPDUNon3GPPRATType:</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dnnId:</w:t>
      </w:r>
    </w:p>
    <w:p>
      <w:pPr>
        <w:pStyle w:val="PL"/>
        <w:rPr/>
      </w:pPr>
      <w:r>
        <w:rPr>
          <w:rFonts w:eastAsia="Courier New"/>
        </w:rPr>
        <w:t xml:space="preserve">          </w:t>
      </w:r>
      <w:r>
        <w:rPr/>
        <w:t>$ref: 'TS29571_CommonData.yaml#/components/schemas/Dnn'</w:t>
      </w:r>
    </w:p>
    <w:p>
      <w:pPr>
        <w:pStyle w:val="PL"/>
        <w:rPr/>
      </w:pPr>
      <w:r>
        <w:rPr>
          <w:rFonts w:eastAsia="Courier New"/>
        </w:rPr>
        <w:t xml:space="preserve">        </w:t>
      </w:r>
      <w:r>
        <w:rPr/>
        <w:t>chargingCharacteristics:</w:t>
      </w:r>
    </w:p>
    <w:p>
      <w:pPr>
        <w:pStyle w:val="PL"/>
        <w:rPr/>
      </w:pPr>
      <w:r>
        <w:rPr>
          <w:rFonts w:eastAsia="Courier New"/>
        </w:rPr>
        <w:t xml:space="preserve">          </w:t>
      </w:r>
      <w:r>
        <w:rPr/>
        <w:t>type: string</w:t>
      </w:r>
    </w:p>
    <w:p>
      <w:pPr>
        <w:pStyle w:val="PL"/>
        <w:rPr/>
      </w:pPr>
      <w:r>
        <w:rPr>
          <w:rFonts w:eastAsia="Courier New"/>
        </w:rPr>
        <w:t xml:space="preserve">        </w:t>
      </w:r>
      <w:r>
        <w:rPr/>
        <w:t>chargingCharacteristicsSelectionMode:</w:t>
      </w:r>
    </w:p>
    <w:p>
      <w:pPr>
        <w:pStyle w:val="PL"/>
        <w:rPr/>
      </w:pPr>
      <w:r>
        <w:rPr>
          <w:rFonts w:eastAsia="Courier New"/>
        </w:rPr>
        <w:t xml:space="preserve">          </w:t>
      </w:r>
      <w:r>
        <w:rPr/>
        <w:t>$ref: '#/components/schemas/ChargingCharacteristicsSelectionMode'</w:t>
      </w:r>
    </w:p>
    <w:p>
      <w:pPr>
        <w:pStyle w:val="PL"/>
        <w:rPr/>
      </w:pPr>
      <w:r>
        <w:rPr>
          <w:rFonts w:eastAsia="Courier New"/>
        </w:rPr>
        <w:t xml:space="preserve">        </w:t>
      </w:r>
      <w:r>
        <w:rPr/>
        <w:t>startTime: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stopTime: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3gppPSDataOffStatus:</w:t>
      </w:r>
    </w:p>
    <w:p>
      <w:pPr>
        <w:pStyle w:val="PL"/>
        <w:rPr/>
      </w:pPr>
      <w:r>
        <w:rPr>
          <w:rFonts w:eastAsia="Courier New"/>
        </w:rPr>
        <w:t xml:space="preserve">          </w:t>
      </w:r>
      <w:r>
        <w:rPr/>
        <w:t>$ref: '#/components/schemas/3GPPPSDataOffStatus'</w:t>
      </w:r>
    </w:p>
    <w:p>
      <w:pPr>
        <w:pStyle w:val="PL"/>
        <w:rPr/>
      </w:pPr>
      <w:r>
        <w:rPr>
          <w:rFonts w:eastAsia="Courier New"/>
        </w:rPr>
        <w:t xml:space="preserve">        </w:t>
      </w:r>
      <w:r>
        <w:rPr/>
        <w:t>sessionStopIndicator:</w:t>
      </w:r>
    </w:p>
    <w:p>
      <w:pPr>
        <w:pStyle w:val="PL"/>
        <w:rPr/>
      </w:pPr>
      <w:r>
        <w:rPr>
          <w:rFonts w:eastAsia="Courier New"/>
        </w:rPr>
        <w:t xml:space="preserve">          </w:t>
      </w:r>
      <w:r>
        <w:rPr/>
        <w:t>type: boolean</w:t>
      </w:r>
    </w:p>
    <w:p>
      <w:pPr>
        <w:pStyle w:val="PL"/>
        <w:rPr/>
      </w:pPr>
      <w:r>
        <w:rPr>
          <w:rFonts w:eastAsia="Courier New"/>
        </w:rPr>
        <w:t xml:space="preserve">        </w:t>
      </w:r>
      <w:r>
        <w:rPr/>
        <w:t>pduAddress:</w:t>
      </w:r>
    </w:p>
    <w:p>
      <w:pPr>
        <w:pStyle w:val="PL"/>
        <w:rPr/>
      </w:pPr>
      <w:r>
        <w:rPr>
          <w:rFonts w:eastAsia="Courier New"/>
        </w:rPr>
        <w:t xml:space="preserve">          </w:t>
      </w:r>
      <w:r>
        <w:rPr/>
        <w:t>$ref: '#/components/schemas/PDUAddress'</w:t>
      </w:r>
    </w:p>
    <w:p>
      <w:pPr>
        <w:pStyle w:val="PL"/>
        <w:rPr/>
      </w:pPr>
      <w:r>
        <w:rPr>
          <w:rFonts w:eastAsia="Courier New"/>
        </w:rPr>
        <w:t xml:space="preserve">        </w:t>
      </w:r>
      <w:r>
        <w:rPr/>
        <w:t>diagnostics:</w:t>
      </w:r>
    </w:p>
    <w:p>
      <w:pPr>
        <w:pStyle w:val="PL"/>
        <w:rPr/>
      </w:pPr>
      <w:r>
        <w:rPr>
          <w:rFonts w:eastAsia="Courier New"/>
        </w:rPr>
        <w:t xml:space="preserve">          </w:t>
      </w:r>
      <w:r>
        <w:rPr/>
        <w:t>$ref: '#/components/schemas/Diagnostics'</w:t>
      </w:r>
    </w:p>
    <w:p>
      <w:pPr>
        <w:pStyle w:val="PL"/>
        <w:rPr/>
      </w:pPr>
      <w:r>
        <w:rPr>
          <w:rFonts w:eastAsia="Courier New"/>
        </w:rPr>
        <w:t xml:space="preserve">        </w:t>
      </w:r>
      <w:r>
        <w:rPr/>
        <w:t>authorizedQoSInformation:</w:t>
      </w:r>
    </w:p>
    <w:p>
      <w:pPr>
        <w:pStyle w:val="PL"/>
        <w:rPr/>
      </w:pPr>
      <w:r>
        <w:rPr>
          <w:rFonts w:eastAsia="Courier New"/>
        </w:rPr>
        <w:t xml:space="preserve">          </w:t>
      </w:r>
      <w:r>
        <w:rPr/>
        <w:t>$ref: 'TS29512_Npcf_SMPolicyControl.yaml#/components/schemas/AuthorizedDefaultQos'</w:t>
      </w:r>
    </w:p>
    <w:p>
      <w:pPr>
        <w:pStyle w:val="PL"/>
        <w:rPr/>
      </w:pPr>
      <w:r>
        <w:rPr>
          <w:rFonts w:eastAsia="Courier New"/>
        </w:rPr>
        <w:t xml:space="preserve">        </w:t>
      </w:r>
      <w:r>
        <w:rPr/>
        <w:t>subscribedQoSInformation:</w:t>
      </w:r>
    </w:p>
    <w:p>
      <w:pPr>
        <w:pStyle w:val="PL"/>
        <w:rPr/>
      </w:pPr>
      <w:r>
        <w:rPr>
          <w:rFonts w:eastAsia="Courier New"/>
        </w:rPr>
        <w:t xml:space="preserve">          </w:t>
      </w:r>
      <w:r>
        <w:rPr/>
        <w:t>$ref: 'TS29571_CommonData.yaml#/components/schemas/SubscribedDefaultQos'</w:t>
      </w:r>
    </w:p>
    <w:p>
      <w:pPr>
        <w:pStyle w:val="PL"/>
        <w:rPr/>
      </w:pPr>
      <w:r>
        <w:rPr>
          <w:rFonts w:eastAsia="Courier New"/>
        </w:rPr>
        <w:t xml:space="preserve">        </w:t>
      </w:r>
      <w:r>
        <w:rPr/>
        <w:t>authorizedSessionAMBR:</w:t>
      </w:r>
    </w:p>
    <w:p>
      <w:pPr>
        <w:pStyle w:val="PL"/>
        <w:rPr/>
      </w:pPr>
      <w:r>
        <w:rPr>
          <w:rFonts w:eastAsia="Courier New"/>
        </w:rPr>
        <w:t xml:space="preserve">          </w:t>
      </w:r>
      <w:r>
        <w:rPr/>
        <w:t>$ref: 'TS29571_CommonData.yaml#/components/schemas/Ambr'</w:t>
      </w:r>
    </w:p>
    <w:p>
      <w:pPr>
        <w:pStyle w:val="PL"/>
        <w:rPr/>
      </w:pPr>
      <w:r>
        <w:rPr>
          <w:rFonts w:eastAsia="Courier New"/>
        </w:rPr>
        <w:t xml:space="preserve">        </w:t>
      </w:r>
      <w:r>
        <w:rPr/>
        <w:t>subscribedSessionAMBR:</w:t>
      </w:r>
    </w:p>
    <w:p>
      <w:pPr>
        <w:pStyle w:val="PL"/>
        <w:rPr/>
      </w:pPr>
      <w:r>
        <w:rPr>
          <w:rFonts w:eastAsia="Courier New"/>
        </w:rPr>
        <w:t xml:space="preserve">          </w:t>
      </w:r>
      <w:r>
        <w:rPr/>
        <w:t>$ref: 'TS29571_CommonData.yaml#/components/schemas/Ambr'</w:t>
      </w:r>
    </w:p>
    <w:p>
      <w:pPr>
        <w:pStyle w:val="PL"/>
        <w:rPr/>
      </w:pPr>
      <w:r>
        <w:rPr>
          <w:rFonts w:eastAsia="Courier New"/>
        </w:rPr>
        <w:t xml:space="preserve">        </w:t>
      </w:r>
      <w:r>
        <w:rPr/>
        <w:t>servingCNPlmnId:</w:t>
      </w:r>
    </w:p>
    <w:p>
      <w:pPr>
        <w:pStyle w:val="PL"/>
        <w:rPr/>
      </w:pPr>
      <w:r>
        <w:rPr>
          <w:rFonts w:eastAsia="Courier New"/>
        </w:rPr>
        <w:t xml:space="preserve">          </w:t>
      </w:r>
      <w:r>
        <w:rPr/>
        <w:t>$ref: 'TS29571_CommonData.yaml#/components/schemas/PlmnId'</w:t>
      </w:r>
    </w:p>
    <w:p>
      <w:pPr>
        <w:pStyle w:val="PL"/>
        <w:rPr/>
      </w:pPr>
      <w:r>
        <w:rPr>
          <w:rFonts w:eastAsia="Courier New"/>
        </w:rPr>
        <w:t xml:space="preserve">        </w:t>
      </w:r>
      <w:r>
        <w:rPr/>
        <w:t>mAPDUSessionInformation:</w:t>
      </w:r>
    </w:p>
    <w:p>
      <w:pPr>
        <w:pStyle w:val="PL"/>
        <w:rPr/>
      </w:pPr>
      <w:r>
        <w:rPr>
          <w:rFonts w:eastAsia="Courier New"/>
        </w:rPr>
        <w:t xml:space="preserve">          </w:t>
      </w:r>
      <w:r>
        <w:rPr/>
        <w:t>$ref: '#/components/schemas/MAPDUSessionInformation'</w:t>
      </w:r>
    </w:p>
    <w:p>
      <w:pPr>
        <w:pStyle w:val="PL"/>
        <w:rPr/>
      </w:pPr>
      <w:r>
        <w:rPr>
          <w:rFonts w:eastAsia="Courier New"/>
        </w:rPr>
        <w:t xml:space="preserve">        </w:t>
      </w:r>
      <w:r>
        <w:rPr/>
        <w:t>enhancedDiagnostics:</w:t>
      </w:r>
    </w:p>
    <w:p>
      <w:pPr>
        <w:pStyle w:val="PL"/>
        <w:rPr/>
      </w:pPr>
      <w:r>
        <w:rPr>
          <w:rFonts w:eastAsia="Courier New"/>
        </w:rPr>
        <w:t xml:space="preserve">          </w:t>
      </w:r>
      <w:r>
        <w:rPr/>
        <w:t>$ref: '#/components/schemas/EnhancedDiagnostics5G'</w:t>
      </w:r>
    </w:p>
    <w:p>
      <w:pPr>
        <w:pStyle w:val="PL"/>
        <w:rPr/>
      </w:pPr>
      <w:r>
        <w:rPr>
          <w:rFonts w:eastAsia="Courier New"/>
        </w:rPr>
        <w:t xml:space="preserve">      </w:t>
      </w:r>
      <w:r>
        <w:rPr/>
        <w:t>required:</w:t>
      </w:r>
    </w:p>
    <w:p>
      <w:pPr>
        <w:pStyle w:val="PL"/>
        <w:rPr/>
      </w:pPr>
      <w:r>
        <w:rPr>
          <w:rFonts w:eastAsia="Courier New"/>
        </w:rPr>
        <w:t xml:space="preserve">        </w:t>
      </w:r>
      <w:r>
        <w:rPr/>
        <w:t>- pduSessionID</w:t>
      </w:r>
    </w:p>
    <w:p>
      <w:pPr>
        <w:pStyle w:val="PL"/>
        <w:rPr/>
      </w:pPr>
      <w:r>
        <w:rPr>
          <w:rFonts w:eastAsia="Courier New"/>
        </w:rPr>
        <w:t xml:space="preserve">        </w:t>
      </w:r>
      <w:r>
        <w:rPr/>
        <w:t>- dnnId</w:t>
      </w:r>
    </w:p>
    <w:p>
      <w:pPr>
        <w:pStyle w:val="PL"/>
        <w:rPr/>
      </w:pPr>
      <w:r>
        <w:rPr>
          <w:rFonts w:eastAsia="Courier New"/>
        </w:rPr>
        <w:t xml:space="preserve">    </w:t>
      </w:r>
      <w:r>
        <w:rPr/>
        <w:t>PDUContainerInformation: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timeofFirstUsage: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timeofLastUsage: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qoSInformation:</w:t>
      </w:r>
    </w:p>
    <w:p>
      <w:pPr>
        <w:pStyle w:val="PL"/>
        <w:rPr/>
      </w:pPr>
      <w:r>
        <w:rPr>
          <w:rFonts w:eastAsia="Courier New"/>
        </w:rPr>
        <w:t xml:space="preserve">          </w:t>
      </w:r>
      <w:r>
        <w:rPr/>
        <w:t>$ref: 'TS29512_Npcf_SMPolicyControl.yaml#/components/schemas/QosData'</w:t>
      </w:r>
    </w:p>
    <w:p>
      <w:pPr>
        <w:pStyle w:val="PL"/>
        <w:rPr/>
      </w:pPr>
      <w:r>
        <w:rPr>
          <w:rFonts w:eastAsia="Courier New"/>
        </w:rPr>
        <w:t xml:space="preserve">        </w:t>
      </w:r>
      <w:r>
        <w:rPr/>
        <w:t>qoSCharacteristics:</w:t>
      </w:r>
    </w:p>
    <w:p>
      <w:pPr>
        <w:pStyle w:val="PL"/>
        <w:rPr/>
      </w:pPr>
      <w:r>
        <w:rPr>
          <w:rFonts w:eastAsia="Courier New"/>
        </w:rPr>
        <w:t xml:space="preserve">          </w:t>
      </w:r>
      <w:r>
        <w:rPr/>
        <w:t>$ref: 'TS29512_Npcf_SMPolicyControl.yaml#/components/schemas/QosCharacteristics'</w:t>
      </w:r>
    </w:p>
    <w:p>
      <w:pPr>
        <w:pStyle w:val="PL"/>
        <w:rPr/>
      </w:pPr>
      <w:r>
        <w:rPr>
          <w:rFonts w:eastAsia="Courier New"/>
        </w:rPr>
        <w:t xml:space="preserve">        </w:t>
      </w:r>
      <w:r>
        <w:rPr/>
        <w:t>aFCorrelationInformation:</w:t>
      </w:r>
    </w:p>
    <w:p>
      <w:pPr>
        <w:pStyle w:val="PL"/>
        <w:rPr/>
      </w:pPr>
      <w:r>
        <w:rPr>
          <w:rFonts w:eastAsia="Courier New"/>
        </w:rPr>
        <w:t xml:space="preserve">          </w:t>
      </w:r>
      <w:r>
        <w:rPr/>
        <w:t>type: string</w:t>
      </w:r>
    </w:p>
    <w:p>
      <w:pPr>
        <w:pStyle w:val="PL"/>
        <w:rPr/>
      </w:pPr>
      <w:r>
        <w:rPr>
          <w:rFonts w:eastAsia="Courier New"/>
        </w:rPr>
        <w:t xml:space="preserve">        </w:t>
      </w:r>
      <w:r>
        <w:rPr/>
        <w:t>userLocationInformation:</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uetimeZone:</w:t>
      </w:r>
    </w:p>
    <w:p>
      <w:pPr>
        <w:pStyle w:val="PL"/>
        <w:rPr/>
      </w:pPr>
      <w:r>
        <w:rPr>
          <w:rFonts w:eastAsia="Courier New"/>
        </w:rPr>
        <w:t xml:space="preserve">          </w:t>
      </w:r>
      <w:r>
        <w:rPr/>
        <w:t>$ref: 'TS29571_CommonData.yaml#/components/schemas/TimeZone'</w:t>
      </w:r>
    </w:p>
    <w:p>
      <w:pPr>
        <w:pStyle w:val="PL"/>
        <w:rPr/>
      </w:pPr>
      <w:r>
        <w:rPr>
          <w:rFonts w:eastAsia="Courier New"/>
        </w:rPr>
        <w:t xml:space="preserve">        </w:t>
      </w:r>
      <w:r>
        <w:rPr/>
        <w:t>rATType:</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servingNodeID:</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'#/components/schemas/ServingNetworkFunctionID'</w:t>
      </w:r>
    </w:p>
    <w:p>
      <w:pPr>
        <w:pStyle w:val="PL"/>
        <w:rPr/>
      </w:pPr>
      <w:r>
        <w:rPr>
          <w:rFonts w:eastAsia="Courier New"/>
        </w:rPr>
        <w:t xml:space="preserve">          </w:t>
      </w:r>
      <w:r>
        <w:rPr/>
        <w:t>minItems: 0</w:t>
      </w:r>
    </w:p>
    <w:p>
      <w:pPr>
        <w:pStyle w:val="PL"/>
        <w:rPr/>
      </w:pPr>
      <w:r>
        <w:rPr>
          <w:rFonts w:eastAsia="Courier New"/>
        </w:rPr>
        <w:t xml:space="preserve">        </w:t>
      </w:r>
      <w:r>
        <w:rPr/>
        <w:t>presenceReportingAreaInformation:</w:t>
      </w:r>
    </w:p>
    <w:p>
      <w:pPr>
        <w:pStyle w:val="PL"/>
        <w:rPr/>
      </w:pPr>
      <w:r>
        <w:rPr>
          <w:rFonts w:eastAsia="Courier New"/>
        </w:rPr>
        <w:t xml:space="preserve">          </w:t>
      </w:r>
      <w:r>
        <w:rPr/>
        <w:t>type: object</w:t>
      </w:r>
    </w:p>
    <w:p>
      <w:pPr>
        <w:pStyle w:val="PL"/>
        <w:rPr/>
      </w:pPr>
      <w:r>
        <w:rPr>
          <w:rFonts w:eastAsia="Courier New"/>
        </w:rPr>
        <w:t xml:space="preserve">          </w:t>
      </w:r>
      <w:r>
        <w:rPr/>
        <w:t>additionalProperties:</w:t>
      </w:r>
    </w:p>
    <w:p>
      <w:pPr>
        <w:pStyle w:val="PL"/>
        <w:rPr/>
      </w:pPr>
      <w:r>
        <w:rPr>
          <w:rFonts w:eastAsia="Courier New"/>
        </w:rPr>
        <w:t xml:space="preserve">            </w:t>
      </w:r>
      <w:r>
        <w:rPr/>
        <w:t>$ref: 'TS29571_CommonData.yaml#/components/schemas/PresenceInfo'</w:t>
      </w:r>
    </w:p>
    <w:p>
      <w:pPr>
        <w:pStyle w:val="PL"/>
        <w:rPr/>
      </w:pPr>
      <w:r>
        <w:rPr>
          <w:rFonts w:eastAsia="Courier New"/>
        </w:rPr>
        <w:t xml:space="preserve">          </w:t>
      </w:r>
      <w:r>
        <w:rPr/>
        <w:t>minProperties: 0</w:t>
      </w:r>
    </w:p>
    <w:p>
      <w:pPr>
        <w:pStyle w:val="PL"/>
        <w:rPr/>
      </w:pPr>
      <w:r>
        <w:rPr>
          <w:rFonts w:eastAsia="Courier New"/>
        </w:rPr>
        <w:t xml:space="preserve">        </w:t>
      </w:r>
      <w:r>
        <w:rPr/>
        <w:t>3gppPSDataOffStatus:</w:t>
      </w:r>
    </w:p>
    <w:p>
      <w:pPr>
        <w:pStyle w:val="PL"/>
        <w:rPr/>
      </w:pPr>
      <w:r>
        <w:rPr>
          <w:rFonts w:eastAsia="Courier New"/>
        </w:rPr>
        <w:t xml:space="preserve">          </w:t>
      </w:r>
      <w:r>
        <w:rPr/>
        <w:t>$ref: '#/components/schemas/3GPPPSDataOffStatus'</w:t>
      </w:r>
    </w:p>
    <w:p>
      <w:pPr>
        <w:pStyle w:val="PL"/>
        <w:rPr/>
      </w:pPr>
      <w:r>
        <w:rPr>
          <w:rFonts w:eastAsia="Courier New"/>
        </w:rPr>
        <w:t xml:space="preserve">        </w:t>
      </w:r>
      <w:r>
        <w:rPr/>
        <w:t>sponsorIdentity:</w:t>
      </w:r>
    </w:p>
    <w:p>
      <w:pPr>
        <w:pStyle w:val="PL"/>
        <w:rPr/>
      </w:pPr>
      <w:r>
        <w:rPr>
          <w:rFonts w:eastAsia="Courier New"/>
        </w:rPr>
        <w:t xml:space="preserve">          </w:t>
      </w:r>
      <w:r>
        <w:rPr/>
        <w:t>type: string</w:t>
      </w:r>
    </w:p>
    <w:p>
      <w:pPr>
        <w:pStyle w:val="PL"/>
        <w:rPr/>
      </w:pPr>
      <w:r>
        <w:rPr>
          <w:rFonts w:eastAsia="Courier New"/>
        </w:rPr>
        <w:t xml:space="preserve">        </w:t>
      </w:r>
      <w:r>
        <w:rPr/>
        <w:t>applicationserviceProviderIdentity:</w:t>
      </w:r>
    </w:p>
    <w:p>
      <w:pPr>
        <w:pStyle w:val="PL"/>
        <w:rPr/>
      </w:pPr>
      <w:r>
        <w:rPr>
          <w:rFonts w:eastAsia="Courier New"/>
        </w:rPr>
        <w:t xml:space="preserve">          </w:t>
      </w:r>
      <w:r>
        <w:rPr/>
        <w:t>type: string</w:t>
      </w:r>
    </w:p>
    <w:p>
      <w:pPr>
        <w:pStyle w:val="PL"/>
        <w:rPr/>
      </w:pPr>
      <w:r>
        <w:rPr>
          <w:rFonts w:eastAsia="Courier New"/>
        </w:rPr>
        <w:t xml:space="preserve">        </w:t>
      </w:r>
      <w:r>
        <w:rPr/>
        <w:t>chargingRuleBaseName:</w:t>
      </w:r>
    </w:p>
    <w:p>
      <w:pPr>
        <w:pStyle w:val="PL"/>
        <w:rPr/>
      </w:pPr>
      <w:r>
        <w:rPr>
          <w:rFonts w:eastAsia="Courier New"/>
        </w:rPr>
        <w:t xml:space="preserve">          </w:t>
      </w:r>
      <w:r>
        <w:rPr/>
        <w:t>type: string</w:t>
      </w:r>
    </w:p>
    <w:p>
      <w:pPr>
        <w:pStyle w:val="PL"/>
        <w:rPr/>
      </w:pPr>
      <w:r>
        <w:rPr>
          <w:rFonts w:eastAsia="Courier New"/>
        </w:rPr>
        <w:t xml:space="preserve">        </w:t>
      </w:r>
      <w:r>
        <w:rPr/>
        <w:t>mAPDUSteeringFunctionality:</w:t>
      </w:r>
    </w:p>
    <w:p>
      <w:pPr>
        <w:pStyle w:val="PL"/>
        <w:rPr/>
      </w:pPr>
      <w:r>
        <w:rPr>
          <w:rFonts w:eastAsia="Courier New"/>
        </w:rPr>
        <w:t xml:space="preserve">          </w:t>
      </w:r>
      <w:r>
        <w:rPr/>
        <w:t>$ref: 'TS29512_Npcf_SMPolicyControl.yaml#/components/schemas/SteeringFunctionality'</w:t>
      </w:r>
    </w:p>
    <w:p>
      <w:pPr>
        <w:pStyle w:val="PL"/>
        <w:rPr/>
      </w:pPr>
      <w:r>
        <w:rPr>
          <w:rFonts w:eastAsia="Courier New"/>
        </w:rPr>
        <w:t xml:space="preserve">        </w:t>
      </w:r>
      <w:r>
        <w:rPr/>
        <w:t>mAPDUSteeringMode:</w:t>
      </w:r>
    </w:p>
    <w:p>
      <w:pPr>
        <w:pStyle w:val="PL"/>
        <w:rPr/>
      </w:pPr>
      <w:r>
        <w:rPr>
          <w:rFonts w:eastAsia="Courier New"/>
        </w:rPr>
        <w:t xml:space="preserve">          </w:t>
      </w:r>
      <w:r>
        <w:rPr/>
        <w:t>$ref: 'TS29512_Npcf_SMPolicyControl.yaml#/components/schemas/SteeringMode'</w:t>
      </w:r>
    </w:p>
    <w:p>
      <w:pPr>
        <w:pStyle w:val="PL"/>
        <w:rPr/>
      </w:pPr>
      <w:r>
        <w:rPr>
          <w:rFonts w:eastAsia="Courier New"/>
        </w:rPr>
        <w:t xml:space="preserve">    </w:t>
      </w:r>
      <w:r>
        <w:rPr/>
        <w:t>NetworkSlicingInfo: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sNSSAI:</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required:</w:t>
      </w:r>
    </w:p>
    <w:p>
      <w:pPr>
        <w:pStyle w:val="PL"/>
        <w:rPr/>
      </w:pPr>
      <w:r>
        <w:rPr>
          <w:rFonts w:eastAsia="Courier New"/>
        </w:rPr>
        <w:t xml:space="preserve">        </w:t>
      </w:r>
      <w:r>
        <w:rPr/>
        <w:t>- sNSSAI</w:t>
      </w:r>
    </w:p>
    <w:p>
      <w:pPr>
        <w:pStyle w:val="PL"/>
        <w:rPr/>
      </w:pPr>
      <w:r>
        <w:rPr>
          <w:rFonts w:eastAsia="Courier New"/>
        </w:rPr>
        <w:t xml:space="preserve">    </w:t>
      </w:r>
      <w:r>
        <w:rPr/>
        <w:t>PDUAddress: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pduIPv4Address:</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pduIPv6AddresswithPrefix:</w:t>
      </w:r>
    </w:p>
    <w:p>
      <w:pPr>
        <w:pStyle w:val="PL"/>
        <w:rPr/>
      </w:pPr>
      <w:r>
        <w:rPr>
          <w:rFonts w:eastAsia="Courier New"/>
        </w:rPr>
        <w:t xml:space="preserve">          </w:t>
      </w:r>
      <w:r>
        <w:rPr/>
        <w:t>$ref: 'TS29571_CommonData.yaml#/components/schemas/Ipv6Addr'</w:t>
      </w:r>
    </w:p>
    <w:p>
      <w:pPr>
        <w:pStyle w:val="PL"/>
        <w:rPr/>
      </w:pPr>
      <w:r>
        <w:rPr>
          <w:rFonts w:eastAsia="Courier New"/>
        </w:rPr>
        <w:t xml:space="preserve">        </w:t>
      </w:r>
      <w:r>
        <w:rPr/>
        <w:t>pduAddressprefixlength:</w:t>
      </w:r>
    </w:p>
    <w:p>
      <w:pPr>
        <w:pStyle w:val="PL"/>
        <w:rPr/>
      </w:pPr>
      <w:r>
        <w:rPr>
          <w:rFonts w:eastAsia="Courier New"/>
        </w:rPr>
        <w:t xml:space="preserve">          </w:t>
      </w:r>
      <w:r>
        <w:rPr/>
        <w:t>type: integer</w:t>
      </w:r>
    </w:p>
    <w:p>
      <w:pPr>
        <w:pStyle w:val="PL"/>
        <w:rPr/>
      </w:pPr>
      <w:r>
        <w:rPr>
          <w:rFonts w:eastAsia="Courier New"/>
        </w:rPr>
        <w:t xml:space="preserve">        </w:t>
      </w:r>
      <w:r>
        <w:rPr/>
        <w:t>iPv4dynamicAddressFlag:</w:t>
      </w:r>
    </w:p>
    <w:p>
      <w:pPr>
        <w:pStyle w:val="PL"/>
        <w:rPr/>
      </w:pPr>
      <w:r>
        <w:rPr>
          <w:rFonts w:eastAsia="Courier New"/>
        </w:rPr>
        <w:t xml:space="preserve">          </w:t>
      </w:r>
      <w:r>
        <w:rPr/>
        <w:t>type: boolean</w:t>
      </w:r>
    </w:p>
    <w:p>
      <w:pPr>
        <w:pStyle w:val="PL"/>
        <w:rPr/>
      </w:pPr>
      <w:r>
        <w:rPr>
          <w:rFonts w:eastAsia="Courier New"/>
        </w:rPr>
        <w:t xml:space="preserve">        </w:t>
      </w:r>
      <w:r>
        <w:rPr/>
        <w:t>iPv6dynamicPrefixFlag:</w:t>
      </w:r>
    </w:p>
    <w:p>
      <w:pPr>
        <w:pStyle w:val="PL"/>
        <w:rPr/>
      </w:pPr>
      <w:r>
        <w:rPr>
          <w:rFonts w:eastAsia="Courier New"/>
        </w:rPr>
        <w:t xml:space="preserve">          </w:t>
      </w:r>
      <w:r>
        <w:rPr/>
        <w:t>type: boolean</w:t>
      </w:r>
    </w:p>
    <w:p>
      <w:pPr>
        <w:pStyle w:val="PL"/>
        <w:rPr/>
      </w:pPr>
      <w:r>
        <w:rPr>
          <w:rFonts w:eastAsia="Courier New"/>
        </w:rPr>
        <w:t xml:space="preserve">    </w:t>
      </w:r>
      <w:r>
        <w:rPr/>
        <w:t>ServingNetworkFunctionID:</w:t>
      </w:r>
    </w:p>
    <w:p>
      <w:pPr>
        <w:pStyle w:val="PL"/>
        <w:rPr/>
      </w:pPr>
      <w:r>
        <w:rPr>
          <w:rFonts w:eastAsia="Courier New"/>
        </w:rPr>
        <w:t xml:space="preserve">      </w:t>
      </w:r>
      <w:r>
        <w:rPr/>
        <w:t>type: object</w:t>
      </w:r>
    </w:p>
    <w:p>
      <w:pPr>
        <w:pStyle w:val="PL"/>
        <w:rPr/>
      </w:pPr>
      <w:r>
        <w:rPr>
          <w:rFonts w:eastAsia="Courier New"/>
        </w:rPr>
        <w:t xml:space="preserve">      </w:t>
      </w:r>
      <w:r>
        <w:rPr/>
        <w:t xml:space="preserve">properties:          </w:t>
      </w:r>
    </w:p>
    <w:p>
      <w:pPr>
        <w:pStyle w:val="PL"/>
        <w:rPr/>
      </w:pPr>
      <w:r>
        <w:rPr>
          <w:rFonts w:eastAsia="Courier New"/>
        </w:rPr>
        <w:t xml:space="preserve">        </w:t>
      </w:r>
      <w:r>
        <w:rPr/>
        <w:t>servingNetworkFunctionInformation:</w:t>
      </w:r>
    </w:p>
    <w:p>
      <w:pPr>
        <w:pStyle w:val="PL"/>
        <w:rPr/>
      </w:pPr>
      <w:r>
        <w:rPr>
          <w:rFonts w:eastAsia="Courier New"/>
        </w:rPr>
        <w:t xml:space="preserve">          </w:t>
      </w:r>
      <w:r>
        <w:rPr/>
        <w:t>$ref: '#/components/schemas/NFIdentification'</w:t>
      </w:r>
    </w:p>
    <w:p>
      <w:pPr>
        <w:pStyle w:val="PL"/>
        <w:rPr/>
      </w:pPr>
      <w:r>
        <w:rPr>
          <w:rFonts w:eastAsia="Courier New"/>
        </w:rPr>
        <w:t xml:space="preserve">        </w:t>
      </w:r>
      <w:r>
        <w:rPr/>
        <w:t>aMFId:</w:t>
      </w:r>
    </w:p>
    <w:p>
      <w:pPr>
        <w:pStyle w:val="PL"/>
        <w:rPr/>
      </w:pPr>
      <w:r>
        <w:rPr>
          <w:rFonts w:eastAsia="Courier New"/>
        </w:rPr>
        <w:t xml:space="preserve">          </w:t>
      </w:r>
      <w:r>
        <w:rPr/>
        <w:t>$ref: 'TS29571_CommonData.yaml#/components/schemas/AmfId'</w:t>
      </w:r>
    </w:p>
    <w:p>
      <w:pPr>
        <w:pStyle w:val="PL"/>
        <w:rPr/>
      </w:pPr>
      <w:r>
        <w:rPr>
          <w:rFonts w:eastAsia="Courier New"/>
        </w:rPr>
        <w:t xml:space="preserve">      </w:t>
      </w:r>
      <w:r>
        <w:rPr/>
        <w:t>required:</w:t>
      </w:r>
    </w:p>
    <w:p>
      <w:pPr>
        <w:pStyle w:val="PL"/>
        <w:rPr/>
      </w:pPr>
      <w:r>
        <w:rPr>
          <w:rFonts w:eastAsia="Courier New"/>
        </w:rPr>
        <w:t xml:space="preserve">        </w:t>
      </w:r>
      <w:r>
        <w:rPr/>
        <w:t>- servingNetworkFunctionInformation</w:t>
      </w:r>
    </w:p>
    <w:p>
      <w:pPr>
        <w:pStyle w:val="PL"/>
        <w:rPr/>
      </w:pPr>
      <w:r>
        <w:rPr>
          <w:rFonts w:eastAsia="Courier New"/>
        </w:rPr>
        <w:t xml:space="preserve">    </w:t>
      </w:r>
      <w:r>
        <w:rPr/>
        <w:t>RoamingQBCInformation: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multipleQFIcontainer:</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'#/components/schemas/MultipleQFIcontainer'</w:t>
      </w:r>
    </w:p>
    <w:p>
      <w:pPr>
        <w:pStyle w:val="PL"/>
        <w:rPr/>
      </w:pPr>
      <w:r>
        <w:rPr>
          <w:rFonts w:eastAsia="Courier New"/>
        </w:rPr>
        <w:t xml:space="preserve">          </w:t>
      </w:r>
      <w:r>
        <w:rPr/>
        <w:t>minItems: 0</w:t>
      </w:r>
    </w:p>
    <w:p>
      <w:pPr>
        <w:pStyle w:val="PL"/>
        <w:rPr/>
      </w:pPr>
      <w:r>
        <w:rPr>
          <w:rFonts w:eastAsia="Courier New"/>
        </w:rPr>
        <w:t xml:space="preserve">        </w:t>
      </w:r>
      <w:r>
        <w:rPr/>
        <w:t>uPFID:</w:t>
      </w:r>
    </w:p>
    <w:p>
      <w:pPr>
        <w:pStyle w:val="PL"/>
        <w:rPr/>
      </w:pPr>
      <w:r>
        <w:rPr>
          <w:rFonts w:eastAsia="Courier New"/>
        </w:rPr>
        <w:t xml:space="preserve">          </w:t>
      </w:r>
      <w:r>
        <w:rPr/>
        <w:t>$ref: 'TS29571_CommonData.yaml#/components/schemas/NfInstanceId'</w:t>
      </w:r>
    </w:p>
    <w:p>
      <w:pPr>
        <w:pStyle w:val="PL"/>
        <w:rPr/>
      </w:pPr>
      <w:r>
        <w:rPr>
          <w:rFonts w:eastAsia="Courier New"/>
        </w:rPr>
        <w:t xml:space="preserve">        </w:t>
      </w:r>
      <w:r>
        <w:rPr/>
        <w:t>roamingChargingProfile:</w:t>
      </w:r>
    </w:p>
    <w:p>
      <w:pPr>
        <w:pStyle w:val="PL"/>
        <w:rPr/>
      </w:pPr>
      <w:r>
        <w:rPr>
          <w:rFonts w:eastAsia="Courier New"/>
        </w:rPr>
        <w:t xml:space="preserve">          </w:t>
      </w:r>
      <w:r>
        <w:rPr/>
        <w:t>$ref: '#/components/schemas/RoamingChargingProfile'</w:t>
      </w:r>
    </w:p>
    <w:p>
      <w:pPr>
        <w:pStyle w:val="PL"/>
        <w:rPr/>
      </w:pPr>
      <w:r>
        <w:rPr>
          <w:rFonts w:eastAsia="Courier New"/>
        </w:rPr>
        <w:t xml:space="preserve">    </w:t>
      </w:r>
      <w:r>
        <w:rPr/>
        <w:t>MultipleQFIcontainer: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'#/components/schemas/Trigger'</w:t>
      </w:r>
    </w:p>
    <w:p>
      <w:pPr>
        <w:pStyle w:val="PL"/>
        <w:rPr/>
      </w:pPr>
      <w:r>
        <w:rPr>
          <w:rFonts w:eastAsia="Courier New"/>
        </w:rPr>
        <w:t xml:space="preserve">          </w:t>
      </w:r>
      <w:r>
        <w:rPr/>
        <w:t>minItems: 0</w:t>
      </w:r>
    </w:p>
    <w:p>
      <w:pPr>
        <w:pStyle w:val="PL"/>
        <w:rPr/>
      </w:pPr>
      <w:r>
        <w:rPr>
          <w:rFonts w:eastAsia="Courier New"/>
        </w:rPr>
        <w:t xml:space="preserve">        </w:t>
      </w:r>
      <w:r>
        <w:rPr/>
        <w:t>triggerTimestamp:</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time:</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totalVolume: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uplinkVolume: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localSequenceNumber:</w:t>
      </w:r>
    </w:p>
    <w:p>
      <w:pPr>
        <w:pStyle w:val="PL"/>
        <w:rPr/>
      </w:pPr>
      <w:r>
        <w:rPr>
          <w:rFonts w:eastAsia="Courier New"/>
        </w:rPr>
        <w:t xml:space="preserve">          </w:t>
      </w:r>
      <w:r>
        <w:rPr/>
        <w:t>type: integer</w:t>
      </w:r>
    </w:p>
    <w:p>
      <w:pPr>
        <w:pStyle w:val="PL"/>
        <w:rPr/>
      </w:pPr>
      <w:r>
        <w:rPr>
          <w:rFonts w:eastAsia="Courier New"/>
        </w:rPr>
        <w:t xml:space="preserve">        </w:t>
      </w:r>
      <w:r>
        <w:rPr/>
        <w:t>qFIContainerInformation:</w:t>
      </w:r>
    </w:p>
    <w:p>
      <w:pPr>
        <w:pStyle w:val="PL"/>
        <w:rPr/>
      </w:pPr>
      <w:r>
        <w:rPr>
          <w:rFonts w:eastAsia="Courier New"/>
        </w:rPr>
        <w:t xml:space="preserve">          </w:t>
      </w:r>
      <w:r>
        <w:rPr/>
        <w:t>$ref: '#/components/schemas/QFIContainerInformation'</w:t>
      </w:r>
    </w:p>
    <w:p>
      <w:pPr>
        <w:pStyle w:val="PL"/>
        <w:rPr/>
      </w:pPr>
      <w:r>
        <w:rPr>
          <w:rFonts w:eastAsia="Courier New"/>
        </w:rPr>
        <w:t xml:space="preserve">      </w:t>
      </w:r>
      <w:r>
        <w:rPr/>
        <w:t>required:</w:t>
      </w:r>
    </w:p>
    <w:p>
      <w:pPr>
        <w:pStyle w:val="PL"/>
        <w:rPr/>
      </w:pPr>
      <w:r>
        <w:rPr>
          <w:rFonts w:eastAsia="Courier New"/>
        </w:rPr>
        <w:t xml:space="preserve">        </w:t>
      </w:r>
      <w:r>
        <w:rPr/>
        <w:t>- localSequenceNumber</w:t>
      </w:r>
    </w:p>
    <w:p>
      <w:pPr>
        <w:pStyle w:val="PL"/>
        <w:rPr>
          <w:lang w:val="fr-FR"/>
        </w:rPr>
      </w:pPr>
      <w:r>
        <w:rPr>
          <w:rFonts w:eastAsia="Courier New"/>
        </w:rPr>
        <w:t xml:space="preserve">    </w:t>
      </w:r>
      <w:r>
        <w:rPr>
          <w:lang w:val="fr-FR"/>
        </w:rPr>
        <w:t>QFIContainerInformation:</w:t>
      </w:r>
    </w:p>
    <w:p>
      <w:pPr>
        <w:pStyle w:val="PL"/>
        <w:rPr>
          <w:lang w:val="fr-FR"/>
        </w:rPr>
      </w:pPr>
      <w:r>
        <w:rPr>
          <w:rFonts w:eastAsia="Courier New"/>
          <w:lang w:val="fr-FR"/>
        </w:rPr>
        <w:t xml:space="preserve">      </w:t>
      </w:r>
      <w:r>
        <w:rPr>
          <w:lang w:val="fr-FR"/>
        </w:rPr>
        <w:t>type: object</w:t>
      </w:r>
    </w:p>
    <w:p>
      <w:pPr>
        <w:pStyle w:val="PL"/>
        <w:rPr>
          <w:lang w:val="fr-FR"/>
        </w:rPr>
      </w:pPr>
      <w:r>
        <w:rPr>
          <w:rFonts w:eastAsia="Courier New"/>
          <w:lang w:val="fr-FR"/>
        </w:rPr>
        <w:t xml:space="preserve">      </w:t>
      </w:r>
      <w:r>
        <w:rPr>
          <w:lang w:val="fr-FR"/>
        </w:rPr>
        <w:t>properties:</w:t>
      </w:r>
    </w:p>
    <w:p>
      <w:pPr>
        <w:pStyle w:val="PL"/>
        <w:rPr>
          <w:lang w:val="fr-FR"/>
        </w:rPr>
      </w:pPr>
      <w:r>
        <w:rPr>
          <w:rFonts w:eastAsia="Courier New"/>
          <w:lang w:val="fr-FR"/>
        </w:rPr>
        <w:t xml:space="preserve">        </w:t>
      </w:r>
      <w:r>
        <w:rPr>
          <w:lang w:val="fr-FR"/>
        </w:rPr>
        <w:t>qFI:</w:t>
      </w:r>
    </w:p>
    <w:p>
      <w:pPr>
        <w:pStyle w:val="PL"/>
        <w:rPr/>
      </w:pPr>
      <w:r>
        <w:rPr>
          <w:rFonts w:eastAsia="Courier New"/>
          <w:lang w:val="fr-FR"/>
        </w:rPr>
        <w:t xml:space="preserve">          </w:t>
      </w:r>
      <w:r>
        <w:rPr/>
        <w:t>$ref: 'TS29571_CommonData.yaml#/components/schemas/Qfi'</w:t>
      </w:r>
    </w:p>
    <w:p>
      <w:pPr>
        <w:pStyle w:val="PL"/>
        <w:rPr/>
      </w:pPr>
      <w:r>
        <w:rPr>
          <w:rFonts w:eastAsia="Courier New"/>
        </w:rPr>
        <w:t xml:space="preserve">        </w:t>
      </w:r>
      <w:r>
        <w:rPr/>
        <w:t>timeofFirstUsage: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timeofLastUsage: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qoSInformation:</w:t>
      </w:r>
    </w:p>
    <w:p>
      <w:pPr>
        <w:pStyle w:val="PL"/>
        <w:rPr/>
      </w:pPr>
      <w:r>
        <w:rPr>
          <w:rFonts w:eastAsia="Courier New"/>
        </w:rPr>
        <w:t xml:space="preserve">          </w:t>
      </w:r>
      <w:r>
        <w:rPr/>
        <w:t>$ref: 'TS29512_Npcf_SMPolicyControl.yaml#/components/schemas/QosData'</w:t>
      </w:r>
    </w:p>
    <w:p>
      <w:pPr>
        <w:pStyle w:val="PL"/>
        <w:rPr/>
      </w:pPr>
      <w:r>
        <w:rPr>
          <w:rFonts w:eastAsia="Courier New"/>
        </w:rPr>
        <w:t xml:space="preserve">        </w:t>
      </w:r>
      <w:r>
        <w:rPr/>
        <w:t>qoSCharacteristics:</w:t>
      </w:r>
    </w:p>
    <w:p>
      <w:pPr>
        <w:pStyle w:val="PL"/>
        <w:rPr/>
      </w:pPr>
      <w:r>
        <w:rPr>
          <w:rFonts w:eastAsia="Courier New"/>
        </w:rPr>
        <w:t xml:space="preserve">          </w:t>
      </w:r>
      <w:r>
        <w:rPr/>
        <w:t>$ref: 'TS29512_Npcf_SMPolicyControl.yaml#/components/schemas/QosCharacteristics'</w:t>
      </w:r>
    </w:p>
    <w:p>
      <w:pPr>
        <w:pStyle w:val="PL"/>
        <w:rPr/>
      </w:pPr>
      <w:r>
        <w:rPr>
          <w:rFonts w:eastAsia="Courier New"/>
        </w:rPr>
        <w:t xml:space="preserve">        </w:t>
      </w:r>
      <w:r>
        <w:rPr/>
        <w:t>userLocationInformation:</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uetimeZone:</w:t>
      </w:r>
    </w:p>
    <w:p>
      <w:pPr>
        <w:pStyle w:val="PL"/>
        <w:rPr/>
      </w:pPr>
      <w:r>
        <w:rPr>
          <w:rFonts w:eastAsia="Courier New"/>
        </w:rPr>
        <w:t xml:space="preserve">          </w:t>
      </w:r>
      <w:r>
        <w:rPr/>
        <w:t>$ref: 'TS29571_CommonData.yaml#/components/schemas/TimeZone'</w:t>
      </w:r>
    </w:p>
    <w:p>
      <w:pPr>
        <w:pStyle w:val="PL"/>
        <w:rPr/>
      </w:pPr>
      <w:r>
        <w:rPr>
          <w:rFonts w:eastAsia="Courier New"/>
        </w:rPr>
        <w:t xml:space="preserve">        </w:t>
      </w:r>
      <w:r>
        <w:rPr/>
        <w:t>presenceReportingAreaInformation:</w:t>
      </w:r>
    </w:p>
    <w:p>
      <w:pPr>
        <w:pStyle w:val="PL"/>
        <w:rPr/>
      </w:pPr>
      <w:r>
        <w:rPr>
          <w:rFonts w:eastAsia="Courier New"/>
        </w:rPr>
        <w:t xml:space="preserve">          </w:t>
      </w:r>
      <w:r>
        <w:rPr/>
        <w:t>type: object</w:t>
      </w:r>
    </w:p>
    <w:p>
      <w:pPr>
        <w:pStyle w:val="PL"/>
        <w:rPr/>
      </w:pPr>
      <w:r>
        <w:rPr>
          <w:rFonts w:eastAsia="Courier New"/>
        </w:rPr>
        <w:t xml:space="preserve">          </w:t>
      </w:r>
      <w:r>
        <w:rPr/>
        <w:t>additionalProperties:</w:t>
      </w:r>
    </w:p>
    <w:p>
      <w:pPr>
        <w:pStyle w:val="PL"/>
        <w:rPr/>
      </w:pPr>
      <w:r>
        <w:rPr>
          <w:rFonts w:eastAsia="Courier New"/>
        </w:rPr>
        <w:t xml:space="preserve">            </w:t>
      </w:r>
      <w:r>
        <w:rPr/>
        <w:t>$ref: 'TS29571_CommonData.yaml#/components/schemas/PresenceInfo'</w:t>
      </w:r>
    </w:p>
    <w:p>
      <w:pPr>
        <w:pStyle w:val="PL"/>
        <w:rPr/>
      </w:pPr>
      <w:r>
        <w:rPr>
          <w:rFonts w:eastAsia="Courier New"/>
        </w:rPr>
        <w:t xml:space="preserve">          </w:t>
      </w:r>
      <w:r>
        <w:rPr/>
        <w:t>minProperties: 0</w:t>
      </w:r>
    </w:p>
    <w:p>
      <w:pPr>
        <w:pStyle w:val="PL"/>
        <w:rPr/>
      </w:pPr>
      <w:r>
        <w:rPr>
          <w:rFonts w:eastAsia="Courier New"/>
        </w:rPr>
        <w:t xml:space="preserve">        </w:t>
      </w:r>
      <w:r>
        <w:rPr/>
        <w:t>rATType:</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servingNetworkFunctionID:</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'#/components/schemas/ServingNetworkFunctionID'</w:t>
      </w:r>
    </w:p>
    <w:p>
      <w:pPr>
        <w:pStyle w:val="PL"/>
        <w:rPr/>
      </w:pPr>
      <w:r>
        <w:rPr>
          <w:rFonts w:eastAsia="Courier New"/>
        </w:rPr>
        <w:t xml:space="preserve">          </w:t>
      </w:r>
      <w:r>
        <w:rPr/>
        <w:t>minItems: 0</w:t>
      </w:r>
    </w:p>
    <w:p>
      <w:pPr>
        <w:pStyle w:val="PL"/>
        <w:rPr/>
      </w:pPr>
      <w:r>
        <w:rPr>
          <w:rFonts w:eastAsia="Courier New"/>
        </w:rPr>
        <w:t xml:space="preserve">        </w:t>
      </w:r>
      <w:r>
        <w:rPr/>
        <w:t>3gppPSDataOffStatus:</w:t>
      </w:r>
    </w:p>
    <w:p>
      <w:pPr>
        <w:pStyle w:val="PL"/>
        <w:rPr/>
      </w:pPr>
      <w:r>
        <w:rPr>
          <w:rFonts w:eastAsia="Courier New"/>
        </w:rPr>
        <w:t xml:space="preserve">          </w:t>
      </w:r>
      <w:r>
        <w:rPr/>
        <w:t>$ref: '#/components/schemas/3GPPPSDataOffStatus'</w:t>
      </w:r>
    </w:p>
    <w:p>
      <w:pPr>
        <w:pStyle w:val="PL"/>
        <w:rPr/>
      </w:pPr>
      <w:r>
        <w:rPr>
          <w:rFonts w:eastAsia="Courier New"/>
        </w:rPr>
        <w:t xml:space="preserve">    </w:t>
      </w:r>
      <w:r>
        <w:rPr/>
        <w:t>RoamingChargingProfile: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'#/components/schemas/Trigger'</w:t>
      </w:r>
    </w:p>
    <w:p>
      <w:pPr>
        <w:pStyle w:val="PL"/>
        <w:rPr/>
      </w:pPr>
      <w:r>
        <w:rPr>
          <w:rFonts w:eastAsia="Courier New"/>
        </w:rPr>
        <w:t xml:space="preserve">          </w:t>
      </w:r>
      <w:r>
        <w:rPr/>
        <w:t>minItems: 0</w:t>
      </w:r>
    </w:p>
    <w:p>
      <w:pPr>
        <w:pStyle w:val="PL"/>
        <w:rPr/>
      </w:pPr>
      <w:r>
        <w:rPr>
          <w:rFonts w:eastAsia="Courier New"/>
        </w:rPr>
        <w:t xml:space="preserve">        </w:t>
      </w:r>
      <w:r>
        <w:rPr/>
        <w:t>partialRecordMethod:</w:t>
      </w:r>
    </w:p>
    <w:p>
      <w:pPr>
        <w:pStyle w:val="PL"/>
        <w:rPr/>
      </w:pPr>
      <w:r>
        <w:rPr>
          <w:rFonts w:eastAsia="Courier New"/>
        </w:rPr>
        <w:t xml:space="preserve">          </w:t>
      </w:r>
      <w:r>
        <w:rPr/>
        <w:t>$ref: '#/components/schemas/PartialRecordMethod'</w:t>
      </w:r>
    </w:p>
    <w:p>
      <w:pPr>
        <w:pStyle w:val="PL"/>
        <w:rPr/>
      </w:pPr>
      <w:r>
        <w:rPr>
          <w:rFonts w:eastAsia="Courier New"/>
        </w:rPr>
        <w:t xml:space="preserve">    </w:t>
      </w:r>
      <w:r>
        <w:rPr>
          <w:lang w:bidi="ar-IQ"/>
        </w:rPr>
        <w:t>RANSecondaryRATUsageReport</w:t>
      </w:r>
      <w:r>
        <w:rPr/>
        <w: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rANS</w:t>
      </w:r>
      <w:r>
        <w:rPr>
          <w:lang w:eastAsia="zh-CN"/>
        </w:rPr>
        <w:t>econdaryRATType</w:t>
      </w:r>
      <w:r>
        <w:rPr/>
        <w:t>:</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qosFlowsUsageReports: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'#/components/schemas/QosFlowsUsageReport'</w:t>
      </w:r>
    </w:p>
    <w:p>
      <w:pPr>
        <w:pStyle w:val="PL"/>
        <w:rPr/>
      </w:pPr>
      <w:r>
        <w:rPr>
          <w:rFonts w:eastAsia="Courier New"/>
        </w:rPr>
        <w:t xml:space="preserve">    </w:t>
      </w:r>
      <w:r>
        <w:rPr/>
        <w:t>Diagnostics:</w:t>
      </w:r>
    </w:p>
    <w:p>
      <w:pPr>
        <w:pStyle w:val="PL"/>
        <w:rPr/>
      </w:pPr>
      <w:r>
        <w:rPr>
          <w:rFonts w:eastAsia="Courier New"/>
        </w:rPr>
        <w:t xml:space="preserve">      </w:t>
      </w:r>
      <w:r>
        <w:rPr/>
        <w:t>type: integer</w:t>
      </w:r>
    </w:p>
    <w:p>
      <w:pPr>
        <w:pStyle w:val="PL"/>
        <w:rPr/>
      </w:pPr>
      <w:r>
        <w:rPr>
          <w:rFonts w:eastAsia="Courier New"/>
        </w:rPr>
        <w:t xml:space="preserve">    </w:t>
      </w:r>
      <w:r>
        <w:rPr/>
        <w:t>IPFilterRule:</w:t>
      </w:r>
    </w:p>
    <w:p>
      <w:pPr>
        <w:pStyle w:val="PL"/>
        <w:rPr/>
      </w:pPr>
      <w:r>
        <w:rPr>
          <w:rFonts w:eastAsia="Courier New"/>
        </w:rPr>
        <w:t xml:space="preserve">      </w:t>
      </w:r>
      <w:r>
        <w:rPr/>
        <w:t>type: string</w:t>
      </w:r>
    </w:p>
    <w:p>
      <w:pPr>
        <w:pStyle w:val="PL"/>
        <w:rPr/>
      </w:pPr>
      <w:r>
        <w:rPr>
          <w:rFonts w:eastAsia="Courier New"/>
        </w:rPr>
        <w:t xml:space="preserve">    </w:t>
      </w:r>
      <w:r>
        <w:rPr/>
        <w:t>QosFlowsUsageReport: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qFI:</w:t>
      </w:r>
    </w:p>
    <w:p>
      <w:pPr>
        <w:pStyle w:val="PL"/>
        <w:rPr/>
      </w:pPr>
      <w:r>
        <w:rPr>
          <w:rFonts w:eastAsia="Courier New"/>
        </w:rPr>
        <w:t xml:space="preserve">          </w:t>
      </w:r>
      <w:r>
        <w:rPr/>
        <w:t>$ref: 'TS29571_CommonData.yaml#/components/schemas/Qfi'</w:t>
      </w:r>
    </w:p>
    <w:p>
      <w:pPr>
        <w:pStyle w:val="PL"/>
        <w:rPr/>
      </w:pPr>
      <w:r>
        <w:rPr>
          <w:rFonts w:eastAsia="Courier New"/>
        </w:rPr>
        <w:t xml:space="preserve">        </w:t>
      </w:r>
      <w:r>
        <w:rPr/>
        <w:t>startTimestamp:</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endTimestamp:</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uplinkVolume: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downlinkVolume:</w:t>
      </w:r>
    </w:p>
    <w:p>
      <w:pPr>
        <w:pStyle w:val="PL"/>
        <w:rPr/>
      </w:pPr>
      <w:r>
        <w:rPr>
          <w:rFonts w:eastAsia="Courier New"/>
        </w:rPr>
        <w:t xml:space="preserve">          </w:t>
      </w:r>
      <w:r>
        <w:rPr/>
        <w:t>$ref: 'TS29571_CommonData.yaml#/components/schemas/Uint64'</w:t>
      </w:r>
    </w:p>
    <w:p>
      <w:pPr>
        <w:pStyle w:val="PL"/>
        <w:rPr/>
      </w:pPr>
      <w:r>
        <w:rPr>
          <w:rFonts w:eastAsia="Courier New"/>
        </w:rPr>
        <w:t xml:space="preserve">    </w:t>
      </w:r>
      <w:r>
        <w:rPr/>
        <w:t>MAPDUSessionInformation: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lang w:eastAsia="zh-CN" w:bidi="ar-IQ"/>
        </w:rPr>
        <w:t>mAPDUSessionIndicator</w:t>
      </w:r>
      <w:r>
        <w:rPr/>
        <w:t>:</w:t>
      </w:r>
    </w:p>
    <w:p>
      <w:pPr>
        <w:pStyle w:val="PL"/>
        <w:rPr/>
      </w:pPr>
      <w:r>
        <w:rPr>
          <w:rFonts w:eastAsia="Courier New"/>
        </w:rPr>
        <w:t xml:space="preserve">          </w:t>
      </w:r>
      <w:r>
        <w:rPr/>
        <w:t>$ref: 'TS29512_Npcf_SMPolicyControl.yaml#/components/schemas/</w:t>
      </w:r>
      <w:r>
        <w:rPr>
          <w:lang w:eastAsia="zh-CN" w:bidi="ar-IQ"/>
        </w:rPr>
        <w:t>MaPduIndication</w:t>
      </w:r>
      <w:r>
        <w:rPr/>
        <w:t>'</w:t>
      </w:r>
    </w:p>
    <w:p>
      <w:pPr>
        <w:pStyle w:val="PL"/>
        <w:rPr/>
      </w:pPr>
      <w:r>
        <w:rPr>
          <w:rFonts w:eastAsia="Courier New"/>
        </w:rPr>
        <w:t xml:space="preserve">        </w:t>
      </w:r>
      <w:r>
        <w:rPr/>
        <w:t>aTSSSCapability:</w:t>
      </w:r>
    </w:p>
    <w:p>
      <w:pPr>
        <w:pStyle w:val="PL"/>
        <w:rPr/>
      </w:pPr>
      <w:r>
        <w:rPr>
          <w:rFonts w:eastAsia="Courier New"/>
        </w:rPr>
        <w:t xml:space="preserve">          </w:t>
      </w:r>
      <w:r>
        <w:rPr/>
        <w:t>$ref: 'TS29571_CommonData.yaml#/components/schemas/AtsssCapability'</w:t>
      </w:r>
    </w:p>
    <w:p>
      <w:pPr>
        <w:pStyle w:val="PL"/>
        <w:rPr/>
      </w:pPr>
      <w:r>
        <w:rPr>
          <w:rFonts w:eastAsia="Courier New"/>
        </w:rPr>
        <w:t xml:space="preserve">    </w:t>
      </w:r>
      <w:r>
        <w:rPr/>
        <w:t>EnhancedDiagnostics5G:</w:t>
      </w:r>
    </w:p>
    <w:p>
      <w:pPr>
        <w:pStyle w:val="PL"/>
        <w:tabs>
          <w:tab w:val="clear" w:pos="768"/>
          <w:tab w:val="left" w:pos="384" w:leader="none"/>
          <w:tab w:val="left" w:pos="620"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rFonts w:eastAsia="Courier New"/>
        </w:rPr>
        <w:t xml:space="preserve">      </w:t>
      </w:r>
      <w:r>
        <w:rPr/>
        <w:t>$ref: '#/components/schemas/</w:t>
      </w:r>
      <w:r>
        <w:rPr>
          <w:lang w:eastAsia="zh-CN"/>
        </w:rPr>
        <w:t>RanNasCauseList</w:t>
      </w:r>
      <w:r>
        <w:rPr/>
        <w:t>'</w:t>
      </w:r>
    </w:p>
    <w:p>
      <w:pPr>
        <w:pStyle w:val="PL"/>
        <w:rPr/>
      </w:pPr>
      <w:r>
        <w:rPr>
          <w:rFonts w:eastAsia="Courier New"/>
        </w:rPr>
        <w:t xml:space="preserve">    </w:t>
      </w:r>
      <w:r>
        <w:rPr/>
        <w:t>R</w:t>
      </w:r>
      <w:r>
        <w:rPr>
          <w:lang w:eastAsia="zh-CN"/>
        </w:rPr>
        <w:t>anNasCauseList</w:t>
      </w:r>
      <w:r>
        <w:rPr/>
        <w: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'TS29512_Npcf_SMPolicyControl.yaml#/components/schemas/R</w:t>
      </w:r>
      <w:r>
        <w:rPr>
          <w:lang w:eastAsia="zh-CN"/>
        </w:rPr>
        <w:t>anNasRelCause</w:t>
      </w:r>
      <w:r>
        <w:rPr/>
        <w:t>'</w:t>
      </w:r>
    </w:p>
    <w:p>
      <w:pPr>
        <w:pStyle w:val="PL"/>
        <w:rPr/>
      </w:pPr>
      <w:r>
        <w:rPr>
          <w:rFonts w:eastAsia="Courier New"/>
        </w:rPr>
        <w:t xml:space="preserve">    </w:t>
      </w:r>
      <w:r>
        <w:rPr/>
        <w:t>NodeFunctionality:</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SMF</w:t>
      </w:r>
    </w:p>
    <w:p>
      <w:pPr>
        <w:pStyle w:val="PL"/>
        <w:rPr/>
      </w:pPr>
      <w:r>
        <w:rPr>
          <w:rFonts w:eastAsia="Courier New"/>
        </w:rPr>
        <w:t xml:space="preserve">            </w:t>
      </w:r>
      <w:r>
        <w:rPr/>
        <w:t>- SMSF # Included for backwards compatibility, shall not be used</w:t>
      </w:r>
    </w:p>
    <w:p>
      <w:pPr>
        <w:pStyle w:val="PL"/>
        <w:rPr/>
      </w:pPr>
      <w:r>
        <w:rPr>
          <w:rFonts w:eastAsia="Courier New"/>
        </w:rPr>
        <w:t xml:space="preserve">            </w:t>
      </w:r>
      <w:r>
        <w:rPr/>
        <w:t>- I-SMF</w:t>
      </w:r>
    </w:p>
    <w:p>
      <w:pPr>
        <w:pStyle w:val="PL"/>
        <w:rPr/>
      </w:pPr>
      <w:r>
        <w:rPr>
          <w:rFonts w:eastAsia="Courier New"/>
        </w:rPr>
        <w:t xml:space="preserve">        </w:t>
      </w:r>
      <w:r>
        <w:rPr/>
        <w:t>- type: string</w:t>
      </w:r>
    </w:p>
    <w:p>
      <w:pPr>
        <w:pStyle w:val="PL"/>
        <w:rPr/>
      </w:pPr>
      <w:r>
        <w:rPr>
          <w:rFonts w:eastAsia="Courier New"/>
        </w:rPr>
        <w:t xml:space="preserve">    </w:t>
      </w:r>
      <w:r>
        <w:rPr/>
        <w:t>ChargingCharacteristicsSelectionMode: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HOME_DEFAULT</w:t>
      </w:r>
    </w:p>
    <w:p>
      <w:pPr>
        <w:pStyle w:val="PL"/>
        <w:rPr/>
      </w:pPr>
      <w:r>
        <w:rPr>
          <w:rFonts w:eastAsia="Courier New"/>
        </w:rPr>
        <w:t xml:space="preserve">            </w:t>
      </w:r>
      <w:r>
        <w:rPr/>
        <w:t>- ROAMING_DEFAULT</w:t>
      </w:r>
    </w:p>
    <w:p>
      <w:pPr>
        <w:pStyle w:val="PL"/>
        <w:rPr/>
      </w:pPr>
      <w:r>
        <w:rPr>
          <w:rFonts w:eastAsia="Courier New"/>
        </w:rPr>
        <w:t xml:space="preserve">            </w:t>
      </w:r>
      <w:r>
        <w:rPr/>
        <w:t>- VISITING_DEFAULT</w:t>
      </w:r>
    </w:p>
    <w:p>
      <w:pPr>
        <w:pStyle w:val="PL"/>
        <w:rPr/>
      </w:pPr>
      <w:r>
        <w:rPr>
          <w:rFonts w:eastAsia="Courier New"/>
        </w:rPr>
        <w:t xml:space="preserve">        </w:t>
      </w:r>
      <w:r>
        <w:rPr/>
        <w:t>- type: string</w:t>
      </w:r>
    </w:p>
    <w:p>
      <w:pPr>
        <w:pStyle w:val="PL"/>
        <w:rPr/>
      </w:pPr>
      <w:r>
        <w:rPr>
          <w:rFonts w:eastAsia="Courier New"/>
        </w:rPr>
        <w:t xml:space="preserve">    </w:t>
      </w:r>
      <w:r>
        <w:rPr/>
        <w:t>TriggerType: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FINAL</w:t>
      </w:r>
    </w:p>
    <w:p>
      <w:pPr>
        <w:pStyle w:val="PL"/>
        <w:rPr/>
      </w:pPr>
      <w:r>
        <w:rPr>
          <w:rFonts w:eastAsia="Courier New"/>
        </w:rPr>
        <w:t xml:space="preserve">            </w:t>
      </w:r>
      <w:r>
        <w:rPr/>
        <w:t>- ABNORMAL_RELEASE</w:t>
      </w:r>
    </w:p>
    <w:p>
      <w:pPr>
        <w:pStyle w:val="PL"/>
        <w:rPr/>
      </w:pPr>
      <w:r>
        <w:rPr>
          <w:rFonts w:eastAsia="Courier New"/>
        </w:rPr>
        <w:t xml:space="preserve">            </w:t>
      </w:r>
      <w:r>
        <w:rPr/>
        <w:t>- QOS_CHANGE</w:t>
      </w:r>
    </w:p>
    <w:p>
      <w:pPr>
        <w:pStyle w:val="PL"/>
        <w:rPr/>
      </w:pPr>
      <w:r>
        <w:rPr>
          <w:rFonts w:eastAsia="Courier New"/>
        </w:rPr>
        <w:t xml:space="preserve">            </w:t>
      </w:r>
      <w:r>
        <w:rPr/>
        <w:t>- VOLUME_LIMIT</w:t>
      </w:r>
    </w:p>
    <w:p>
      <w:pPr>
        <w:pStyle w:val="PL"/>
        <w:rPr/>
      </w:pPr>
      <w:r>
        <w:rPr>
          <w:rFonts w:eastAsia="Courier New"/>
        </w:rPr>
        <w:t xml:space="preserve">            </w:t>
      </w:r>
      <w:r>
        <w:rPr/>
        <w:t>- TIME_LIMIT</w:t>
      </w:r>
    </w:p>
    <w:p>
      <w:pPr>
        <w:pStyle w:val="PL"/>
        <w:rPr>
          <w:lang w:val="fr-FR"/>
        </w:rPr>
      </w:pPr>
      <w:r>
        <w:rPr>
          <w:rFonts w:eastAsia="Courier New"/>
        </w:rPr>
        <w:t xml:space="preserve">            </w:t>
      </w:r>
      <w:r>
        <w:rPr>
          <w:lang w:val="fr-FR"/>
        </w:rPr>
        <w:t>- EVENT_LIMIT</w:t>
      </w:r>
    </w:p>
    <w:p>
      <w:pPr>
        <w:pStyle w:val="PL"/>
        <w:rPr>
          <w:lang w:val="fr-FR"/>
        </w:rPr>
      </w:pPr>
      <w:r>
        <w:rPr>
          <w:rFonts w:eastAsia="Courier New"/>
          <w:lang w:val="fr-FR"/>
        </w:rPr>
        <w:t xml:space="preserve">            </w:t>
      </w:r>
      <w:r>
        <w:rPr>
          <w:lang w:val="fr-FR"/>
        </w:rPr>
        <w:t>- PLMN_CHANGE</w:t>
      </w:r>
    </w:p>
    <w:p>
      <w:pPr>
        <w:pStyle w:val="PL"/>
        <w:rPr>
          <w:lang w:val="fr-FR"/>
        </w:rPr>
      </w:pPr>
      <w:r>
        <w:rPr>
          <w:rFonts w:eastAsia="Courier New"/>
          <w:lang w:val="fr-FR"/>
        </w:rPr>
        <w:t xml:space="preserve">            </w:t>
      </w:r>
      <w:r>
        <w:rPr>
          <w:lang w:val="fr-FR"/>
        </w:rPr>
        <w:t>- USER_LOCATION_CHANGE</w:t>
      </w:r>
    </w:p>
    <w:p>
      <w:pPr>
        <w:pStyle w:val="PL"/>
        <w:rPr>
          <w:lang w:val="fr-FR"/>
        </w:rPr>
      </w:pPr>
      <w:r>
        <w:rPr>
          <w:rFonts w:eastAsia="Courier New"/>
          <w:lang w:val="fr-FR"/>
        </w:rPr>
        <w:t xml:space="preserve">            </w:t>
      </w:r>
      <w:r>
        <w:rPr>
          <w:lang w:val="fr-FR"/>
        </w:rPr>
        <w:t>- RAT_CHANGE</w:t>
      </w:r>
    </w:p>
    <w:p>
      <w:pPr>
        <w:pStyle w:val="PL"/>
        <w:rPr>
          <w:lang w:val="fr-FR"/>
        </w:rPr>
      </w:pPr>
      <w:r>
        <w:rPr>
          <w:rFonts w:eastAsia="Courier New"/>
          <w:lang w:val="fr-FR"/>
        </w:rPr>
        <w:t xml:space="preserve">            </w:t>
      </w:r>
      <w:r>
        <w:rPr>
          <w:lang w:val="fr-FR"/>
        </w:rPr>
        <w:t>- SESSION</w:t>
      </w:r>
      <w:r>
        <w:rPr>
          <w:lang w:val="fr-FR" w:eastAsia="zh-CN"/>
        </w:rPr>
        <w:t>_</w:t>
      </w:r>
      <w:r>
        <w:rPr>
          <w:lang w:val="fr-FR"/>
        </w:rPr>
        <w:t>AMBR_CHANGE</w:t>
      </w:r>
    </w:p>
    <w:p>
      <w:pPr>
        <w:pStyle w:val="PL"/>
        <w:rPr>
          <w:lang w:val="fr-FR"/>
        </w:rPr>
      </w:pPr>
      <w:r>
        <w:rPr>
          <w:rFonts w:eastAsia="Courier New"/>
          <w:lang w:val="fr-FR"/>
        </w:rPr>
        <w:t xml:space="preserve">            </w:t>
      </w:r>
      <w:r>
        <w:rPr>
          <w:lang w:val="fr-FR"/>
        </w:rPr>
        <w:t>- UE_TIMEZONE_CHANGE</w:t>
      </w:r>
    </w:p>
    <w:p>
      <w:pPr>
        <w:pStyle w:val="PL"/>
        <w:rPr/>
      </w:pPr>
      <w:r>
        <w:rPr>
          <w:rFonts w:eastAsia="Courier New"/>
          <w:lang w:val="fr-FR"/>
        </w:rPr>
        <w:t xml:space="preserve">            </w:t>
      </w:r>
      <w:r>
        <w:rPr/>
        <w:t>- TARIFF_TIME_CHANGE</w:t>
      </w:r>
    </w:p>
    <w:p>
      <w:pPr>
        <w:pStyle w:val="PL"/>
        <w:rPr/>
      </w:pPr>
      <w:r>
        <w:rPr>
          <w:rFonts w:eastAsia="Courier New"/>
        </w:rPr>
        <w:t xml:space="preserve">            </w:t>
      </w:r>
      <w:r>
        <w:rPr/>
        <w:t>- MAX_NUMBER_OF_CHANGES_IN_CHARGING_CONDITIONS</w:t>
      </w:r>
    </w:p>
    <w:p>
      <w:pPr>
        <w:pStyle w:val="PL"/>
        <w:rPr/>
      </w:pPr>
      <w:r>
        <w:rPr>
          <w:rFonts w:eastAsia="Courier New"/>
        </w:rPr>
        <w:t xml:space="preserve">            </w:t>
      </w:r>
      <w:r>
        <w:rPr/>
        <w:t>- MANAGEMENT_INTERVENTION</w:t>
      </w:r>
    </w:p>
    <w:p>
      <w:pPr>
        <w:pStyle w:val="PL"/>
        <w:rPr/>
      </w:pPr>
      <w:r>
        <w:rPr>
          <w:rFonts w:eastAsia="Courier New"/>
        </w:rPr>
        <w:t xml:space="preserve">            </w:t>
      </w:r>
      <w:r>
        <w:rPr/>
        <w:t>- CHANGE_OF_UE_PRESENCE_IN_PRESENCE_REPORTING_AREA</w:t>
      </w:r>
    </w:p>
    <w:p>
      <w:pPr>
        <w:pStyle w:val="PL"/>
        <w:rPr/>
      </w:pPr>
      <w:r>
        <w:rPr>
          <w:rFonts w:eastAsia="Courier New"/>
        </w:rPr>
        <w:t xml:space="preserve">            </w:t>
      </w:r>
      <w:r>
        <w:rPr/>
        <w:t>- CHANGE_OF_3GPP_PS_DATA_OFF_STATUS</w:t>
      </w:r>
    </w:p>
    <w:p>
      <w:pPr>
        <w:pStyle w:val="PL"/>
        <w:rPr/>
      </w:pPr>
      <w:r>
        <w:rPr>
          <w:rFonts w:eastAsia="Courier New"/>
        </w:rPr>
        <w:t xml:space="preserve">            </w:t>
      </w:r>
      <w:r>
        <w:rPr/>
        <w:t>- SERVING_NODE_CHANGE</w:t>
      </w:r>
    </w:p>
    <w:p>
      <w:pPr>
        <w:pStyle w:val="PL"/>
        <w:rPr/>
      </w:pPr>
      <w:r>
        <w:rPr>
          <w:rFonts w:eastAsia="Courier New"/>
        </w:rPr>
        <w:t xml:space="preserve">            </w:t>
      </w:r>
      <w:r>
        <w:rPr/>
        <w:t>- REMOVAL_OF_UPF</w:t>
      </w:r>
    </w:p>
    <w:p>
      <w:pPr>
        <w:pStyle w:val="PL"/>
        <w:rPr/>
      </w:pPr>
      <w:r>
        <w:rPr>
          <w:rFonts w:eastAsia="Courier New"/>
        </w:rPr>
        <w:t xml:space="preserve">            </w:t>
      </w:r>
      <w:r>
        <w:rPr/>
        <w:t>- ADDITION_OF_UPF</w:t>
      </w:r>
    </w:p>
    <w:p>
      <w:pPr>
        <w:pStyle w:val="PL"/>
        <w:rPr/>
      </w:pPr>
      <w:r>
        <w:rPr>
          <w:rFonts w:eastAsia="Courier New"/>
        </w:rPr>
        <w:t xml:space="preserve">            </w:t>
      </w:r>
      <w:r>
        <w:rPr/>
        <w:t>- INSERTION_OF_ISMF</w:t>
      </w:r>
    </w:p>
    <w:p>
      <w:pPr>
        <w:pStyle w:val="PL"/>
        <w:rPr/>
      </w:pPr>
      <w:r>
        <w:rPr>
          <w:rFonts w:eastAsia="Courier New"/>
        </w:rPr>
        <w:t xml:space="preserve">            </w:t>
      </w:r>
      <w:r>
        <w:rPr/>
        <w:t>- REMOVAL_OF_ISMF</w:t>
      </w:r>
    </w:p>
    <w:p>
      <w:pPr>
        <w:pStyle w:val="PL"/>
        <w:rPr/>
      </w:pPr>
      <w:r>
        <w:rPr>
          <w:rFonts w:eastAsia="Courier New"/>
        </w:rPr>
        <w:t xml:space="preserve">            </w:t>
      </w:r>
      <w:r>
        <w:rPr/>
        <w:t>- CHANGE_OF_ISMF</w:t>
      </w:r>
    </w:p>
    <w:p>
      <w:pPr>
        <w:pStyle w:val="PL"/>
        <w:rPr/>
      </w:pPr>
      <w:r>
        <w:rPr>
          <w:rFonts w:eastAsia="Courier New"/>
        </w:rPr>
        <w:t xml:space="preserve">            </w:t>
      </w:r>
      <w:r>
        <w:rPr/>
        <w:t>- START_OF_SERVICE_DATA_FLOW</w:t>
      </w:r>
    </w:p>
    <w:p>
      <w:pPr>
        <w:pStyle w:val="PL"/>
        <w:rPr>
          <w:rFonts w:eastAsia="DengXian;DengXian"/>
          <w:lang w:eastAsia="zh-CN"/>
        </w:rPr>
      </w:pPr>
      <w:r>
        <w:rPr>
          <w:rFonts w:eastAsia="Courier New"/>
        </w:rPr>
        <w:t xml:space="preserve">            </w:t>
      </w:r>
      <w:r>
        <w:rPr/>
        <w:t xml:space="preserve">- </w:t>
      </w:r>
      <w:r>
        <w:rPr>
          <w:lang w:bidi="ar-IQ"/>
        </w:rPr>
        <w:t>GFBR_GUARANTEED_STATUS</w:t>
      </w:r>
      <w:r>
        <w:rPr>
          <w:rFonts w:eastAsia="DengXian;DengXian"/>
          <w:lang w:eastAsia="zh-CN"/>
        </w:rPr>
        <w:t>_CHANGE</w:t>
      </w:r>
    </w:p>
    <w:p>
      <w:pPr>
        <w:pStyle w:val="PL"/>
        <w:rPr/>
      </w:pPr>
      <w:r>
        <w:rPr>
          <w:rFonts w:eastAsia="Courier New"/>
        </w:rPr>
        <w:t xml:space="preserve">            </w:t>
      </w:r>
      <w:r>
        <w:rPr/>
        <w:t>- HANDOVER_CANCEL</w:t>
      </w:r>
    </w:p>
    <w:p>
      <w:pPr>
        <w:pStyle w:val="PL"/>
        <w:rPr/>
      </w:pPr>
      <w:r>
        <w:rPr>
          <w:rFonts w:eastAsia="Courier New"/>
        </w:rPr>
        <w:t xml:space="preserve">            </w:t>
      </w:r>
      <w:r>
        <w:rPr/>
        <w:t>- HANDOVER_START</w:t>
      </w:r>
    </w:p>
    <w:p>
      <w:pPr>
        <w:pStyle w:val="PL"/>
        <w:rPr/>
      </w:pPr>
      <w:r>
        <w:rPr>
          <w:rFonts w:eastAsia="Courier New"/>
        </w:rPr>
        <w:t xml:space="preserve">            </w:t>
      </w:r>
      <w:r>
        <w:rPr/>
        <w:t>- HANDOVER_COMPLETE</w:t>
      </w:r>
    </w:p>
    <w:p>
      <w:pPr>
        <w:pStyle w:val="PL"/>
        <w:rPr/>
      </w:pPr>
      <w:r>
        <w:rPr>
          <w:rFonts w:eastAsia="Courier New"/>
        </w:rPr>
        <w:t xml:space="preserve">            </w:t>
      </w:r>
      <w:r>
        <w:rPr/>
        <w:t xml:space="preserve">- </w:t>
      </w:r>
      <w:r>
        <w:rPr>
          <w:lang w:bidi="ar-IQ"/>
        </w:rPr>
        <w:t>ADDITION_OF_ACCESS</w:t>
      </w:r>
    </w:p>
    <w:p>
      <w:pPr>
        <w:pStyle w:val="PL"/>
        <w:rPr>
          <w:lang w:bidi="ar-IQ"/>
        </w:rPr>
      </w:pPr>
      <w:r>
        <w:rPr>
          <w:rFonts w:eastAsia="Courier New"/>
        </w:rPr>
        <w:t xml:space="preserve">            </w:t>
      </w:r>
      <w:r>
        <w:rPr/>
        <w:t xml:space="preserve">- </w:t>
      </w:r>
      <w:r>
        <w:rPr>
          <w:lang w:bidi="ar-IQ"/>
        </w:rPr>
        <w:t>REMOVAL_OF_ACCESS</w:t>
      </w:r>
    </w:p>
    <w:p>
      <w:pPr>
        <w:pStyle w:val="PL"/>
        <w:rPr/>
      </w:pPr>
      <w:r>
        <w:rPr>
          <w:rFonts w:eastAsia="Courier New"/>
        </w:rPr>
        <w:t xml:space="preserve">            </w:t>
      </w:r>
      <w:r>
        <w:rPr/>
        <w:t>- START_OF_SDF_ADDITIONAL_A</w:t>
      </w:r>
      <w:r>
        <w:rPr>
          <w:lang w:bidi="ar-IQ"/>
        </w:rPr>
        <w:t>CCESS</w:t>
      </w:r>
      <w:bookmarkStart w:id="385" w:name="OLE_LINK9"/>
      <w:bookmarkStart w:id="386" w:name="historyclause"/>
      <w:bookmarkEnd w:id="386"/>
    </w:p>
    <w:p>
      <w:pPr>
        <w:pStyle w:val="PL"/>
        <w:rPr/>
      </w:pPr>
      <w:r>
        <w:rPr>
          <w:rFonts w:eastAsia="Courier New"/>
        </w:rPr>
        <w:t xml:space="preserve">        </w:t>
      </w:r>
      <w:r>
        <w:rPr/>
        <w:t>- type: string</w:t>
      </w:r>
    </w:p>
    <w:p>
      <w:pPr>
        <w:pStyle w:val="PL"/>
        <w:rPr/>
      </w:pPr>
      <w:r>
        <w:rPr>
          <w:rFonts w:eastAsia="Courier New"/>
        </w:rPr>
        <w:t xml:space="preserve">    </w:t>
      </w:r>
      <w:r>
        <w:rPr/>
        <w:t>TriggerCategory:</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IMMEDIATE_REPORT</w:t>
      </w:r>
    </w:p>
    <w:p>
      <w:pPr>
        <w:pStyle w:val="PL"/>
        <w:rPr/>
      </w:pPr>
      <w:r>
        <w:rPr>
          <w:rFonts w:eastAsia="Courier New"/>
        </w:rPr>
        <w:t xml:space="preserve">            </w:t>
      </w:r>
      <w:r>
        <w:rPr/>
        <w:t>- DEFERRED_REPORT</w:t>
      </w:r>
    </w:p>
    <w:p>
      <w:pPr>
        <w:pStyle w:val="PL"/>
        <w:rPr/>
      </w:pPr>
      <w:r>
        <w:rPr>
          <w:rFonts w:eastAsia="Courier New"/>
        </w:rPr>
        <w:t xml:space="preserve">        </w:t>
      </w:r>
      <w:r>
        <w:rPr/>
        <w:t>- type: string</w:t>
      </w:r>
    </w:p>
    <w:p>
      <w:pPr>
        <w:pStyle w:val="PL"/>
        <w:rPr/>
      </w:pPr>
      <w:r>
        <w:rPr>
          <w:rFonts w:eastAsia="Courier New"/>
        </w:rPr>
        <w:t xml:space="preserve">    </w:t>
      </w:r>
      <w:r>
        <w:rPr/>
        <w:t>FailureHandling:</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TERMINATE</w:t>
      </w:r>
    </w:p>
    <w:p>
      <w:pPr>
        <w:pStyle w:val="PL"/>
        <w:rPr/>
      </w:pPr>
      <w:r>
        <w:rPr>
          <w:rFonts w:eastAsia="Courier New"/>
        </w:rPr>
        <w:t xml:space="preserve">            </w:t>
      </w:r>
      <w:r>
        <w:rPr/>
        <w:t>- CONTINUE</w:t>
      </w:r>
    </w:p>
    <w:p>
      <w:pPr>
        <w:pStyle w:val="PL"/>
        <w:rPr/>
      </w:pPr>
      <w:r>
        <w:rPr>
          <w:rFonts w:eastAsia="Courier New"/>
        </w:rPr>
        <w:t xml:space="preserve">            </w:t>
      </w:r>
      <w:r>
        <w:rPr/>
        <w:t>- RETRY_AND_TERMINATE</w:t>
      </w:r>
    </w:p>
    <w:p>
      <w:pPr>
        <w:pStyle w:val="PL"/>
        <w:rPr/>
      </w:pPr>
      <w:r>
        <w:rPr>
          <w:rFonts w:eastAsia="Courier New"/>
        </w:rPr>
        <w:t xml:space="preserve">        </w:t>
      </w:r>
      <w:r>
        <w:rPr/>
        <w:t>- type: string</w:t>
      </w:r>
    </w:p>
    <w:p>
      <w:pPr>
        <w:pStyle w:val="PL"/>
        <w:rPr/>
      </w:pPr>
      <w:r>
        <w:rPr>
          <w:rFonts w:eastAsia="Courier New"/>
        </w:rPr>
        <w:t xml:space="preserve">    </w:t>
      </w:r>
      <w:r>
        <w:rPr/>
        <w:t>SessionFailover:</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FAILOVER_NOT_SUPPORTED</w:t>
      </w:r>
    </w:p>
    <w:p>
      <w:pPr>
        <w:pStyle w:val="PL"/>
        <w:rPr/>
      </w:pPr>
      <w:r>
        <w:rPr>
          <w:rFonts w:eastAsia="Courier New"/>
        </w:rPr>
        <w:t xml:space="preserve">            </w:t>
      </w:r>
      <w:r>
        <w:rPr/>
        <w:t>- FAILOVER_SUPPORTED</w:t>
      </w:r>
    </w:p>
    <w:p>
      <w:pPr>
        <w:pStyle w:val="PL"/>
        <w:rPr/>
      </w:pPr>
      <w:r>
        <w:rPr>
          <w:rFonts w:eastAsia="Courier New"/>
        </w:rPr>
        <w:t xml:space="preserve">        </w:t>
      </w:r>
      <w:r>
        <w:rPr/>
        <w:t>- type: string</w:t>
      </w:r>
    </w:p>
    <w:p>
      <w:pPr>
        <w:pStyle w:val="PL"/>
        <w:rPr/>
      </w:pPr>
      <w:r>
        <w:rPr>
          <w:rFonts w:eastAsia="Courier New"/>
        </w:rPr>
        <w:t xml:space="preserve">    </w:t>
      </w:r>
      <w:r>
        <w:rPr/>
        <w:t>3GPPPSDataOffStatus:</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ACTIVE</w:t>
      </w:r>
    </w:p>
    <w:p>
      <w:pPr>
        <w:pStyle w:val="PL"/>
        <w:rPr/>
      </w:pPr>
      <w:r>
        <w:rPr>
          <w:rFonts w:eastAsia="Courier New"/>
        </w:rPr>
        <w:t xml:space="preserve">            </w:t>
      </w:r>
      <w:r>
        <w:rPr/>
        <w:t>- INACTIVE</w:t>
      </w:r>
    </w:p>
    <w:p>
      <w:pPr>
        <w:pStyle w:val="PL"/>
        <w:rPr/>
      </w:pPr>
      <w:r>
        <w:rPr>
          <w:rFonts w:eastAsia="Courier New"/>
        </w:rPr>
        <w:t xml:space="preserve">        </w:t>
      </w:r>
      <w:r>
        <w:rPr/>
        <w:t>- type: string</w:t>
      </w:r>
    </w:p>
    <w:p>
      <w:pPr>
        <w:pStyle w:val="PL"/>
        <w:rPr/>
      </w:pPr>
      <w:r>
        <w:rPr>
          <w:rFonts w:eastAsia="Courier New"/>
        </w:rPr>
        <w:t xml:space="preserve">    </w:t>
      </w:r>
      <w:r>
        <w:rPr/>
        <w:t>ResultCode: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 xml:space="preserve">enum: </w:t>
      </w:r>
    </w:p>
    <w:p>
      <w:pPr>
        <w:pStyle w:val="PL"/>
        <w:rPr/>
      </w:pPr>
      <w:r>
        <w:rPr>
          <w:rFonts w:eastAsia="Courier New"/>
        </w:rPr>
        <w:t xml:space="preserve">            </w:t>
      </w:r>
      <w:r>
        <w:rPr/>
        <w:t>- SUCCESS</w:t>
      </w:r>
    </w:p>
    <w:p>
      <w:pPr>
        <w:pStyle w:val="PL"/>
        <w:rPr/>
      </w:pPr>
      <w:r>
        <w:rPr>
          <w:rFonts w:eastAsia="Courier New"/>
        </w:rPr>
        <w:t xml:space="preserve">            </w:t>
      </w:r>
      <w:r>
        <w:rPr/>
        <w:t>- END_USER_SERVICE_DENIED</w:t>
      </w:r>
    </w:p>
    <w:p>
      <w:pPr>
        <w:pStyle w:val="PL"/>
        <w:rPr/>
      </w:pPr>
      <w:r>
        <w:rPr>
          <w:rFonts w:eastAsia="Courier New"/>
        </w:rPr>
        <w:t xml:space="preserve">        </w:t>
      </w:r>
      <w:r>
        <w:rPr/>
        <w:t>- type: string</w:t>
      </w:r>
    </w:p>
    <w:p>
      <w:pPr>
        <w:pStyle w:val="PL"/>
        <w:rPr/>
      </w:pPr>
      <w:r>
        <w:rPr>
          <w:rFonts w:eastAsia="Courier New"/>
        </w:rPr>
        <w:t xml:space="preserve">    </w:t>
      </w:r>
      <w:r>
        <w:rPr/>
        <w:t>PartialRecordMethod:</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DEFAULT</w:t>
      </w:r>
    </w:p>
    <w:p>
      <w:pPr>
        <w:pStyle w:val="PL"/>
        <w:rPr/>
      </w:pPr>
      <w:r>
        <w:rPr>
          <w:rFonts w:eastAsia="Courier New"/>
        </w:rPr>
        <w:t xml:space="preserve">            </w:t>
      </w:r>
      <w:r>
        <w:rPr/>
        <w:t>- INDIVIDUAL</w:t>
      </w:r>
    </w:p>
    <w:p>
      <w:pPr>
        <w:pStyle w:val="PL"/>
        <w:rPr/>
      </w:pPr>
      <w:r>
        <w:rPr>
          <w:rFonts w:eastAsia="Courier New"/>
        </w:rPr>
        <w:t xml:space="preserve">        </w:t>
      </w:r>
      <w:r>
        <w:rPr/>
        <w:t>- type: string</w:t>
      </w:r>
    </w:p>
    <w:p>
      <w:pPr>
        <w:pStyle w:val="PL"/>
        <w:rPr/>
      </w:pPr>
      <w:r>
        <w:rPr>
          <w:rFonts w:eastAsia="Courier New"/>
        </w:rPr>
        <w:t xml:space="preserve">    </w:t>
      </w:r>
      <w:r>
        <w:rPr/>
        <w:t>RoamerInOut:</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IN_BOUND</w:t>
      </w:r>
    </w:p>
    <w:p>
      <w:pPr>
        <w:pStyle w:val="PL"/>
        <w:rPr/>
      </w:pPr>
      <w:r>
        <w:rPr>
          <w:rFonts w:eastAsia="Courier New"/>
        </w:rPr>
        <w:t xml:space="preserve">            </w:t>
      </w:r>
      <w:r>
        <w:rPr/>
        <w:t>- OUT_BOUND</w:t>
      </w:r>
    </w:p>
    <w:p>
      <w:pPr>
        <w:pStyle w:val="PL"/>
        <w:rPr/>
      </w:pPr>
      <w:r>
        <w:rPr>
          <w:rFonts w:eastAsia="Courier New"/>
        </w:rPr>
        <w:t xml:space="preserve">        </w:t>
      </w:r>
      <w:r>
        <w:rPr/>
        <w:t>- type: string</w:t>
      </w:r>
    </w:p>
    <w:p>
      <w:pPr>
        <w:pStyle w:val="Normal"/>
        <w:rPr/>
      </w:pPr>
      <w:r>
        <w:rPr/>
      </w:r>
      <w:bookmarkEnd w:id="385"/>
      <w:r>
        <w:br w:type="page"/>
      </w:r>
    </w:p>
    <w:p>
      <w:pPr>
        <w:pStyle w:val="Heading8"/>
        <w:ind w:left="0" w:hanging="0"/>
        <w:rPr/>
      </w:pPr>
      <w:bookmarkStart w:id="387" w:name="__RefHeading___Toc122712480"/>
      <w:bookmarkEnd w:id="387"/>
      <w:r>
        <w:rPr/>
        <w:t>Annex B (informative):Change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zh-CN"/>
              </w:rPr>
            </w:pPr>
            <w:r>
              <w:rPr>
                <w:rFonts w:cs="Arial"/>
                <w:color w:val="000000"/>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zh-CN"/>
              </w:rPr>
            </w:pPr>
            <w:r>
              <w:rPr>
                <w:rFonts w:cs="Arial"/>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zh-CN"/>
              </w:rPr>
            </w:pPr>
            <w:r>
              <w:rPr>
                <w:rFonts w:cs="Arial"/>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zh-CN"/>
              </w:rPr>
            </w:pPr>
            <w:r>
              <w:rPr>
                <w:rFonts w:cs="Arial"/>
                <w:color w:val="000000"/>
                <w:sz w:val="16"/>
                <w:szCs w:val="16"/>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Upgrade to 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SP-181157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on the Reference and Resource name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SP-181157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Editorial Correction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SP-181157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Data Type Applicability Correction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Serving Node ID Correction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Common Data reference in Nchf_ConvergedCharging 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references to TS 29.512, TS 29.514 and data types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Clarification of requested units handling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Remove of underscore in the API name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data type for subscriber identifier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response code in flow for Notify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Allow updating of Notify URI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overlapping results between Invocation result and Result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Invocation result at http ok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Rating Group Id and Service Id to Uint32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name for Multiple Unit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name for Multiple Unit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missing http status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SP-181052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Addition of event based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eastAsia="Arial" w:cs="Arial"/>
                <w:color w:val="000000"/>
                <w:sz w:val="16"/>
                <w:szCs w:val="16"/>
                <w:lang w:eastAsia="zh-CN"/>
              </w:rPr>
              <w:t xml:space="preserve"> </w:t>
            </w: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w:cs="Arial"/>
                <w:color w:val="000000"/>
                <w:sz w:val="16"/>
                <w:szCs w:val="16"/>
                <w:lang w:eastAsia="zh-CN"/>
              </w:rPr>
              <w:t xml:space="preserve"> </w:t>
            </w:r>
            <w:r>
              <w:rPr>
                <w:rFonts w:cs="Arial"/>
                <w:color w:val="000000"/>
                <w:sz w:val="16"/>
                <w:szCs w:val="16"/>
                <w:lang w:eastAsia="zh-CN"/>
              </w:rPr>
              <w:t>Introduction Data Volume Reporting for Option 4&amp;7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eastAsia="Arial" w:cs="Arial"/>
                <w:color w:val="000000"/>
                <w:sz w:val="16"/>
                <w:szCs w:val="16"/>
                <w:lang w:eastAsia="zh-CN"/>
              </w:rPr>
              <w:t xml:space="preserve"> </w:t>
            </w: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w:cs="Arial"/>
                <w:color w:val="000000"/>
                <w:sz w:val="16"/>
                <w:szCs w:val="16"/>
                <w:lang w:eastAsia="zh-CN"/>
              </w:rPr>
              <w:t xml:space="preserve"> </w:t>
            </w:r>
            <w:r>
              <w:rPr>
                <w:rFonts w:cs="Arial"/>
                <w:color w:val="000000"/>
                <w:sz w:val="16"/>
                <w:szCs w:val="16"/>
                <w:lang w:eastAsia="zh-CN"/>
              </w:rPr>
              <w:t xml:space="preserve">Alignment for session identifier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eastAsia="Arial" w:cs="Arial"/>
                <w:color w:val="000000"/>
                <w:sz w:val="16"/>
                <w:szCs w:val="16"/>
                <w:lang w:eastAsia="zh-CN"/>
              </w:rPr>
              <w:t xml:space="preserve"> </w:t>
            </w: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w:cs="Arial"/>
                <w:color w:val="000000"/>
                <w:sz w:val="16"/>
                <w:szCs w:val="16"/>
                <w:lang w:eastAsia="zh-CN"/>
              </w:rPr>
              <w:t xml:space="preserve"> </w:t>
            </w:r>
            <w:r>
              <w:rPr>
                <w:rFonts w:cs="Arial"/>
                <w:color w:val="000000"/>
                <w:sz w:val="16"/>
                <w:szCs w:val="16"/>
                <w:lang w:eastAsia="zh-CN"/>
              </w:rPr>
              <w:t xml:space="preserve">Correction on Charging Notification message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eastAsia="Arial" w:cs="Arial"/>
                <w:color w:val="000000"/>
                <w:sz w:val="16"/>
                <w:szCs w:val="16"/>
                <w:lang w:eastAsia="zh-CN"/>
              </w:rPr>
              <w:t xml:space="preserve"> </w:t>
            </w: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w:cs="Arial"/>
                <w:color w:val="000000"/>
                <w:sz w:val="16"/>
                <w:szCs w:val="16"/>
                <w:lang w:eastAsia="zh-CN"/>
              </w:rPr>
              <w:t xml:space="preserve"> </w:t>
            </w:r>
            <w:r>
              <w:rPr>
                <w:rFonts w:cs="Arial"/>
                <w:color w:val="000000"/>
                <w:sz w:val="16"/>
                <w:szCs w:val="16"/>
                <w:lang w:eastAsia="zh-CN"/>
              </w:rPr>
              <w:t xml:space="preserve">Correction on Charging ID data type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eastAsia="Arial" w:cs="Arial"/>
                <w:color w:val="000000"/>
                <w:sz w:val="16"/>
                <w:szCs w:val="16"/>
                <w:lang w:eastAsia="zh-CN"/>
              </w:rPr>
              <w:t xml:space="preserve"> </w:t>
            </w: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w:cs="Arial"/>
                <w:color w:val="000000"/>
                <w:sz w:val="16"/>
                <w:szCs w:val="16"/>
                <w:lang w:eastAsia="zh-CN"/>
              </w:rPr>
              <w:t xml:space="preserve"> </w:t>
            </w:r>
            <w:r>
              <w:rPr>
                <w:rFonts w:cs="Arial"/>
                <w:color w:val="000000"/>
                <w:sz w:val="16"/>
                <w:szCs w:val="16"/>
                <w:lang w:eastAsia="zh-CN"/>
              </w:rPr>
              <w:t xml:space="preserve">Correction on Reauthorizationdetails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SP-181052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Data Type for SMS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eastAsia="Arial" w:cs="Arial"/>
                <w:color w:val="000000"/>
                <w:sz w:val="16"/>
                <w:szCs w:val="16"/>
                <w:lang w:eastAsia="zh-CN"/>
              </w:rPr>
              <w:t xml:space="preserve"> </w:t>
            </w: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Introduce Binding for SMS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SP-181052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w:cs="Arial"/>
                <w:color w:val="000000"/>
                <w:sz w:val="16"/>
                <w:szCs w:val="16"/>
                <w:lang w:eastAsia="zh-CN"/>
              </w:rPr>
              <w:t xml:space="preserve"> </w:t>
            </w: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w:cs="Arial"/>
                <w:color w:val="000000"/>
                <w:sz w:val="16"/>
                <w:szCs w:val="16"/>
                <w:lang w:eastAsia="zh-CN"/>
              </w:rPr>
              <w:t xml:space="preserve"> </w:t>
            </w:r>
            <w:r>
              <w:rPr>
                <w:rFonts w:cs="Arial"/>
                <w:color w:val="000000"/>
                <w:sz w:val="16"/>
                <w:szCs w:val="16"/>
                <w:lang w:eastAsia="zh-CN"/>
              </w:rPr>
              <w:t xml:space="preserve">Introduce OpenAPI extension for SMS charging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Failure Handling Mechanism Clarification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SP-181059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Serving Network Function ID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SP-190116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create operation description for event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 xml:space="preserve">Correction of data type associated to volume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SP-190214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Correction on reference for common data types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SP-190116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 xml:space="preserve">Correction of inconsistencies in data types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SP-190116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 xml:space="preserve">Correction of NF Consumer Information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SP-190117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 xml:space="preserve">Correction of SMSF as NF Consumer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SP-190116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validityTime data 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SP-190116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API versioning and externalDocs field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SP-190212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 xml:space="preserve">Correction of Qos Information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SP-190116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 missing Session Identifier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SP-190116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 faults in yaml part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w:cs="Arial"/>
                <w:color w:val="000000"/>
                <w:sz w:val="16"/>
                <w:szCs w:val="16"/>
                <w:lang w:eastAsia="zh-CN"/>
              </w:rPr>
              <w:t xml:space="preserve"> </w:t>
            </w: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Correction of User Information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 xml:space="preserve">Correction of dnn data type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SP-190213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serving Network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SP-190116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Multiple Unit Information in ChargingDataResponse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SP-190116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trigger in ChargingDataResponse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SP-190116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 xml:space="preserve">Correction of RANSecondaryRATUsageReport occurrence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SP-190116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Correcting of table for bindings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eastAsia="Arial" w:cs="Arial"/>
                <w:color w:val="000000"/>
                <w:sz w:val="16"/>
                <w:szCs w:val="16"/>
                <w:lang w:eastAsia="zh-CN"/>
              </w:rPr>
              <w:t xml:space="preserve"> </w:t>
            </w: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 xml:space="preserve">Correction of UE IP Addresses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SP-190116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eastAsia="Arial" w:cs="Arial"/>
                <w:color w:val="000000"/>
                <w:sz w:val="16"/>
                <w:szCs w:val="16"/>
                <w:lang w:eastAsia="zh-CN"/>
              </w:rPr>
              <w:t xml:space="preserve"> </w:t>
            </w: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Correction on local sequence nb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color w:val="000000"/>
                <w:sz w:val="16"/>
                <w:szCs w:val="16"/>
                <w:lang w:eastAsia="zh-CN"/>
              </w:rPr>
            </w:pPr>
            <w:r>
              <w:rPr>
                <w:rFonts w:cs="Arial"/>
                <w:color w:val="000000"/>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zh-CN"/>
              </w:rPr>
            </w:pPr>
            <w:r>
              <w:rPr>
                <w:rFonts w:cs="Arial"/>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color w:val="000000"/>
                <w:sz w:val="16"/>
                <w:szCs w:val="16"/>
                <w:lang w:eastAsia="zh-CN"/>
              </w:rPr>
            </w:pPr>
            <w:r>
              <w:rPr>
                <w:rFonts w:cs="Arial"/>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color w:val="000000"/>
                <w:sz w:val="16"/>
                <w:szCs w:val="16"/>
                <w:lang w:eastAsia="zh-CN"/>
              </w:rPr>
            </w:pPr>
            <w:r>
              <w:rPr>
                <w:rFonts w:cs="Arial"/>
                <w:color w:val="000000"/>
                <w:sz w:val="16"/>
                <w:szCs w:val="16"/>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Editorial corrections in the OPENAPI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15.2.1</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SP-190384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the reference for SMS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15.3.0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SP-190384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 the failure handling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15.3.0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SP-190384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 xml:space="preserve">Correction on errors description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15.3.0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SP-190384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 xml:space="preserve">-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eastAsia="Arial" w:cs="Arial"/>
                <w:color w:val="000000"/>
                <w:sz w:val="16"/>
                <w:szCs w:val="16"/>
                <w:lang w:eastAsia="zh-CN"/>
              </w:rPr>
              <w:t xml:space="preserve"> </w:t>
            </w: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on Gateway timeout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15.3.0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SP-190384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used unit container attributes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15.3.0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SP-190383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on binding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15.3.0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SP-190383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trigger type for start of service data flow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15.3.0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SP-190383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trigger type unit count inactivity timer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15.3.0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SP-190383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Nchf_ConvergedCharging release usage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15.3.0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SP-190383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Correction of missing http status codes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15.3.0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SP-190522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eastAsia="Arial" w:cs="Arial"/>
                <w:color w:val="000000"/>
                <w:sz w:val="16"/>
                <w:szCs w:val="16"/>
                <w:lang w:eastAsia="zh-CN"/>
              </w:rPr>
              <w:t xml:space="preserve"> </w:t>
            </w: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 xml:space="preserve">Correction on the OpenAPI version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15.3.0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SP-190381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Definition of data model for interworking with EPC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SP-190382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Add Offline only charging service API name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SP-190382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Add Offline </w:t>
            </w:r>
            <w:r>
              <w:rPr>
                <w:rFonts w:cs="Arial"/>
                <w:color w:val="000000"/>
                <w:sz w:val="16"/>
                <w:szCs w:val="16"/>
                <w:lang w:eastAsia="zh-CN"/>
              </w:rPr>
              <w:t xml:space="preserve">only </w:t>
            </w:r>
            <w:r>
              <w:rPr>
                <w:rFonts w:cs="Arial"/>
                <w:color w:val="000000"/>
                <w:sz w:val="16"/>
                <w:szCs w:val="16"/>
                <w:lang w:eastAsia="zh-CN"/>
              </w:rPr>
              <w:t>charging service API</w:t>
            </w:r>
            <w:r>
              <w:rPr>
                <w:rFonts w:cs="Arial"/>
                <w:color w:val="000000"/>
                <w:sz w:val="16"/>
                <w:szCs w:val="16"/>
                <w:lang w:eastAsia="zh-CN"/>
              </w:rPr>
              <w:t xml:space="preserve"> resource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16.0.0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SP-190382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Offline only charging service API data model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16.0.0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SP-190382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Add Offline only charging service API error handling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color w:val="000000"/>
                <w:sz w:val="16"/>
                <w:szCs w:val="16"/>
                <w:lang w:eastAsia="zh-CN"/>
              </w:rPr>
              <w:t>SP-190382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eastAsia="zh-CN"/>
              </w:rPr>
              <w:t>Add Offline only charging service operations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16.0.0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Modify the Charging 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Definition of data model for interworking with EPC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 Offline only charging service API resource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Offline only charging service API data model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Simple data types and enumerations for offline only charging service API data model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Bindings of common CDR field for Offline only charging service 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Offline only charging open API schema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SP-190854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Update Open API for interworking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nfConsumerIdentification and usedUnitContainer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0084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TriggerCategory and Triggers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Report Time in QFI Container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SubscriptionIdentificationType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multipleQuotaInformation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HTTP Status Codes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 the QoS change trigger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the selection mode in PDU session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Event based charging mechanism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Bindings of common field correction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Coordination of attribute Presence condition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Bindings for 5G data connectivity correction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data structure of response body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serving Network Function identifier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AF Charging Identifier naming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Corrections on OpenAPI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on OpenAPI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SP-190762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version numbering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color w:val="000000"/>
                <w:sz w:val="16"/>
                <w:szCs w:val="16"/>
                <w:lang w:eastAsia="zh-CN"/>
              </w:rPr>
            </w:pPr>
            <w:r>
              <w:rPr>
                <w:rFonts w:cs="Arial"/>
                <w:color w:val="000000"/>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zh-CN"/>
              </w:rPr>
            </w:pPr>
            <w:r>
              <w:rPr>
                <w:rFonts w:cs="Arial"/>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color w:val="000000"/>
                <w:sz w:val="16"/>
                <w:szCs w:val="16"/>
                <w:lang w:eastAsia="zh-CN"/>
              </w:rPr>
            </w:pPr>
            <w:r>
              <w:rPr>
                <w:rFonts w:cs="Arial"/>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color w:val="000000"/>
                <w:sz w:val="16"/>
                <w:szCs w:val="16"/>
                <w:lang w:eastAsia="zh-CN"/>
              </w:rPr>
            </w:pPr>
            <w:r>
              <w:rPr>
                <w:rFonts w:cs="Arial"/>
                <w:color w:val="000000"/>
                <w:sz w:val="16"/>
                <w:szCs w:val="16"/>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history table and adding correct version of CR 0080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16.1.1</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the Service Specification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the QoS characteristics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the QNC support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Clarify the QoS change trigger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Nchf_ConvergedCharging_Release operation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Correction of subscriberIdentifier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Corrections on OpenAPI for UsedUnitContainer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Introduce AMF in Nchf Converged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Retransmission IE for alignment with TS 32.290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InvocationResult description and binding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yaml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pDUSessionChargingInformation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Adding Exposure Function Northbound API Specified Data 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Alignment with TS 29.501 template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Introduce OpenAPI for AMF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Notify Response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ChargingNotifyResponse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on the Resource URI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Adding I-SMF related trigger 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I-SMF as a new serving network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SP-191203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Session-AMBR change trigger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Addition of binding for exposure function northbound 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Addition of attributes in yaml for exposure function northbound 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to NF consumer identification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binding for 5G data connectivity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OpenAPI syntax</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Introduction of Binding for AMF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SP-191167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serving node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SP-191339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Update OpenAPI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SP-200170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Update of Serving Network Function 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16.3.0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SP-200248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 the style for TriggerType in OpenAPI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16.3.0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SP-200166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Update OpenAPI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16.3.0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Missing AMF as network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SP-200484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Missing event limit in trigger 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SP-200484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Missing downlink volume in QFI container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SP-200484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content problem, callback and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SP-200522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the Retransmission Indicator in Open 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SP-200484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the reference about the storage of OPENAPI in FORGE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SP-200505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description on identifier for 5G RG and FN RG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SP-200507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NodeFunctionality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SP-200485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Introduce TS 29.500 and TS 29.501 full applicability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SP-200485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 the PDU address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SP-200485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 the Charging Data Response for NEF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SP-200485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 offline only charging service API due to maintainance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SP-200485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Correcting pduSessionInformation as optional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SP-200508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Adding CHFCQM as supported feature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SP-200486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Open API version Update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color w:val="000000"/>
                <w:sz w:val="16"/>
                <w:szCs w:val="16"/>
                <w:lang w:eastAsia="zh-CN"/>
              </w:rPr>
            </w:pPr>
            <w:r>
              <w:rPr>
                <w:rFonts w:cs="Arial"/>
                <w:color w:val="000000"/>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zh-CN"/>
              </w:rPr>
            </w:pPr>
            <w:r>
              <w:rPr>
                <w:rFonts w:cs="Arial"/>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color w:val="000000"/>
                <w:sz w:val="16"/>
                <w:szCs w:val="16"/>
                <w:lang w:eastAsia="zh-CN"/>
              </w:rPr>
            </w:pPr>
            <w:r>
              <w:rPr>
                <w:rFonts w:cs="Arial"/>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color w:val="000000"/>
                <w:sz w:val="16"/>
                <w:szCs w:val="16"/>
                <w:lang w:eastAsia="zh-CN"/>
              </w:rPr>
            </w:pPr>
            <w:r>
              <w:rPr>
                <w:rFonts w:cs="Arial"/>
                <w:color w:val="000000"/>
                <w:sz w:val="16"/>
                <w:szCs w:val="16"/>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Adding the yaml file to the zip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16.4.1</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color w:val="000000"/>
                <w:sz w:val="16"/>
                <w:szCs w:val="16"/>
                <w:lang w:eastAsia="zh-CN"/>
              </w:rPr>
            </w:pPr>
            <w:r>
              <w:rPr>
                <w:rFonts w:cs="Arial"/>
                <w:color w:val="000000"/>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zh-CN"/>
              </w:rPr>
            </w:pPr>
            <w:r>
              <w:rPr>
                <w:rFonts w:cs="Arial"/>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color w:val="000000"/>
                <w:sz w:val="16"/>
                <w:szCs w:val="16"/>
                <w:lang w:eastAsia="zh-CN"/>
              </w:rPr>
            </w:pPr>
            <w:r>
              <w:rPr>
                <w:rFonts w:cs="Arial"/>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color w:val="000000"/>
                <w:sz w:val="16"/>
                <w:szCs w:val="16"/>
                <w:lang w:eastAsia="zh-CN"/>
              </w:rPr>
            </w:pPr>
            <w:r>
              <w:rPr>
                <w:rFonts w:cs="Arial"/>
                <w:color w:val="000000"/>
                <w:sz w:val="16"/>
                <w:szCs w:val="16"/>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Addressing two implementation errors in the annex Nchf_ OfflineOnlyCharging API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16.4.2</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Clarify Charging information 5GC interworking with EPC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SP-200813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Corrections in names and cardinality for attributes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SP-200813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Authorization of CHF services access by OAuth 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SP-200733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Introduction of ATSSS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SP-200745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Introduction of NSM charging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SP-200742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Charging characteristics not consistently defined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SP-200813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missing AF Charging Id in string format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SP-200813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to tariffTimeChange with UTC time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SP-200741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Missing suspend of quota management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SP-200743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the NSPA charging attribute for convergedcharging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SP-200817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timeLimit and eventLimit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SP-200813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Update cardinality for event time stamps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SP-200742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on Converged Charging and Requested Unit handling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ePDG as serving node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SP-200742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Update OpenAPI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color w:val="000000"/>
                <w:sz w:val="16"/>
                <w:szCs w:val="16"/>
                <w:lang w:eastAsia="zh-CN"/>
              </w:rPr>
            </w:pPr>
            <w:r>
              <w:rPr>
                <w:rFonts w:cs="Arial"/>
                <w:color w:val="000000"/>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zh-CN"/>
              </w:rPr>
            </w:pPr>
            <w:r>
              <w:rPr>
                <w:rFonts w:cs="Arial"/>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color w:val="000000"/>
                <w:sz w:val="16"/>
                <w:szCs w:val="16"/>
                <w:lang w:eastAsia="zh-CN"/>
              </w:rPr>
            </w:pPr>
            <w:r>
              <w:rPr>
                <w:rFonts w:cs="Arial"/>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color w:val="000000"/>
                <w:sz w:val="16"/>
                <w:szCs w:val="16"/>
                <w:lang w:eastAsia="zh-CN"/>
              </w:rPr>
            </w:pPr>
            <w:r>
              <w:rPr>
                <w:rFonts w:cs="Arial"/>
                <w:color w:val="000000"/>
                <w:sz w:val="16"/>
                <w:szCs w:val="16"/>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various CR implementation errors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16.5.1</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SP-201071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Correction of TriggerType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Add Multi-homed PDU Address in CHF-CDR for IPv6 multi-homing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the QNC subscription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the enhanced Diagnostics for 5G Charging</w:t>
              <w:tab/>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 the InvocationSequenceNumber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 the bindings for 5G data connectivity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 the Open 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on missing NEF and PGW-C+SMF as NF consumers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SP-201049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Correcting charging id availability for all NF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SP-201072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Correcting SMS message types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Correcting binding of event time stamp in SMS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roamer in out from SMSF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SP-201088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0294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Update OpenAPI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SP-201088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not quota management tariff time trigger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SP-201088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SMS TP status value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color w:val="000000"/>
                <w:sz w:val="16"/>
                <w:szCs w:val="16"/>
                <w:lang w:eastAsia="zh-CN"/>
              </w:rPr>
            </w:pPr>
            <w:r>
              <w:rPr>
                <w:rFonts w:cs="Arial"/>
                <w:color w:val="000000"/>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zh-CN"/>
              </w:rPr>
            </w:pPr>
            <w:r>
              <w:rPr>
                <w:rFonts w:cs="Arial"/>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color w:val="000000"/>
                <w:sz w:val="16"/>
                <w:szCs w:val="16"/>
                <w:lang w:eastAsia="zh-CN"/>
              </w:rPr>
            </w:pPr>
            <w:r>
              <w:rPr>
                <w:rFonts w:cs="Arial"/>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color w:val="000000"/>
                <w:sz w:val="16"/>
                <w:szCs w:val="16"/>
                <w:lang w:eastAsia="zh-CN"/>
              </w:rPr>
            </w:pPr>
            <w:r>
              <w:rPr>
                <w:rFonts w:cs="Arial"/>
                <w:color w:val="000000"/>
                <w:sz w:val="16"/>
                <w:szCs w:val="16"/>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Correcting implementation mistake from CR0277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16.6.1</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SP-210166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Missing eventLimit in trigger and OpenAPI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16.7.0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SP-210146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Correcting binding for iPv6dynamicPrefixFlag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16.7.0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SP-210146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Correcting NEF naming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16.7.0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on different identities for NEF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16.7.0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SP-210158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Correction on missing MnS producer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16.7.0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SP-210163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Correction on missing attributes for AMF Charging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16.7.0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SP-210158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Add the Bindings for NSM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16.7.0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SP-210146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Optional header clarification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16.7.0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SP-210146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Update OpenAPI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16.7.0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SP-210418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lang w:val="en-US" w:eastAsia="en-US"/>
              </w:rPr>
              <w:t>Correct the Nchf_ OfflineOnlyCharging API resource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16.8.0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SP-210418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 the Nchf_ ConvergedCharging API resource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16.8.0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SP-210398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on Presence Reporting Areas(s) subscription in AMF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16.8.0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SP-210418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on missing binding attributes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16.8.0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on PDU address using DHCPv6 for connected RG to 5GC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16.8.0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SP-210413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Correcting feature handling for ETSUN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16.8.0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color w:val="000000"/>
                <w:sz w:val="16"/>
                <w:szCs w:val="16"/>
                <w:lang w:eastAsia="zh-CN"/>
              </w:rPr>
            </w:pPr>
            <w:r>
              <w:rPr>
                <w:rFonts w:cs="Arial"/>
                <w:color w:val="000000"/>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zh-CN"/>
              </w:rPr>
            </w:pPr>
            <w:r>
              <w:rPr>
                <w:rFonts w:cs="Arial"/>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color w:val="000000"/>
                <w:sz w:val="16"/>
                <w:szCs w:val="16"/>
                <w:lang w:eastAsia="zh-CN"/>
              </w:rPr>
            </w:pPr>
            <w:r>
              <w:rPr>
                <w:rFonts w:cs="Arial"/>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color w:val="000000"/>
                <w:sz w:val="16"/>
                <w:szCs w:val="16"/>
                <w:lang w:eastAsia="zh-CN"/>
              </w:rPr>
            </w:pPr>
            <w:r>
              <w:rPr>
                <w:rFonts w:cs="Arial"/>
                <w:color w:val="000000"/>
                <w:sz w:val="16"/>
                <w:szCs w:val="16"/>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Fixing OPENAPI version and copyright dates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16.8.1</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SP-210886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Clarify the Presence Reporting Area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16.9.0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SP-210886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on the Used Unit container in the QFIContainerInformation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16.9.0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SP-210886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Clarify the User Location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16.9.0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SP-210886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Update OpenAPI version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16.9.0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SP-211485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Alignment of the charging data request and response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SP-211485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Update OpenAPI version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SA#95e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SP-220185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Extensibility Mechanisms for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SA#95e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SP-220170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Correcting quota management suspended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16.11.0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SP-220564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on the identifiers for NEF API Charging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SP-220565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0399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on the Time attribute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SP-220565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0406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Update Open API version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16.12.0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SP-220853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0412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IPv6 prefixes in PDU address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16.13.0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SP-220853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0428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Update Open API version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16.13.0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SP-221171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0433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Correcting SMSF as Node Functionality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SP-221171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0441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of Trigger Types in Offline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SP-221171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0443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Case Mismatch for Management Operation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SP-221195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0447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on the Nchf_OfflineOnlyCharging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SA#98e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SP-221171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0449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 xml:space="preserve">Update Open API version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16.14.0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SA#101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SP-230942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0496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Correction to triggerType in Nchf_ConvergedCharging 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16.15.0</w:t>
            </w:r>
          </w:p>
        </w:tc>
      </w:tr>
      <w:tr>
        <w:trPr>
          <w:trHeight w:val="38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2023-09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SA#101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SP-230942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0500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lang w:eastAsia="zh-CN"/>
              </w:rPr>
            </w:pPr>
            <w:r>
              <w:rPr>
                <w:rFonts w:cs="Arial"/>
                <w:color w:val="000000"/>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zh-CN"/>
              </w:rPr>
            </w:pPr>
            <w:r>
              <w:rPr>
                <w:rFonts w:cs="Arial"/>
                <w:color w:val="000000"/>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Update OpenAPI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16.15.0</w:t>
            </w:r>
          </w:p>
        </w:tc>
      </w:tr>
    </w:tbl>
    <w:p>
      <w:pPr>
        <w:pStyle w:val="Normal"/>
        <w:widowControl/>
        <w:bidi w:val="0"/>
        <w:spacing w:before="0" w:after="180"/>
        <w:rPr/>
      </w:pPr>
      <w:r>
        <w:rPr/>
      </w:r>
    </w:p>
    <w:sectPr>
      <w:headerReference w:type="default" r:id="rId27"/>
      <w:footerReference w:type="default" r:id="rId2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Microsoft YaHei UI">
    <w:charset w:val="86"/>
    <w:family w:val="swiss"/>
    <w:pitch w:val="variable"/>
  </w:font>
  <w:font w:name="SimSun">
    <w:altName w:val="宋体"/>
    <w:charset w:val="86"/>
    <w:family w:val="auto"/>
    <w:pitch w:val="variable"/>
  </w:font>
  <w:font w:name="Calibri Light">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69">
              <wp:simplePos x="0" y="0"/>
              <wp:positionH relativeFrom="margin">
                <wp:align>right</wp:align>
              </wp:positionH>
              <wp:positionV relativeFrom="paragraph">
                <wp:posOffset>635</wp:posOffset>
              </wp:positionV>
              <wp:extent cx="18821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821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32.291 V16.15.0 (2023-09)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8.2pt;height:14.2pt;mso-wrap-distance-left:0pt;mso-wrap-distance-right:0pt;mso-wrap-distance-top:0pt;mso-wrap-distance-bottom:0pt;margin-top:0.05pt;mso-position-vertical-relative:text;margin-left:333.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32.291 V16.15.0 (2023-09)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6">
              <wp:simplePos x="0" y="0"/>
              <wp:positionH relativeFrom="margin">
                <wp:align>center</wp:align>
              </wp:positionH>
              <wp:positionV relativeFrom="paragraph">
                <wp:posOffset>4445</wp:posOffset>
              </wp:positionV>
              <wp:extent cx="19177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3">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5"/>
      <w:numFmt w:val="bullet"/>
      <w:lvlText w:val="-"/>
      <w:lvlJc w:val="left"/>
      <w:pPr>
        <w:tabs>
          <w:tab w:val="num" w:pos="0"/>
        </w:tabs>
        <w:ind w:left="644" w:hanging="360"/>
      </w:pPr>
      <w:rPr>
        <w:rFonts w:ascii="Times New Roman" w:hAnsi="Times New Roman" w:cs="Times New Roman"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Batang;바탕"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eastAsia="SimSun;宋体" w:cs="Times New Roman"/>
    </w:rPr>
  </w:style>
  <w:style w:type="character" w:styleId="WW8Num24z1">
    <w:name w:val="WW8Num24z1"/>
    <w:qFormat/>
    <w:rPr>
      <w:rFonts w:ascii="Wingdings" w:hAnsi="Wingdings" w:cs="Wingdings"/>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character" w:styleId="Heading3Char">
    <w:name w:val="Heading 3 Char"/>
    <w:qFormat/>
    <w:rPr>
      <w:rFonts w:ascii="Arial" w:hAnsi="Arial" w:cs="Arial"/>
      <w:sz w:val="28"/>
    </w:rPr>
  </w:style>
  <w:style w:type="character" w:styleId="EditorsNoteZchn">
    <w:name w:val="Editor's Note Zchn"/>
    <w:qFormat/>
    <w:rPr>
      <w:color w:val="FF0000"/>
    </w:rPr>
  </w:style>
  <w:style w:type="character" w:styleId="TACChar">
    <w:name w:val="TAC Char"/>
    <w:qFormat/>
    <w:rPr>
      <w:rFonts w:ascii="Arial" w:hAnsi="Arial" w:cs="Arial"/>
      <w:sz w:val="18"/>
    </w:rPr>
  </w:style>
  <w:style w:type="character" w:styleId="B1Char">
    <w:name w:val="B1 Char"/>
    <w:qFormat/>
    <w:rPr/>
  </w:style>
  <w:style w:type="character" w:styleId="InternetLink">
    <w:name w:val="Hyperlink"/>
    <w:rPr>
      <w:color w:val="0000FF"/>
      <w:u w:val="single"/>
    </w:rPr>
  </w:style>
  <w:style w:type="character" w:styleId="Heading4Char">
    <w:name w:val="Heading 4 Char"/>
    <w:qFormat/>
    <w:rPr>
      <w:rFonts w:ascii="Arial" w:hAnsi="Arial" w:cs="Arial"/>
      <w:sz w:val="24"/>
    </w:rPr>
  </w:style>
  <w:style w:type="character" w:styleId="THChar">
    <w:name w:val="TH Char"/>
    <w:qFormat/>
    <w:rPr>
      <w:rFonts w:ascii="Arial" w:hAnsi="Arial" w:cs="Arial"/>
      <w:b/>
    </w:rPr>
  </w:style>
  <w:style w:type="character" w:styleId="TFChar">
    <w:name w:val="TF Char"/>
    <w:qFormat/>
    <w:rPr>
      <w:rFonts w:ascii="Arial" w:hAnsi="Arial" w:cs="Arial"/>
      <w:b/>
    </w:rPr>
  </w:style>
  <w:style w:type="character" w:styleId="TAHChar">
    <w:name w:val="TAH Char"/>
    <w:qFormat/>
    <w:rPr>
      <w:rFonts w:ascii="Arial" w:hAnsi="Arial" w:cs="Arial"/>
      <w:b/>
      <w:sz w:val="18"/>
    </w:rPr>
  </w:style>
  <w:style w:type="character" w:styleId="EXCar">
    <w:name w:val="EX Car"/>
    <w:qFormat/>
    <w:rPr/>
  </w:style>
  <w:style w:type="character" w:styleId="TALChar1">
    <w:name w:val="TAL Char1"/>
    <w:qFormat/>
    <w:rPr>
      <w:rFonts w:ascii="Arial" w:hAnsi="Arial" w:cs="Arial"/>
      <w:sz w:val="18"/>
      <w:lang w:val="en-GB"/>
    </w:rPr>
  </w:style>
  <w:style w:type="character" w:styleId="EditorsNoteChar">
    <w:name w:val="Editor's Note Char"/>
    <w:qFormat/>
    <w:rPr>
      <w:rFonts w:ascii="Times New Roman" w:hAnsi="Times New Roman" w:cs="Times New Roman"/>
      <w:color w:val="FF0000"/>
      <w:lang w:val="en-GB"/>
    </w:rPr>
  </w:style>
  <w:style w:type="character" w:styleId="TAHCar">
    <w:name w:val="TAH Car"/>
    <w:qFormat/>
    <w:rPr>
      <w:rFonts w:ascii="Arial" w:hAnsi="Arial" w:cs="Arial"/>
      <w:b/>
      <w:sz w:val="18"/>
      <w:lang w:val="en-GB"/>
    </w:rPr>
  </w:style>
  <w:style w:type="character" w:styleId="Heading2Char">
    <w:name w:val="Heading 2 Char"/>
    <w:qFormat/>
    <w:rPr>
      <w:rFonts w:ascii="Arial" w:hAnsi="Arial" w:cs="Arial"/>
      <w:sz w:val="32"/>
    </w:rPr>
  </w:style>
  <w:style w:type="character" w:styleId="3Char">
    <w:name w:val="标题 3 Char"/>
    <w:qFormat/>
    <w:rPr>
      <w:rFonts w:ascii="Arial" w:hAnsi="Arial" w:cs="Arial"/>
      <w:sz w:val="28"/>
      <w:lang w:val="en-GB"/>
    </w:rPr>
  </w:style>
  <w:style w:type="character" w:styleId="4Char">
    <w:name w:val="标题 4 Char"/>
    <w:qFormat/>
    <w:rPr>
      <w:rFonts w:ascii="Arial" w:hAnsi="Arial" w:cs="Arial"/>
      <w:sz w:val="24"/>
      <w:lang w:val="en-GB"/>
    </w:rPr>
  </w:style>
  <w:style w:type="character" w:styleId="TANChar">
    <w:name w:val="TAN Char"/>
    <w:qFormat/>
    <w:rPr>
      <w:rFonts w:ascii="Arial" w:hAnsi="Arial" w:cs="Arial"/>
      <w:sz w:val="18"/>
    </w:rPr>
  </w:style>
  <w:style w:type="character" w:styleId="NOZchn">
    <w:name w:val="NO Zchn"/>
    <w:qFormat/>
    <w:rPr/>
  </w:style>
  <w:style w:type="character" w:styleId="2">
    <w:name w:val="标题 2 字符"/>
    <w:qFormat/>
    <w:rPr>
      <w:rFonts w:ascii="Arial" w:hAnsi="Arial" w:cs="Arial"/>
      <w:sz w:val="32"/>
      <w:lang w:val="en-G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VisitedInternetLink">
    <w:name w:val="FollowedHyperlink"/>
    <w:rPr>
      <w:color w:val="800080"/>
      <w:u w:val="single"/>
    </w:rPr>
  </w:style>
  <w:style w:type="character" w:styleId="Msoins">
    <w:name w:val="msoins"/>
    <w:basedOn w:val="DefaultParagraphFont"/>
    <w:qFormat/>
    <w:rPr/>
  </w:style>
  <w:style w:type="character" w:styleId="B2Char">
    <w:name w:val="B2 Char"/>
    <w:qFormat/>
    <w:rPr/>
  </w:style>
  <w:style w:type="character" w:styleId="Char">
    <w:name w:val="批注文字 Char"/>
    <w:qFormat/>
    <w:rPr>
      <w:rFonts w:ascii="Times New Roman" w:hAnsi="Times New Roman" w:cs="Times New Roman"/>
      <w:lang w:val="en-GB"/>
    </w:rPr>
  </w:style>
  <w:style w:type="character" w:styleId="Char1">
    <w:name w:val="文档结构图 Char"/>
    <w:qFormat/>
    <w:rPr>
      <w:rFonts w:ascii="Microsoft YaHei UI" w:hAnsi="Microsoft YaHei UI" w:eastAsia="Microsoft YaHei UI"/>
      <w:sz w:val="18"/>
      <w:szCs w:val="18"/>
      <w:lang w:val="en-GB"/>
    </w:rPr>
  </w:style>
  <w:style w:type="character" w:styleId="Style5">
    <w:name w:val="文档结构图 字符"/>
    <w:qFormat/>
    <w:rPr>
      <w:rFonts w:ascii="Microsoft YaHei UI" w:hAnsi="Microsoft YaHei UI" w:eastAsia="Microsoft YaHei UI" w:cs="Times New Roman"/>
      <w:sz w:val="18"/>
      <w:szCs w:val="18"/>
      <w:lang w:val="en-GB"/>
    </w:rPr>
  </w:style>
  <w:style w:type="character" w:styleId="DocumentMapChar">
    <w:name w:val="Document Map Char"/>
    <w:qFormat/>
    <w:rPr>
      <w:rFonts w:ascii="SimSun;宋体" w:hAnsi="SimSun;宋体"/>
      <w:sz w:val="18"/>
      <w:szCs w:val="18"/>
    </w:rPr>
  </w:style>
  <w:style w:type="character" w:styleId="Char2">
    <w:name w:val="批注主题 Char"/>
    <w:qFormat/>
    <w:rPr/>
  </w:style>
  <w:style w:type="character" w:styleId="PLChar">
    <w:name w:val="PL Char"/>
    <w:qFormat/>
    <w:rPr>
      <w:rFonts w:ascii="Courier New" w:hAnsi="Courier New" w:cs="Courier New"/>
      <w:sz w:val="16"/>
    </w:rPr>
  </w:style>
  <w:style w:type="character" w:styleId="NOChar">
    <w:name w:val="NO Char"/>
    <w:qFormat/>
    <w:rPr>
      <w:rFonts w:ascii="Times New Roman" w:hAnsi="Times New Roman" w:cs="Times New Roman"/>
      <w:lang w:val="en-GB"/>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BodyTextChar">
    <w:name w:val="Body Text Char"/>
    <w:qFormat/>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DateChar">
    <w:name w:val="Date Char"/>
    <w:qFormat/>
    <w:rPr/>
  </w:style>
  <w:style w:type="character" w:styleId="EmailSignatureChar">
    <w:name w:val="E-mail Signature Char"/>
    <w:qFormat/>
    <w:rPr/>
  </w:style>
  <w:style w:type="character" w:styleId="EndnoteTextChar">
    <w:name w:val="End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eastAsia="Times New Roman" w:cs="Calibri Light"/>
      <w:sz w:val="24"/>
      <w:szCs w:val="24"/>
      <w:shd w:fill="CCCCCC" w:val="clear"/>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eastAsia="Times New Roman" w:cs="Calibri Light"/>
      <w:sz w:val="24"/>
      <w:szCs w:val="24"/>
    </w:rPr>
  </w:style>
  <w:style w:type="character" w:styleId="TitleChar">
    <w:name w:val="Title Char"/>
    <w:qFormat/>
    <w:rPr>
      <w:rFonts w:ascii="Calibri Light" w:hAnsi="Calibri Light" w:eastAsia="Times New Roman"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eastAsia="Times New Roman" w:cs="Calibri Light"/>
      <w:b/>
      <w:bCs/>
      <w:kern w:val="2"/>
      <w:sz w:val="32"/>
      <w:szCs w:val="32"/>
    </w:rPr>
  </w:style>
  <w:style w:type="paragraph" w:styleId="TextBody">
    <w:name w:val="Body Text"/>
    <w:basedOn w:val="Normal"/>
    <w:pPr>
      <w:spacing w:before="0" w:after="120"/>
    </w:pPr>
    <w:rPr/>
  </w:style>
  <w:style w:type="paragraph" w:styleId="List">
    <w:name w:val="List"/>
    <w:basedOn w:val="Normal"/>
    <w:pPr>
      <w:spacing w:before="0" w:after="180"/>
      <w:ind w:left="200" w:hanging="200"/>
      <w:contextualSpacing/>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ja-JP"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Segoe UI" w:hAnsi="Segoe UI" w:cs="Segoe UI"/>
      <w:sz w:val="18"/>
      <w:szCs w:val="18"/>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List2">
    <w:name w:val="List Bullet 3"/>
    <w:basedOn w:val="List"/>
    <w:pPr>
      <w:spacing w:before="0" w:after="180"/>
      <w:ind w:left="851" w:hanging="284"/>
      <w:contextualSpacing w:val="false"/>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6"/>
      </w:numPr>
      <w:spacing w:before="0" w:after="180"/>
      <w:ind w:left="568" w:hanging="284"/>
      <w:contextualSpacing w:val="false"/>
    </w:pPr>
    <w:rPr/>
  </w:style>
  <w:style w:type="paragraph" w:styleId="ListNumber2">
    <w:name w:val="List Number 2"/>
    <w:basedOn w:val="ListNumber"/>
    <w:qFormat/>
    <w:pPr>
      <w:numPr>
        <w:ilvl w:val="0"/>
        <w:numId w:val="7"/>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8"/>
      </w:numPr>
      <w:spacing w:before="0" w:after="180"/>
      <w:ind w:left="568" w:hanging="284"/>
      <w:contextualSpacing w:val="false"/>
    </w:pPr>
    <w:rPr/>
  </w:style>
  <w:style w:type="paragraph" w:styleId="ListBullet2">
    <w:name w:val="List Bullet 2"/>
    <w:basedOn w:val="ListBullet"/>
    <w:qFormat/>
    <w:pPr>
      <w:numPr>
        <w:ilvl w:val="0"/>
        <w:numId w:val="9"/>
      </w:numPr>
      <w:ind w:left="851" w:hanging="284"/>
    </w:pPr>
    <w:rPr/>
  </w:style>
  <w:style w:type="paragraph" w:styleId="ListBullet3">
    <w:name w:val="List Bullet 3"/>
    <w:basedOn w:val="ListBullet2"/>
    <w:qFormat/>
    <w:pPr>
      <w:ind w:left="1135"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Tdocheader">
    <w:name w:val="tdoc-header"/>
    <w:qFormat/>
    <w:pPr>
      <w:widowControl/>
      <w:bidi w:val="0"/>
    </w:pPr>
    <w:rPr>
      <w:rFonts w:ascii="Arial" w:hAnsi="Arial" w:eastAsia="SimSun;宋体" w:cs="Arial"/>
      <w:color w:val="auto"/>
      <w:sz w:val="24"/>
      <w:szCs w:val="20"/>
      <w:lang w:val="en-GB" w:bidi="ar-SA" w:eastAsia="zh-CN"/>
    </w:rPr>
  </w:style>
  <w:style w:type="paragraph" w:styleId="Code">
    <w:name w:val="code"/>
    <w:basedOn w:val="Normal"/>
    <w:qFormat/>
    <w:pPr>
      <w:overflowPunct w:val="false"/>
      <w:autoSpaceDE w:val="false"/>
      <w:spacing w:before="0" w:after="0"/>
      <w:textAlignment w:val="baseline"/>
    </w:pPr>
    <w:rPr>
      <w:rFonts w:ascii="Courier New" w:hAnsi="Courier New" w:cs="Courier New"/>
    </w:rPr>
  </w:style>
  <w:style w:type="paragraph" w:styleId="Reference">
    <w:name w:val="Reference"/>
    <w:basedOn w:val="Normal"/>
    <w:qFormat/>
    <w:pPr>
      <w:tabs>
        <w:tab w:val="clear" w:pos="284"/>
        <w:tab w:val="left" w:pos="851" w:leader="none"/>
      </w:tabs>
      <w:ind w:left="851" w:hanging="851"/>
    </w:pPr>
    <w:rPr/>
  </w:style>
  <w:style w:type="paragraph" w:styleId="DocumentMap">
    <w:name w:val="Document Map"/>
    <w:basedOn w:val="Normal"/>
    <w:qFormat/>
    <w:pPr/>
    <w:rPr>
      <w:rFonts w:ascii="SimSun;宋体" w:hAnsi="SimSun;宋体"/>
      <w:sz w:val="18"/>
      <w:szCs w:val="18"/>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eastAsia="Times New Roman" w:cs="Calibri Light"/>
      <w:sz w:val="24"/>
      <w:szCs w:val="24"/>
    </w:rPr>
  </w:style>
  <w:style w:type="paragraph" w:styleId="Sender">
    <w:name w:val="Envelope Return"/>
    <w:basedOn w:val="Normal"/>
    <w:pPr/>
    <w:rPr>
      <w:rFonts w:ascii="Calibri Light" w:hAnsi="Calibri Light" w:eastAsia="Times New Roman"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eastAsia="Times New Roman"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ListParagraph">
    <w:name w:val="List Paragraph"/>
    <w:basedOn w:val="Normal"/>
    <w:qFormat/>
    <w:pPr>
      <w:ind w:left="720" w:hanging="0"/>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SimSun;宋体"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eastAsia="Times New Roman" w:cs="Calibri Light"/>
      <w:sz w:val="24"/>
      <w:szCs w:val="24"/>
    </w:rPr>
  </w:style>
  <w:style w:type="paragraph" w:styleId="NoSpacing">
    <w:name w:val="No Spacing"/>
    <w:qFormat/>
    <w:pPr>
      <w:widowControl/>
      <w:bidi w:val="0"/>
    </w:pPr>
    <w:rPr>
      <w:rFonts w:ascii="Times New Roman" w:hAnsi="Times New Roman" w:eastAsia="SimSun;宋体"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eastAsia="Times New Roman"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eastAsia="Times New Roman"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eastAsia="Times New Roman"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github.com/OAI/OpenAPI-Specification/blob/master/versions/3.0.0.md"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oleObject" Target="embeddings/oleObject7.bin"/><Relationship Id="rId20" Type="http://schemas.openxmlformats.org/officeDocument/2006/relationships/image" Target="media/image9.wmf"/><Relationship Id="rId21" Type="http://schemas.openxmlformats.org/officeDocument/2006/relationships/oleObject" Target="embeddings/oleObject8.bin"/><Relationship Id="rId22" Type="http://schemas.openxmlformats.org/officeDocument/2006/relationships/image" Target="media/image10.wmf"/><Relationship Id="rId23" Type="http://schemas.openxmlformats.org/officeDocument/2006/relationships/oleObject" Target="embeddings/oleObject9.bin"/><Relationship Id="rId24" Type="http://schemas.openxmlformats.org/officeDocument/2006/relationships/image" Target="media/image11.wmf"/><Relationship Id="rId25" Type="http://schemas.openxmlformats.org/officeDocument/2006/relationships/oleObject" Target="embeddings/oleObject10.bin"/><Relationship Id="rId26" Type="http://schemas.openxmlformats.org/officeDocument/2006/relationships/image" Target="media/image12.wmf"/><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2022-09-22T14:16:00Z</dcterms:created>
  <dc:creator>MCC Support</dc:creator>
  <dc:description/>
  <cp:keywords>charging service based interface</cp:keywords>
  <dc:language>en-US</dc:language>
  <cp:lastModifiedBy>28.541_CR0995R1_(Rel-16)_TEI16</cp:lastModifiedBy>
  <dcterms:modified xsi:type="dcterms:W3CDTF">2023-09-21T09:39:00Z</dcterms:modified>
  <cp:revision>13</cp:revision>
  <dc:subject>Telecommunication management; Charging management; 5G system, charging service; Stage 3 (Release 16)</dc:subject>
  <dc:title>3GPP TS 32.291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32.291%Rel-16%%32.291%Rel-16%0001%32.291%Rel-16%0002%32.291%Rel-16%0003%32.291%Rel-16%0004%32.291%Rel-16%0006%32.291%Rel-16%0007%32.291%Rel-16%0008%32.291%Rel-16%0009%32.291%Rel-16%0010%32.291%Rel-16%0011%32.291%Rel-16%0012%32.291%Rel-16%0013%32.291%Rel-1</vt:lpwstr>
  </property>
  <property fmtid="{D5CDD505-2E9C-101B-9397-08002B2CF9AE}" pid="3" name="MCCCRsImpl1">
    <vt:lpwstr>6%0014%32.291%Rel-16%0015%32.291%Rel-16%0016%32.291%Rel-16%0018%32.291%Rel-16%0019%32.291%Rel-16%0020%32.291%Rel-16%0021%32.291%Rel-16%0022%32.291%Rel-16%0023%32.291%Rel-16%0024%32.291%Rel-16%0025%32.291%Rel-16%0026%32.291%Rel-16%0027%32.291%Rel-16%0028%3</vt:lpwstr>
  </property>
  <property fmtid="{D5CDD505-2E9C-101B-9397-08002B2CF9AE}" pid="4" name="MCCCRsImpl10">
    <vt:lpwstr>%0251%32.291%Rel-16%0252%32.291%Rel-16%0254%32.291%Rel-16%0256%32.291%Rel-16%0261%32.291%Rel-16%0262%32.291%Rel-16%0263%32.291%Rel-16%0265%32.291%Rel-16%0267%32.291%Rel-16%0268%32.291%Rel-16%%32.291%Rel-16%0271%32.291%Rel-16%0272%32.291%Rel-16%0275%32.291</vt:lpwstr>
  </property>
  <property fmtid="{D5CDD505-2E9C-101B-9397-08002B2CF9AE}" pid="5" name="MCCCRsImpl12">
    <vt:lpwstr>%Rel-16%0277%</vt:lpwstr>
  </property>
  <property fmtid="{D5CDD505-2E9C-101B-9397-08002B2CF9AE}" pid="6" name="MCCCRsImpl2">
    <vt:lpwstr>2.291%Rel-16%0029%32.291%Rel-16%0030%32.291%Rel-16%0031%32.291%Rel-16%0032%32.291%Rel-16%0033%32.291%Rel-16%0034%32.291%Rel-16%0035%32.291%Rel-16%0036%32.291%Rel-16%0037%32.291%Rel-16%0038%32.291%Rel-16%0039%32.291%Rel-16%0040%32.291%Rel-16%0041%32.291%Re</vt:lpwstr>
  </property>
  <property fmtid="{D5CDD505-2E9C-101B-9397-08002B2CF9AE}" pid="7" name="MCCCRsImpl3">
    <vt:lpwstr>l-16%0042%32.291%Rel-16%0043%32.291%Rel-16%0044%32.291%Rel-16%0045%32.291%Rel-16%0046%32.291%Rel-16%0048%32.291%Rel-16%0052%32.291%Rel-16%0054%32.291%Rel-16%0055%32.291%Rel-16%%32.291%Rel-16%0057%32.291%Rel-16%0058%32.291%Rel-16%0063%32.291%Rel-16%0064%32</vt:lpwstr>
  </property>
  <property fmtid="{D5CDD505-2E9C-101B-9397-08002B2CF9AE}" pid="8" name="MCCCRsImpl4">
    <vt:lpwstr>.291%Rel-16%0065%32.291%Rel-16%0066%32.291%Rel-16%0067%32.291%Rel-16%0068%32.291%Rel-16%0069%32.291%Rel-16%0070%32.291%Rel-16%0072%32.291%Rel-16%0056%32.291%Rel-16%0059%32.291%Rel-16%0060%32.291%Rel-16%0061%32.291%Rel-16%0062%32.291%Rel-16%0071%32.291%Rel</vt:lpwstr>
  </property>
  <property fmtid="{D5CDD505-2E9C-101B-9397-08002B2CF9AE}" pid="9" name="MCCCRsImpl5">
    <vt:lpwstr>-16%0073%32.291%Rel-16%0074%32.291%Rel-16%0075%32.291%Rel-16%0076%32.291%Rel-16%0077%32.291%Rel-16%0078%32.291%Rel-16%0079%32.291%Rel-16%0080%32.291%Rel-16%0082%32.291%Rel-16%0084%32.291%Rel-16%0086%32.291%Rel-16%0088%32.291%Rel-16%0092%32.291%Rel-16%0094</vt:lpwstr>
  </property>
  <property fmtid="{D5CDD505-2E9C-101B-9397-08002B2CF9AE}" pid="10" name="MCCCRsImpl6">
    <vt:lpwstr>%32.291%Rel-16%0110%32.291%Rel-16%0111%32.291%Rel-16%0114%32.291%Rel-16%0115%32.291%Rel-16%0116%32.291%Rel-16%0117%32.291%Rel-16%0118%32.291%Rel-16%0119%32.291%Rel-16%0122%32.291%Rel-16%0124%32.291%Rel-16%0126%32.291%Rel-16%0127%32.291%Rel-16%%32.291%Rel-</vt:lpwstr>
  </property>
  <property fmtid="{D5CDD505-2E9C-101B-9397-08002B2CF9AE}" pid="11" name="MCCCRsImpl7">
    <vt:lpwstr>16%0144%32.291%Rel-16%0145%32.291%Rel-16%0146%32.291%Rel-16%0147%32.291%Rel-16%0150%32.291%Rel-16%0151%32.291%Rel-16%0152%32.291%Rel-16%0153%32.291%Rel-16%0154%32.291%Rel-16%0156%32.291%Rel-16%0157%32.291%Rel-16%0158%32.291%Rel-16%0159%32.291%Rel-16%0163%</vt:lpwstr>
  </property>
  <property fmtid="{D5CDD505-2E9C-101B-9397-08002B2CF9AE}" pid="12" name="MCCCRsImpl8">
    <vt:lpwstr>32.291%Rel-16%0164%32.291%Rel-16%0171%32.291%Rel-16%0173%32.291%Rel-16%0175%32.291%Rel-16%0179%32.291%Rel-16%0180%32.291%Rel-16%0183%32.291%Rel-16%0186%32.291%Rel-16%0187%32.291%Rel-16%0189%32.291%Rel-16%0191%32.291%Rel-16%0192%32.291%Rel-16%0193%32.291%R</vt:lpwstr>
  </property>
  <property fmtid="{D5CDD505-2E9C-101B-9397-08002B2CF9AE}" pid="13" name="MCCCRsImpl9">
    <vt:lpwstr>el-16%0194%32.291%Rel-16%0198%32.291%Rel-16%0199%32.291%Rel-16%0208%32.291%Rel-16%0209%32.291%Rel-16%0216%32.291%Rel-16%0217%32.291%Rel-16%0219%32.291%Rel-16%0220%32.291%Rel-16%0221%32.291%Rel-16%0224%32.291%Rel-16%0226%32.291%Rel-16%0228%32.291%Rel-16%02</vt:lpwstr>
  </property>
  <property fmtid="{D5CDD505-2E9C-101B-9397-08002B2CF9AE}" pid="14" name="_2015_ms_pID_725343">
    <vt:lpwstr>(3)OA1yhH2nohHgh+c3Dc7k/+eiRdZ3K8YnWo+mKAxBQz/YsH+XfwiqZj06IVC8QNZBdFC9xRX2
zqg2wm4yc5qYCRd5+ixpeqGsD7OzwHEC3KSz2wxOxpcvI+MHN6Tc6kya7xsSKL2xB/dobQg7
gWkqdfx/HBtBOVG1bNXBGb7UR26G0vq4qyJtHOntOcW9fcrwrTUL8VyfhmfkHultWgH/pWAu
EkQGaiWwoRP82OoZAP</vt:lpwstr>
  </property>
  <property fmtid="{D5CDD505-2E9C-101B-9397-08002B2CF9AE}" pid="15" name="_2015_ms_pID_7253431">
    <vt:lpwstr>PLPi4Ttk8iELaJbO4cY29DTpI4fKrpR/40NvJXcYr++eaVVX9iaXy6
hHivUBCWYTrtFbwFZg6+jFH3E5lMsa+8WFmG8Wa3WXBvt761NszgIrM49QKhcIXj9JxlqtiI
T9QzSy0L5NW6UdI2CCNEX3egMr8yN0+R9uiFA7fA9GqbW2DFaBBE+7yEr8AEWfKoDTOcm0Za
bPT5m7zREb93vszp2GCzLAO0/B3SRM8YO/HC</vt:lpwstr>
  </property>
  <property fmtid="{D5CDD505-2E9C-101B-9397-08002B2CF9AE}" pid="16" name="_2015_ms_pID_7253432">
    <vt:lpwstr>ag==</vt:lpwstr>
  </property>
  <property fmtid="{D5CDD505-2E9C-101B-9397-08002B2CF9AE}" pid="17" name="_change">
    <vt:lpwstr/>
  </property>
  <property fmtid="{D5CDD505-2E9C-101B-9397-08002B2CF9AE}" pid="18" name="_full-control">
    <vt:lpwstr/>
  </property>
  <property fmtid="{D5CDD505-2E9C-101B-9397-08002B2CF9AE}" pid="19" name="_readonly">
    <vt:lpwstr/>
  </property>
  <property fmtid="{D5CDD505-2E9C-101B-9397-08002B2CF9AE}" pid="20" name="sflag">
    <vt:lpwstr>1535956484</vt:lpwstr>
  </property>
</Properties>
</file>