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3.wmf" ContentType="image/x-wmf"/>
  <Override PartName="/word/media/image5.png" ContentType="image/png"/>
  <Override PartName="/word/media/image9.wmf" ContentType="image/x-wmf"/>
  <Override PartName="/word/media/image12.wmf" ContentType="image/x-wmf"/>
  <Override PartName="/word/media/image8.png" ContentType="image/png"/>
  <Override PartName="/word/media/image16.wmf" ContentType="image/x-wmf"/>
  <Override PartName="/word/media/image11.wmf" ContentType="image/x-wmf"/>
  <Override PartName="/word/media/image7.png" ContentType="image/png"/>
  <Override PartName="/word/media/image1.jpeg" ContentType="image/jpeg"/>
  <Override PartName="/word/media/image15.wmf" ContentType="image/x-wmf"/>
  <Override PartName="/word/media/image23.wmf" ContentType="image/x-wmf"/>
  <Override PartName="/word/media/image22.wmf" ContentType="image/x-wmf"/>
  <Override PartName="/word/media/image4.wmf" ContentType="image/x-wmf"/>
  <Override PartName="/word/media/image10.png" ContentType="image/png"/>
  <Override PartName="/word/media/image21.wmf" ContentType="image/x-wmf"/>
  <Override PartName="/word/media/image19.wmf" ContentType="image/x-wmf"/>
  <Override PartName="/word/media/image2.png" ContentType="image/png"/>
  <Override PartName="/word/media/image3.wmf" ContentType="image/x-wmf"/>
  <Override PartName="/word/media/image20.wmf" ContentType="image/x-wmf"/>
  <Override PartName="/word/media/image18.wmf" ContentType="image/x-wmf"/>
  <Override PartName="/word/media/image17.wmf" ContentType="image/x-wmf"/>
  <Override PartName="/word/media/image6.png" ContentType="image/png"/>
  <Override PartName="/word/media/image14.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0.xlsx" ContentType="application/vnd.openxmlformats-officedocument.spreadsheetml.sheet"/>
  <Override PartName="/word/embeddings/oleObject11.xlsx" ContentType="application/vnd.openxmlformats-officedocument.spreadsheetml.sheet"/>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color w:val="000000"/>
        </w:rPr>
      </w:pPr>
      <w:r>
        <w:rPr>
          <w:color w:val="000000"/>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color w:val="000000"/>
                                <w:lang w:val="en-GB" w:eastAsia="en-US"/>
                              </w:rPr>
                            </w:pPr>
                            <w:bookmarkStart w:id="0" w:name="page1"/>
                            <w:bookmarkEnd w:id="0"/>
                            <w:r>
                              <w:rPr>
                                <w:color w:val="000000"/>
                                <w:sz w:val="64"/>
                                <w:lang w:val="en-GB" w:eastAsia="en-US"/>
                              </w:rPr>
                              <w:t xml:space="preserve">3GPP TS 32.412 </w:t>
                            </w:r>
                            <w:r>
                              <w:rPr>
                                <w:lang w:val="en-GB" w:eastAsia="en-US"/>
                              </w:rPr>
                              <w:t xml:space="preserve">V16.0.0 </w:t>
                            </w:r>
                            <w:r>
                              <w:rPr>
                                <w:sz w:val="32"/>
                                <w:lang w:val="en-GB" w:eastAsia="en-US"/>
                              </w:rPr>
                              <w:t>(2020-07</w:t>
                            </w:r>
                            <w:r>
                              <w:rPr>
                                <w:color w:val="000000"/>
                                <w:sz w:val="32"/>
                                <w:lang w:val="en-GB"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color w:val="000000"/>
                          <w:lang w:val="en-GB" w:eastAsia="en-US"/>
                        </w:rPr>
                      </w:pPr>
                      <w:bookmarkStart w:id="1" w:name="page1"/>
                      <w:bookmarkEnd w:id="1"/>
                      <w:r>
                        <w:rPr>
                          <w:color w:val="000000"/>
                          <w:sz w:val="64"/>
                          <w:lang w:val="en-GB" w:eastAsia="en-US"/>
                        </w:rPr>
                        <w:t xml:space="preserve">3GPP TS 32.412 </w:t>
                      </w:r>
                      <w:r>
                        <w:rPr>
                          <w:lang w:val="en-GB" w:eastAsia="en-US"/>
                        </w:rPr>
                        <w:t xml:space="preserve">V16.0.0 </w:t>
                      </w:r>
                      <w:r>
                        <w:rPr>
                          <w:sz w:val="32"/>
                          <w:lang w:val="en-GB" w:eastAsia="en-US"/>
                        </w:rPr>
                        <w:t>(2020-07</w:t>
                      </w:r>
                      <w:r>
                        <w:rPr>
                          <w:color w:val="000000"/>
                          <w:sz w:val="32"/>
                          <w:lang w:val="en-GB"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color w:val="000000"/>
                                <w:lang w:val="en-GB" w:eastAsia="en-US"/>
                              </w:rPr>
                            </w:pPr>
                            <w:r>
                              <w:rPr>
                                <w:color w:val="000000"/>
                                <w:lang w:val="en-GB" w:eastAsia="en-US"/>
                              </w:rPr>
                              <w:t>Technical Specification</w:t>
                            </w:r>
                          </w:p>
                          <w:p>
                            <w:pPr>
                              <w:pStyle w:val="ZB"/>
                              <w:rPr>
                                <w:color w:val="000000"/>
                                <w:lang w:val="en-GB" w:eastAsia="en-US"/>
                              </w:rPr>
                            </w:pPr>
                            <w:r>
                              <w:rPr>
                                <w:color w:val="000000"/>
                                <w:lang w:val="en-GB" w:eastAsia="en-US"/>
                              </w:rPr>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color w:val="000000"/>
                          <w:lang w:val="en-GB" w:eastAsia="en-US"/>
                        </w:rPr>
                      </w:pPr>
                      <w:r>
                        <w:rPr>
                          <w:color w:val="000000"/>
                          <w:lang w:val="en-GB" w:eastAsia="en-US"/>
                        </w:rPr>
                        <w:t>Technical Specification</w:t>
                      </w:r>
                    </w:p>
                    <w:p>
                      <w:pPr>
                        <w:pStyle w:val="ZB"/>
                        <w:rPr>
                          <w:color w:val="000000"/>
                          <w:lang w:val="en-GB" w:eastAsia="en-US"/>
                        </w:rPr>
                      </w:pPr>
                      <w:r>
                        <w:rPr>
                          <w:color w:val="000000"/>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color w:val="000000"/>
                              </w:rPr>
                            </w:pPr>
                            <w:r>
                              <w:rPr>
                                <w:color w:val="000000"/>
                              </w:rPr>
                              <w:t>3rd Generation Partnership Project;</w:t>
                            </w:r>
                          </w:p>
                          <w:p>
                            <w:pPr>
                              <w:pStyle w:val="ZT"/>
                              <w:rPr>
                                <w:color w:val="000000"/>
                              </w:rPr>
                            </w:pPr>
                            <w:r>
                              <w:rPr>
                                <w:color w:val="000000"/>
                              </w:rPr>
                              <w:t>Technical Specification Group Services and System Aspects;</w:t>
                            </w:r>
                          </w:p>
                          <w:p>
                            <w:pPr>
                              <w:pStyle w:val="ZT"/>
                              <w:rPr>
                                <w:color w:val="000000"/>
                                <w:lang w:val="fr-FR"/>
                              </w:rPr>
                            </w:pPr>
                            <w:r>
                              <w:rPr>
                                <w:color w:val="000000"/>
                                <w:lang w:val="fr-FR"/>
                              </w:rPr>
                              <w:t>Telecommunication management;</w:t>
                            </w:r>
                          </w:p>
                          <w:p>
                            <w:pPr>
                              <w:pStyle w:val="ZT"/>
                              <w:rPr/>
                            </w:pPr>
                            <w:r>
                              <w:rPr>
                                <w:color w:val="000000"/>
                                <w:lang w:val="fr-FR"/>
                              </w:rPr>
                              <w:t>Performance Management (</w:t>
                            </w:r>
                            <w:r>
                              <w:rPr>
                                <w:lang w:val="fr-FR"/>
                              </w:rPr>
                              <w:t>PM</w:t>
                            </w:r>
                            <w:r>
                              <w:rPr>
                                <w:color w:val="000000"/>
                                <w:lang w:val="fr-FR"/>
                              </w:rPr>
                              <w:t>)</w:t>
                            </w:r>
                          </w:p>
                          <w:p>
                            <w:pPr>
                              <w:pStyle w:val="ZT"/>
                              <w:rPr/>
                            </w:pPr>
                            <w:r>
                              <w:rPr>
                                <w:color w:val="000000"/>
                              </w:rPr>
                              <w:t>Integration Reference Point (</w:t>
                            </w:r>
                            <w:r>
                              <w:rPr/>
                              <w:t>IRP</w:t>
                            </w:r>
                            <w:r>
                              <w:rPr>
                                <w:color w:val="000000"/>
                              </w:rPr>
                              <w:t>):</w:t>
                            </w:r>
                          </w:p>
                          <w:p>
                            <w:pPr>
                              <w:pStyle w:val="ZT"/>
                              <w:rPr/>
                            </w:pPr>
                            <w:r>
                              <w:rPr>
                                <w:color w:val="000000"/>
                              </w:rPr>
                              <w:t>Information Service (IS)</w:t>
                            </w:r>
                          </w:p>
                          <w:p>
                            <w:pPr>
                              <w:pStyle w:val="ZT"/>
                              <w:rPr/>
                            </w:pPr>
                            <w:r>
                              <w:rPr>
                                <w:color w:val="000000"/>
                              </w:rPr>
                              <w:t>(</w:t>
                            </w:r>
                            <w:r>
                              <w:rPr>
                                <w:rStyle w:val="ZGSM"/>
                                <w:color w:val="000000"/>
                              </w:rPr>
                              <w:t>Release 16</w:t>
                            </w:r>
                            <w:r>
                              <w:rPr>
                                <w:color w:val="000000"/>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color w:val="000000"/>
                        </w:rPr>
                      </w:pPr>
                      <w:r>
                        <w:rPr>
                          <w:color w:val="000000"/>
                        </w:rPr>
                        <w:t>3rd Generation Partnership Project;</w:t>
                      </w:r>
                    </w:p>
                    <w:p>
                      <w:pPr>
                        <w:pStyle w:val="ZT"/>
                        <w:rPr>
                          <w:color w:val="000000"/>
                        </w:rPr>
                      </w:pPr>
                      <w:r>
                        <w:rPr>
                          <w:color w:val="000000"/>
                        </w:rPr>
                        <w:t>Technical Specification Group Services and System Aspects;</w:t>
                      </w:r>
                    </w:p>
                    <w:p>
                      <w:pPr>
                        <w:pStyle w:val="ZT"/>
                        <w:rPr>
                          <w:color w:val="000000"/>
                          <w:lang w:val="fr-FR"/>
                        </w:rPr>
                      </w:pPr>
                      <w:r>
                        <w:rPr>
                          <w:color w:val="000000"/>
                          <w:lang w:val="fr-FR"/>
                        </w:rPr>
                        <w:t>Telecommunication management;</w:t>
                      </w:r>
                    </w:p>
                    <w:p>
                      <w:pPr>
                        <w:pStyle w:val="ZT"/>
                        <w:rPr/>
                      </w:pPr>
                      <w:r>
                        <w:rPr>
                          <w:color w:val="000000"/>
                          <w:lang w:val="fr-FR"/>
                        </w:rPr>
                        <w:t>Performance Management (</w:t>
                      </w:r>
                      <w:r>
                        <w:rPr>
                          <w:lang w:val="fr-FR"/>
                        </w:rPr>
                        <w:t>PM</w:t>
                      </w:r>
                      <w:r>
                        <w:rPr>
                          <w:color w:val="000000"/>
                          <w:lang w:val="fr-FR"/>
                        </w:rPr>
                        <w:t>)</w:t>
                      </w:r>
                    </w:p>
                    <w:p>
                      <w:pPr>
                        <w:pStyle w:val="ZT"/>
                        <w:rPr/>
                      </w:pPr>
                      <w:r>
                        <w:rPr>
                          <w:color w:val="000000"/>
                        </w:rPr>
                        <w:t>Integration Reference Point (</w:t>
                      </w:r>
                      <w:r>
                        <w:rPr/>
                        <w:t>IRP</w:t>
                      </w:r>
                      <w:r>
                        <w:rPr>
                          <w:color w:val="000000"/>
                        </w:rPr>
                        <w:t>):</w:t>
                      </w:r>
                    </w:p>
                    <w:p>
                      <w:pPr>
                        <w:pStyle w:val="ZT"/>
                        <w:rPr/>
                      </w:pPr>
                      <w:r>
                        <w:rPr>
                          <w:color w:val="000000"/>
                        </w:rPr>
                        <w:t>Information Service (IS)</w:t>
                      </w:r>
                    </w:p>
                    <w:p>
                      <w:pPr>
                        <w:pStyle w:val="ZT"/>
                        <w:rPr/>
                      </w:pPr>
                      <w:r>
                        <w:rPr>
                          <w:color w:val="000000"/>
                        </w:rPr>
                        <w:t>(</w:t>
                      </w:r>
                      <w:r>
                        <w:rPr>
                          <w:rStyle w:val="ZGSM"/>
                          <w:color w:val="000000"/>
                        </w:rPr>
                        <w:t>Release 16</w:t>
                      </w:r>
                      <w:r>
                        <w:rPr>
                          <w:color w:val="000000"/>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color w:val="000000"/>
                                <w:sz w:val="16"/>
                              </w:rPr>
                              <w:t>The present document has been developed within the 3</w:t>
                            </w:r>
                            <w:r>
                              <w:rPr>
                                <w:color w:val="000000"/>
                                <w:sz w:val="16"/>
                                <w:vertAlign w:val="superscript"/>
                              </w:rPr>
                              <w:t>rd</w:t>
                            </w:r>
                            <w:r>
                              <w:rPr>
                                <w:color w:val="000000"/>
                                <w:sz w:val="16"/>
                              </w:rPr>
                              <w:t xml:space="preserve"> Generation Partnership Project (3GPP</w:t>
                            </w:r>
                            <w:r>
                              <w:rPr>
                                <w:color w:val="000000"/>
                                <w:sz w:val="16"/>
                                <w:vertAlign w:val="superscript"/>
                              </w:rPr>
                              <w:t xml:space="preserve"> TM</w:t>
                            </w:r>
                            <w:r>
                              <w:rPr>
                                <w:color w:val="000000"/>
                                <w:sz w:val="16"/>
                              </w:rPr>
                              <w:t xml:space="preserve">) and may be further elaborated for the purposes of 3GPP. </w:t>
                              <w:br/>
                              <w:t>The present document has not been subject to any approval process by the 3GPP</w:t>
                            </w:r>
                            <w:r>
                              <w:rPr>
                                <w:color w:val="000000"/>
                                <w:sz w:val="16"/>
                                <w:vertAlign w:val="superscript"/>
                              </w:rPr>
                              <w:t xml:space="preserve"> </w:t>
                            </w:r>
                            <w:r>
                              <w:rPr>
                                <w:color w:val="000000"/>
                                <w:sz w:val="16"/>
                              </w:rPr>
                              <w:t>Organizational Partners and shall not be implemented.</w:t>
                              <w:tab/>
                              <w:t xml:space="preserve"> </w:t>
                              <w:br/>
                              <w:t>This Specification is provided for future development work within 3GPP</w:t>
                            </w:r>
                            <w:r>
                              <w:rPr>
                                <w:color w:val="000000"/>
                                <w:sz w:val="16"/>
                                <w:vertAlign w:val="superscript"/>
                              </w:rPr>
                              <w:t xml:space="preserve"> </w:t>
                            </w:r>
                            <w:r>
                              <w:rPr>
                                <w:color w:val="000000"/>
                                <w:sz w:val="16"/>
                              </w:rPr>
                              <w:t>only. The Organizational Partners accept no liability for any use of this Specification.</w:t>
                              <w:br/>
                              <w:t>Specifications and reports for implementation of the 3GPP</w:t>
                            </w:r>
                            <w:r>
                              <w:rPr>
                                <w:color w:val="000000"/>
                                <w:sz w:val="16"/>
                                <w:vertAlign w:val="superscript"/>
                              </w:rPr>
                              <w:t xml:space="preserve"> TM</w:t>
                            </w:r>
                            <w:r>
                              <w:rPr>
                                <w:color w:val="000000"/>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color w:val="000000"/>
                          <w:sz w:val="16"/>
                        </w:rPr>
                        <w:t>The present document has been developed within the 3</w:t>
                      </w:r>
                      <w:r>
                        <w:rPr>
                          <w:color w:val="000000"/>
                          <w:sz w:val="16"/>
                          <w:vertAlign w:val="superscript"/>
                        </w:rPr>
                        <w:t>rd</w:t>
                      </w:r>
                      <w:r>
                        <w:rPr>
                          <w:color w:val="000000"/>
                          <w:sz w:val="16"/>
                        </w:rPr>
                        <w:t xml:space="preserve"> Generation Partnership Project (3GPP</w:t>
                      </w:r>
                      <w:r>
                        <w:rPr>
                          <w:color w:val="000000"/>
                          <w:sz w:val="16"/>
                          <w:vertAlign w:val="superscript"/>
                        </w:rPr>
                        <w:t xml:space="preserve"> TM</w:t>
                      </w:r>
                      <w:r>
                        <w:rPr>
                          <w:color w:val="000000"/>
                          <w:sz w:val="16"/>
                        </w:rPr>
                        <w:t xml:space="preserve">) and may be further elaborated for the purposes of 3GPP. </w:t>
                        <w:br/>
                        <w:t>The present document has not been subject to any approval process by the 3GPP</w:t>
                      </w:r>
                      <w:r>
                        <w:rPr>
                          <w:color w:val="000000"/>
                          <w:sz w:val="16"/>
                          <w:vertAlign w:val="superscript"/>
                        </w:rPr>
                        <w:t xml:space="preserve"> </w:t>
                      </w:r>
                      <w:r>
                        <w:rPr>
                          <w:color w:val="000000"/>
                          <w:sz w:val="16"/>
                        </w:rPr>
                        <w:t>Organizational Partners and shall not be implemented.</w:t>
                        <w:tab/>
                        <w:t xml:space="preserve"> </w:t>
                        <w:br/>
                        <w:t>This Specification is provided for future development work within 3GPP</w:t>
                      </w:r>
                      <w:r>
                        <w:rPr>
                          <w:color w:val="000000"/>
                          <w:sz w:val="16"/>
                          <w:vertAlign w:val="superscript"/>
                        </w:rPr>
                        <w:t xml:space="preserve"> </w:t>
                      </w:r>
                      <w:r>
                        <w:rPr>
                          <w:color w:val="000000"/>
                          <w:sz w:val="16"/>
                        </w:rPr>
                        <w:t>only. The Organizational Partners accept no liability for any use of this Specification.</w:t>
                        <w:br/>
                        <w:t>Specifications and reports for implementation of the 3GPP</w:t>
                      </w:r>
                      <w:r>
                        <w:rPr>
                          <w:color w:val="000000"/>
                          <w:sz w:val="16"/>
                          <w:vertAlign w:val="superscript"/>
                        </w:rPr>
                        <w:t xml:space="preserve"> TM</w:t>
                      </w:r>
                      <w:r>
                        <w:rPr>
                          <w:color w:val="000000"/>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color w:val="000000"/>
                                <w:lang w:val="en-GB" w:eastAsia="en-US"/>
                              </w:rPr>
                            </w:pPr>
                            <w:r>
                              <w:rPr>
                                <w:color w:val="000000"/>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color w:val="000000"/>
                          <w:lang w:val="en-GB" w:eastAsia="en-US"/>
                        </w:rPr>
                      </w:pPr>
                      <w:r>
                        <w:rPr>
                          <w:color w:val="000000"/>
                          <w:lang w:val="en-GB" w:eastAsia="en-US"/>
                        </w:rPr>
                      </w:r>
                    </w:p>
                  </w:txbxContent>
                </v:textbox>
                <w10:wrap type="topAndBottom"/>
              </v:rect>
            </w:pict>
          </mc:Fallback>
        </mc:AlternateContent>
      </w:r>
    </w:p>
    <w:p>
      <w:pPr>
        <w:pStyle w:val="Normal"/>
        <w:rPr>
          <w:b/>
          <w:b/>
          <w:i/>
          <w:i/>
          <w:color w:val="000000"/>
          <w:sz w:val="28"/>
          <w:effect w:val="blinkBackground"/>
        </w:rPr>
      </w:pPr>
      <w:r>
        <w:rPr>
          <w:b/>
          <w:i/>
          <w:color w:val="000000"/>
          <w:sz w:val="28"/>
          <w:effect w:val="blinkBackground"/>
        </w:rPr>
      </w:r>
      <w:bookmarkStart w:id="2" w:name="page2"/>
      <w:bookmarkStart w:id="3" w:name="page2"/>
      <w:bookmarkEnd w:id="3"/>
    </w:p>
    <w:p>
      <w:pPr>
        <w:pStyle w:val="Normal"/>
        <w:rPr>
          <w:color w:val="000000"/>
        </w:rPr>
      </w:pPr>
      <w:r>
        <w:rPr>
          <w:color w:val="000000"/>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color w:val="000000"/>
                              </w:rPr>
                            </w:pPr>
                            <w:r>
                              <w:rPr>
                                <w:color w:val="000000"/>
                              </w:rPr>
                              <w:t>Keywords</w:t>
                            </w:r>
                          </w:p>
                          <w:p>
                            <w:pPr>
                              <w:pStyle w:val="FP"/>
                              <w:ind w:left="2835" w:right="2835" w:hanging="0"/>
                              <w:jc w:val="center"/>
                              <w:rPr>
                                <w:rFonts w:ascii="Arial" w:hAnsi="Arial" w:cs="Arial"/>
                                <w:color w:val="000000"/>
                                <w:sz w:val="18"/>
                              </w:rPr>
                            </w:pPr>
                            <w:r>
                              <w:rPr>
                                <w:rFonts w:cs="Arial" w:ascii="Arial" w:hAnsi="Arial"/>
                                <w:color w:val="000000"/>
                                <w:sz w:val="18"/>
                              </w:rPr>
                              <w:t>GSM, UMTS, management, performance</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color w:val="000000"/>
                        </w:rPr>
                      </w:pPr>
                      <w:r>
                        <w:rPr>
                          <w:color w:val="000000"/>
                        </w:rPr>
                        <w:t>Keywords</w:t>
                      </w:r>
                    </w:p>
                    <w:p>
                      <w:pPr>
                        <w:pStyle w:val="FP"/>
                        <w:ind w:left="2835" w:right="2835" w:hanging="0"/>
                        <w:jc w:val="center"/>
                        <w:rPr>
                          <w:rFonts w:ascii="Arial" w:hAnsi="Arial" w:cs="Arial"/>
                          <w:color w:val="000000"/>
                          <w:sz w:val="18"/>
                        </w:rPr>
                      </w:pPr>
                      <w:r>
                        <w:rPr>
                          <w:rFonts w:cs="Arial" w:ascii="Arial" w:hAnsi="Arial"/>
                          <w:color w:val="000000"/>
                          <w:sz w:val="18"/>
                        </w:rPr>
                        <w:t>GSM, UMTS, management, performance</w:t>
                      </w:r>
                    </w:p>
                  </w:txbxContent>
                </v:textbox>
                <w10:wrap type="topAndBottom"/>
              </v:rect>
            </w:pict>
          </mc:Fallback>
        </mc:AlternateContent>
      </w:r>
    </w:p>
    <w:p>
      <w:pPr>
        <w:pStyle w:val="Normal"/>
        <w:rPr>
          <w:color w:val="000000"/>
          <w:lang w:val="fr-FR"/>
        </w:rPr>
      </w:pPr>
      <w:r>
        <w:rPr>
          <w:color w:val="000000"/>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color w:val="000000"/>
                              </w:rPr>
                            </w:pPr>
                            <w:r>
                              <w:rPr>
                                <w:rFonts w:cs="Arial" w:ascii="Arial" w:hAnsi="Arial"/>
                                <w:b/>
                                <w:i/>
                                <w:color w:val="000000"/>
                              </w:rPr>
                              <w:t>3GPP</w:t>
                            </w:r>
                          </w:p>
                          <w:p>
                            <w:pPr>
                              <w:pStyle w:val="FP"/>
                              <w:pBdr>
                                <w:bottom w:val="single" w:sz="6" w:space="1" w:color="000000"/>
                              </w:pBdr>
                              <w:ind w:left="2835" w:right="2835" w:hanging="0"/>
                              <w:jc w:val="center"/>
                              <w:rPr>
                                <w:color w:val="000000"/>
                              </w:rPr>
                            </w:pPr>
                            <w:r>
                              <w:rPr>
                                <w:color w:val="000000"/>
                              </w:rPr>
                              <w:t>Postal address</w:t>
                            </w:r>
                          </w:p>
                          <w:p>
                            <w:pPr>
                              <w:pStyle w:val="FP"/>
                              <w:ind w:left="2835" w:right="2835" w:hanging="0"/>
                              <w:jc w:val="center"/>
                              <w:rPr>
                                <w:rFonts w:ascii="Arial" w:hAnsi="Arial" w:cs="Arial"/>
                                <w:color w:val="000000"/>
                                <w:sz w:val="18"/>
                              </w:rPr>
                            </w:pPr>
                            <w:r>
                              <w:rPr>
                                <w:rFonts w:cs="Arial" w:ascii="Arial" w:hAnsi="Arial"/>
                                <w:color w:val="000000"/>
                                <w:sz w:val="18"/>
                              </w:rPr>
                            </w:r>
                          </w:p>
                          <w:p>
                            <w:pPr>
                              <w:pStyle w:val="FP"/>
                              <w:pBdr>
                                <w:bottom w:val="single" w:sz="6" w:space="1" w:color="000000"/>
                              </w:pBdr>
                              <w:spacing w:before="240" w:after="0"/>
                              <w:ind w:left="2835" w:right="2835" w:hanging="0"/>
                              <w:jc w:val="center"/>
                              <w:rPr>
                                <w:color w:val="000000"/>
                              </w:rPr>
                            </w:pPr>
                            <w:r>
                              <w:rPr>
                                <w:color w:val="000000"/>
                              </w:rPr>
                              <w:t>3GPP support office address</w:t>
                            </w:r>
                          </w:p>
                          <w:p>
                            <w:pPr>
                              <w:pStyle w:val="FP"/>
                              <w:ind w:left="2835" w:right="2835" w:hanging="0"/>
                              <w:jc w:val="center"/>
                              <w:rPr>
                                <w:rFonts w:ascii="Arial" w:hAnsi="Arial" w:cs="Arial"/>
                                <w:color w:val="000000"/>
                                <w:sz w:val="18"/>
                                <w:lang w:val="fr-FR"/>
                              </w:rPr>
                            </w:pPr>
                            <w:r>
                              <w:rPr>
                                <w:rFonts w:cs="Arial" w:ascii="Arial" w:hAnsi="Arial"/>
                                <w:color w:val="000000"/>
                                <w:sz w:val="18"/>
                                <w:lang w:val="fr-FR"/>
                              </w:rPr>
                              <w:t>650 Route des Lucioles - Sophia Antipolis</w:t>
                            </w:r>
                          </w:p>
                          <w:p>
                            <w:pPr>
                              <w:pStyle w:val="FP"/>
                              <w:ind w:left="2835" w:right="2835" w:hanging="0"/>
                              <w:jc w:val="center"/>
                              <w:rPr/>
                            </w:pPr>
                            <w:r>
                              <w:rPr>
                                <w:rFonts w:cs="Arial" w:ascii="Arial" w:hAnsi="Arial"/>
                                <w:color w:val="000000"/>
                                <w:sz w:val="18"/>
                                <w:lang w:val="fr-FR"/>
                              </w:rPr>
                              <w:t>Valbonne - FRANCE</w:t>
                            </w:r>
                          </w:p>
                          <w:p>
                            <w:pPr>
                              <w:pStyle w:val="FP"/>
                              <w:spacing w:before="0" w:after="20"/>
                              <w:ind w:left="2835" w:right="2835" w:hanging="0"/>
                              <w:jc w:val="center"/>
                              <w:rPr>
                                <w:rFonts w:ascii="Arial" w:hAnsi="Arial" w:cs="Arial"/>
                                <w:color w:val="000000"/>
                                <w:sz w:val="18"/>
                                <w:lang w:val="fr-FR"/>
                              </w:rPr>
                            </w:pPr>
                            <w:r>
                              <w:rPr>
                                <w:rFonts w:cs="Arial" w:ascii="Arial" w:hAnsi="Arial"/>
                                <w:color w:val="000000"/>
                                <w:sz w:val="18"/>
                                <w:lang w:val="fr-FR"/>
                              </w:rPr>
                              <w:t>Tel.: +33 4 92 94 42 00 Fax: +33 4 93 65 47 16</w:t>
                            </w:r>
                          </w:p>
                          <w:p>
                            <w:pPr>
                              <w:pStyle w:val="FP"/>
                              <w:pBdr>
                                <w:bottom w:val="single" w:sz="6" w:space="1" w:color="000000"/>
                              </w:pBdr>
                              <w:spacing w:before="240" w:after="0"/>
                              <w:ind w:left="2835" w:right="2835" w:hanging="0"/>
                              <w:jc w:val="center"/>
                              <w:rPr>
                                <w:color w:val="000000"/>
                                <w:lang w:val="fr-FR"/>
                              </w:rPr>
                            </w:pPr>
                            <w:r>
                              <w:rPr>
                                <w:color w:val="000000"/>
                                <w:lang w:val="fr-FR"/>
                              </w:rPr>
                              <w:t>Internet</w:t>
                            </w:r>
                          </w:p>
                          <w:p>
                            <w:pPr>
                              <w:pStyle w:val="FP"/>
                              <w:ind w:left="2835" w:right="2835" w:hanging="0"/>
                              <w:jc w:val="center"/>
                              <w:rPr>
                                <w:rFonts w:ascii="Arial" w:hAnsi="Arial" w:cs="Arial"/>
                                <w:color w:val="000000"/>
                                <w:sz w:val="18"/>
                                <w:lang w:val="fr-FR"/>
                              </w:rPr>
                            </w:pPr>
                            <w:r>
                              <w:rPr>
                                <w:rFonts w:cs="Arial" w:ascii="Arial" w:hAnsi="Arial"/>
                                <w:color w:val="000000"/>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color w:val="000000"/>
                        </w:rPr>
                      </w:pPr>
                      <w:r>
                        <w:rPr>
                          <w:rFonts w:cs="Arial" w:ascii="Arial" w:hAnsi="Arial"/>
                          <w:b/>
                          <w:i/>
                          <w:color w:val="000000"/>
                        </w:rPr>
                        <w:t>3GPP</w:t>
                      </w:r>
                    </w:p>
                    <w:p>
                      <w:pPr>
                        <w:pStyle w:val="FP"/>
                        <w:pBdr>
                          <w:bottom w:val="single" w:sz="6" w:space="1" w:color="000000"/>
                        </w:pBdr>
                        <w:ind w:left="2835" w:right="2835" w:hanging="0"/>
                        <w:jc w:val="center"/>
                        <w:rPr>
                          <w:color w:val="000000"/>
                        </w:rPr>
                      </w:pPr>
                      <w:r>
                        <w:rPr>
                          <w:color w:val="000000"/>
                        </w:rPr>
                        <w:t>Postal address</w:t>
                      </w:r>
                    </w:p>
                    <w:p>
                      <w:pPr>
                        <w:pStyle w:val="FP"/>
                        <w:ind w:left="2835" w:right="2835" w:hanging="0"/>
                        <w:jc w:val="center"/>
                        <w:rPr>
                          <w:rFonts w:ascii="Arial" w:hAnsi="Arial" w:cs="Arial"/>
                          <w:color w:val="000000"/>
                          <w:sz w:val="18"/>
                        </w:rPr>
                      </w:pPr>
                      <w:r>
                        <w:rPr>
                          <w:rFonts w:cs="Arial" w:ascii="Arial" w:hAnsi="Arial"/>
                          <w:color w:val="000000"/>
                          <w:sz w:val="18"/>
                        </w:rPr>
                      </w:r>
                    </w:p>
                    <w:p>
                      <w:pPr>
                        <w:pStyle w:val="FP"/>
                        <w:pBdr>
                          <w:bottom w:val="single" w:sz="6" w:space="1" w:color="000000"/>
                        </w:pBdr>
                        <w:spacing w:before="240" w:after="0"/>
                        <w:ind w:left="2835" w:right="2835" w:hanging="0"/>
                        <w:jc w:val="center"/>
                        <w:rPr>
                          <w:color w:val="000000"/>
                        </w:rPr>
                      </w:pPr>
                      <w:r>
                        <w:rPr>
                          <w:color w:val="000000"/>
                        </w:rPr>
                        <w:t>3GPP support office address</w:t>
                      </w:r>
                    </w:p>
                    <w:p>
                      <w:pPr>
                        <w:pStyle w:val="FP"/>
                        <w:ind w:left="2835" w:right="2835" w:hanging="0"/>
                        <w:jc w:val="center"/>
                        <w:rPr>
                          <w:rFonts w:ascii="Arial" w:hAnsi="Arial" w:cs="Arial"/>
                          <w:color w:val="000000"/>
                          <w:sz w:val="18"/>
                          <w:lang w:val="fr-FR"/>
                        </w:rPr>
                      </w:pPr>
                      <w:r>
                        <w:rPr>
                          <w:rFonts w:cs="Arial" w:ascii="Arial" w:hAnsi="Arial"/>
                          <w:color w:val="000000"/>
                          <w:sz w:val="18"/>
                          <w:lang w:val="fr-FR"/>
                        </w:rPr>
                        <w:t>650 Route des Lucioles - Sophia Antipolis</w:t>
                      </w:r>
                    </w:p>
                    <w:p>
                      <w:pPr>
                        <w:pStyle w:val="FP"/>
                        <w:ind w:left="2835" w:right="2835" w:hanging="0"/>
                        <w:jc w:val="center"/>
                        <w:rPr/>
                      </w:pPr>
                      <w:r>
                        <w:rPr>
                          <w:rFonts w:cs="Arial" w:ascii="Arial" w:hAnsi="Arial"/>
                          <w:color w:val="000000"/>
                          <w:sz w:val="18"/>
                          <w:lang w:val="fr-FR"/>
                        </w:rPr>
                        <w:t>Valbonne - FRANCE</w:t>
                      </w:r>
                    </w:p>
                    <w:p>
                      <w:pPr>
                        <w:pStyle w:val="FP"/>
                        <w:spacing w:before="0" w:after="20"/>
                        <w:ind w:left="2835" w:right="2835" w:hanging="0"/>
                        <w:jc w:val="center"/>
                        <w:rPr>
                          <w:rFonts w:ascii="Arial" w:hAnsi="Arial" w:cs="Arial"/>
                          <w:color w:val="000000"/>
                          <w:sz w:val="18"/>
                          <w:lang w:val="fr-FR"/>
                        </w:rPr>
                      </w:pPr>
                      <w:r>
                        <w:rPr>
                          <w:rFonts w:cs="Arial" w:ascii="Arial" w:hAnsi="Arial"/>
                          <w:color w:val="000000"/>
                          <w:sz w:val="18"/>
                          <w:lang w:val="fr-FR"/>
                        </w:rPr>
                        <w:t>Tel.: +33 4 92 94 42 00 Fax: +33 4 93 65 47 16</w:t>
                      </w:r>
                    </w:p>
                    <w:p>
                      <w:pPr>
                        <w:pStyle w:val="FP"/>
                        <w:pBdr>
                          <w:bottom w:val="single" w:sz="6" w:space="1" w:color="000000"/>
                        </w:pBdr>
                        <w:spacing w:before="240" w:after="0"/>
                        <w:ind w:left="2835" w:right="2835" w:hanging="0"/>
                        <w:jc w:val="center"/>
                        <w:rPr>
                          <w:color w:val="000000"/>
                          <w:lang w:val="fr-FR"/>
                        </w:rPr>
                      </w:pPr>
                      <w:r>
                        <w:rPr>
                          <w:color w:val="000000"/>
                          <w:lang w:val="fr-FR"/>
                        </w:rPr>
                        <w:t>Internet</w:t>
                      </w:r>
                    </w:p>
                    <w:p>
                      <w:pPr>
                        <w:pStyle w:val="FP"/>
                        <w:ind w:left="2835" w:right="2835" w:hanging="0"/>
                        <w:jc w:val="center"/>
                        <w:rPr>
                          <w:rFonts w:ascii="Arial" w:hAnsi="Arial" w:cs="Arial"/>
                          <w:color w:val="000000"/>
                          <w:sz w:val="18"/>
                          <w:lang w:val="fr-FR"/>
                        </w:rPr>
                      </w:pPr>
                      <w:r>
                        <w:rPr>
                          <w:rFonts w:cs="Arial" w:ascii="Arial" w:hAnsi="Arial"/>
                          <w:color w:val="000000"/>
                          <w:sz w:val="18"/>
                          <w:lang w:val="fr-FR"/>
                        </w:rPr>
                        <w:t>http://www.3gpp.org</w:t>
                      </w:r>
                    </w:p>
                  </w:txbxContent>
                </v:textbox>
                <w10:wrap type="topAndBottom"/>
              </v:rect>
            </w:pict>
          </mc:Fallback>
        </mc:AlternateContent>
      </w:r>
    </w:p>
    <w:p>
      <w:pPr>
        <w:pStyle w:val="Normal"/>
        <w:rPr>
          <w:color w:val="000000"/>
        </w:rPr>
      </w:pPr>
      <w:r>
        <w:rPr>
          <w:color w:val="000000"/>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88670518">
            <w:r>
              <w:rPr>
                <w:rStyle w:val="IndexLink"/>
                <w:rFonts w:eastAsia="Times New Roman" w:cs="Times New Roman"/>
                <w:color w:val="auto"/>
                <w:sz w:val="22"/>
                <w:szCs w:val="20"/>
                <w:lang w:val="en-GB" w:eastAsia="en-US" w:bidi="ar-SA"/>
              </w:rPr>
              <w:t>7</w:t>
            </w:r>
          </w:hyperlink>
        </w:p>
        <w:p>
          <w:pPr>
            <w:pStyle w:val="Contents1"/>
            <w:rPr>
              <w:rFonts w:eastAsia="MS Mincho;ＭＳ 明朝"/>
              <w:sz w:val="24"/>
              <w:szCs w:val="24"/>
              <w:lang w:val="en-US" w:eastAsia="en-US"/>
            </w:rPr>
          </w:pPr>
          <w:r>
            <w:rPr/>
            <w:t>Introduction</w:t>
            <w:tab/>
          </w:r>
          <w:hyperlink w:anchor="__RefHeading___Toc288670519">
            <w:r>
              <w:rPr>
                <w:rStyle w:val="IndexLink"/>
              </w:rPr>
              <w:t>7</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88670520">
            <w:r>
              <w:rPr>
                <w:rStyle w:val="IndexLink"/>
              </w:rPr>
              <w:t>8</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88670521">
            <w:r>
              <w:rPr>
                <w:rStyle w:val="IndexLink"/>
              </w:rPr>
              <w:t>8</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288670522">
            <w:r>
              <w:rPr>
                <w:rStyle w:val="IndexLink"/>
              </w:rPr>
              <w:t>9</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88670523">
            <w:r>
              <w:rPr>
                <w:rStyle w:val="IndexLink"/>
              </w:rPr>
              <w:t>9</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88670524">
            <w:r>
              <w:rPr>
                <w:rStyle w:val="IndexLink"/>
              </w:rPr>
              <w:t>9</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System Overview</w:t>
            <w:tab/>
          </w:r>
          <w:hyperlink w:anchor="__RefHeading___Toc288670525">
            <w:r>
              <w:rPr>
                <w:rStyle w:val="IndexLink"/>
              </w:rPr>
              <w:t>10</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System Context</w:t>
            <w:tab/>
          </w:r>
          <w:hyperlink w:anchor="__RefHeading___Toc288670526">
            <w:r>
              <w:rPr>
                <w:rStyle w:val="IndexLink"/>
              </w:rPr>
              <w:t>10</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t>Compliance rules</w:t>
            <w:tab/>
          </w:r>
          <w:hyperlink w:anchor="__RefHeading___Toc288670527">
            <w:r>
              <w:rPr>
                <w:rStyle w:val="IndexLink"/>
              </w:rPr>
              <w:t>10</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Void</w:t>
            <w:tab/>
          </w:r>
          <w:hyperlink w:anchor="__RefHeading___Toc288670528">
            <w:r>
              <w:rPr>
                <w:rStyle w:val="IndexLink"/>
              </w:rPr>
              <w:t>10</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Information Object Classes (IOCs)</w:t>
            <w:tab/>
          </w:r>
          <w:hyperlink w:anchor="__RefHeading___Toc288670529">
            <w:r>
              <w:rPr>
                <w:rStyle w:val="IndexLink"/>
              </w:rPr>
              <w:t>11</w:t>
            </w:r>
          </w:hyperlink>
        </w:p>
        <w:p>
          <w:pPr>
            <w:pStyle w:val="Contents2"/>
            <w:rPr>
              <w:rFonts w:eastAsia="MS Mincho;ＭＳ 明朝"/>
              <w:sz w:val="24"/>
              <w:szCs w:val="24"/>
              <w:lang w:val="en-US" w:eastAsia="en-US"/>
            </w:rPr>
          </w:pPr>
          <w:r>
            <w:rPr/>
            <w:t>6.1</w:t>
          </w:r>
          <w:r>
            <w:rPr>
              <w:rFonts w:eastAsia="MS Mincho;ＭＳ 明朝"/>
              <w:sz w:val="24"/>
              <w:szCs w:val="24"/>
              <w:lang w:val="en-US" w:eastAsia="en-US"/>
            </w:rPr>
            <w:tab/>
          </w:r>
          <w:r>
            <w:rPr/>
            <w:t>Information entities imported and local labels</w:t>
            <w:tab/>
          </w:r>
          <w:hyperlink w:anchor="__RefHeading___Toc288670530">
            <w:r>
              <w:rPr>
                <w:rStyle w:val="IndexLink"/>
              </w:rPr>
              <w:t>11</w:t>
            </w:r>
          </w:hyperlink>
        </w:p>
        <w:p>
          <w:pPr>
            <w:pStyle w:val="Contents2"/>
            <w:rPr>
              <w:rFonts w:eastAsia="MS Mincho;ＭＳ 明朝"/>
              <w:sz w:val="24"/>
              <w:szCs w:val="24"/>
              <w:lang w:val="en-US" w:eastAsia="en-US"/>
            </w:rPr>
          </w:pPr>
          <w:r>
            <w:rPr/>
            <w:t>6.2</w:t>
          </w:r>
          <w:r>
            <w:rPr>
              <w:rFonts w:eastAsia="MS Mincho;ＭＳ 明朝"/>
              <w:sz w:val="24"/>
              <w:szCs w:val="24"/>
              <w:lang w:val="en-US" w:eastAsia="en-US"/>
            </w:rPr>
            <w:tab/>
          </w:r>
          <w:r>
            <w:rPr/>
            <w:t>Class diagram</w:t>
            <w:tab/>
          </w:r>
          <w:hyperlink w:anchor="__RefHeading___Toc288670531">
            <w:r>
              <w:rPr>
                <w:rStyle w:val="IndexLink"/>
              </w:rPr>
              <w:t>11</w:t>
            </w:r>
          </w:hyperlink>
        </w:p>
        <w:p>
          <w:pPr>
            <w:pStyle w:val="Contents3"/>
            <w:rPr>
              <w:rFonts w:eastAsia="MS Mincho;ＭＳ 明朝"/>
              <w:sz w:val="24"/>
              <w:szCs w:val="24"/>
              <w:lang w:val="en-US" w:eastAsia="en-US"/>
            </w:rPr>
          </w:pPr>
          <w:r>
            <w:rPr/>
            <w:t>6.2.1</w:t>
          </w:r>
          <w:r>
            <w:rPr>
              <w:rFonts w:eastAsia="MS Mincho;ＭＳ 明朝"/>
              <w:sz w:val="24"/>
              <w:szCs w:val="24"/>
              <w:lang w:val="en-US" w:eastAsia="en-US"/>
            </w:rPr>
            <w:tab/>
          </w:r>
          <w:r>
            <w:rPr/>
            <w:t>Attributes and relationships</w:t>
            <w:tab/>
          </w:r>
          <w:hyperlink w:anchor="__RefHeading___Toc288670532">
            <w:r>
              <w:rPr>
                <w:rStyle w:val="IndexLink"/>
              </w:rPr>
              <w:t>11</w:t>
            </w:r>
          </w:hyperlink>
        </w:p>
        <w:p>
          <w:pPr>
            <w:pStyle w:val="Contents3"/>
            <w:rPr>
              <w:rFonts w:eastAsia="MS Mincho;ＭＳ 明朝"/>
              <w:sz w:val="24"/>
              <w:szCs w:val="24"/>
              <w:lang w:val="en-US" w:eastAsia="en-US"/>
            </w:rPr>
          </w:pPr>
          <w:r>
            <w:rPr/>
            <w:t>6.2.2</w:t>
          </w:r>
          <w:r>
            <w:rPr>
              <w:rFonts w:eastAsia="MS Mincho;ＭＳ 明朝"/>
              <w:sz w:val="24"/>
              <w:szCs w:val="24"/>
              <w:lang w:val="en-US" w:eastAsia="en-US"/>
            </w:rPr>
            <w:tab/>
          </w:r>
          <w:r>
            <w:rPr/>
            <w:t>Inheritance</w:t>
            <w:tab/>
          </w:r>
          <w:hyperlink w:anchor="__RefHeading___Toc288670533">
            <w:r>
              <w:rPr>
                <w:rStyle w:val="IndexLink"/>
              </w:rPr>
              <w:t>14</w:t>
            </w:r>
          </w:hyperlink>
        </w:p>
        <w:p>
          <w:pPr>
            <w:pStyle w:val="Contents2"/>
            <w:rPr>
              <w:rFonts w:eastAsia="MS Mincho;ＭＳ 明朝"/>
              <w:sz w:val="24"/>
              <w:szCs w:val="24"/>
              <w:lang w:val="en-US" w:eastAsia="en-US"/>
            </w:rPr>
          </w:pPr>
          <w:r>
            <w:rPr/>
            <w:t>6.3</w:t>
          </w:r>
          <w:r>
            <w:rPr>
              <w:rFonts w:eastAsia="MS Mincho;ＭＳ 明朝"/>
              <w:sz w:val="24"/>
              <w:szCs w:val="24"/>
              <w:lang w:val="en-US" w:eastAsia="en-US"/>
            </w:rPr>
            <w:tab/>
          </w:r>
          <w:r>
            <w:rPr/>
            <w:t>Information Object Class (IOCs) definitions</w:t>
            <w:tab/>
          </w:r>
          <w:hyperlink w:anchor="__RefHeading___Toc288670534">
            <w:r>
              <w:rPr>
                <w:rStyle w:val="IndexLink"/>
              </w:rPr>
              <w:t>15</w:t>
            </w:r>
          </w:hyperlink>
        </w:p>
        <w:p>
          <w:pPr>
            <w:pStyle w:val="Contents3"/>
            <w:rPr>
              <w:rFonts w:eastAsia="MS Mincho;ＭＳ 明朝"/>
              <w:sz w:val="24"/>
              <w:szCs w:val="24"/>
              <w:lang w:val="en-US" w:eastAsia="en-US"/>
            </w:rPr>
          </w:pPr>
          <w:r>
            <w:rPr/>
            <w:t>6.3.1</w:t>
          </w:r>
          <w:r>
            <w:rPr>
              <w:rFonts w:eastAsia="MS Mincho;ＭＳ 明朝"/>
              <w:sz w:val="24"/>
              <w:szCs w:val="24"/>
              <w:lang w:val="en-US" w:eastAsia="en-US"/>
            </w:rPr>
            <w:tab/>
          </w:r>
          <w:r>
            <w:rPr/>
            <w:t>MeasurementJob</w:t>
            <w:tab/>
          </w:r>
          <w:hyperlink w:anchor="__RefHeading___Toc288670535">
            <w:r>
              <w:rPr>
                <w:rStyle w:val="IndexLink"/>
              </w:rPr>
              <w:t>15</w:t>
            </w:r>
          </w:hyperlink>
        </w:p>
        <w:p>
          <w:pPr>
            <w:pStyle w:val="Contents4"/>
            <w:rPr>
              <w:rFonts w:eastAsia="MS Mincho;ＭＳ 明朝"/>
              <w:sz w:val="24"/>
              <w:szCs w:val="24"/>
              <w:lang w:val="en-US" w:eastAsia="en-US"/>
            </w:rPr>
          </w:pPr>
          <w:r>
            <w:rPr/>
            <w:t>6.3.1.1</w:t>
          </w:r>
          <w:r>
            <w:rPr>
              <w:rFonts w:eastAsia="MS Mincho;ＭＳ 明朝"/>
              <w:sz w:val="24"/>
              <w:szCs w:val="24"/>
              <w:lang w:val="en-US" w:eastAsia="en-US"/>
            </w:rPr>
            <w:tab/>
          </w:r>
          <w:r>
            <w:rPr/>
            <w:t>Definition</w:t>
            <w:tab/>
          </w:r>
          <w:hyperlink w:anchor="__RefHeading___Toc288670536">
            <w:r>
              <w:rPr>
                <w:rStyle w:val="IndexLink"/>
              </w:rPr>
              <w:t>15</w:t>
            </w:r>
          </w:hyperlink>
        </w:p>
        <w:p>
          <w:pPr>
            <w:pStyle w:val="Contents4"/>
            <w:rPr>
              <w:rFonts w:eastAsia="MS Mincho;ＭＳ 明朝"/>
              <w:sz w:val="24"/>
              <w:szCs w:val="24"/>
              <w:lang w:val="en-US" w:eastAsia="en-US"/>
            </w:rPr>
          </w:pPr>
          <w:r>
            <w:rPr/>
            <w:t>6.3.1.2</w:t>
          </w:r>
          <w:r>
            <w:rPr>
              <w:rFonts w:eastAsia="MS Mincho;ＭＳ 明朝"/>
              <w:sz w:val="24"/>
              <w:szCs w:val="24"/>
              <w:lang w:val="en-US" w:eastAsia="en-US"/>
            </w:rPr>
            <w:tab/>
          </w:r>
          <w:r>
            <w:rPr/>
            <w:t>Attributes</w:t>
            <w:tab/>
          </w:r>
          <w:hyperlink w:anchor="__RefHeading___Toc288670537">
            <w:r>
              <w:rPr>
                <w:rStyle w:val="IndexLink"/>
              </w:rPr>
              <w:t>15</w:t>
            </w:r>
          </w:hyperlink>
        </w:p>
        <w:p>
          <w:pPr>
            <w:pStyle w:val="Contents4"/>
            <w:rPr>
              <w:rFonts w:eastAsia="MS Mincho;ＭＳ 明朝"/>
              <w:sz w:val="24"/>
              <w:szCs w:val="24"/>
              <w:lang w:val="en-US" w:eastAsia="en-US"/>
            </w:rPr>
          </w:pPr>
          <w:r>
            <w:rPr/>
            <w:t>6.3.1.3</w:t>
          </w:r>
          <w:r>
            <w:rPr>
              <w:rFonts w:eastAsia="MS Mincho;ＭＳ 明朝"/>
              <w:sz w:val="24"/>
              <w:szCs w:val="24"/>
              <w:lang w:val="en-US" w:eastAsia="en-US"/>
            </w:rPr>
            <w:tab/>
          </w:r>
          <w:r>
            <w:rPr/>
            <w:t>State diagram</w:t>
            <w:tab/>
          </w:r>
          <w:hyperlink w:anchor="__RefHeading___Toc288670538">
            <w:r>
              <w:rPr>
                <w:rStyle w:val="IndexLink"/>
              </w:rPr>
              <w:t>16</w:t>
            </w:r>
          </w:hyperlink>
        </w:p>
        <w:p>
          <w:pPr>
            <w:pStyle w:val="Contents3"/>
            <w:rPr>
              <w:rFonts w:eastAsia="MS Mincho;ＭＳ 明朝"/>
              <w:sz w:val="24"/>
              <w:szCs w:val="24"/>
              <w:lang w:val="en-US" w:eastAsia="en-US"/>
            </w:rPr>
          </w:pPr>
          <w:r>
            <w:rPr/>
            <w:t>6.3.2</w:t>
          </w:r>
          <w:r>
            <w:rPr>
              <w:rFonts w:eastAsia="MS Mincho;ＭＳ 明朝"/>
              <w:sz w:val="24"/>
              <w:szCs w:val="24"/>
              <w:lang w:val="en-US" w:eastAsia="en-US"/>
            </w:rPr>
            <w:tab/>
          </w:r>
          <w:r>
            <w:rPr>
              <w:rFonts w:eastAsia="SimSun;宋体"/>
              <w:lang w:val="en-US" w:eastAsia="en-US"/>
            </w:rPr>
            <w:t>JobMeasurementSchedule</w:t>
          </w:r>
          <w:r>
            <w:rPr/>
            <w:tab/>
          </w:r>
          <w:hyperlink w:anchor="__RefHeading___Toc288670539">
            <w:r>
              <w:rPr>
                <w:rStyle w:val="IndexLink"/>
              </w:rPr>
              <w:t>17</w:t>
            </w:r>
          </w:hyperlink>
        </w:p>
        <w:p>
          <w:pPr>
            <w:pStyle w:val="Contents4"/>
            <w:rPr>
              <w:rFonts w:eastAsia="MS Mincho;ＭＳ 明朝"/>
              <w:sz w:val="24"/>
              <w:szCs w:val="24"/>
              <w:lang w:val="en-US" w:eastAsia="en-US"/>
            </w:rPr>
          </w:pPr>
          <w:r>
            <w:rPr/>
            <w:t>6.3.2.1</w:t>
          </w:r>
          <w:r>
            <w:rPr>
              <w:rFonts w:eastAsia="MS Mincho;ＭＳ 明朝"/>
              <w:sz w:val="24"/>
              <w:szCs w:val="24"/>
              <w:lang w:val="en-US" w:eastAsia="en-US"/>
            </w:rPr>
            <w:tab/>
          </w:r>
          <w:r>
            <w:rPr/>
            <w:t>Definition</w:t>
            <w:tab/>
          </w:r>
          <w:hyperlink w:anchor="__RefHeading___Toc288670540">
            <w:r>
              <w:rPr>
                <w:rStyle w:val="IndexLink"/>
              </w:rPr>
              <w:t>17</w:t>
            </w:r>
          </w:hyperlink>
        </w:p>
        <w:p>
          <w:pPr>
            <w:pStyle w:val="Contents4"/>
            <w:rPr>
              <w:rFonts w:eastAsia="MS Mincho;ＭＳ 明朝"/>
              <w:sz w:val="24"/>
              <w:szCs w:val="24"/>
              <w:lang w:val="en-US" w:eastAsia="en-US"/>
            </w:rPr>
          </w:pPr>
          <w:r>
            <w:rPr/>
            <w:t>6.3.2.2</w:t>
          </w:r>
          <w:r>
            <w:rPr>
              <w:rFonts w:eastAsia="MS Mincho;ＭＳ 明朝"/>
              <w:sz w:val="24"/>
              <w:szCs w:val="24"/>
              <w:lang w:val="en-US" w:eastAsia="en-US"/>
            </w:rPr>
            <w:tab/>
          </w:r>
          <w:r>
            <w:rPr/>
            <w:t>Attributes</w:t>
            <w:tab/>
          </w:r>
          <w:hyperlink w:anchor="__RefHeading___Toc288670541">
            <w:r>
              <w:rPr>
                <w:rStyle w:val="IndexLink"/>
              </w:rPr>
              <w:t>17</w:t>
            </w:r>
          </w:hyperlink>
        </w:p>
        <w:p>
          <w:pPr>
            <w:pStyle w:val="Contents3"/>
            <w:rPr>
              <w:rFonts w:eastAsia="MS Mincho;ＭＳ 明朝"/>
              <w:sz w:val="24"/>
              <w:szCs w:val="24"/>
              <w:lang w:val="en-US" w:eastAsia="en-US"/>
            </w:rPr>
          </w:pPr>
          <w:r>
            <w:rPr/>
            <w:t>6.3.</w:t>
          </w:r>
          <w:r>
            <w:rPr>
              <w:rFonts w:eastAsia="Arial Unicode MS;Yu Gothic"/>
              <w:lang w:val="en-US" w:eastAsia="en-US"/>
            </w:rPr>
            <w:t>3</w:t>
          </w:r>
          <w:r>
            <w:rPr>
              <w:rFonts w:eastAsia="MS Mincho;ＭＳ 明朝"/>
              <w:sz w:val="24"/>
              <w:szCs w:val="24"/>
              <w:lang w:val="en-US" w:eastAsia="en-US"/>
            </w:rPr>
            <w:tab/>
          </w:r>
          <w:r>
            <w:rPr/>
            <w:t>PMIRP</w:t>
            <w:tab/>
          </w:r>
          <w:hyperlink w:anchor="__RefHeading___Toc288670542">
            <w:r>
              <w:rPr>
                <w:rStyle w:val="IndexLink"/>
              </w:rPr>
              <w:t>17</w:t>
            </w:r>
          </w:hyperlink>
        </w:p>
        <w:p>
          <w:pPr>
            <w:pStyle w:val="Contents4"/>
            <w:rPr>
              <w:rFonts w:eastAsia="MS Mincho;ＭＳ 明朝"/>
              <w:sz w:val="24"/>
              <w:szCs w:val="24"/>
              <w:lang w:val="en-US" w:eastAsia="en-US"/>
            </w:rPr>
          </w:pPr>
          <w:r>
            <w:rPr/>
            <w:t>6.3.</w:t>
          </w:r>
          <w:r>
            <w:rPr>
              <w:rFonts w:eastAsia="Arial Unicode MS;Yu Gothic"/>
              <w:lang w:val="en-US" w:eastAsia="en-US"/>
            </w:rPr>
            <w:t>3</w:t>
          </w:r>
          <w:r>
            <w:rPr/>
            <w:t>.1</w:t>
          </w:r>
          <w:r>
            <w:rPr>
              <w:rFonts w:eastAsia="MS Mincho;ＭＳ 明朝"/>
              <w:sz w:val="24"/>
              <w:szCs w:val="24"/>
              <w:lang w:val="en-US" w:eastAsia="en-US"/>
            </w:rPr>
            <w:tab/>
          </w:r>
          <w:r>
            <w:rPr/>
            <w:t>Definition</w:t>
            <w:tab/>
          </w:r>
          <w:hyperlink w:anchor="__RefHeading___Toc288670543">
            <w:r>
              <w:rPr>
                <w:rStyle w:val="IndexLink"/>
              </w:rPr>
              <w:t>17</w:t>
            </w:r>
          </w:hyperlink>
        </w:p>
        <w:p>
          <w:pPr>
            <w:pStyle w:val="Contents4"/>
            <w:rPr>
              <w:rFonts w:eastAsia="MS Mincho;ＭＳ 明朝"/>
              <w:sz w:val="24"/>
              <w:szCs w:val="24"/>
              <w:lang w:val="en-US" w:eastAsia="en-US"/>
            </w:rPr>
          </w:pPr>
          <w:r>
            <w:rPr/>
            <w:t>6.3.3.2</w:t>
          </w:r>
          <w:r>
            <w:rPr>
              <w:rFonts w:eastAsia="MS Mincho;ＭＳ 明朝"/>
              <w:sz w:val="24"/>
              <w:szCs w:val="24"/>
              <w:lang w:val="en-US" w:eastAsia="en-US"/>
            </w:rPr>
            <w:tab/>
          </w:r>
          <w:r>
            <w:rPr/>
            <w:t>Attribute</w:t>
            <w:tab/>
          </w:r>
          <w:hyperlink w:anchor="__RefHeading___Toc288670544">
            <w:r>
              <w:rPr>
                <w:rStyle w:val="IndexLink"/>
              </w:rPr>
              <w:t>17</w:t>
            </w:r>
          </w:hyperlink>
        </w:p>
        <w:p>
          <w:pPr>
            <w:pStyle w:val="Contents4"/>
            <w:rPr>
              <w:rFonts w:eastAsia="MS Mincho;ＭＳ 明朝"/>
              <w:sz w:val="24"/>
              <w:szCs w:val="24"/>
              <w:lang w:val="en-US" w:eastAsia="en-US"/>
            </w:rPr>
          </w:pPr>
          <w:r>
            <w:rPr/>
            <w:t>6.3.3.3</w:t>
          </w:r>
          <w:r>
            <w:rPr>
              <w:rFonts w:eastAsia="MS Mincho;ＭＳ 明朝"/>
              <w:sz w:val="24"/>
              <w:szCs w:val="24"/>
              <w:lang w:val="en-US" w:eastAsia="en-US"/>
            </w:rPr>
            <w:tab/>
          </w:r>
          <w:r>
            <w:rPr/>
            <w:t>Notification</w:t>
            <w:tab/>
          </w:r>
          <w:hyperlink w:anchor="__RefHeading___Toc288670545">
            <w:r>
              <w:rPr>
                <w:rStyle w:val="IndexLink"/>
              </w:rPr>
              <w:t>17</w:t>
            </w:r>
          </w:hyperlink>
        </w:p>
        <w:p>
          <w:pPr>
            <w:pStyle w:val="Contents3"/>
            <w:rPr>
              <w:rFonts w:eastAsia="MS Mincho;ＭＳ 明朝"/>
              <w:sz w:val="24"/>
              <w:szCs w:val="24"/>
              <w:lang w:val="en-US" w:eastAsia="en-US"/>
            </w:rPr>
          </w:pPr>
          <w:r>
            <w:rPr/>
            <w:t>6.3.</w:t>
          </w:r>
          <w:r>
            <w:rPr>
              <w:rFonts w:eastAsia="Arial Unicode MS;Yu Gothic"/>
              <w:lang w:val="en-US" w:eastAsia="en-US"/>
            </w:rPr>
            <w:t>4</w:t>
          </w:r>
          <w:r>
            <w:rPr>
              <w:rFonts w:eastAsia="MS Mincho;ＭＳ 明朝"/>
              <w:sz w:val="24"/>
              <w:szCs w:val="24"/>
              <w:lang w:val="en-US" w:eastAsia="en-US"/>
            </w:rPr>
            <w:tab/>
          </w:r>
          <w:r>
            <w:rPr/>
            <w:t>MeasurementJobList</w:t>
            <w:tab/>
          </w:r>
          <w:hyperlink w:anchor="__RefHeading___Toc288670546">
            <w:r>
              <w:rPr>
                <w:rStyle w:val="IndexLink"/>
              </w:rPr>
              <w:t>17</w:t>
            </w:r>
          </w:hyperlink>
        </w:p>
        <w:p>
          <w:pPr>
            <w:pStyle w:val="Contents4"/>
            <w:rPr>
              <w:rFonts w:eastAsia="MS Mincho;ＭＳ 明朝"/>
              <w:sz w:val="24"/>
              <w:szCs w:val="24"/>
              <w:lang w:val="en-US" w:eastAsia="en-US"/>
            </w:rPr>
          </w:pPr>
          <w:r>
            <w:rPr/>
            <w:t>6.3.</w:t>
          </w:r>
          <w:r>
            <w:rPr>
              <w:rFonts w:eastAsia="Arial Unicode MS;Yu Gothic"/>
              <w:lang w:val="en-US" w:eastAsia="en-US"/>
            </w:rPr>
            <w:t>4</w:t>
          </w:r>
          <w:r>
            <w:rPr/>
            <w:t>.1</w:t>
          </w:r>
          <w:r>
            <w:rPr>
              <w:rFonts w:eastAsia="MS Mincho;ＭＳ 明朝"/>
              <w:sz w:val="24"/>
              <w:szCs w:val="24"/>
              <w:lang w:val="en-US" w:eastAsia="en-US"/>
            </w:rPr>
            <w:tab/>
          </w:r>
          <w:r>
            <w:rPr/>
            <w:t>Definition</w:t>
            <w:tab/>
          </w:r>
          <w:hyperlink w:anchor="__RefHeading___Toc288670547">
            <w:r>
              <w:rPr>
                <w:rStyle w:val="IndexLink"/>
              </w:rPr>
              <w:t>17</w:t>
            </w:r>
          </w:hyperlink>
        </w:p>
        <w:p>
          <w:pPr>
            <w:pStyle w:val="Contents4"/>
            <w:rPr>
              <w:rFonts w:eastAsia="MS Mincho;ＭＳ 明朝"/>
              <w:sz w:val="24"/>
              <w:szCs w:val="24"/>
              <w:lang w:val="en-US" w:eastAsia="en-US"/>
            </w:rPr>
          </w:pPr>
          <w:r>
            <w:rPr/>
            <w:t>6.3.</w:t>
          </w:r>
          <w:r>
            <w:rPr>
              <w:rFonts w:eastAsia="Arial Unicode MS;Yu Gothic"/>
              <w:lang w:val="en-US" w:eastAsia="en-US"/>
            </w:rPr>
            <w:t>4</w:t>
          </w:r>
          <w:r>
            <w:rPr/>
            <w:t>.2</w:t>
          </w:r>
          <w:r>
            <w:rPr>
              <w:rFonts w:eastAsia="MS Mincho;ＭＳ 明朝"/>
              <w:sz w:val="24"/>
              <w:szCs w:val="24"/>
              <w:lang w:val="en-US" w:eastAsia="en-US"/>
            </w:rPr>
            <w:tab/>
          </w:r>
          <w:r>
            <w:rPr/>
            <w:t>Attributes</w:t>
            <w:tab/>
          </w:r>
          <w:hyperlink w:anchor="__RefHeading___Toc288670548">
            <w:r>
              <w:rPr>
                <w:rStyle w:val="IndexLink"/>
              </w:rPr>
              <w:t>17</w:t>
            </w:r>
          </w:hyperlink>
        </w:p>
        <w:p>
          <w:pPr>
            <w:pStyle w:val="Contents3"/>
            <w:rPr>
              <w:rFonts w:eastAsia="MS Mincho;ＭＳ 明朝"/>
              <w:sz w:val="24"/>
              <w:szCs w:val="24"/>
              <w:lang w:val="en-US" w:eastAsia="en-US"/>
            </w:rPr>
          </w:pPr>
          <w:r>
            <w:rPr/>
            <w:t>6.3.</w:t>
          </w:r>
          <w:r>
            <w:rPr>
              <w:rFonts w:eastAsia="Arial Unicode MS;Yu Gothic"/>
              <w:lang w:val="en-US" w:eastAsia="en-US"/>
            </w:rPr>
            <w:t>5</w:t>
          </w:r>
          <w:r>
            <w:rPr>
              <w:rFonts w:eastAsia="MS Mincho;ＭＳ 明朝"/>
              <w:sz w:val="24"/>
              <w:szCs w:val="24"/>
              <w:lang w:val="en-US" w:eastAsia="en-US"/>
            </w:rPr>
            <w:tab/>
          </w:r>
          <w:r>
            <w:rPr>
              <w:rFonts w:eastAsia="Arial Unicode MS;Yu Gothic"/>
              <w:lang w:val="en-US" w:eastAsia="en-US"/>
            </w:rPr>
            <w:t>MeasuredAttribute</w:t>
          </w:r>
          <w:r>
            <w:rPr/>
            <w:tab/>
          </w:r>
          <w:hyperlink w:anchor="__RefHeading___Toc288670549">
            <w:r>
              <w:rPr>
                <w:rStyle w:val="IndexLink"/>
              </w:rPr>
              <w:t>18</w:t>
            </w:r>
          </w:hyperlink>
        </w:p>
        <w:p>
          <w:pPr>
            <w:pStyle w:val="Contents4"/>
            <w:rPr>
              <w:rFonts w:eastAsia="MS Mincho;ＭＳ 明朝"/>
              <w:sz w:val="24"/>
              <w:szCs w:val="24"/>
              <w:lang w:val="en-US" w:eastAsia="en-US"/>
            </w:rPr>
          </w:pPr>
          <w:r>
            <w:rPr/>
            <w:t>6.3.</w:t>
          </w:r>
          <w:r>
            <w:rPr>
              <w:rFonts w:eastAsia="Arial Unicode MS;Yu Gothic"/>
              <w:lang w:val="en-US" w:eastAsia="en-US"/>
            </w:rPr>
            <w:t>5</w:t>
          </w:r>
          <w:r>
            <w:rPr/>
            <w:t>.1</w:t>
          </w:r>
          <w:r>
            <w:rPr>
              <w:rFonts w:eastAsia="MS Mincho;ＭＳ 明朝"/>
              <w:sz w:val="24"/>
              <w:szCs w:val="24"/>
              <w:lang w:val="en-US" w:eastAsia="en-US"/>
            </w:rPr>
            <w:tab/>
          </w:r>
          <w:r>
            <w:rPr/>
            <w:t>Definition</w:t>
            <w:tab/>
          </w:r>
          <w:hyperlink w:anchor="__RefHeading___Toc288670550">
            <w:r>
              <w:rPr>
                <w:rStyle w:val="IndexLink"/>
              </w:rPr>
              <w:t>18</w:t>
            </w:r>
          </w:hyperlink>
        </w:p>
        <w:p>
          <w:pPr>
            <w:pStyle w:val="Contents4"/>
            <w:rPr>
              <w:rFonts w:eastAsia="MS Mincho;ＭＳ 明朝"/>
              <w:sz w:val="24"/>
              <w:szCs w:val="24"/>
              <w:lang w:val="en-US" w:eastAsia="en-US"/>
            </w:rPr>
          </w:pPr>
          <w:r>
            <w:rPr/>
            <w:t>6.3.</w:t>
          </w:r>
          <w:r>
            <w:rPr>
              <w:rFonts w:eastAsia="Arial Unicode MS;Yu Gothic"/>
              <w:lang w:val="en-US" w:eastAsia="en-US"/>
            </w:rPr>
            <w:t>5</w:t>
          </w:r>
          <w:r>
            <w:rPr/>
            <w:t>.2</w:t>
          </w:r>
          <w:r>
            <w:rPr>
              <w:rFonts w:eastAsia="MS Mincho;ＭＳ 明朝"/>
              <w:sz w:val="24"/>
              <w:szCs w:val="24"/>
              <w:lang w:val="en-US" w:eastAsia="en-US"/>
            </w:rPr>
            <w:tab/>
          </w:r>
          <w:r>
            <w:rPr/>
            <w:t>Attributes</w:t>
            <w:tab/>
          </w:r>
          <w:hyperlink w:anchor="__RefHeading___Toc288670551">
            <w:r>
              <w:rPr>
                <w:rStyle w:val="IndexLink"/>
              </w:rPr>
              <w:t>18</w:t>
            </w:r>
          </w:hyperlink>
        </w:p>
        <w:p>
          <w:pPr>
            <w:pStyle w:val="Contents3"/>
            <w:rPr>
              <w:rFonts w:eastAsia="MS Mincho;ＭＳ 明朝"/>
              <w:sz w:val="24"/>
              <w:szCs w:val="24"/>
              <w:lang w:val="en-US" w:eastAsia="en-US"/>
            </w:rPr>
          </w:pPr>
          <w:r>
            <w:rPr/>
            <w:t>6.3.</w:t>
          </w:r>
          <w:r>
            <w:rPr>
              <w:rFonts w:eastAsia="Arial Unicode MS;Yu Gothic"/>
              <w:lang w:val="en-US" w:eastAsia="en-US"/>
            </w:rPr>
            <w:t>6</w:t>
          </w:r>
          <w:r>
            <w:rPr>
              <w:rFonts w:eastAsia="MS Mincho;ＭＳ 明朝"/>
              <w:sz w:val="24"/>
              <w:szCs w:val="24"/>
              <w:lang w:val="en-US" w:eastAsia="en-US"/>
            </w:rPr>
            <w:tab/>
          </w:r>
          <w:r>
            <w:rPr>
              <w:rFonts w:eastAsia="Arial Unicode MS;Yu Gothic"/>
              <w:lang w:val="en-US" w:eastAsia="en-US"/>
            </w:rPr>
            <w:t>MeasurementReader</w:t>
          </w:r>
          <w:r>
            <w:rPr/>
            <w:tab/>
          </w:r>
          <w:hyperlink w:anchor="__RefHeading___Toc288670552">
            <w:r>
              <w:rPr>
                <w:rStyle w:val="IndexLink"/>
              </w:rPr>
              <w:t>18</w:t>
            </w:r>
          </w:hyperlink>
        </w:p>
        <w:p>
          <w:pPr>
            <w:pStyle w:val="Contents4"/>
            <w:rPr>
              <w:rFonts w:eastAsia="MS Mincho;ＭＳ 明朝"/>
              <w:sz w:val="24"/>
              <w:szCs w:val="24"/>
              <w:lang w:val="en-US" w:eastAsia="en-US"/>
            </w:rPr>
          </w:pPr>
          <w:r>
            <w:rPr/>
            <w:t>6.3.</w:t>
          </w:r>
          <w:r>
            <w:rPr>
              <w:rFonts w:eastAsia="Arial Unicode MS;Yu Gothic"/>
              <w:lang w:val="en-US" w:eastAsia="en-US"/>
            </w:rPr>
            <w:t>6</w:t>
          </w:r>
          <w:r>
            <w:rPr/>
            <w:t>.1</w:t>
          </w:r>
          <w:r>
            <w:rPr>
              <w:rFonts w:eastAsia="MS Mincho;ＭＳ 明朝"/>
              <w:sz w:val="24"/>
              <w:szCs w:val="24"/>
              <w:lang w:val="en-US" w:eastAsia="en-US"/>
            </w:rPr>
            <w:tab/>
          </w:r>
          <w:r>
            <w:rPr/>
            <w:t>Definition</w:t>
            <w:tab/>
          </w:r>
          <w:hyperlink w:anchor="__RefHeading___Toc288670553">
            <w:r>
              <w:rPr>
                <w:rStyle w:val="IndexLink"/>
              </w:rPr>
              <w:t>18</w:t>
            </w:r>
          </w:hyperlink>
        </w:p>
        <w:p>
          <w:pPr>
            <w:pStyle w:val="Contents4"/>
            <w:rPr>
              <w:rFonts w:eastAsia="MS Mincho;ＭＳ 明朝"/>
              <w:sz w:val="24"/>
              <w:szCs w:val="24"/>
              <w:lang w:val="en-US" w:eastAsia="en-US"/>
            </w:rPr>
          </w:pPr>
          <w:r>
            <w:rPr/>
            <w:t>6.3.</w:t>
          </w:r>
          <w:r>
            <w:rPr>
              <w:rFonts w:eastAsia="Arial Unicode MS;Yu Gothic"/>
              <w:lang w:val="en-US" w:eastAsia="en-US"/>
            </w:rPr>
            <w:t>6</w:t>
          </w:r>
          <w:r>
            <w:rPr/>
            <w:t>.2</w:t>
          </w:r>
          <w:r>
            <w:rPr>
              <w:rFonts w:eastAsia="MS Mincho;ＭＳ 明朝"/>
              <w:sz w:val="24"/>
              <w:szCs w:val="24"/>
              <w:lang w:val="en-US" w:eastAsia="en-US"/>
            </w:rPr>
            <w:tab/>
          </w:r>
          <w:r>
            <w:rPr/>
            <w:t>Attributes</w:t>
            <w:tab/>
          </w:r>
          <w:hyperlink w:anchor="__RefHeading___Toc288670554">
            <w:r>
              <w:rPr>
                <w:rStyle w:val="IndexLink"/>
              </w:rPr>
              <w:t>18</w:t>
            </w:r>
          </w:hyperlink>
        </w:p>
        <w:p>
          <w:pPr>
            <w:pStyle w:val="Contents3"/>
            <w:rPr>
              <w:rFonts w:eastAsia="MS Mincho;ＭＳ 明朝"/>
              <w:sz w:val="24"/>
              <w:szCs w:val="24"/>
              <w:lang w:val="en-US" w:eastAsia="en-US"/>
            </w:rPr>
          </w:pPr>
          <w:r>
            <w:rPr/>
            <w:t>6.3.</w:t>
          </w:r>
          <w:r>
            <w:rPr>
              <w:rFonts w:eastAsia="Arial Unicode MS;Yu Gothic"/>
              <w:lang w:val="en-US" w:eastAsia="en-US"/>
            </w:rPr>
            <w:t>7</w:t>
          </w:r>
          <w:r>
            <w:rPr>
              <w:rFonts w:eastAsia="MS Mincho;ＭＳ 明朝"/>
              <w:sz w:val="24"/>
              <w:szCs w:val="24"/>
              <w:lang w:val="en-US" w:eastAsia="en-US"/>
            </w:rPr>
            <w:tab/>
          </w:r>
          <w:r>
            <w:rPr/>
            <w:t>ManagedEntity</w:t>
            <w:tab/>
          </w:r>
          <w:hyperlink w:anchor="__RefHeading___Toc288670555">
            <w:r>
              <w:rPr>
                <w:rStyle w:val="IndexLink"/>
              </w:rPr>
              <w:t>18</w:t>
            </w:r>
          </w:hyperlink>
        </w:p>
        <w:p>
          <w:pPr>
            <w:pStyle w:val="Contents4"/>
            <w:rPr>
              <w:rFonts w:eastAsia="MS Mincho;ＭＳ 明朝"/>
              <w:sz w:val="24"/>
              <w:szCs w:val="24"/>
              <w:lang w:val="en-US" w:eastAsia="en-US"/>
            </w:rPr>
          </w:pPr>
          <w:r>
            <w:rPr/>
            <w:t>6.3.</w:t>
          </w:r>
          <w:r>
            <w:rPr>
              <w:rFonts w:eastAsia="Arial Unicode MS;Yu Gothic"/>
              <w:lang w:val="en-US" w:eastAsia="en-US"/>
            </w:rPr>
            <w:t>7</w:t>
          </w:r>
          <w:r>
            <w:rPr/>
            <w:t>.1</w:t>
          </w:r>
          <w:r>
            <w:rPr>
              <w:rFonts w:eastAsia="MS Mincho;ＭＳ 明朝"/>
              <w:sz w:val="24"/>
              <w:szCs w:val="24"/>
              <w:lang w:val="en-US" w:eastAsia="en-US"/>
            </w:rPr>
            <w:tab/>
          </w:r>
          <w:r>
            <w:rPr/>
            <w:t>Definition</w:t>
            <w:tab/>
          </w:r>
          <w:hyperlink w:anchor="__RefHeading___Toc288670556">
            <w:r>
              <w:rPr>
                <w:rStyle w:val="IndexLink"/>
              </w:rPr>
              <w:t>18</w:t>
            </w:r>
          </w:hyperlink>
        </w:p>
        <w:p>
          <w:pPr>
            <w:pStyle w:val="Contents3"/>
            <w:rPr>
              <w:rFonts w:eastAsia="MS Mincho;ＭＳ 明朝"/>
              <w:sz w:val="24"/>
              <w:szCs w:val="24"/>
              <w:lang w:val="en-US" w:eastAsia="en-US"/>
            </w:rPr>
          </w:pPr>
          <w:r>
            <w:rPr/>
            <w:t>6.3.</w:t>
          </w:r>
          <w:r>
            <w:rPr>
              <w:rFonts w:eastAsia="Arial Unicode MS;Yu Gothic"/>
              <w:lang w:val="en-US" w:eastAsia="en-US"/>
            </w:rPr>
            <w:t>8</w:t>
          </w:r>
          <w:r>
            <w:rPr>
              <w:rFonts w:eastAsia="MS Mincho;ＭＳ 明朝"/>
              <w:sz w:val="24"/>
              <w:szCs w:val="24"/>
              <w:lang w:val="en-US" w:eastAsia="en-US"/>
            </w:rPr>
            <w:tab/>
          </w:r>
          <w:r>
            <w:rPr/>
            <w:t>Monitor</w:t>
            <w:tab/>
          </w:r>
          <w:hyperlink w:anchor="__RefHeading___Toc288670557">
            <w:r>
              <w:rPr>
                <w:rStyle w:val="IndexLink"/>
              </w:rPr>
              <w:t>19</w:t>
            </w:r>
          </w:hyperlink>
        </w:p>
        <w:p>
          <w:pPr>
            <w:pStyle w:val="Contents4"/>
            <w:rPr>
              <w:rFonts w:eastAsia="MS Mincho;ＭＳ 明朝"/>
              <w:sz w:val="24"/>
              <w:szCs w:val="24"/>
              <w:lang w:val="en-US" w:eastAsia="en-US"/>
            </w:rPr>
          </w:pPr>
          <w:r>
            <w:rPr/>
            <w:t>6.3.</w:t>
          </w:r>
          <w:r>
            <w:rPr>
              <w:rFonts w:eastAsia="Arial Unicode MS;Yu Gothic"/>
              <w:lang w:val="en-US" w:eastAsia="en-US"/>
            </w:rPr>
            <w:t>8</w:t>
          </w:r>
          <w:r>
            <w:rPr/>
            <w:t>.1</w:t>
          </w:r>
          <w:r>
            <w:rPr>
              <w:rFonts w:eastAsia="MS Mincho;ＭＳ 明朝"/>
              <w:sz w:val="24"/>
              <w:szCs w:val="24"/>
              <w:lang w:val="en-US" w:eastAsia="en-US"/>
            </w:rPr>
            <w:tab/>
          </w:r>
          <w:r>
            <w:rPr/>
            <w:t>Definition</w:t>
            <w:tab/>
          </w:r>
          <w:hyperlink w:anchor="__RefHeading___Toc288670558">
            <w:r>
              <w:rPr>
                <w:rStyle w:val="IndexLink"/>
              </w:rPr>
              <w:t>19</w:t>
            </w:r>
          </w:hyperlink>
        </w:p>
        <w:p>
          <w:pPr>
            <w:pStyle w:val="Contents4"/>
            <w:rPr>
              <w:rFonts w:eastAsia="MS Mincho;ＭＳ 明朝"/>
              <w:sz w:val="24"/>
              <w:szCs w:val="24"/>
              <w:lang w:val="en-US" w:eastAsia="en-US"/>
            </w:rPr>
          </w:pPr>
          <w:r>
            <w:rPr/>
            <w:t>6.3.</w:t>
          </w:r>
          <w:r>
            <w:rPr>
              <w:rFonts w:eastAsia="Arial Unicode MS;Yu Gothic"/>
              <w:lang w:val="en-US" w:eastAsia="en-US"/>
            </w:rPr>
            <w:t>8</w:t>
          </w:r>
          <w:r>
            <w:rPr/>
            <w:t>.2</w:t>
          </w:r>
          <w:r>
            <w:rPr>
              <w:rFonts w:eastAsia="MS Mincho;ＭＳ 明朝"/>
              <w:sz w:val="24"/>
              <w:szCs w:val="24"/>
              <w:lang w:val="en-US" w:eastAsia="en-US"/>
            </w:rPr>
            <w:tab/>
          </w:r>
          <w:r>
            <w:rPr/>
            <w:t>Attributes</w:t>
            <w:tab/>
          </w:r>
          <w:hyperlink w:anchor="__RefHeading___Toc288670559">
            <w:r>
              <w:rPr>
                <w:rStyle w:val="IndexLink"/>
              </w:rPr>
              <w:t>19</w:t>
            </w:r>
          </w:hyperlink>
        </w:p>
        <w:p>
          <w:pPr>
            <w:pStyle w:val="Contents4"/>
            <w:rPr>
              <w:rFonts w:eastAsia="MS Mincho;ＭＳ 明朝"/>
              <w:sz w:val="24"/>
              <w:szCs w:val="24"/>
              <w:lang w:val="en-US" w:eastAsia="en-US"/>
            </w:rPr>
          </w:pPr>
          <w:r>
            <w:rPr/>
            <w:t>6.3.</w:t>
          </w:r>
          <w:r>
            <w:rPr>
              <w:rFonts w:eastAsia="Arial Unicode MS;Yu Gothic"/>
              <w:lang w:val="en-US" w:eastAsia="en-US"/>
            </w:rPr>
            <w:t>8</w:t>
          </w:r>
          <w:r>
            <w:rPr/>
            <w:t>.3</w:t>
          </w:r>
          <w:r>
            <w:rPr>
              <w:rFonts w:eastAsia="MS Mincho;ＭＳ 明朝"/>
              <w:sz w:val="24"/>
              <w:szCs w:val="24"/>
              <w:lang w:val="en-US" w:eastAsia="en-US"/>
            </w:rPr>
            <w:tab/>
          </w:r>
          <w:r>
            <w:rPr/>
            <w:t>Notification</w:t>
            <w:tab/>
          </w:r>
          <w:hyperlink w:anchor="__RefHeading___Toc288670560">
            <w:r>
              <w:rPr>
                <w:rStyle w:val="IndexLink"/>
              </w:rPr>
              <w:t>19</w:t>
            </w:r>
          </w:hyperlink>
        </w:p>
        <w:p>
          <w:pPr>
            <w:pStyle w:val="Contents3"/>
            <w:rPr>
              <w:rFonts w:eastAsia="MS Mincho;ＭＳ 明朝"/>
              <w:sz w:val="24"/>
              <w:szCs w:val="24"/>
              <w:lang w:val="en-US" w:eastAsia="en-US"/>
            </w:rPr>
          </w:pPr>
          <w:r>
            <w:rPr/>
            <w:t>6.3.</w:t>
          </w:r>
          <w:r>
            <w:rPr>
              <w:rFonts w:eastAsia="Arial Unicode MS;Yu Gothic"/>
              <w:lang w:val="en-US" w:eastAsia="en-US"/>
            </w:rPr>
            <w:t>9</w:t>
          </w:r>
          <w:r>
            <w:rPr>
              <w:rFonts w:eastAsia="MS Mincho;ＭＳ 明朝"/>
              <w:sz w:val="24"/>
              <w:szCs w:val="24"/>
              <w:lang w:val="en-US" w:eastAsia="en-US"/>
            </w:rPr>
            <w:tab/>
          </w:r>
          <w:r>
            <w:rPr/>
            <w:t>ThresholdMonitorList</w:t>
            <w:tab/>
          </w:r>
          <w:hyperlink w:anchor="__RefHeading___Toc288670561">
            <w:r>
              <w:rPr>
                <w:rStyle w:val="IndexLink"/>
              </w:rPr>
              <w:t>19</w:t>
            </w:r>
          </w:hyperlink>
        </w:p>
        <w:p>
          <w:pPr>
            <w:pStyle w:val="Contents4"/>
            <w:rPr>
              <w:rFonts w:eastAsia="MS Mincho;ＭＳ 明朝"/>
              <w:sz w:val="24"/>
              <w:szCs w:val="24"/>
              <w:lang w:val="en-US" w:eastAsia="en-US"/>
            </w:rPr>
          </w:pPr>
          <w:r>
            <w:rPr/>
            <w:t>6.3.</w:t>
          </w:r>
          <w:r>
            <w:rPr>
              <w:rFonts w:eastAsia="Arial Unicode MS;Yu Gothic"/>
              <w:lang w:val="en-US" w:eastAsia="en-US"/>
            </w:rPr>
            <w:t>9</w:t>
          </w:r>
          <w:r>
            <w:rPr/>
            <w:t>.1</w:t>
          </w:r>
          <w:r>
            <w:rPr>
              <w:rFonts w:eastAsia="MS Mincho;ＭＳ 明朝"/>
              <w:sz w:val="24"/>
              <w:szCs w:val="24"/>
              <w:lang w:val="en-US" w:eastAsia="en-US"/>
            </w:rPr>
            <w:tab/>
          </w:r>
          <w:r>
            <w:rPr/>
            <w:t>Definition</w:t>
            <w:tab/>
          </w:r>
          <w:hyperlink w:anchor="__RefHeading___Toc288670562">
            <w:r>
              <w:rPr>
                <w:rStyle w:val="IndexLink"/>
              </w:rPr>
              <w:t>19</w:t>
            </w:r>
          </w:hyperlink>
        </w:p>
        <w:p>
          <w:pPr>
            <w:pStyle w:val="Contents4"/>
            <w:rPr>
              <w:rFonts w:eastAsia="MS Mincho;ＭＳ 明朝"/>
              <w:sz w:val="24"/>
              <w:szCs w:val="24"/>
              <w:lang w:val="en-US" w:eastAsia="en-US"/>
            </w:rPr>
          </w:pPr>
          <w:r>
            <w:rPr/>
            <w:t>6.3.</w:t>
          </w:r>
          <w:r>
            <w:rPr>
              <w:rFonts w:eastAsia="Arial Unicode MS;Yu Gothic"/>
              <w:lang w:val="en-US" w:eastAsia="en-US"/>
            </w:rPr>
            <w:t>9</w:t>
          </w:r>
          <w:r>
            <w:rPr/>
            <w:t>.2</w:t>
          </w:r>
          <w:r>
            <w:rPr>
              <w:rFonts w:eastAsia="MS Mincho;ＭＳ 明朝"/>
              <w:sz w:val="24"/>
              <w:szCs w:val="24"/>
              <w:lang w:val="en-US" w:eastAsia="en-US"/>
            </w:rPr>
            <w:tab/>
          </w:r>
          <w:r>
            <w:rPr/>
            <w:t>Attributes</w:t>
            <w:tab/>
          </w:r>
          <w:hyperlink w:anchor="__RefHeading___Toc288670563">
            <w:r>
              <w:rPr>
                <w:rStyle w:val="IndexLink"/>
              </w:rPr>
              <w:t>19</w:t>
            </w:r>
          </w:hyperlink>
        </w:p>
        <w:p>
          <w:pPr>
            <w:pStyle w:val="Contents3"/>
            <w:rPr>
              <w:rFonts w:eastAsia="MS Mincho;ＭＳ 明朝"/>
              <w:sz w:val="24"/>
              <w:szCs w:val="24"/>
              <w:lang w:val="en-US" w:eastAsia="en-US"/>
            </w:rPr>
          </w:pPr>
          <w:r>
            <w:rPr/>
            <w:t>6.3.</w:t>
          </w:r>
          <w:r>
            <w:rPr>
              <w:rFonts w:eastAsia="Arial Unicode MS;Yu Gothic"/>
              <w:lang w:val="en-US" w:eastAsia="en-US"/>
            </w:rPr>
            <w:t>10</w:t>
          </w:r>
          <w:r>
            <w:rPr>
              <w:rFonts w:eastAsia="MS Mincho;ＭＳ 明朝"/>
              <w:sz w:val="24"/>
              <w:szCs w:val="24"/>
              <w:lang w:val="en-US" w:eastAsia="en-US"/>
            </w:rPr>
            <w:tab/>
          </w:r>
          <w:r>
            <w:rPr/>
            <w:t>ThresholdMonitor</w:t>
            <w:tab/>
          </w:r>
          <w:hyperlink w:anchor="__RefHeading___Toc288670564">
            <w:r>
              <w:rPr>
                <w:rStyle w:val="IndexLink"/>
              </w:rPr>
              <w:t>20</w:t>
            </w:r>
          </w:hyperlink>
        </w:p>
        <w:p>
          <w:pPr>
            <w:pStyle w:val="Contents4"/>
            <w:rPr>
              <w:rFonts w:eastAsia="MS Mincho;ＭＳ 明朝"/>
              <w:sz w:val="24"/>
              <w:szCs w:val="24"/>
              <w:lang w:val="en-US" w:eastAsia="en-US"/>
            </w:rPr>
          </w:pPr>
          <w:r>
            <w:rPr/>
            <w:t>6.3.</w:t>
          </w:r>
          <w:r>
            <w:rPr>
              <w:rFonts w:eastAsia="Arial Unicode MS;Yu Gothic"/>
              <w:lang w:val="en-US" w:eastAsia="en-US"/>
            </w:rPr>
            <w:t>10</w:t>
          </w:r>
          <w:r>
            <w:rPr/>
            <w:t>.1</w:t>
          </w:r>
          <w:r>
            <w:rPr>
              <w:rFonts w:eastAsia="MS Mincho;ＭＳ 明朝"/>
              <w:sz w:val="24"/>
              <w:szCs w:val="24"/>
              <w:lang w:val="en-US" w:eastAsia="en-US"/>
            </w:rPr>
            <w:tab/>
          </w:r>
          <w:r>
            <w:rPr/>
            <w:t>Definition</w:t>
            <w:tab/>
          </w:r>
          <w:hyperlink w:anchor="__RefHeading___Toc288670565">
            <w:r>
              <w:rPr>
                <w:rStyle w:val="IndexLink"/>
              </w:rPr>
              <w:t>20</w:t>
            </w:r>
          </w:hyperlink>
        </w:p>
        <w:p>
          <w:pPr>
            <w:pStyle w:val="Contents4"/>
            <w:rPr>
              <w:rFonts w:eastAsia="MS Mincho;ＭＳ 明朝"/>
              <w:sz w:val="24"/>
              <w:szCs w:val="24"/>
              <w:lang w:val="en-US" w:eastAsia="en-US"/>
            </w:rPr>
          </w:pPr>
          <w:r>
            <w:rPr/>
            <w:t>6.3.</w:t>
          </w:r>
          <w:r>
            <w:rPr>
              <w:rFonts w:eastAsia="Arial Unicode MS;Yu Gothic"/>
              <w:lang w:val="en-US" w:eastAsia="en-US"/>
            </w:rPr>
            <w:t>10</w:t>
          </w:r>
          <w:r>
            <w:rPr/>
            <w:t>.2</w:t>
          </w:r>
          <w:r>
            <w:rPr>
              <w:rFonts w:eastAsia="MS Mincho;ＭＳ 明朝"/>
              <w:sz w:val="24"/>
              <w:szCs w:val="24"/>
              <w:lang w:val="en-US" w:eastAsia="en-US"/>
            </w:rPr>
            <w:tab/>
          </w:r>
          <w:r>
            <w:rPr/>
            <w:t>Attribute</w:t>
            <w:tab/>
          </w:r>
          <w:hyperlink w:anchor="__RefHeading___Toc288670566">
            <w:r>
              <w:rPr>
                <w:rStyle w:val="IndexLink"/>
              </w:rPr>
              <w:t>20</w:t>
            </w:r>
          </w:hyperlink>
        </w:p>
        <w:p>
          <w:pPr>
            <w:pStyle w:val="Contents3"/>
            <w:rPr>
              <w:rFonts w:eastAsia="MS Mincho;ＭＳ 明朝"/>
              <w:sz w:val="24"/>
              <w:szCs w:val="24"/>
              <w:lang w:val="en-US" w:eastAsia="en-US"/>
            </w:rPr>
          </w:pPr>
          <w:r>
            <w:rPr/>
            <w:t>6.3.</w:t>
          </w:r>
          <w:r>
            <w:rPr>
              <w:rFonts w:eastAsia="Arial Unicode MS;Yu Gothic"/>
              <w:lang w:val="en-US" w:eastAsia="en-US"/>
            </w:rPr>
            <w:t>11</w:t>
          </w:r>
          <w:r>
            <w:rPr>
              <w:rFonts w:eastAsia="MS Mincho;ＭＳ 明朝"/>
              <w:sz w:val="24"/>
              <w:szCs w:val="24"/>
              <w:lang w:val="en-US" w:eastAsia="en-US"/>
            </w:rPr>
            <w:tab/>
          </w:r>
          <w:r>
            <w:rPr/>
            <w:t>ThresholdLevel</w:t>
            <w:tab/>
          </w:r>
          <w:hyperlink w:anchor="__RefHeading___Toc288670567">
            <w:r>
              <w:rPr>
                <w:rStyle w:val="IndexLink"/>
              </w:rPr>
              <w:t>20</w:t>
            </w:r>
          </w:hyperlink>
        </w:p>
        <w:p>
          <w:pPr>
            <w:pStyle w:val="Contents4"/>
            <w:rPr>
              <w:rFonts w:eastAsia="MS Mincho;ＭＳ 明朝"/>
              <w:sz w:val="24"/>
              <w:szCs w:val="24"/>
              <w:lang w:val="en-US" w:eastAsia="en-US"/>
            </w:rPr>
          </w:pPr>
          <w:r>
            <w:rPr/>
            <w:t>6.3.</w:t>
          </w:r>
          <w:r>
            <w:rPr>
              <w:rFonts w:eastAsia="Arial Unicode MS;Yu Gothic"/>
              <w:lang w:val="en-US" w:eastAsia="en-US"/>
            </w:rPr>
            <w:t>11</w:t>
          </w:r>
          <w:r>
            <w:rPr/>
            <w:t>.1</w:t>
          </w:r>
          <w:r>
            <w:rPr>
              <w:rFonts w:eastAsia="MS Mincho;ＭＳ 明朝"/>
              <w:sz w:val="24"/>
              <w:szCs w:val="24"/>
              <w:lang w:val="en-US" w:eastAsia="en-US"/>
            </w:rPr>
            <w:tab/>
          </w:r>
          <w:r>
            <w:rPr/>
            <w:t>Definition</w:t>
            <w:tab/>
          </w:r>
          <w:hyperlink w:anchor="__RefHeading___Toc288670568">
            <w:r>
              <w:rPr>
                <w:rStyle w:val="IndexLink"/>
              </w:rPr>
              <w:t>20</w:t>
            </w:r>
          </w:hyperlink>
        </w:p>
        <w:p>
          <w:pPr>
            <w:pStyle w:val="Contents4"/>
            <w:rPr>
              <w:rFonts w:eastAsia="MS Mincho;ＭＳ 明朝"/>
              <w:sz w:val="24"/>
              <w:szCs w:val="24"/>
              <w:lang w:val="en-US" w:eastAsia="en-US"/>
            </w:rPr>
          </w:pPr>
          <w:r>
            <w:rPr/>
            <w:t>6.3.</w:t>
          </w:r>
          <w:r>
            <w:rPr>
              <w:rFonts w:eastAsia="Arial Unicode MS;Yu Gothic"/>
              <w:lang w:val="en-US" w:eastAsia="en-US"/>
            </w:rPr>
            <w:t>11</w:t>
          </w:r>
          <w:r>
            <w:rPr/>
            <w:t>.2</w:t>
          </w:r>
          <w:r>
            <w:rPr>
              <w:rFonts w:eastAsia="MS Mincho;ＭＳ 明朝"/>
              <w:sz w:val="24"/>
              <w:szCs w:val="24"/>
              <w:lang w:val="en-US" w:eastAsia="en-US"/>
            </w:rPr>
            <w:tab/>
          </w:r>
          <w:r>
            <w:rPr/>
            <w:t>Attribute</w:t>
            <w:tab/>
          </w:r>
          <w:hyperlink w:anchor="__RefHeading___Toc288670569">
            <w:r>
              <w:rPr>
                <w:rStyle w:val="IndexLink"/>
              </w:rPr>
              <w:t>20</w:t>
            </w:r>
          </w:hyperlink>
        </w:p>
        <w:p>
          <w:pPr>
            <w:pStyle w:val="Contents2"/>
            <w:rPr>
              <w:rFonts w:eastAsia="MS Mincho;ＭＳ 明朝"/>
              <w:sz w:val="24"/>
              <w:szCs w:val="24"/>
              <w:lang w:val="en-US" w:eastAsia="en-US"/>
            </w:rPr>
          </w:pPr>
          <w:r>
            <w:rPr/>
            <w:t>6.4</w:t>
          </w:r>
          <w:r>
            <w:rPr>
              <w:rFonts w:eastAsia="MS Mincho;ＭＳ 明朝"/>
              <w:sz w:val="24"/>
              <w:szCs w:val="24"/>
              <w:lang w:val="en-US" w:eastAsia="en-US"/>
            </w:rPr>
            <w:tab/>
          </w:r>
          <w:r>
            <w:rPr/>
            <w:t>Information relationship definitions</w:t>
            <w:tab/>
          </w:r>
          <w:hyperlink w:anchor="__RefHeading___Toc288670570">
            <w:r>
              <w:rPr>
                <w:rStyle w:val="IndexLink"/>
              </w:rPr>
              <w:t>21</w:t>
            </w:r>
          </w:hyperlink>
        </w:p>
        <w:p>
          <w:pPr>
            <w:pStyle w:val="Contents3"/>
            <w:rPr>
              <w:rFonts w:eastAsia="MS Mincho;ＭＳ 明朝"/>
              <w:sz w:val="24"/>
              <w:szCs w:val="24"/>
              <w:lang w:val="en-US" w:eastAsia="en-US"/>
            </w:rPr>
          </w:pPr>
          <w:r>
            <w:rPr/>
            <w:t>6.4.1</w:t>
          </w:r>
          <w:r>
            <w:rPr>
              <w:rFonts w:eastAsia="MS Mincho;ＭＳ 明朝"/>
              <w:sz w:val="24"/>
              <w:szCs w:val="24"/>
              <w:lang w:val="en-US" w:eastAsia="en-US"/>
            </w:rPr>
            <w:tab/>
          </w:r>
          <w:r>
            <w:rPr>
              <w:rFonts w:eastAsia="Arial Unicode MS;Yu Gothic"/>
              <w:lang w:val="en-US" w:eastAsia="en-US"/>
            </w:rPr>
            <w:t>r</w:t>
          </w:r>
          <w:r>
            <w:rPr/>
            <w:t>elation-</w:t>
          </w:r>
          <w:r>
            <w:rPr>
              <w:rFonts w:eastAsia="Arial Unicode MS;Yu Gothic"/>
              <w:lang w:val="en-US" w:eastAsia="en-US"/>
            </w:rPr>
            <w:t>pm</w:t>
          </w:r>
          <w:r>
            <w:rPr/>
            <w:t>IRP-</w:t>
          </w:r>
          <w:r>
            <w:rPr>
              <w:rFonts w:eastAsia="Arial Unicode MS;Yu Gothic"/>
              <w:lang w:val="en-US" w:eastAsia="en-US"/>
            </w:rPr>
            <w:t>m</w:t>
          </w:r>
          <w:r>
            <w:rPr/>
            <w:t>easurementJobList (M)</w:t>
            <w:tab/>
          </w:r>
          <w:hyperlink w:anchor="__RefHeading___Toc288670571">
            <w:r>
              <w:rPr>
                <w:rStyle w:val="IndexLink"/>
              </w:rPr>
              <w:t>21</w:t>
            </w:r>
          </w:hyperlink>
        </w:p>
        <w:p>
          <w:pPr>
            <w:pStyle w:val="Contents4"/>
            <w:rPr>
              <w:rFonts w:eastAsia="MS Mincho;ＭＳ 明朝"/>
              <w:sz w:val="24"/>
              <w:szCs w:val="24"/>
              <w:lang w:val="en-US" w:eastAsia="en-US"/>
            </w:rPr>
          </w:pPr>
          <w:r>
            <w:rPr/>
            <w:t>6.4.1.1</w:t>
          </w:r>
          <w:r>
            <w:rPr>
              <w:rFonts w:eastAsia="MS Mincho;ＭＳ 明朝"/>
              <w:sz w:val="24"/>
              <w:szCs w:val="24"/>
              <w:lang w:val="en-US" w:eastAsia="en-US"/>
            </w:rPr>
            <w:tab/>
          </w:r>
          <w:r>
            <w:rPr/>
            <w:t>Definition</w:t>
            <w:tab/>
          </w:r>
          <w:hyperlink w:anchor="__RefHeading___Toc288670572">
            <w:r>
              <w:rPr>
                <w:rStyle w:val="IndexLink"/>
              </w:rPr>
              <w:t>21</w:t>
            </w:r>
          </w:hyperlink>
        </w:p>
        <w:p>
          <w:pPr>
            <w:pStyle w:val="Contents4"/>
            <w:rPr>
              <w:rFonts w:eastAsia="MS Mincho;ＭＳ 明朝"/>
              <w:sz w:val="24"/>
              <w:szCs w:val="24"/>
              <w:lang w:val="en-US" w:eastAsia="en-US"/>
            </w:rPr>
          </w:pPr>
          <w:r>
            <w:rPr/>
            <w:t>6.4.1.2</w:t>
          </w:r>
          <w:r>
            <w:rPr>
              <w:rFonts w:eastAsia="MS Mincho;ＭＳ 明朝"/>
              <w:sz w:val="24"/>
              <w:szCs w:val="24"/>
              <w:lang w:val="en-US" w:eastAsia="en-US"/>
            </w:rPr>
            <w:tab/>
          </w:r>
          <w:r>
            <w:rPr/>
            <w:t>Role</w:t>
            <w:tab/>
          </w:r>
          <w:hyperlink w:anchor="__RefHeading___Toc288670573">
            <w:r>
              <w:rPr>
                <w:rStyle w:val="IndexLink"/>
              </w:rPr>
              <w:t>21</w:t>
            </w:r>
          </w:hyperlink>
        </w:p>
        <w:p>
          <w:pPr>
            <w:pStyle w:val="Contents4"/>
            <w:rPr>
              <w:rFonts w:eastAsia="MS Mincho;ＭＳ 明朝"/>
              <w:sz w:val="24"/>
              <w:szCs w:val="24"/>
              <w:lang w:val="en-US" w:eastAsia="en-US"/>
            </w:rPr>
          </w:pPr>
          <w:r>
            <w:rPr/>
            <w:t>6.4.1.3</w:t>
          </w:r>
          <w:r>
            <w:rPr>
              <w:rFonts w:eastAsia="MS Mincho;ＭＳ 明朝"/>
              <w:sz w:val="24"/>
              <w:szCs w:val="24"/>
              <w:lang w:val="en-US" w:eastAsia="en-US"/>
            </w:rPr>
            <w:tab/>
          </w:r>
          <w:r>
            <w:rPr/>
            <w:t>Constraint</w:t>
            <w:tab/>
          </w:r>
          <w:hyperlink w:anchor="__RefHeading___Toc288670574">
            <w:r>
              <w:rPr>
                <w:rStyle w:val="IndexLink"/>
              </w:rPr>
              <w:t>21</w:t>
            </w:r>
          </w:hyperlink>
        </w:p>
        <w:p>
          <w:pPr>
            <w:pStyle w:val="Contents3"/>
            <w:rPr>
              <w:rFonts w:eastAsia="MS Mincho;ＭＳ 明朝"/>
              <w:sz w:val="24"/>
              <w:szCs w:val="24"/>
              <w:lang w:val="en-US" w:eastAsia="en-US"/>
            </w:rPr>
          </w:pPr>
          <w:r>
            <w:rPr/>
            <w:t>6.4.2</w:t>
          </w:r>
          <w:r>
            <w:rPr>
              <w:rFonts w:eastAsia="MS Mincho;ＭＳ 明朝"/>
              <w:sz w:val="24"/>
              <w:szCs w:val="24"/>
              <w:lang w:val="en-US" w:eastAsia="en-US"/>
            </w:rPr>
            <w:tab/>
          </w:r>
          <w:r>
            <w:rPr>
              <w:rFonts w:eastAsia="Arial Unicode MS;Yu Gothic"/>
              <w:lang w:val="en-US" w:eastAsia="en-US"/>
            </w:rPr>
            <w:t>r</w:t>
          </w:r>
          <w:r>
            <w:rPr/>
            <w:t>elation-</w:t>
          </w:r>
          <w:r>
            <w:rPr>
              <w:rFonts w:eastAsia="Arial Unicode MS;Yu Gothic"/>
              <w:lang w:val="en-US" w:eastAsia="en-US"/>
            </w:rPr>
            <w:t>m</w:t>
          </w:r>
          <w:r>
            <w:rPr/>
            <w:t>easurementJobList-</w:t>
          </w:r>
          <w:r>
            <w:rPr>
              <w:rFonts w:eastAsia="Arial Unicode MS;Yu Gothic"/>
              <w:lang w:val="en-US" w:eastAsia="en-US"/>
            </w:rPr>
            <w:t>m</w:t>
          </w:r>
          <w:r>
            <w:rPr/>
            <w:t>easurementJob (M)</w:t>
            <w:tab/>
          </w:r>
          <w:hyperlink w:anchor="__RefHeading___Toc288670575">
            <w:r>
              <w:rPr>
                <w:rStyle w:val="IndexLink"/>
              </w:rPr>
              <w:t>21</w:t>
            </w:r>
          </w:hyperlink>
        </w:p>
        <w:p>
          <w:pPr>
            <w:pStyle w:val="Contents4"/>
            <w:rPr>
              <w:rFonts w:eastAsia="MS Mincho;ＭＳ 明朝"/>
              <w:sz w:val="24"/>
              <w:szCs w:val="24"/>
              <w:lang w:val="en-US" w:eastAsia="en-US"/>
            </w:rPr>
          </w:pPr>
          <w:r>
            <w:rPr/>
            <w:t>6.4.2.1</w:t>
          </w:r>
          <w:r>
            <w:rPr>
              <w:rFonts w:eastAsia="MS Mincho;ＭＳ 明朝"/>
              <w:sz w:val="24"/>
              <w:szCs w:val="24"/>
              <w:lang w:val="en-US" w:eastAsia="en-US"/>
            </w:rPr>
            <w:tab/>
          </w:r>
          <w:r>
            <w:rPr/>
            <w:t>Definition</w:t>
            <w:tab/>
          </w:r>
          <w:hyperlink w:anchor="__RefHeading___Toc288670576">
            <w:r>
              <w:rPr>
                <w:rStyle w:val="IndexLink"/>
              </w:rPr>
              <w:t>21</w:t>
            </w:r>
          </w:hyperlink>
        </w:p>
        <w:p>
          <w:pPr>
            <w:pStyle w:val="Contents4"/>
            <w:rPr>
              <w:rFonts w:eastAsia="MS Mincho;ＭＳ 明朝"/>
              <w:sz w:val="24"/>
              <w:szCs w:val="24"/>
              <w:lang w:val="en-US" w:eastAsia="en-US"/>
            </w:rPr>
          </w:pPr>
          <w:r>
            <w:rPr/>
            <w:t>6.4.2.2</w:t>
          </w:r>
          <w:r>
            <w:rPr>
              <w:rFonts w:eastAsia="MS Mincho;ＭＳ 明朝"/>
              <w:sz w:val="24"/>
              <w:szCs w:val="24"/>
              <w:lang w:val="en-US" w:eastAsia="en-US"/>
            </w:rPr>
            <w:tab/>
          </w:r>
          <w:r>
            <w:rPr/>
            <w:t>Role</w:t>
            <w:tab/>
          </w:r>
          <w:hyperlink w:anchor="__RefHeading___Toc288670577">
            <w:r>
              <w:rPr>
                <w:rStyle w:val="IndexLink"/>
              </w:rPr>
              <w:t>21</w:t>
            </w:r>
          </w:hyperlink>
        </w:p>
        <w:p>
          <w:pPr>
            <w:pStyle w:val="Contents4"/>
            <w:rPr>
              <w:rFonts w:eastAsia="MS Mincho;ＭＳ 明朝"/>
              <w:sz w:val="24"/>
              <w:szCs w:val="24"/>
              <w:lang w:val="en-US" w:eastAsia="en-US"/>
            </w:rPr>
          </w:pPr>
          <w:r>
            <w:rPr/>
            <w:t>6.4.2.3</w:t>
          </w:r>
          <w:r>
            <w:rPr>
              <w:rFonts w:eastAsia="MS Mincho;ＭＳ 明朝"/>
              <w:sz w:val="24"/>
              <w:szCs w:val="24"/>
              <w:lang w:val="en-US" w:eastAsia="en-US"/>
            </w:rPr>
            <w:tab/>
          </w:r>
          <w:r>
            <w:rPr/>
            <w:t>Constraint</w:t>
            <w:tab/>
          </w:r>
          <w:hyperlink w:anchor="__RefHeading___Toc288670578">
            <w:r>
              <w:rPr>
                <w:rStyle w:val="IndexLink"/>
              </w:rPr>
              <w:t>21</w:t>
            </w:r>
          </w:hyperlink>
        </w:p>
        <w:p>
          <w:pPr>
            <w:pStyle w:val="Contents3"/>
            <w:rPr>
              <w:rFonts w:eastAsia="MS Mincho;ＭＳ 明朝"/>
              <w:sz w:val="24"/>
              <w:szCs w:val="24"/>
              <w:lang w:val="en-US" w:eastAsia="en-US"/>
            </w:rPr>
          </w:pPr>
          <w:r>
            <w:rPr/>
            <w:t>6.4.</w:t>
          </w:r>
          <w:r>
            <w:rPr>
              <w:rFonts w:eastAsia="Arial Unicode MS;Yu Gothic"/>
              <w:lang w:val="en-US" w:eastAsia="en-US"/>
            </w:rPr>
            <w:t>3</w:t>
          </w:r>
          <w:r>
            <w:rPr>
              <w:rFonts w:eastAsia="MS Mincho;ＭＳ 明朝"/>
              <w:sz w:val="24"/>
              <w:szCs w:val="24"/>
              <w:lang w:val="en-US" w:eastAsia="en-US"/>
            </w:rPr>
            <w:tab/>
          </w:r>
          <w:r>
            <w:rPr>
              <w:rFonts w:eastAsia="Arial Unicode MS;Yu Gothic"/>
              <w:lang w:val="en-US" w:eastAsia="en-US"/>
            </w:rPr>
            <w:t>r</w:t>
          </w:r>
          <w:r>
            <w:rPr/>
            <w:t>elation-</w:t>
          </w:r>
          <w:r>
            <w:rPr>
              <w:rFonts w:eastAsia="Arial Unicode MS;Yu Gothic"/>
              <w:lang w:val="en-US" w:eastAsia="en-US"/>
            </w:rPr>
            <w:t>m</w:t>
          </w:r>
          <w:r>
            <w:rPr/>
            <w:t>easurementJob-</w:t>
          </w:r>
          <w:r>
            <w:rPr>
              <w:rFonts w:eastAsia="Arial Unicode MS;Yu Gothic"/>
              <w:lang w:val="en-US" w:eastAsia="en-US"/>
            </w:rPr>
            <w:t>job</w:t>
          </w:r>
          <w:r>
            <w:rPr/>
            <w:t>Measurement</w:t>
          </w:r>
          <w:r>
            <w:rPr>
              <w:rFonts w:eastAsia="Arial Unicode MS;Yu Gothic"/>
              <w:lang w:val="en-US" w:eastAsia="en-US"/>
            </w:rPr>
            <w:t>Schedule</w:t>
          </w:r>
          <w:r>
            <w:rPr/>
            <w:t xml:space="preserve"> (M)</w:t>
            <w:tab/>
          </w:r>
          <w:hyperlink w:anchor="__RefHeading___Toc288670579">
            <w:r>
              <w:rPr>
                <w:rStyle w:val="IndexLink"/>
              </w:rPr>
              <w:t>21</w:t>
            </w:r>
          </w:hyperlink>
        </w:p>
        <w:p>
          <w:pPr>
            <w:pStyle w:val="Contents4"/>
            <w:rPr>
              <w:rFonts w:eastAsia="MS Mincho;ＭＳ 明朝"/>
              <w:sz w:val="24"/>
              <w:szCs w:val="24"/>
              <w:lang w:val="en-US" w:eastAsia="en-US"/>
            </w:rPr>
          </w:pPr>
          <w:r>
            <w:rPr/>
            <w:t>6.4.</w:t>
          </w:r>
          <w:r>
            <w:rPr>
              <w:rFonts w:eastAsia="Arial Unicode MS;Yu Gothic"/>
              <w:lang w:val="en-US" w:eastAsia="en-US"/>
            </w:rPr>
            <w:t>3</w:t>
          </w:r>
          <w:r>
            <w:rPr/>
            <w:t>.1</w:t>
          </w:r>
          <w:r>
            <w:rPr>
              <w:rFonts w:eastAsia="MS Mincho;ＭＳ 明朝"/>
              <w:sz w:val="24"/>
              <w:szCs w:val="24"/>
              <w:lang w:val="en-US" w:eastAsia="en-US"/>
            </w:rPr>
            <w:tab/>
          </w:r>
          <w:r>
            <w:rPr/>
            <w:t>Definition</w:t>
            <w:tab/>
          </w:r>
          <w:hyperlink w:anchor="__RefHeading___Toc288670580">
            <w:r>
              <w:rPr>
                <w:rStyle w:val="IndexLink"/>
              </w:rPr>
              <w:t>21</w:t>
            </w:r>
          </w:hyperlink>
        </w:p>
        <w:p>
          <w:pPr>
            <w:pStyle w:val="Contents4"/>
            <w:rPr>
              <w:rFonts w:eastAsia="MS Mincho;ＭＳ 明朝"/>
              <w:sz w:val="24"/>
              <w:szCs w:val="24"/>
              <w:lang w:val="en-US" w:eastAsia="en-US"/>
            </w:rPr>
          </w:pPr>
          <w:r>
            <w:rPr/>
            <w:t>6.4.</w:t>
          </w:r>
          <w:r>
            <w:rPr>
              <w:rFonts w:eastAsia="Arial Unicode MS;Yu Gothic"/>
              <w:lang w:val="en-US" w:eastAsia="en-US"/>
            </w:rPr>
            <w:t>3</w:t>
          </w:r>
          <w:r>
            <w:rPr/>
            <w:t>.2</w:t>
          </w:r>
          <w:r>
            <w:rPr>
              <w:rFonts w:eastAsia="MS Mincho;ＭＳ 明朝"/>
              <w:sz w:val="24"/>
              <w:szCs w:val="24"/>
              <w:lang w:val="en-US" w:eastAsia="en-US"/>
            </w:rPr>
            <w:tab/>
          </w:r>
          <w:r>
            <w:rPr/>
            <w:t>Role</w:t>
            <w:tab/>
          </w:r>
          <w:hyperlink w:anchor="__RefHeading___Toc288670581">
            <w:r>
              <w:rPr>
                <w:rStyle w:val="IndexLink"/>
              </w:rPr>
              <w:t>21</w:t>
            </w:r>
          </w:hyperlink>
        </w:p>
        <w:p>
          <w:pPr>
            <w:pStyle w:val="Contents3"/>
            <w:rPr>
              <w:rFonts w:eastAsia="MS Mincho;ＭＳ 明朝"/>
              <w:sz w:val="24"/>
              <w:szCs w:val="24"/>
              <w:lang w:val="en-US" w:eastAsia="en-US"/>
            </w:rPr>
          </w:pPr>
          <w:r>
            <w:rPr/>
            <w:t>6.4.</w:t>
          </w:r>
          <w:r>
            <w:rPr>
              <w:rFonts w:eastAsia="Arial Unicode MS;Yu Gothic"/>
              <w:lang w:val="en-US" w:eastAsia="en-US"/>
            </w:rPr>
            <w:t>4</w:t>
          </w:r>
          <w:r>
            <w:rPr>
              <w:rFonts w:eastAsia="MS Mincho;ＭＳ 明朝"/>
              <w:sz w:val="24"/>
              <w:szCs w:val="24"/>
              <w:lang w:val="en-US" w:eastAsia="en-US"/>
            </w:rPr>
            <w:tab/>
          </w:r>
          <w:r>
            <w:rPr>
              <w:rFonts w:eastAsia="Arial Unicode MS;Yu Gothic"/>
              <w:lang w:val="en-US" w:eastAsia="en-US"/>
            </w:rPr>
            <w:t>r</w:t>
          </w:r>
          <w:r>
            <w:rPr/>
            <w:t>elation-</w:t>
          </w:r>
          <w:r>
            <w:rPr>
              <w:rFonts w:eastAsia="Arial Unicode MS;Yu Gothic"/>
              <w:lang w:val="en-US" w:eastAsia="en-US"/>
            </w:rPr>
            <w:t>m</w:t>
          </w:r>
          <w:r>
            <w:rPr/>
            <w:t>easurementJob-</w:t>
          </w:r>
          <w:r>
            <w:rPr>
              <w:rFonts w:eastAsia="Arial Unicode MS;Yu Gothic"/>
              <w:lang w:val="en-US" w:eastAsia="en-US"/>
            </w:rPr>
            <w:t>m</w:t>
          </w:r>
          <w:r>
            <w:rPr/>
            <w:t>easurement (M)</w:t>
            <w:tab/>
          </w:r>
          <w:hyperlink w:anchor="__RefHeading___Toc288670582">
            <w:r>
              <w:rPr>
                <w:rStyle w:val="IndexLink"/>
              </w:rPr>
              <w:t>22</w:t>
            </w:r>
          </w:hyperlink>
        </w:p>
        <w:p>
          <w:pPr>
            <w:pStyle w:val="Contents4"/>
            <w:rPr>
              <w:rFonts w:eastAsia="MS Mincho;ＭＳ 明朝"/>
              <w:sz w:val="24"/>
              <w:szCs w:val="24"/>
              <w:lang w:val="en-US" w:eastAsia="en-US"/>
            </w:rPr>
          </w:pPr>
          <w:r>
            <w:rPr/>
            <w:t>6.4.</w:t>
          </w:r>
          <w:r>
            <w:rPr>
              <w:rFonts w:eastAsia="Arial Unicode MS;Yu Gothic"/>
              <w:lang w:val="en-US" w:eastAsia="en-US"/>
            </w:rPr>
            <w:t>4</w:t>
          </w:r>
          <w:r>
            <w:rPr/>
            <w:t>.1</w:t>
          </w:r>
          <w:r>
            <w:rPr>
              <w:rFonts w:eastAsia="MS Mincho;ＭＳ 明朝"/>
              <w:sz w:val="24"/>
              <w:szCs w:val="24"/>
              <w:lang w:val="en-US" w:eastAsia="en-US"/>
            </w:rPr>
            <w:tab/>
          </w:r>
          <w:r>
            <w:rPr/>
            <w:t>Definition</w:t>
            <w:tab/>
          </w:r>
          <w:hyperlink w:anchor="__RefHeading___Toc288670583">
            <w:r>
              <w:rPr>
                <w:rStyle w:val="IndexLink"/>
              </w:rPr>
              <w:t>22</w:t>
            </w:r>
          </w:hyperlink>
        </w:p>
        <w:p>
          <w:pPr>
            <w:pStyle w:val="Contents4"/>
            <w:rPr>
              <w:rFonts w:eastAsia="MS Mincho;ＭＳ 明朝"/>
              <w:sz w:val="24"/>
              <w:szCs w:val="24"/>
              <w:lang w:val="en-US" w:eastAsia="en-US"/>
            </w:rPr>
          </w:pPr>
          <w:r>
            <w:rPr/>
            <w:t>6.4.</w:t>
          </w:r>
          <w:r>
            <w:rPr>
              <w:rFonts w:eastAsia="Arial Unicode MS;Yu Gothic"/>
              <w:lang w:val="en-US" w:eastAsia="en-US"/>
            </w:rPr>
            <w:t>4</w:t>
          </w:r>
          <w:r>
            <w:rPr/>
            <w:t>.2</w:t>
          </w:r>
          <w:r>
            <w:rPr>
              <w:rFonts w:eastAsia="MS Mincho;ＭＳ 明朝"/>
              <w:sz w:val="24"/>
              <w:szCs w:val="24"/>
              <w:lang w:val="en-US" w:eastAsia="en-US"/>
            </w:rPr>
            <w:tab/>
          </w:r>
          <w:r>
            <w:rPr/>
            <w:t>Role</w:t>
            <w:tab/>
          </w:r>
          <w:hyperlink w:anchor="__RefHeading___Toc288670584">
            <w:r>
              <w:rPr>
                <w:rStyle w:val="IndexLink"/>
              </w:rPr>
              <w:t>22</w:t>
            </w:r>
          </w:hyperlink>
        </w:p>
        <w:p>
          <w:pPr>
            <w:pStyle w:val="Contents3"/>
            <w:rPr>
              <w:rFonts w:eastAsia="MS Mincho;ＭＳ 明朝"/>
              <w:sz w:val="24"/>
              <w:szCs w:val="24"/>
              <w:lang w:val="en-US" w:eastAsia="en-US"/>
            </w:rPr>
          </w:pPr>
          <w:r>
            <w:rPr/>
            <w:t>6.4.</w:t>
          </w:r>
          <w:r>
            <w:rPr>
              <w:rFonts w:eastAsia="Arial Unicode MS;Yu Gothic"/>
              <w:lang w:val="en-US" w:eastAsia="en-US"/>
            </w:rPr>
            <w:t>5</w:t>
          </w:r>
          <w:r>
            <w:rPr>
              <w:rFonts w:eastAsia="MS Mincho;ＭＳ 明朝"/>
              <w:sz w:val="24"/>
              <w:szCs w:val="24"/>
              <w:lang w:val="en-US" w:eastAsia="en-US"/>
            </w:rPr>
            <w:tab/>
          </w:r>
          <w:r>
            <w:rPr>
              <w:rFonts w:eastAsia="Arial Unicode MS;Yu Gothic"/>
              <w:lang w:val="en-US" w:eastAsia="en-US"/>
            </w:rPr>
            <w:t>r</w:t>
          </w:r>
          <w:r>
            <w:rPr/>
            <w:t>elation-</w:t>
          </w:r>
          <w:r>
            <w:rPr>
              <w:rFonts w:eastAsia="Arial Unicode MS;Yu Gothic"/>
              <w:lang w:val="en-US" w:eastAsia="en-US"/>
            </w:rPr>
            <w:t>m</w:t>
          </w:r>
          <w:r>
            <w:rPr/>
            <w:t>easure</w:t>
          </w:r>
          <w:r>
            <w:rPr>
              <w:rFonts w:eastAsia="Arial Unicode MS;Yu Gothic"/>
              <w:lang w:val="en-US" w:eastAsia="en-US"/>
            </w:rPr>
            <w:t>dAttribute</w:t>
          </w:r>
          <w:r>
            <w:rPr/>
            <w:t>-</w:t>
          </w:r>
          <w:r>
            <w:rPr>
              <w:rFonts w:eastAsia="Arial Unicode MS;Yu Gothic"/>
              <w:lang w:val="en-US" w:eastAsia="en-US"/>
            </w:rPr>
            <w:t>m</w:t>
          </w:r>
          <w:r>
            <w:rPr/>
            <w:t>anagedEntity (M)</w:t>
            <w:tab/>
          </w:r>
          <w:hyperlink w:anchor="__RefHeading___Toc288670585">
            <w:r>
              <w:rPr>
                <w:rStyle w:val="IndexLink"/>
              </w:rPr>
              <w:t>22</w:t>
            </w:r>
          </w:hyperlink>
        </w:p>
        <w:p>
          <w:pPr>
            <w:pStyle w:val="Contents4"/>
            <w:rPr>
              <w:rFonts w:eastAsia="MS Mincho;ＭＳ 明朝"/>
              <w:sz w:val="24"/>
              <w:szCs w:val="24"/>
              <w:lang w:val="en-US" w:eastAsia="en-US"/>
            </w:rPr>
          </w:pPr>
          <w:r>
            <w:rPr/>
            <w:t>6.4.</w:t>
          </w:r>
          <w:r>
            <w:rPr>
              <w:rFonts w:eastAsia="Arial Unicode MS;Yu Gothic"/>
              <w:lang w:val="en-US" w:eastAsia="en-US"/>
            </w:rPr>
            <w:t>5</w:t>
          </w:r>
          <w:r>
            <w:rPr/>
            <w:t>.1</w:t>
          </w:r>
          <w:r>
            <w:rPr>
              <w:rFonts w:eastAsia="MS Mincho;ＭＳ 明朝"/>
              <w:sz w:val="24"/>
              <w:szCs w:val="24"/>
              <w:lang w:val="en-US" w:eastAsia="en-US"/>
            </w:rPr>
            <w:tab/>
          </w:r>
          <w:r>
            <w:rPr/>
            <w:t>Definition</w:t>
            <w:tab/>
          </w:r>
          <w:hyperlink w:anchor="__RefHeading___Toc288670586">
            <w:r>
              <w:rPr>
                <w:rStyle w:val="IndexLink"/>
              </w:rPr>
              <w:t>22</w:t>
            </w:r>
          </w:hyperlink>
        </w:p>
        <w:p>
          <w:pPr>
            <w:pStyle w:val="Contents4"/>
            <w:rPr>
              <w:rFonts w:eastAsia="MS Mincho;ＭＳ 明朝"/>
              <w:sz w:val="24"/>
              <w:szCs w:val="24"/>
              <w:lang w:val="en-US" w:eastAsia="en-US"/>
            </w:rPr>
          </w:pPr>
          <w:r>
            <w:rPr/>
            <w:t>6.4.</w:t>
          </w:r>
          <w:r>
            <w:rPr>
              <w:rFonts w:eastAsia="Arial Unicode MS;Yu Gothic"/>
              <w:lang w:val="en-US" w:eastAsia="en-US"/>
            </w:rPr>
            <w:t>5</w:t>
          </w:r>
          <w:r>
            <w:rPr/>
            <w:t>.2</w:t>
          </w:r>
          <w:r>
            <w:rPr>
              <w:rFonts w:eastAsia="MS Mincho;ＭＳ 明朝"/>
              <w:sz w:val="24"/>
              <w:szCs w:val="24"/>
              <w:lang w:val="en-US" w:eastAsia="en-US"/>
            </w:rPr>
            <w:tab/>
          </w:r>
          <w:r>
            <w:rPr/>
            <w:t>Role</w:t>
            <w:tab/>
          </w:r>
          <w:hyperlink w:anchor="__RefHeading___Toc288670587">
            <w:r>
              <w:rPr>
                <w:rStyle w:val="IndexLink"/>
              </w:rPr>
              <w:t>22</w:t>
            </w:r>
          </w:hyperlink>
        </w:p>
        <w:p>
          <w:pPr>
            <w:pStyle w:val="Contents4"/>
            <w:rPr>
              <w:rFonts w:eastAsia="MS Mincho;ＭＳ 明朝"/>
              <w:sz w:val="24"/>
              <w:szCs w:val="24"/>
              <w:lang w:val="en-US" w:eastAsia="en-US"/>
            </w:rPr>
          </w:pPr>
          <w:r>
            <w:rPr/>
            <w:t>6.4.</w:t>
          </w:r>
          <w:r>
            <w:rPr>
              <w:rFonts w:eastAsia="Arial Unicode MS;Yu Gothic"/>
              <w:lang w:val="en-US" w:eastAsia="en-US"/>
            </w:rPr>
            <w:t>5</w:t>
          </w:r>
          <w:r>
            <w:rPr/>
            <w:t>.3</w:t>
          </w:r>
          <w:r>
            <w:rPr>
              <w:rFonts w:eastAsia="MS Mincho;ＭＳ 明朝"/>
              <w:sz w:val="24"/>
              <w:szCs w:val="24"/>
              <w:lang w:val="en-US" w:eastAsia="en-US"/>
            </w:rPr>
            <w:tab/>
          </w:r>
          <w:r>
            <w:rPr/>
            <w:t>Constraint</w:t>
            <w:tab/>
          </w:r>
          <w:hyperlink w:anchor="__RefHeading___Toc288670588">
            <w:r>
              <w:rPr>
                <w:rStyle w:val="IndexLink"/>
              </w:rPr>
              <w:t>22</w:t>
            </w:r>
          </w:hyperlink>
        </w:p>
        <w:p>
          <w:pPr>
            <w:pStyle w:val="Contents3"/>
            <w:rPr>
              <w:rFonts w:eastAsia="MS Mincho;ＭＳ 明朝"/>
              <w:sz w:val="24"/>
              <w:szCs w:val="24"/>
              <w:lang w:val="en-US" w:eastAsia="en-US"/>
            </w:rPr>
          </w:pPr>
          <w:r>
            <w:rPr/>
            <w:t>6.4.</w:t>
          </w:r>
          <w:r>
            <w:rPr>
              <w:rFonts w:eastAsia="Arial Unicode MS;Yu Gothic"/>
              <w:lang w:val="en-US" w:eastAsia="en-US"/>
            </w:rPr>
            <w:t>6</w:t>
          </w:r>
          <w:r>
            <w:rPr>
              <w:rFonts w:eastAsia="MS Mincho;ＭＳ 明朝"/>
              <w:sz w:val="24"/>
              <w:szCs w:val="24"/>
              <w:lang w:val="en-US" w:eastAsia="en-US"/>
            </w:rPr>
            <w:tab/>
          </w:r>
          <w:r>
            <w:rPr>
              <w:rFonts w:eastAsia="Arial Unicode MS;Yu Gothic"/>
              <w:lang w:val="en-US" w:eastAsia="en-US"/>
            </w:rPr>
            <w:t>r</w:t>
          </w:r>
          <w:r>
            <w:rPr/>
            <w:t>elation-</w:t>
          </w:r>
          <w:r>
            <w:rPr>
              <w:rFonts w:eastAsia="Arial Unicode MS;Yu Gothic"/>
              <w:lang w:val="en-US" w:eastAsia="en-US"/>
            </w:rPr>
            <w:t>pm</w:t>
          </w:r>
          <w:r>
            <w:rPr/>
            <w:t>IRP-</w:t>
          </w:r>
          <w:r>
            <w:rPr>
              <w:rFonts w:eastAsia="Arial Unicode MS;Yu Gothic"/>
              <w:lang w:val="en-US" w:eastAsia="en-US"/>
            </w:rPr>
            <w:t>thresholdMonitor</w:t>
          </w:r>
          <w:r>
            <w:rPr/>
            <w:t>List (M)</w:t>
            <w:tab/>
          </w:r>
          <w:hyperlink w:anchor="__RefHeading___Toc288670589">
            <w:r>
              <w:rPr>
                <w:rStyle w:val="IndexLink"/>
              </w:rPr>
              <w:t>23</w:t>
            </w:r>
          </w:hyperlink>
        </w:p>
        <w:p>
          <w:pPr>
            <w:pStyle w:val="Contents4"/>
            <w:rPr>
              <w:rFonts w:eastAsia="MS Mincho;ＭＳ 明朝"/>
              <w:sz w:val="24"/>
              <w:szCs w:val="24"/>
              <w:lang w:val="en-US" w:eastAsia="en-US"/>
            </w:rPr>
          </w:pPr>
          <w:r>
            <w:rPr/>
            <w:t>6.4.</w:t>
          </w:r>
          <w:r>
            <w:rPr>
              <w:rFonts w:eastAsia="Arial Unicode MS;Yu Gothic"/>
              <w:lang w:val="en-US" w:eastAsia="en-US"/>
            </w:rPr>
            <w:t>6</w:t>
          </w:r>
          <w:r>
            <w:rPr/>
            <w:t>.1</w:t>
          </w:r>
          <w:r>
            <w:rPr>
              <w:rFonts w:eastAsia="MS Mincho;ＭＳ 明朝"/>
              <w:sz w:val="24"/>
              <w:szCs w:val="24"/>
              <w:lang w:val="en-US" w:eastAsia="en-US"/>
            </w:rPr>
            <w:tab/>
          </w:r>
          <w:r>
            <w:rPr/>
            <w:t>Definition</w:t>
            <w:tab/>
          </w:r>
          <w:hyperlink w:anchor="__RefHeading___Toc288670590">
            <w:r>
              <w:rPr>
                <w:rStyle w:val="IndexLink"/>
              </w:rPr>
              <w:t>23</w:t>
            </w:r>
          </w:hyperlink>
        </w:p>
        <w:p>
          <w:pPr>
            <w:pStyle w:val="Contents4"/>
            <w:rPr>
              <w:rFonts w:eastAsia="MS Mincho;ＭＳ 明朝"/>
              <w:sz w:val="24"/>
              <w:szCs w:val="24"/>
              <w:lang w:val="en-US" w:eastAsia="en-US"/>
            </w:rPr>
          </w:pPr>
          <w:r>
            <w:rPr/>
            <w:t>6.4.</w:t>
          </w:r>
          <w:r>
            <w:rPr>
              <w:rFonts w:eastAsia="Arial Unicode MS;Yu Gothic"/>
              <w:lang w:val="en-US" w:eastAsia="en-US"/>
            </w:rPr>
            <w:t>6</w:t>
          </w:r>
          <w:r>
            <w:rPr/>
            <w:t>.2</w:t>
          </w:r>
          <w:r>
            <w:rPr>
              <w:rFonts w:eastAsia="MS Mincho;ＭＳ 明朝"/>
              <w:sz w:val="24"/>
              <w:szCs w:val="24"/>
              <w:lang w:val="en-US" w:eastAsia="en-US"/>
            </w:rPr>
            <w:tab/>
          </w:r>
          <w:r>
            <w:rPr/>
            <w:t>Role</w:t>
            <w:tab/>
          </w:r>
          <w:hyperlink w:anchor="__RefHeading___Toc288670591">
            <w:r>
              <w:rPr>
                <w:rStyle w:val="IndexLink"/>
              </w:rPr>
              <w:t>23</w:t>
            </w:r>
          </w:hyperlink>
        </w:p>
        <w:p>
          <w:pPr>
            <w:pStyle w:val="Contents4"/>
            <w:rPr>
              <w:rFonts w:eastAsia="MS Mincho;ＭＳ 明朝"/>
              <w:sz w:val="24"/>
              <w:szCs w:val="24"/>
              <w:lang w:val="en-US" w:eastAsia="en-US"/>
            </w:rPr>
          </w:pPr>
          <w:r>
            <w:rPr/>
            <w:t>6.4.</w:t>
          </w:r>
          <w:r>
            <w:rPr>
              <w:rFonts w:eastAsia="Arial Unicode MS;Yu Gothic"/>
              <w:lang w:val="en-US" w:eastAsia="en-US"/>
            </w:rPr>
            <w:t>6</w:t>
          </w:r>
          <w:r>
            <w:rPr/>
            <w:t>.3</w:t>
          </w:r>
          <w:r>
            <w:rPr>
              <w:rFonts w:eastAsia="MS Mincho;ＭＳ 明朝"/>
              <w:sz w:val="24"/>
              <w:szCs w:val="24"/>
              <w:lang w:val="en-US" w:eastAsia="en-US"/>
            </w:rPr>
            <w:tab/>
          </w:r>
          <w:r>
            <w:rPr/>
            <w:t>Constraint</w:t>
            <w:tab/>
          </w:r>
          <w:hyperlink w:anchor="__RefHeading___Toc288670592">
            <w:r>
              <w:rPr>
                <w:rStyle w:val="IndexLink"/>
              </w:rPr>
              <w:t>23</w:t>
            </w:r>
          </w:hyperlink>
        </w:p>
        <w:p>
          <w:pPr>
            <w:pStyle w:val="Contents3"/>
            <w:rPr>
              <w:rFonts w:eastAsia="MS Mincho;ＭＳ 明朝"/>
              <w:sz w:val="24"/>
              <w:szCs w:val="24"/>
              <w:lang w:val="en-US" w:eastAsia="en-US"/>
            </w:rPr>
          </w:pPr>
          <w:r>
            <w:rPr/>
            <w:t>6.4.</w:t>
          </w:r>
          <w:r>
            <w:rPr>
              <w:rFonts w:eastAsia="Arial Unicode MS;Yu Gothic"/>
              <w:lang w:val="en-US" w:eastAsia="en-US"/>
            </w:rPr>
            <w:t>7</w:t>
          </w:r>
          <w:r>
            <w:rPr>
              <w:rFonts w:eastAsia="MS Mincho;ＭＳ 明朝"/>
              <w:sz w:val="24"/>
              <w:szCs w:val="24"/>
              <w:lang w:val="en-US" w:eastAsia="en-US"/>
            </w:rPr>
            <w:tab/>
          </w:r>
          <w:r>
            <w:rPr>
              <w:rFonts w:eastAsia="Arial Unicode MS;Yu Gothic"/>
              <w:lang w:val="en-US" w:eastAsia="en-US"/>
            </w:rPr>
            <w:t>r</w:t>
          </w:r>
          <w:r>
            <w:rPr/>
            <w:t>elation-</w:t>
          </w:r>
          <w:r>
            <w:rPr>
              <w:rFonts w:eastAsia="Arial Unicode MS;Yu Gothic"/>
              <w:lang w:val="en-US" w:eastAsia="en-US"/>
            </w:rPr>
            <w:t>thresholdMonitor</w:t>
          </w:r>
          <w:r>
            <w:rPr/>
            <w:t>List-</w:t>
          </w:r>
          <w:r>
            <w:rPr>
              <w:rFonts w:eastAsia="Arial Unicode MS;Yu Gothic"/>
              <w:lang w:val="en-US" w:eastAsia="en-US"/>
            </w:rPr>
            <w:t>thresholdMonitor</w:t>
          </w:r>
          <w:r>
            <w:rPr/>
            <w:t xml:space="preserve"> (M)</w:t>
            <w:tab/>
          </w:r>
          <w:hyperlink w:anchor="__RefHeading___Toc288670593">
            <w:r>
              <w:rPr>
                <w:rStyle w:val="IndexLink"/>
              </w:rPr>
              <w:t>23</w:t>
            </w:r>
          </w:hyperlink>
        </w:p>
        <w:p>
          <w:pPr>
            <w:pStyle w:val="Contents4"/>
            <w:rPr>
              <w:rFonts w:eastAsia="MS Mincho;ＭＳ 明朝"/>
              <w:sz w:val="24"/>
              <w:szCs w:val="24"/>
              <w:lang w:val="en-US" w:eastAsia="en-US"/>
            </w:rPr>
          </w:pPr>
          <w:r>
            <w:rPr/>
            <w:t>6.4.</w:t>
          </w:r>
          <w:r>
            <w:rPr>
              <w:rFonts w:eastAsia="Arial Unicode MS;Yu Gothic"/>
              <w:lang w:val="en-US" w:eastAsia="en-US"/>
            </w:rPr>
            <w:t>7</w:t>
          </w:r>
          <w:r>
            <w:rPr/>
            <w:t>.1</w:t>
          </w:r>
          <w:r>
            <w:rPr>
              <w:rFonts w:eastAsia="MS Mincho;ＭＳ 明朝"/>
              <w:sz w:val="24"/>
              <w:szCs w:val="24"/>
              <w:lang w:val="en-US" w:eastAsia="en-US"/>
            </w:rPr>
            <w:tab/>
          </w:r>
          <w:r>
            <w:rPr/>
            <w:t>Definition</w:t>
            <w:tab/>
          </w:r>
          <w:hyperlink w:anchor="__RefHeading___Toc288670594">
            <w:r>
              <w:rPr>
                <w:rStyle w:val="IndexLink"/>
              </w:rPr>
              <w:t>23</w:t>
            </w:r>
          </w:hyperlink>
        </w:p>
        <w:p>
          <w:pPr>
            <w:pStyle w:val="Contents4"/>
            <w:rPr>
              <w:rFonts w:eastAsia="MS Mincho;ＭＳ 明朝"/>
              <w:sz w:val="24"/>
              <w:szCs w:val="24"/>
              <w:lang w:val="en-US" w:eastAsia="en-US"/>
            </w:rPr>
          </w:pPr>
          <w:r>
            <w:rPr/>
            <w:t>6.4.</w:t>
          </w:r>
          <w:r>
            <w:rPr>
              <w:rFonts w:eastAsia="Arial Unicode MS;Yu Gothic"/>
              <w:lang w:val="en-US" w:eastAsia="en-US"/>
            </w:rPr>
            <w:t>7</w:t>
          </w:r>
          <w:r>
            <w:rPr/>
            <w:t>.2</w:t>
          </w:r>
          <w:r>
            <w:rPr>
              <w:rFonts w:eastAsia="MS Mincho;ＭＳ 明朝"/>
              <w:sz w:val="24"/>
              <w:szCs w:val="24"/>
              <w:lang w:val="en-US" w:eastAsia="en-US"/>
            </w:rPr>
            <w:tab/>
          </w:r>
          <w:r>
            <w:rPr/>
            <w:t>Role</w:t>
            <w:tab/>
          </w:r>
          <w:hyperlink w:anchor="__RefHeading___Toc288670595">
            <w:r>
              <w:rPr>
                <w:rStyle w:val="IndexLink"/>
              </w:rPr>
              <w:t>23</w:t>
            </w:r>
          </w:hyperlink>
        </w:p>
        <w:p>
          <w:pPr>
            <w:pStyle w:val="Contents4"/>
            <w:rPr>
              <w:rFonts w:eastAsia="MS Mincho;ＭＳ 明朝"/>
              <w:sz w:val="24"/>
              <w:szCs w:val="24"/>
              <w:lang w:val="en-US" w:eastAsia="en-US"/>
            </w:rPr>
          </w:pPr>
          <w:r>
            <w:rPr/>
            <w:t>6.4.</w:t>
          </w:r>
          <w:r>
            <w:rPr>
              <w:rFonts w:eastAsia="Arial Unicode MS;Yu Gothic"/>
              <w:lang w:val="en-US" w:eastAsia="en-US"/>
            </w:rPr>
            <w:t>7</w:t>
          </w:r>
          <w:r>
            <w:rPr/>
            <w:t>.3</w:t>
          </w:r>
          <w:r>
            <w:rPr>
              <w:rFonts w:eastAsia="MS Mincho;ＭＳ 明朝"/>
              <w:sz w:val="24"/>
              <w:szCs w:val="24"/>
              <w:lang w:val="en-US" w:eastAsia="en-US"/>
            </w:rPr>
            <w:tab/>
          </w:r>
          <w:r>
            <w:rPr/>
            <w:t>Constraint</w:t>
            <w:tab/>
          </w:r>
          <w:hyperlink w:anchor="__RefHeading___Toc288670596">
            <w:r>
              <w:rPr>
                <w:rStyle w:val="IndexLink"/>
              </w:rPr>
              <w:t>23</w:t>
            </w:r>
          </w:hyperlink>
        </w:p>
        <w:p>
          <w:pPr>
            <w:pStyle w:val="Contents3"/>
            <w:rPr>
              <w:rFonts w:eastAsia="MS Mincho;ＭＳ 明朝"/>
              <w:sz w:val="24"/>
              <w:szCs w:val="24"/>
              <w:lang w:val="en-US" w:eastAsia="en-US"/>
            </w:rPr>
          </w:pPr>
          <w:r>
            <w:rPr/>
            <w:t>6.4.</w:t>
          </w:r>
          <w:r>
            <w:rPr>
              <w:rFonts w:eastAsia="Arial Unicode MS;Yu Gothic"/>
              <w:lang w:val="en-US" w:eastAsia="en-US"/>
            </w:rPr>
            <w:t>8</w:t>
          </w:r>
          <w:r>
            <w:rPr>
              <w:rFonts w:eastAsia="MS Mincho;ＭＳ 明朝"/>
              <w:sz w:val="24"/>
              <w:szCs w:val="24"/>
              <w:lang w:val="en-US" w:eastAsia="en-US"/>
            </w:rPr>
            <w:tab/>
          </w:r>
          <w:r>
            <w:rPr>
              <w:rFonts w:eastAsia="Arial Unicode MS;Yu Gothic"/>
              <w:lang w:val="en-US" w:eastAsia="en-US"/>
            </w:rPr>
            <w:t>r</w:t>
          </w:r>
          <w:r>
            <w:rPr/>
            <w:t>elation-</w:t>
          </w:r>
          <w:r>
            <w:rPr>
              <w:rFonts w:eastAsia="Arial Unicode MS;Yu Gothic"/>
              <w:lang w:val="en-US" w:eastAsia="en-US"/>
            </w:rPr>
            <w:t>thresholdMonitor</w:t>
          </w:r>
          <w:r>
            <w:rPr/>
            <w:t>-</w:t>
          </w:r>
          <w:r>
            <w:rPr>
              <w:rFonts w:eastAsia="Arial Unicode MS;Yu Gothic"/>
              <w:lang w:val="en-US" w:eastAsia="en-US"/>
            </w:rPr>
            <w:t>m</w:t>
          </w:r>
          <w:r>
            <w:rPr/>
            <w:t>easurement (M)</w:t>
            <w:tab/>
          </w:r>
          <w:hyperlink w:anchor="__RefHeading___Toc288670597">
            <w:r>
              <w:rPr>
                <w:rStyle w:val="IndexLink"/>
              </w:rPr>
              <w:t>23</w:t>
            </w:r>
          </w:hyperlink>
        </w:p>
        <w:p>
          <w:pPr>
            <w:pStyle w:val="Contents4"/>
            <w:rPr>
              <w:rFonts w:eastAsia="MS Mincho;ＭＳ 明朝"/>
              <w:sz w:val="24"/>
              <w:szCs w:val="24"/>
              <w:lang w:val="en-US" w:eastAsia="en-US"/>
            </w:rPr>
          </w:pPr>
          <w:r>
            <w:rPr/>
            <w:t>6.4.</w:t>
          </w:r>
          <w:r>
            <w:rPr>
              <w:rFonts w:eastAsia="Arial Unicode MS;Yu Gothic"/>
              <w:lang w:val="en-US" w:eastAsia="en-US"/>
            </w:rPr>
            <w:t>8</w:t>
          </w:r>
          <w:r>
            <w:rPr/>
            <w:t>.1</w:t>
          </w:r>
          <w:r>
            <w:rPr>
              <w:rFonts w:eastAsia="MS Mincho;ＭＳ 明朝"/>
              <w:sz w:val="24"/>
              <w:szCs w:val="24"/>
              <w:lang w:val="en-US" w:eastAsia="en-US"/>
            </w:rPr>
            <w:tab/>
          </w:r>
          <w:r>
            <w:rPr/>
            <w:t>Definition</w:t>
            <w:tab/>
          </w:r>
          <w:hyperlink w:anchor="__RefHeading___Toc288670598">
            <w:r>
              <w:rPr>
                <w:rStyle w:val="IndexLink"/>
              </w:rPr>
              <w:t>23</w:t>
            </w:r>
          </w:hyperlink>
        </w:p>
        <w:p>
          <w:pPr>
            <w:pStyle w:val="Contents4"/>
            <w:rPr>
              <w:rFonts w:eastAsia="MS Mincho;ＭＳ 明朝"/>
              <w:sz w:val="24"/>
              <w:szCs w:val="24"/>
              <w:lang w:val="en-US" w:eastAsia="en-US"/>
            </w:rPr>
          </w:pPr>
          <w:r>
            <w:rPr/>
            <w:t>6.4.</w:t>
          </w:r>
          <w:r>
            <w:rPr>
              <w:rFonts w:eastAsia="Arial Unicode MS;Yu Gothic"/>
              <w:lang w:val="en-US" w:eastAsia="en-US"/>
            </w:rPr>
            <w:t>8</w:t>
          </w:r>
          <w:r>
            <w:rPr/>
            <w:t>.2</w:t>
          </w:r>
          <w:r>
            <w:rPr>
              <w:rFonts w:eastAsia="MS Mincho;ＭＳ 明朝"/>
              <w:sz w:val="24"/>
              <w:szCs w:val="24"/>
              <w:lang w:val="en-US" w:eastAsia="en-US"/>
            </w:rPr>
            <w:tab/>
          </w:r>
          <w:r>
            <w:rPr/>
            <w:t>Role</w:t>
            <w:tab/>
          </w:r>
          <w:hyperlink w:anchor="__RefHeading___Toc288670599">
            <w:r>
              <w:rPr>
                <w:rStyle w:val="IndexLink"/>
              </w:rPr>
              <w:t>23</w:t>
            </w:r>
          </w:hyperlink>
        </w:p>
        <w:p>
          <w:pPr>
            <w:pStyle w:val="Contents3"/>
            <w:rPr>
              <w:rFonts w:eastAsia="MS Mincho;ＭＳ 明朝"/>
              <w:sz w:val="24"/>
              <w:szCs w:val="24"/>
              <w:lang w:val="en-US" w:eastAsia="en-US"/>
            </w:rPr>
          </w:pPr>
          <w:r>
            <w:rPr/>
            <w:t>6.4.</w:t>
          </w:r>
          <w:r>
            <w:rPr>
              <w:rFonts w:eastAsia="Arial Unicode MS;Yu Gothic"/>
              <w:lang w:val="en-US" w:eastAsia="en-US"/>
            </w:rPr>
            <w:t>9</w:t>
          </w:r>
          <w:r>
            <w:rPr>
              <w:rFonts w:eastAsia="MS Mincho;ＭＳ 明朝"/>
              <w:sz w:val="24"/>
              <w:szCs w:val="24"/>
              <w:lang w:val="en-US" w:eastAsia="en-US"/>
            </w:rPr>
            <w:tab/>
          </w:r>
          <w:r>
            <w:rPr>
              <w:rFonts w:eastAsia="Arial Unicode MS;Yu Gothic"/>
              <w:lang w:val="en-US" w:eastAsia="en-US"/>
            </w:rPr>
            <w:t>r</w:t>
          </w:r>
          <w:r>
            <w:rPr/>
            <w:t>elation-</w:t>
          </w:r>
          <w:r>
            <w:rPr>
              <w:rFonts w:eastAsia="Arial Unicode MS;Yu Gothic"/>
              <w:lang w:val="en-US" w:eastAsia="en-US"/>
            </w:rPr>
            <w:t>measuredAttribute</w:t>
          </w:r>
          <w:r>
            <w:rPr/>
            <w:t>-</w:t>
          </w:r>
          <w:r>
            <w:rPr>
              <w:rFonts w:eastAsia="Arial Unicode MS;Yu Gothic"/>
              <w:lang w:val="en-US" w:eastAsia="en-US"/>
            </w:rPr>
            <w:t>threshold</w:t>
          </w:r>
          <w:r>
            <w:rPr/>
            <w:t>Level</w:t>
          </w:r>
          <w:r>
            <w:rPr>
              <w:rFonts w:eastAsia="Arial Unicode MS;Yu Gothic"/>
              <w:lang w:val="en-US" w:eastAsia="en-US"/>
            </w:rPr>
            <w:t>s</w:t>
          </w:r>
          <w:r>
            <w:rPr/>
            <w:t xml:space="preserve"> (M)</w:t>
            <w:tab/>
          </w:r>
          <w:hyperlink w:anchor="__RefHeading___Toc288670600">
            <w:r>
              <w:rPr>
                <w:rStyle w:val="IndexLink"/>
              </w:rPr>
              <w:t>24</w:t>
            </w:r>
          </w:hyperlink>
        </w:p>
        <w:p>
          <w:pPr>
            <w:pStyle w:val="Contents4"/>
            <w:rPr>
              <w:rFonts w:eastAsia="MS Mincho;ＭＳ 明朝"/>
              <w:sz w:val="24"/>
              <w:szCs w:val="24"/>
              <w:lang w:val="fr-FR" w:eastAsia="en-US"/>
            </w:rPr>
          </w:pPr>
          <w:r>
            <w:rPr>
              <w:lang w:val="fr-FR" w:eastAsia="en-US"/>
            </w:rPr>
            <w:t>6.4.</w:t>
          </w:r>
          <w:r>
            <w:rPr>
              <w:rFonts w:eastAsia="Arial Unicode MS;Yu Gothic"/>
              <w:lang w:val="fr-FR" w:eastAsia="en-US"/>
            </w:rPr>
            <w:t>9</w:t>
          </w:r>
          <w:r>
            <w:rPr>
              <w:lang w:val="fr-FR" w:eastAsia="en-US"/>
            </w:rPr>
            <w:t>.1</w:t>
          </w:r>
          <w:r>
            <w:rPr>
              <w:rFonts w:eastAsia="MS Mincho;ＭＳ 明朝"/>
              <w:sz w:val="24"/>
              <w:szCs w:val="24"/>
              <w:lang w:val="fr-FR" w:eastAsia="en-US"/>
            </w:rPr>
            <w:tab/>
          </w:r>
          <w:r>
            <w:rPr>
              <w:lang w:val="fr-FR" w:eastAsia="en-US"/>
            </w:rPr>
            <w:t>Definition</w:t>
            <w:tab/>
          </w:r>
          <w:hyperlink w:anchor="__RefHeading___Toc288670601">
            <w:r>
              <w:rPr>
                <w:rStyle w:val="IndexLink"/>
                <w:lang w:val="fr-FR" w:eastAsia="en-US"/>
              </w:rPr>
              <w:t>24</w:t>
            </w:r>
          </w:hyperlink>
        </w:p>
        <w:p>
          <w:pPr>
            <w:pStyle w:val="Contents4"/>
            <w:rPr>
              <w:rFonts w:eastAsia="MS Mincho;ＭＳ 明朝"/>
              <w:sz w:val="24"/>
              <w:szCs w:val="24"/>
              <w:lang w:val="fr-FR" w:eastAsia="en-US"/>
            </w:rPr>
          </w:pPr>
          <w:r>
            <w:rPr>
              <w:lang w:val="fr-FR" w:eastAsia="en-US"/>
            </w:rPr>
            <w:t>6.4.</w:t>
          </w:r>
          <w:r>
            <w:rPr>
              <w:rFonts w:eastAsia="Arial Unicode MS;Yu Gothic"/>
              <w:lang w:val="fr-FR" w:eastAsia="en-US"/>
            </w:rPr>
            <w:t>9</w:t>
          </w:r>
          <w:r>
            <w:rPr>
              <w:lang w:val="fr-FR" w:eastAsia="en-US"/>
            </w:rPr>
            <w:t>.2</w:t>
          </w:r>
          <w:r>
            <w:rPr>
              <w:rFonts w:eastAsia="MS Mincho;ＭＳ 明朝"/>
              <w:sz w:val="24"/>
              <w:szCs w:val="24"/>
              <w:lang w:val="fr-FR" w:eastAsia="en-US"/>
            </w:rPr>
            <w:tab/>
          </w:r>
          <w:r>
            <w:rPr>
              <w:lang w:val="fr-FR" w:eastAsia="en-US"/>
            </w:rPr>
            <w:t>Role</w:t>
            <w:tab/>
          </w:r>
          <w:hyperlink w:anchor="__RefHeading___Toc288670602">
            <w:r>
              <w:rPr>
                <w:rStyle w:val="IndexLink"/>
                <w:lang w:val="fr-FR" w:eastAsia="en-US"/>
              </w:rPr>
              <w:t>24</w:t>
            </w:r>
          </w:hyperlink>
        </w:p>
        <w:p>
          <w:pPr>
            <w:pStyle w:val="Contents4"/>
            <w:rPr>
              <w:rFonts w:eastAsia="MS Mincho;ＭＳ 明朝"/>
              <w:sz w:val="24"/>
              <w:szCs w:val="24"/>
              <w:lang w:val="fr-FR" w:eastAsia="en-US"/>
            </w:rPr>
          </w:pPr>
          <w:r>
            <w:rPr>
              <w:lang w:val="fr-FR" w:eastAsia="en-US"/>
            </w:rPr>
            <w:t>6.4.</w:t>
          </w:r>
          <w:r>
            <w:rPr>
              <w:rFonts w:eastAsia="Arial Unicode MS;Yu Gothic"/>
              <w:lang w:val="fr-FR" w:eastAsia="en-US"/>
            </w:rPr>
            <w:t>9</w:t>
          </w:r>
          <w:r>
            <w:rPr>
              <w:lang w:val="fr-FR" w:eastAsia="en-US"/>
            </w:rPr>
            <w:t>.3</w:t>
          </w:r>
          <w:r>
            <w:rPr>
              <w:rFonts w:eastAsia="MS Mincho;ＭＳ 明朝"/>
              <w:sz w:val="24"/>
              <w:szCs w:val="24"/>
              <w:lang w:val="fr-FR" w:eastAsia="en-US"/>
            </w:rPr>
            <w:tab/>
          </w:r>
          <w:r>
            <w:rPr>
              <w:lang w:val="fr-FR" w:eastAsia="en-US"/>
            </w:rPr>
            <w:t>Constraint</w:t>
            <w:tab/>
          </w:r>
          <w:hyperlink w:anchor="__RefHeading___Toc288670603">
            <w:r>
              <w:rPr>
                <w:rStyle w:val="IndexLink"/>
                <w:lang w:val="fr-FR" w:eastAsia="en-US"/>
              </w:rPr>
              <w:t>24</w:t>
            </w:r>
          </w:hyperlink>
        </w:p>
        <w:p>
          <w:pPr>
            <w:pStyle w:val="Contents2"/>
            <w:rPr>
              <w:rFonts w:eastAsia="MS Mincho;ＭＳ 明朝"/>
              <w:sz w:val="24"/>
              <w:szCs w:val="24"/>
              <w:lang w:val="fr-FR" w:eastAsia="en-US"/>
            </w:rPr>
          </w:pPr>
          <w:r>
            <w:rPr>
              <w:lang w:val="fr-FR" w:eastAsia="en-US"/>
            </w:rPr>
            <w:t>6.5</w:t>
          </w:r>
          <w:r>
            <w:rPr>
              <w:rFonts w:eastAsia="MS Mincho;ＭＳ 明朝"/>
              <w:sz w:val="24"/>
              <w:szCs w:val="24"/>
              <w:lang w:val="fr-FR" w:eastAsia="en-US"/>
            </w:rPr>
            <w:tab/>
          </w:r>
          <w:r>
            <w:rPr>
              <w:lang w:val="fr-FR" w:eastAsia="en-US"/>
            </w:rPr>
            <w:t>Information attribute definition</w:t>
            <w:tab/>
          </w:r>
          <w:hyperlink w:anchor="__RefHeading___Toc288670604">
            <w:r>
              <w:rPr>
                <w:rStyle w:val="IndexLink"/>
                <w:lang w:val="fr-FR" w:eastAsia="en-US"/>
              </w:rPr>
              <w:t>25</w:t>
            </w:r>
          </w:hyperlink>
        </w:p>
        <w:p>
          <w:pPr>
            <w:pStyle w:val="Contents3"/>
            <w:rPr>
              <w:rFonts w:eastAsia="MS Mincho;ＭＳ 明朝"/>
              <w:sz w:val="24"/>
              <w:szCs w:val="24"/>
              <w:lang w:val="en-US" w:eastAsia="en-US"/>
            </w:rPr>
          </w:pPr>
          <w:r>
            <w:rPr/>
            <w:t>6.5.1</w:t>
          </w:r>
          <w:r>
            <w:rPr>
              <w:rFonts w:eastAsia="MS Mincho;ＭＳ 明朝"/>
              <w:sz w:val="24"/>
              <w:szCs w:val="24"/>
              <w:lang w:val="en-US" w:eastAsia="en-US"/>
            </w:rPr>
            <w:tab/>
          </w:r>
          <w:r>
            <w:rPr/>
            <w:t>Definition and legal values</w:t>
            <w:tab/>
          </w:r>
          <w:hyperlink w:anchor="__RefHeading___Toc288670605">
            <w:r>
              <w:rPr>
                <w:rStyle w:val="IndexLink"/>
              </w:rPr>
              <w:t>25</w:t>
            </w:r>
          </w:hyperlink>
        </w:p>
        <w:p>
          <w:pPr>
            <w:pStyle w:val="Contents3"/>
            <w:rPr>
              <w:rFonts w:eastAsia="MS Mincho;ＭＳ 明朝"/>
              <w:sz w:val="24"/>
              <w:szCs w:val="24"/>
              <w:lang w:val="en-US" w:eastAsia="en-US"/>
            </w:rPr>
          </w:pPr>
          <w:r>
            <w:rPr/>
            <w:t>6.5.2</w:t>
          </w:r>
          <w:r>
            <w:rPr>
              <w:rFonts w:eastAsia="MS Mincho;ＭＳ 明朝"/>
              <w:sz w:val="24"/>
              <w:szCs w:val="24"/>
              <w:lang w:val="en-US" w:eastAsia="en-US"/>
            </w:rPr>
            <w:tab/>
          </w:r>
          <w:r>
            <w:rPr/>
            <w:t>Constraints</w:t>
            <w:tab/>
          </w:r>
          <w:hyperlink w:anchor="__RefHeading___Toc288670606">
            <w:r>
              <w:rPr>
                <w:rStyle w:val="IndexLink"/>
              </w:rPr>
              <w:t>27</w:t>
            </w:r>
          </w:hyperlink>
        </w:p>
        <w:p>
          <w:pPr>
            <w:pStyle w:val="Contents1"/>
            <w:rPr>
              <w:rFonts w:eastAsia="MS Mincho;ＭＳ 明朝"/>
              <w:sz w:val="24"/>
              <w:szCs w:val="24"/>
              <w:lang w:val="en-US" w:eastAsia="en-US"/>
            </w:rPr>
          </w:pPr>
          <w:r>
            <w:rPr/>
            <w:t>7</w:t>
          </w:r>
          <w:r>
            <w:rPr>
              <w:rFonts w:eastAsia="MS Mincho;ＭＳ 明朝"/>
              <w:sz w:val="24"/>
              <w:szCs w:val="24"/>
              <w:lang w:val="en-US" w:eastAsia="en-US"/>
            </w:rPr>
            <w:tab/>
          </w:r>
          <w:r>
            <w:rPr/>
            <w:t>Interface definition</w:t>
            <w:tab/>
          </w:r>
          <w:hyperlink w:anchor="__RefHeading___Toc288670607">
            <w:r>
              <w:rPr>
                <w:rStyle w:val="IndexLink"/>
              </w:rPr>
              <w:t>28</w:t>
            </w:r>
          </w:hyperlink>
        </w:p>
        <w:p>
          <w:pPr>
            <w:pStyle w:val="Contents2"/>
            <w:rPr>
              <w:rFonts w:eastAsia="MS Mincho;ＭＳ 明朝"/>
              <w:sz w:val="24"/>
              <w:szCs w:val="24"/>
              <w:lang w:val="en-US" w:eastAsia="en-US"/>
            </w:rPr>
          </w:pPr>
          <w:r>
            <w:rPr/>
            <w:t>7.1</w:t>
          </w:r>
          <w:r>
            <w:rPr>
              <w:rFonts w:eastAsia="MS Mincho;ＭＳ 明朝"/>
              <w:sz w:val="24"/>
              <w:szCs w:val="24"/>
              <w:lang w:val="en-US" w:eastAsia="en-US"/>
            </w:rPr>
            <w:tab/>
          </w:r>
          <w:r>
            <w:rPr/>
            <w:t>Class diagram</w:t>
            <w:tab/>
          </w:r>
          <w:hyperlink w:anchor="__RefHeading___Toc288670608">
            <w:r>
              <w:rPr>
                <w:rStyle w:val="IndexLink"/>
              </w:rPr>
              <w:t>28</w:t>
            </w:r>
          </w:hyperlink>
        </w:p>
        <w:p>
          <w:pPr>
            <w:pStyle w:val="Contents2"/>
            <w:rPr>
              <w:rFonts w:eastAsia="MS Mincho;ＭＳ 明朝"/>
              <w:sz w:val="24"/>
              <w:szCs w:val="24"/>
              <w:lang w:val="en-US" w:eastAsia="en-US"/>
            </w:rPr>
          </w:pPr>
          <w:r>
            <w:rPr/>
            <w:t>7.2</w:t>
          </w:r>
          <w:r>
            <w:rPr>
              <w:rFonts w:eastAsia="MS Mincho;ＭＳ 明朝"/>
              <w:sz w:val="24"/>
              <w:szCs w:val="24"/>
              <w:lang w:val="en-US" w:eastAsia="en-US"/>
            </w:rPr>
            <w:tab/>
          </w:r>
          <w:r>
            <w:rPr/>
            <w:t>Generic rules</w:t>
            <w:tab/>
          </w:r>
          <w:hyperlink w:anchor="__RefHeading___Toc288670609">
            <w:r>
              <w:rPr>
                <w:rStyle w:val="IndexLink"/>
              </w:rPr>
              <w:t>29</w:t>
            </w:r>
          </w:hyperlink>
        </w:p>
        <w:p>
          <w:pPr>
            <w:pStyle w:val="Contents2"/>
            <w:rPr>
              <w:rFonts w:eastAsia="MS Mincho;ＭＳ 明朝"/>
              <w:sz w:val="24"/>
              <w:szCs w:val="24"/>
              <w:lang w:val="en-US" w:eastAsia="en-US"/>
            </w:rPr>
          </w:pPr>
          <w:r>
            <w:rPr/>
            <w:t>7.3</w:t>
          </w:r>
          <w:r>
            <w:rPr>
              <w:rFonts w:eastAsia="MS Mincho;ＭＳ 明朝"/>
              <w:sz w:val="24"/>
              <w:szCs w:val="24"/>
              <w:lang w:val="en-US" w:eastAsia="en-US"/>
            </w:rPr>
            <w:tab/>
          </w:r>
          <w:r>
            <w:rPr/>
            <w:t>PMIRPOperations_1 Interface</w:t>
          </w:r>
          <w:r>
            <w:rPr>
              <w:rFonts w:eastAsia="Arial Unicode MS;Yu Gothic"/>
              <w:lang w:val="en-US" w:eastAsia="en-US"/>
            </w:rPr>
            <w:t xml:space="preserve"> (M)</w:t>
          </w:r>
          <w:r>
            <w:rPr/>
            <w:tab/>
          </w:r>
          <w:hyperlink w:anchor="__RefHeading___Toc288670610">
            <w:r>
              <w:rPr>
                <w:rStyle w:val="IndexLink"/>
              </w:rPr>
              <w:t>29</w:t>
            </w:r>
          </w:hyperlink>
        </w:p>
        <w:p>
          <w:pPr>
            <w:pStyle w:val="Contents3"/>
            <w:rPr>
              <w:rFonts w:eastAsia="MS Mincho;ＭＳ 明朝"/>
              <w:sz w:val="24"/>
              <w:szCs w:val="24"/>
              <w:lang w:val="en-US" w:eastAsia="en-US"/>
            </w:rPr>
          </w:pPr>
          <w:r>
            <w:rPr/>
            <w:t>7.3.1</w:t>
          </w:r>
          <w:r>
            <w:rPr>
              <w:rFonts w:eastAsia="MS Mincho;ＭＳ 明朝"/>
              <w:sz w:val="24"/>
              <w:szCs w:val="24"/>
              <w:lang w:val="en-US" w:eastAsia="en-US"/>
            </w:rPr>
            <w:tab/>
          </w:r>
          <w:r>
            <w:rPr/>
            <w:t>Operation createMeasurementJob (M)</w:t>
            <w:tab/>
          </w:r>
          <w:hyperlink w:anchor="__RefHeading___Toc288670611">
            <w:r>
              <w:rPr>
                <w:rStyle w:val="IndexLink"/>
              </w:rPr>
              <w:t>29</w:t>
            </w:r>
          </w:hyperlink>
        </w:p>
        <w:p>
          <w:pPr>
            <w:pStyle w:val="Contents4"/>
            <w:rPr>
              <w:rFonts w:eastAsia="MS Mincho;ＭＳ 明朝"/>
              <w:sz w:val="24"/>
              <w:szCs w:val="24"/>
              <w:lang w:val="en-US" w:eastAsia="en-US"/>
            </w:rPr>
          </w:pPr>
          <w:r>
            <w:rPr/>
            <w:t>7.3.1.1</w:t>
          </w:r>
          <w:r>
            <w:rPr>
              <w:rFonts w:eastAsia="MS Mincho;ＭＳ 明朝"/>
              <w:sz w:val="24"/>
              <w:szCs w:val="24"/>
              <w:lang w:val="en-US" w:eastAsia="en-US"/>
            </w:rPr>
            <w:tab/>
          </w:r>
          <w:r>
            <w:rPr/>
            <w:t>Definition</w:t>
            <w:tab/>
          </w:r>
          <w:hyperlink w:anchor="__RefHeading___Toc288670612">
            <w:r>
              <w:rPr>
                <w:rStyle w:val="IndexLink"/>
              </w:rPr>
              <w:t>29</w:t>
            </w:r>
          </w:hyperlink>
        </w:p>
        <w:p>
          <w:pPr>
            <w:pStyle w:val="Contents4"/>
            <w:rPr>
              <w:rFonts w:eastAsia="MS Mincho;ＭＳ 明朝"/>
              <w:sz w:val="24"/>
              <w:szCs w:val="24"/>
              <w:lang w:val="en-US" w:eastAsia="en-US"/>
            </w:rPr>
          </w:pPr>
          <w:r>
            <w:rPr/>
            <w:t>7.3.1.2</w:t>
          </w:r>
          <w:r>
            <w:rPr>
              <w:rFonts w:eastAsia="MS Mincho;ＭＳ 明朝"/>
              <w:sz w:val="24"/>
              <w:szCs w:val="24"/>
              <w:lang w:val="en-US" w:eastAsia="en-US"/>
            </w:rPr>
            <w:tab/>
          </w:r>
          <w:r>
            <w:rPr/>
            <w:t>Input parameters</w:t>
            <w:tab/>
          </w:r>
          <w:hyperlink w:anchor="__RefHeading___Toc288670613">
            <w:r>
              <w:rPr>
                <w:rStyle w:val="IndexLink"/>
              </w:rPr>
              <w:t>30</w:t>
            </w:r>
          </w:hyperlink>
        </w:p>
        <w:p>
          <w:pPr>
            <w:pStyle w:val="Contents4"/>
            <w:rPr>
              <w:rFonts w:eastAsia="MS Mincho;ＭＳ 明朝"/>
              <w:sz w:val="24"/>
              <w:szCs w:val="24"/>
              <w:lang w:val="en-US" w:eastAsia="en-US"/>
            </w:rPr>
          </w:pPr>
          <w:r>
            <w:rPr/>
            <w:t>7.3.1.3</w:t>
          </w:r>
          <w:r>
            <w:rPr>
              <w:rFonts w:eastAsia="MS Mincho;ＭＳ 明朝"/>
              <w:sz w:val="24"/>
              <w:szCs w:val="24"/>
              <w:lang w:val="en-US" w:eastAsia="en-US"/>
            </w:rPr>
            <w:tab/>
          </w:r>
          <w:r>
            <w:rPr/>
            <w:t>Output parameters</w:t>
            <w:tab/>
          </w:r>
          <w:hyperlink w:anchor="__RefHeading___Toc288670614">
            <w:r>
              <w:rPr>
                <w:rStyle w:val="IndexLink"/>
              </w:rPr>
              <w:t>31</w:t>
            </w:r>
          </w:hyperlink>
        </w:p>
        <w:p>
          <w:pPr>
            <w:pStyle w:val="Contents4"/>
            <w:rPr>
              <w:rFonts w:eastAsia="MS Mincho;ＭＳ 明朝"/>
              <w:sz w:val="24"/>
              <w:szCs w:val="24"/>
              <w:lang w:val="fr-FR" w:eastAsia="en-US"/>
            </w:rPr>
          </w:pPr>
          <w:r>
            <w:rPr>
              <w:lang w:val="fr-FR" w:eastAsia="en-US"/>
            </w:rPr>
            <w:t>7.3.1.4</w:t>
          </w:r>
          <w:r>
            <w:rPr>
              <w:rFonts w:eastAsia="MS Mincho;ＭＳ 明朝"/>
              <w:sz w:val="24"/>
              <w:szCs w:val="24"/>
              <w:lang w:val="fr-FR" w:eastAsia="en-US"/>
            </w:rPr>
            <w:tab/>
          </w:r>
          <w:r>
            <w:rPr>
              <w:lang w:val="fr-FR" w:eastAsia="en-US"/>
            </w:rPr>
            <w:t>Pre-condition</w:t>
            <w:tab/>
          </w:r>
          <w:hyperlink w:anchor="__RefHeading___Toc288670615">
            <w:r>
              <w:rPr>
                <w:rStyle w:val="IndexLink"/>
                <w:lang w:val="fr-FR" w:eastAsia="en-US"/>
              </w:rPr>
              <w:t>31</w:t>
            </w:r>
          </w:hyperlink>
        </w:p>
        <w:p>
          <w:pPr>
            <w:pStyle w:val="Contents4"/>
            <w:rPr>
              <w:rFonts w:eastAsia="MS Mincho;ＭＳ 明朝"/>
              <w:sz w:val="24"/>
              <w:szCs w:val="24"/>
              <w:lang w:val="fr-FR" w:eastAsia="en-US"/>
            </w:rPr>
          </w:pPr>
          <w:r>
            <w:rPr>
              <w:lang w:val="fr-FR" w:eastAsia="en-US"/>
            </w:rPr>
            <w:t>7.3.1.5</w:t>
          </w:r>
          <w:r>
            <w:rPr>
              <w:rFonts w:eastAsia="MS Mincho;ＭＳ 明朝"/>
              <w:sz w:val="24"/>
              <w:szCs w:val="24"/>
              <w:lang w:val="fr-FR" w:eastAsia="en-US"/>
            </w:rPr>
            <w:tab/>
          </w:r>
          <w:r>
            <w:rPr>
              <w:lang w:val="fr-FR" w:eastAsia="en-US"/>
            </w:rPr>
            <w:t>Post-condition</w:t>
            <w:tab/>
          </w:r>
          <w:hyperlink w:anchor="__RefHeading___Toc288670616">
            <w:r>
              <w:rPr>
                <w:rStyle w:val="IndexLink"/>
                <w:lang w:val="fr-FR" w:eastAsia="en-US"/>
              </w:rPr>
              <w:t>31</w:t>
            </w:r>
          </w:hyperlink>
        </w:p>
        <w:p>
          <w:pPr>
            <w:pStyle w:val="Contents4"/>
            <w:rPr>
              <w:rFonts w:eastAsia="MS Mincho;ＭＳ 明朝"/>
              <w:sz w:val="24"/>
              <w:szCs w:val="24"/>
              <w:lang w:val="fr-FR" w:eastAsia="en-US"/>
            </w:rPr>
          </w:pPr>
          <w:r>
            <w:rPr>
              <w:lang w:val="fr-FR" w:eastAsia="en-US"/>
            </w:rPr>
            <w:t>7.3.1.6</w:t>
          </w:r>
          <w:r>
            <w:rPr>
              <w:rFonts w:eastAsia="MS Mincho;ＭＳ 明朝"/>
              <w:sz w:val="24"/>
              <w:szCs w:val="24"/>
              <w:lang w:val="fr-FR" w:eastAsia="en-US"/>
            </w:rPr>
            <w:tab/>
          </w:r>
          <w:r>
            <w:rPr>
              <w:lang w:val="fr-FR" w:eastAsia="en-US"/>
            </w:rPr>
            <w:t>Exceptions</w:t>
            <w:tab/>
          </w:r>
          <w:hyperlink w:anchor="__RefHeading___Toc288670617">
            <w:r>
              <w:rPr>
                <w:rStyle w:val="IndexLink"/>
                <w:lang w:val="fr-FR" w:eastAsia="en-US"/>
              </w:rPr>
              <w:t>32</w:t>
            </w:r>
          </w:hyperlink>
        </w:p>
        <w:p>
          <w:pPr>
            <w:pStyle w:val="Contents3"/>
            <w:rPr>
              <w:rFonts w:eastAsia="MS Mincho;ＭＳ 明朝"/>
              <w:sz w:val="24"/>
              <w:szCs w:val="24"/>
              <w:lang w:val="en-US" w:eastAsia="en-US"/>
            </w:rPr>
          </w:pPr>
          <w:r>
            <w:rPr/>
            <w:t>7.3.2</w:t>
          </w:r>
          <w:r>
            <w:rPr>
              <w:rFonts w:eastAsia="MS Mincho;ＭＳ 明朝"/>
              <w:sz w:val="24"/>
              <w:szCs w:val="24"/>
              <w:lang w:val="en-US" w:eastAsia="en-US"/>
            </w:rPr>
            <w:tab/>
          </w:r>
          <w:r>
            <w:rPr/>
            <w:t>Operation stopMeasurementJob (M)</w:t>
            <w:tab/>
          </w:r>
          <w:hyperlink w:anchor="__RefHeading___Toc288670618">
            <w:r>
              <w:rPr>
                <w:rStyle w:val="IndexLink"/>
              </w:rPr>
              <w:t>33</w:t>
            </w:r>
          </w:hyperlink>
        </w:p>
        <w:p>
          <w:pPr>
            <w:pStyle w:val="Contents4"/>
            <w:rPr>
              <w:rFonts w:eastAsia="MS Mincho;ＭＳ 明朝"/>
              <w:sz w:val="24"/>
              <w:szCs w:val="24"/>
              <w:lang w:val="en-US" w:eastAsia="en-US"/>
            </w:rPr>
          </w:pPr>
          <w:r>
            <w:rPr/>
            <w:t>7.3.2.1</w:t>
          </w:r>
          <w:r>
            <w:rPr>
              <w:rFonts w:eastAsia="MS Mincho;ＭＳ 明朝"/>
              <w:sz w:val="24"/>
              <w:szCs w:val="24"/>
              <w:lang w:val="en-US" w:eastAsia="en-US"/>
            </w:rPr>
            <w:tab/>
          </w:r>
          <w:r>
            <w:rPr/>
            <w:t>Definition</w:t>
            <w:tab/>
          </w:r>
          <w:hyperlink w:anchor="__RefHeading___Toc288670619">
            <w:r>
              <w:rPr>
                <w:rStyle w:val="IndexLink"/>
              </w:rPr>
              <w:t>33</w:t>
            </w:r>
          </w:hyperlink>
        </w:p>
        <w:p>
          <w:pPr>
            <w:pStyle w:val="Contents4"/>
            <w:rPr>
              <w:rFonts w:eastAsia="MS Mincho;ＭＳ 明朝"/>
              <w:sz w:val="24"/>
              <w:szCs w:val="24"/>
              <w:lang w:val="en-US" w:eastAsia="en-US"/>
            </w:rPr>
          </w:pPr>
          <w:r>
            <w:rPr/>
            <w:t>7.3.2.2</w:t>
          </w:r>
          <w:r>
            <w:rPr>
              <w:rFonts w:eastAsia="MS Mincho;ＭＳ 明朝"/>
              <w:sz w:val="24"/>
              <w:szCs w:val="24"/>
              <w:lang w:val="en-US" w:eastAsia="en-US"/>
            </w:rPr>
            <w:tab/>
          </w:r>
          <w:r>
            <w:rPr/>
            <w:t>Input parameters</w:t>
            <w:tab/>
          </w:r>
          <w:hyperlink w:anchor="__RefHeading___Toc288670620">
            <w:r>
              <w:rPr>
                <w:rStyle w:val="IndexLink"/>
              </w:rPr>
              <w:t>33</w:t>
            </w:r>
          </w:hyperlink>
        </w:p>
        <w:p>
          <w:pPr>
            <w:pStyle w:val="Contents4"/>
            <w:rPr>
              <w:rFonts w:eastAsia="MS Mincho;ＭＳ 明朝"/>
              <w:sz w:val="24"/>
              <w:szCs w:val="24"/>
              <w:lang w:val="en-US" w:eastAsia="en-US"/>
            </w:rPr>
          </w:pPr>
          <w:r>
            <w:rPr/>
            <w:t>7.3.2.3</w:t>
          </w:r>
          <w:r>
            <w:rPr>
              <w:rFonts w:eastAsia="MS Mincho;ＭＳ 明朝"/>
              <w:sz w:val="24"/>
              <w:szCs w:val="24"/>
              <w:lang w:val="en-US" w:eastAsia="en-US"/>
            </w:rPr>
            <w:tab/>
          </w:r>
          <w:r>
            <w:rPr/>
            <w:t>Output parameters</w:t>
            <w:tab/>
          </w:r>
          <w:hyperlink w:anchor="__RefHeading___Toc288670621">
            <w:r>
              <w:rPr>
                <w:rStyle w:val="IndexLink"/>
              </w:rPr>
              <w:t>33</w:t>
            </w:r>
          </w:hyperlink>
        </w:p>
        <w:p>
          <w:pPr>
            <w:pStyle w:val="Contents4"/>
            <w:rPr>
              <w:rFonts w:eastAsia="MS Mincho;ＭＳ 明朝"/>
              <w:sz w:val="24"/>
              <w:szCs w:val="24"/>
              <w:lang w:val="en-US" w:eastAsia="en-US"/>
            </w:rPr>
          </w:pPr>
          <w:r>
            <w:rPr/>
            <w:t>7.3.2.4</w:t>
          </w:r>
          <w:r>
            <w:rPr>
              <w:rFonts w:eastAsia="MS Mincho;ＭＳ 明朝"/>
              <w:sz w:val="24"/>
              <w:szCs w:val="24"/>
              <w:lang w:val="en-US" w:eastAsia="en-US"/>
            </w:rPr>
            <w:tab/>
          </w:r>
          <w:r>
            <w:rPr/>
            <w:t>Pre-condition</w:t>
            <w:tab/>
          </w:r>
          <w:hyperlink w:anchor="__RefHeading___Toc288670622">
            <w:r>
              <w:rPr>
                <w:rStyle w:val="IndexLink"/>
              </w:rPr>
              <w:t>33</w:t>
            </w:r>
          </w:hyperlink>
        </w:p>
        <w:p>
          <w:pPr>
            <w:pStyle w:val="Contents4"/>
            <w:rPr>
              <w:rFonts w:eastAsia="MS Mincho;ＭＳ 明朝"/>
              <w:sz w:val="24"/>
              <w:szCs w:val="24"/>
              <w:lang w:val="en-US" w:eastAsia="en-US"/>
            </w:rPr>
          </w:pPr>
          <w:r>
            <w:rPr/>
            <w:t>7.3.2.5</w:t>
          </w:r>
          <w:r>
            <w:rPr>
              <w:rFonts w:eastAsia="MS Mincho;ＭＳ 明朝"/>
              <w:sz w:val="24"/>
              <w:szCs w:val="24"/>
              <w:lang w:val="en-US" w:eastAsia="en-US"/>
            </w:rPr>
            <w:tab/>
          </w:r>
          <w:r>
            <w:rPr/>
            <w:t>Post-condition</w:t>
            <w:tab/>
          </w:r>
          <w:hyperlink w:anchor="__RefHeading___Toc288670623">
            <w:r>
              <w:rPr>
                <w:rStyle w:val="IndexLink"/>
              </w:rPr>
              <w:t>33</w:t>
            </w:r>
          </w:hyperlink>
        </w:p>
        <w:p>
          <w:pPr>
            <w:pStyle w:val="Contents4"/>
            <w:rPr>
              <w:rFonts w:eastAsia="MS Mincho;ＭＳ 明朝"/>
              <w:sz w:val="24"/>
              <w:szCs w:val="24"/>
              <w:lang w:val="en-US" w:eastAsia="en-US"/>
            </w:rPr>
          </w:pPr>
          <w:r>
            <w:rPr/>
            <w:t>7.3.2.6</w:t>
          </w:r>
          <w:r>
            <w:rPr>
              <w:rFonts w:eastAsia="MS Mincho;ＭＳ 明朝"/>
              <w:sz w:val="24"/>
              <w:szCs w:val="24"/>
              <w:lang w:val="en-US" w:eastAsia="en-US"/>
            </w:rPr>
            <w:tab/>
          </w:r>
          <w:r>
            <w:rPr/>
            <w:t>Exceptions</w:t>
            <w:tab/>
          </w:r>
          <w:hyperlink w:anchor="__RefHeading___Toc288670624">
            <w:r>
              <w:rPr>
                <w:rStyle w:val="IndexLink"/>
              </w:rPr>
              <w:t>33</w:t>
            </w:r>
          </w:hyperlink>
        </w:p>
        <w:p>
          <w:pPr>
            <w:pStyle w:val="Contents3"/>
            <w:rPr>
              <w:rFonts w:eastAsia="MS Mincho;ＭＳ 明朝"/>
              <w:sz w:val="24"/>
              <w:szCs w:val="24"/>
              <w:lang w:val="en-US" w:eastAsia="en-US"/>
            </w:rPr>
          </w:pPr>
          <w:r>
            <w:rPr/>
            <w:t>7.3.3</w:t>
          </w:r>
          <w:r>
            <w:rPr>
              <w:rFonts w:eastAsia="MS Mincho;ＭＳ 明朝"/>
              <w:sz w:val="24"/>
              <w:szCs w:val="24"/>
              <w:lang w:val="en-US" w:eastAsia="en-US"/>
            </w:rPr>
            <w:tab/>
          </w:r>
          <w:r>
            <w:rPr/>
            <w:t>Operation suspendMeasurementJob (</w:t>
          </w:r>
          <w:r>
            <w:rPr>
              <w:rFonts w:eastAsia="Arial Unicode MS;Yu Gothic"/>
              <w:lang w:val="en-US" w:eastAsia="en-US"/>
            </w:rPr>
            <w:t>O</w:t>
          </w:r>
          <w:r>
            <w:rPr/>
            <w:t>)</w:t>
            <w:tab/>
          </w:r>
          <w:hyperlink w:anchor="__RefHeading___Toc288670625">
            <w:r>
              <w:rPr>
                <w:rStyle w:val="IndexLink"/>
              </w:rPr>
              <w:t>34</w:t>
            </w:r>
          </w:hyperlink>
        </w:p>
        <w:p>
          <w:pPr>
            <w:pStyle w:val="Contents4"/>
            <w:rPr>
              <w:rFonts w:eastAsia="MS Mincho;ＭＳ 明朝"/>
              <w:sz w:val="24"/>
              <w:szCs w:val="24"/>
              <w:lang w:val="en-US" w:eastAsia="en-US"/>
            </w:rPr>
          </w:pPr>
          <w:r>
            <w:rPr/>
            <w:t>7.3.3.1</w:t>
          </w:r>
          <w:r>
            <w:rPr>
              <w:rFonts w:eastAsia="MS Mincho;ＭＳ 明朝"/>
              <w:sz w:val="24"/>
              <w:szCs w:val="24"/>
              <w:lang w:val="en-US" w:eastAsia="en-US"/>
            </w:rPr>
            <w:tab/>
          </w:r>
          <w:r>
            <w:rPr/>
            <w:t>Definition</w:t>
            <w:tab/>
          </w:r>
          <w:hyperlink w:anchor="__RefHeading___Toc288670626">
            <w:r>
              <w:rPr>
                <w:rStyle w:val="IndexLink"/>
              </w:rPr>
              <w:t>34</w:t>
            </w:r>
          </w:hyperlink>
        </w:p>
        <w:p>
          <w:pPr>
            <w:pStyle w:val="Contents4"/>
            <w:rPr>
              <w:rFonts w:eastAsia="MS Mincho;ＭＳ 明朝"/>
              <w:sz w:val="24"/>
              <w:szCs w:val="24"/>
              <w:lang w:val="en-US" w:eastAsia="en-US"/>
            </w:rPr>
          </w:pPr>
          <w:r>
            <w:rPr/>
            <w:t>7.3.3.2</w:t>
          </w:r>
          <w:r>
            <w:rPr>
              <w:rFonts w:eastAsia="MS Mincho;ＭＳ 明朝"/>
              <w:sz w:val="24"/>
              <w:szCs w:val="24"/>
              <w:lang w:val="en-US" w:eastAsia="en-US"/>
            </w:rPr>
            <w:tab/>
          </w:r>
          <w:r>
            <w:rPr/>
            <w:t>Input parameters</w:t>
            <w:tab/>
          </w:r>
          <w:hyperlink w:anchor="__RefHeading___Toc288670627">
            <w:r>
              <w:rPr>
                <w:rStyle w:val="IndexLink"/>
              </w:rPr>
              <w:t>34</w:t>
            </w:r>
          </w:hyperlink>
        </w:p>
        <w:p>
          <w:pPr>
            <w:pStyle w:val="Contents4"/>
            <w:rPr>
              <w:rFonts w:eastAsia="MS Mincho;ＭＳ 明朝"/>
              <w:sz w:val="24"/>
              <w:szCs w:val="24"/>
              <w:lang w:val="en-US" w:eastAsia="en-US"/>
            </w:rPr>
          </w:pPr>
          <w:r>
            <w:rPr/>
            <w:t>7.3.3.3</w:t>
          </w:r>
          <w:r>
            <w:rPr>
              <w:rFonts w:eastAsia="MS Mincho;ＭＳ 明朝"/>
              <w:sz w:val="24"/>
              <w:szCs w:val="24"/>
              <w:lang w:val="en-US" w:eastAsia="en-US"/>
            </w:rPr>
            <w:tab/>
          </w:r>
          <w:r>
            <w:rPr/>
            <w:t>Output parameters</w:t>
            <w:tab/>
          </w:r>
          <w:hyperlink w:anchor="__RefHeading___Toc288670628">
            <w:r>
              <w:rPr>
                <w:rStyle w:val="IndexLink"/>
              </w:rPr>
              <w:t>34</w:t>
            </w:r>
          </w:hyperlink>
        </w:p>
        <w:p>
          <w:pPr>
            <w:pStyle w:val="Contents4"/>
            <w:rPr>
              <w:rFonts w:eastAsia="MS Mincho;ＭＳ 明朝"/>
              <w:sz w:val="24"/>
              <w:szCs w:val="24"/>
              <w:lang w:val="en-US" w:eastAsia="en-US"/>
            </w:rPr>
          </w:pPr>
          <w:r>
            <w:rPr/>
            <w:t>7.3.3.4</w:t>
          </w:r>
          <w:r>
            <w:rPr>
              <w:rFonts w:eastAsia="MS Mincho;ＭＳ 明朝"/>
              <w:sz w:val="24"/>
              <w:szCs w:val="24"/>
              <w:lang w:val="en-US" w:eastAsia="en-US"/>
            </w:rPr>
            <w:tab/>
          </w:r>
          <w:r>
            <w:rPr/>
            <w:t>Pre-condition</w:t>
            <w:tab/>
          </w:r>
          <w:hyperlink w:anchor="__RefHeading___Toc288670629">
            <w:r>
              <w:rPr>
                <w:rStyle w:val="IndexLink"/>
              </w:rPr>
              <w:t>34</w:t>
            </w:r>
          </w:hyperlink>
        </w:p>
        <w:p>
          <w:pPr>
            <w:pStyle w:val="Contents4"/>
            <w:rPr>
              <w:rFonts w:eastAsia="MS Mincho;ＭＳ 明朝"/>
              <w:sz w:val="24"/>
              <w:szCs w:val="24"/>
              <w:lang w:val="en-US" w:eastAsia="en-US"/>
            </w:rPr>
          </w:pPr>
          <w:r>
            <w:rPr/>
            <w:t>7.3.3.5</w:t>
          </w:r>
          <w:r>
            <w:rPr>
              <w:rFonts w:eastAsia="MS Mincho;ＭＳ 明朝"/>
              <w:sz w:val="24"/>
              <w:szCs w:val="24"/>
              <w:lang w:val="en-US" w:eastAsia="en-US"/>
            </w:rPr>
            <w:tab/>
          </w:r>
          <w:r>
            <w:rPr/>
            <w:t>Post-condition</w:t>
            <w:tab/>
          </w:r>
          <w:hyperlink w:anchor="__RefHeading___Toc288670630">
            <w:r>
              <w:rPr>
                <w:rStyle w:val="IndexLink"/>
              </w:rPr>
              <w:t>35</w:t>
            </w:r>
          </w:hyperlink>
        </w:p>
        <w:p>
          <w:pPr>
            <w:pStyle w:val="Contents4"/>
            <w:rPr>
              <w:rFonts w:eastAsia="MS Mincho;ＭＳ 明朝"/>
              <w:sz w:val="24"/>
              <w:szCs w:val="24"/>
              <w:lang w:val="en-US" w:eastAsia="en-US"/>
            </w:rPr>
          </w:pPr>
          <w:r>
            <w:rPr/>
            <w:t>7.3.3.6</w:t>
          </w:r>
          <w:r>
            <w:rPr>
              <w:rFonts w:eastAsia="MS Mincho;ＭＳ 明朝"/>
              <w:sz w:val="24"/>
              <w:szCs w:val="24"/>
              <w:lang w:val="en-US" w:eastAsia="en-US"/>
            </w:rPr>
            <w:tab/>
          </w:r>
          <w:r>
            <w:rPr/>
            <w:t>Exceptions</w:t>
            <w:tab/>
          </w:r>
          <w:hyperlink w:anchor="__RefHeading___Toc288670631">
            <w:r>
              <w:rPr>
                <w:rStyle w:val="IndexLink"/>
              </w:rPr>
              <w:t>35</w:t>
            </w:r>
          </w:hyperlink>
        </w:p>
        <w:p>
          <w:pPr>
            <w:pStyle w:val="Contents3"/>
            <w:rPr>
              <w:rFonts w:eastAsia="MS Mincho;ＭＳ 明朝"/>
              <w:sz w:val="24"/>
              <w:szCs w:val="24"/>
              <w:lang w:val="en-US" w:eastAsia="en-US"/>
            </w:rPr>
          </w:pPr>
          <w:r>
            <w:rPr/>
            <w:t>7.3.4</w:t>
          </w:r>
          <w:r>
            <w:rPr>
              <w:rFonts w:eastAsia="MS Mincho;ＭＳ 明朝"/>
              <w:sz w:val="24"/>
              <w:szCs w:val="24"/>
              <w:lang w:val="en-US" w:eastAsia="en-US"/>
            </w:rPr>
            <w:tab/>
          </w:r>
          <w:r>
            <w:rPr/>
            <w:t>Operation resumeMeasurementJob (</w:t>
          </w:r>
          <w:r>
            <w:rPr>
              <w:rFonts w:eastAsia="Arial Unicode MS;Yu Gothic"/>
              <w:lang w:val="en-US" w:eastAsia="en-US"/>
            </w:rPr>
            <w:t>O</w:t>
          </w:r>
          <w:r>
            <w:rPr/>
            <w:t>)</w:t>
            <w:tab/>
          </w:r>
          <w:hyperlink w:anchor="__RefHeading___Toc288670632">
            <w:r>
              <w:rPr>
                <w:rStyle w:val="IndexLink"/>
              </w:rPr>
              <w:t>36</w:t>
            </w:r>
          </w:hyperlink>
        </w:p>
        <w:p>
          <w:pPr>
            <w:pStyle w:val="Contents4"/>
            <w:rPr>
              <w:rFonts w:eastAsia="MS Mincho;ＭＳ 明朝"/>
              <w:sz w:val="24"/>
              <w:szCs w:val="24"/>
              <w:lang w:val="en-US" w:eastAsia="en-US"/>
            </w:rPr>
          </w:pPr>
          <w:r>
            <w:rPr/>
            <w:t>7.3.4.1</w:t>
          </w:r>
          <w:r>
            <w:rPr>
              <w:rFonts w:eastAsia="MS Mincho;ＭＳ 明朝"/>
              <w:sz w:val="24"/>
              <w:szCs w:val="24"/>
              <w:lang w:val="en-US" w:eastAsia="en-US"/>
            </w:rPr>
            <w:tab/>
          </w:r>
          <w:r>
            <w:rPr/>
            <w:t>Definition</w:t>
            <w:tab/>
          </w:r>
          <w:hyperlink w:anchor="__RefHeading___Toc288670633">
            <w:r>
              <w:rPr>
                <w:rStyle w:val="IndexLink"/>
              </w:rPr>
              <w:t>36</w:t>
            </w:r>
          </w:hyperlink>
        </w:p>
        <w:p>
          <w:pPr>
            <w:pStyle w:val="Contents4"/>
            <w:rPr>
              <w:rFonts w:eastAsia="MS Mincho;ＭＳ 明朝"/>
              <w:sz w:val="24"/>
              <w:szCs w:val="24"/>
              <w:lang w:val="en-US" w:eastAsia="en-US"/>
            </w:rPr>
          </w:pPr>
          <w:r>
            <w:rPr/>
            <w:t>7.3.4.2</w:t>
          </w:r>
          <w:r>
            <w:rPr>
              <w:rFonts w:eastAsia="MS Mincho;ＭＳ 明朝"/>
              <w:sz w:val="24"/>
              <w:szCs w:val="24"/>
              <w:lang w:val="en-US" w:eastAsia="en-US"/>
            </w:rPr>
            <w:tab/>
          </w:r>
          <w:r>
            <w:rPr/>
            <w:t>Input parameters</w:t>
            <w:tab/>
          </w:r>
          <w:hyperlink w:anchor="__RefHeading___Toc288670634">
            <w:r>
              <w:rPr>
                <w:rStyle w:val="IndexLink"/>
              </w:rPr>
              <w:t>36</w:t>
            </w:r>
          </w:hyperlink>
        </w:p>
        <w:p>
          <w:pPr>
            <w:pStyle w:val="Contents4"/>
            <w:rPr>
              <w:rFonts w:eastAsia="MS Mincho;ＭＳ 明朝"/>
              <w:sz w:val="24"/>
              <w:szCs w:val="24"/>
              <w:lang w:val="en-US" w:eastAsia="en-US"/>
            </w:rPr>
          </w:pPr>
          <w:r>
            <w:rPr/>
            <w:t>7.3.4.3</w:t>
          </w:r>
          <w:r>
            <w:rPr>
              <w:rFonts w:eastAsia="MS Mincho;ＭＳ 明朝"/>
              <w:sz w:val="24"/>
              <w:szCs w:val="24"/>
              <w:lang w:val="en-US" w:eastAsia="en-US"/>
            </w:rPr>
            <w:tab/>
          </w:r>
          <w:r>
            <w:rPr/>
            <w:t>Output parameters</w:t>
            <w:tab/>
          </w:r>
          <w:hyperlink w:anchor="__RefHeading___Toc288670635">
            <w:r>
              <w:rPr>
                <w:rStyle w:val="IndexLink"/>
              </w:rPr>
              <w:t>36</w:t>
            </w:r>
          </w:hyperlink>
        </w:p>
        <w:p>
          <w:pPr>
            <w:pStyle w:val="Contents4"/>
            <w:rPr>
              <w:rFonts w:eastAsia="MS Mincho;ＭＳ 明朝"/>
              <w:sz w:val="24"/>
              <w:szCs w:val="24"/>
              <w:lang w:val="en-US" w:eastAsia="en-US"/>
            </w:rPr>
          </w:pPr>
          <w:r>
            <w:rPr/>
            <w:t>7.3.4.4</w:t>
          </w:r>
          <w:r>
            <w:rPr>
              <w:rFonts w:eastAsia="MS Mincho;ＭＳ 明朝"/>
              <w:sz w:val="24"/>
              <w:szCs w:val="24"/>
              <w:lang w:val="en-US" w:eastAsia="en-US"/>
            </w:rPr>
            <w:tab/>
          </w:r>
          <w:r>
            <w:rPr/>
            <w:t>Pre-condition</w:t>
            <w:tab/>
          </w:r>
          <w:hyperlink w:anchor="__RefHeading___Toc288670636">
            <w:r>
              <w:rPr>
                <w:rStyle w:val="IndexLink"/>
              </w:rPr>
              <w:t>36</w:t>
            </w:r>
          </w:hyperlink>
        </w:p>
        <w:p>
          <w:pPr>
            <w:pStyle w:val="Contents4"/>
            <w:rPr>
              <w:rFonts w:eastAsia="MS Mincho;ＭＳ 明朝"/>
              <w:sz w:val="24"/>
              <w:szCs w:val="24"/>
              <w:lang w:val="en-US" w:eastAsia="en-US"/>
            </w:rPr>
          </w:pPr>
          <w:r>
            <w:rPr/>
            <w:t>7.3.4.5</w:t>
          </w:r>
          <w:r>
            <w:rPr>
              <w:rFonts w:eastAsia="MS Mincho;ＭＳ 明朝"/>
              <w:sz w:val="24"/>
              <w:szCs w:val="24"/>
              <w:lang w:val="en-US" w:eastAsia="en-US"/>
            </w:rPr>
            <w:tab/>
          </w:r>
          <w:r>
            <w:rPr/>
            <w:t>Post-condition</w:t>
            <w:tab/>
          </w:r>
          <w:hyperlink w:anchor="__RefHeading___Toc288670637">
            <w:r>
              <w:rPr>
                <w:rStyle w:val="IndexLink"/>
              </w:rPr>
              <w:t>36</w:t>
            </w:r>
          </w:hyperlink>
        </w:p>
        <w:p>
          <w:pPr>
            <w:pStyle w:val="Contents4"/>
            <w:rPr>
              <w:rFonts w:eastAsia="MS Mincho;ＭＳ 明朝"/>
              <w:sz w:val="24"/>
              <w:szCs w:val="24"/>
              <w:lang w:val="en-US" w:eastAsia="en-US"/>
            </w:rPr>
          </w:pPr>
          <w:r>
            <w:rPr/>
            <w:t>7.3.4.6</w:t>
          </w:r>
          <w:r>
            <w:rPr>
              <w:rFonts w:eastAsia="MS Mincho;ＭＳ 明朝"/>
              <w:sz w:val="24"/>
              <w:szCs w:val="24"/>
              <w:lang w:val="en-US" w:eastAsia="en-US"/>
            </w:rPr>
            <w:tab/>
          </w:r>
          <w:r>
            <w:rPr/>
            <w:t>Exceptions</w:t>
            <w:tab/>
          </w:r>
          <w:hyperlink w:anchor="__RefHeading___Toc288670638">
            <w:r>
              <w:rPr>
                <w:rStyle w:val="IndexLink"/>
              </w:rPr>
              <w:t>37</w:t>
            </w:r>
          </w:hyperlink>
        </w:p>
        <w:p>
          <w:pPr>
            <w:pStyle w:val="Contents3"/>
            <w:rPr>
              <w:rFonts w:eastAsia="MS Mincho;ＭＳ 明朝"/>
              <w:sz w:val="24"/>
              <w:szCs w:val="24"/>
              <w:lang w:val="en-US" w:eastAsia="en-US"/>
            </w:rPr>
          </w:pPr>
          <w:r>
            <w:rPr/>
            <w:t>7.3.5</w:t>
          </w:r>
          <w:r>
            <w:rPr>
              <w:rFonts w:eastAsia="MS Mincho;ＭＳ 明朝"/>
              <w:sz w:val="24"/>
              <w:szCs w:val="24"/>
              <w:lang w:val="en-US" w:eastAsia="en-US"/>
            </w:rPr>
            <w:tab/>
          </w:r>
          <w:r>
            <w:rPr/>
            <w:t>Operation listMeasurementJobs (M)</w:t>
            <w:tab/>
          </w:r>
          <w:hyperlink w:anchor="__RefHeading___Toc288670639">
            <w:r>
              <w:rPr>
                <w:rStyle w:val="IndexLink"/>
              </w:rPr>
              <w:t>38</w:t>
            </w:r>
          </w:hyperlink>
        </w:p>
        <w:p>
          <w:pPr>
            <w:pStyle w:val="Contents4"/>
            <w:rPr>
              <w:rFonts w:eastAsia="MS Mincho;ＭＳ 明朝"/>
              <w:sz w:val="24"/>
              <w:szCs w:val="24"/>
              <w:lang w:val="en-US" w:eastAsia="en-US"/>
            </w:rPr>
          </w:pPr>
          <w:r>
            <w:rPr/>
            <w:t>7.3.5.1</w:t>
          </w:r>
          <w:r>
            <w:rPr>
              <w:rFonts w:eastAsia="MS Mincho;ＭＳ 明朝"/>
              <w:sz w:val="24"/>
              <w:szCs w:val="24"/>
              <w:lang w:val="en-US" w:eastAsia="en-US"/>
            </w:rPr>
            <w:tab/>
          </w:r>
          <w:r>
            <w:rPr/>
            <w:t>Definition</w:t>
            <w:tab/>
          </w:r>
          <w:hyperlink w:anchor="__RefHeading___Toc288670640">
            <w:r>
              <w:rPr>
                <w:rStyle w:val="IndexLink"/>
              </w:rPr>
              <w:t>38</w:t>
            </w:r>
          </w:hyperlink>
        </w:p>
        <w:p>
          <w:pPr>
            <w:pStyle w:val="Contents4"/>
            <w:rPr>
              <w:rFonts w:eastAsia="MS Mincho;ＭＳ 明朝"/>
              <w:sz w:val="24"/>
              <w:szCs w:val="24"/>
              <w:lang w:val="en-US" w:eastAsia="en-US"/>
            </w:rPr>
          </w:pPr>
          <w:r>
            <w:rPr/>
            <w:t>7.3.5.2</w:t>
          </w:r>
          <w:r>
            <w:rPr>
              <w:rFonts w:eastAsia="MS Mincho;ＭＳ 明朝"/>
              <w:sz w:val="24"/>
              <w:szCs w:val="24"/>
              <w:lang w:val="en-US" w:eastAsia="en-US"/>
            </w:rPr>
            <w:tab/>
          </w:r>
          <w:r>
            <w:rPr/>
            <w:t>Input parameters</w:t>
            <w:tab/>
          </w:r>
          <w:hyperlink w:anchor="__RefHeading___Toc288670641">
            <w:r>
              <w:rPr>
                <w:rStyle w:val="IndexLink"/>
              </w:rPr>
              <w:t>38</w:t>
            </w:r>
          </w:hyperlink>
        </w:p>
        <w:p>
          <w:pPr>
            <w:pStyle w:val="Contents4"/>
            <w:rPr>
              <w:rFonts w:eastAsia="MS Mincho;ＭＳ 明朝"/>
              <w:sz w:val="24"/>
              <w:szCs w:val="24"/>
              <w:lang w:val="en-US" w:eastAsia="en-US"/>
            </w:rPr>
          </w:pPr>
          <w:r>
            <w:rPr/>
            <w:t>7.3.5.3</w:t>
          </w:r>
          <w:r>
            <w:rPr>
              <w:rFonts w:eastAsia="MS Mincho;ＭＳ 明朝"/>
              <w:sz w:val="24"/>
              <w:szCs w:val="24"/>
              <w:lang w:val="en-US" w:eastAsia="en-US"/>
            </w:rPr>
            <w:tab/>
          </w:r>
          <w:r>
            <w:rPr/>
            <w:t>Output parameters</w:t>
            <w:tab/>
          </w:r>
          <w:hyperlink w:anchor="__RefHeading___Toc288670642">
            <w:r>
              <w:rPr>
                <w:rStyle w:val="IndexLink"/>
              </w:rPr>
              <w:t>38</w:t>
            </w:r>
          </w:hyperlink>
        </w:p>
        <w:p>
          <w:pPr>
            <w:pStyle w:val="Contents4"/>
            <w:rPr>
              <w:rFonts w:eastAsia="MS Mincho;ＭＳ 明朝"/>
              <w:sz w:val="24"/>
              <w:szCs w:val="24"/>
              <w:lang w:val="en-US" w:eastAsia="en-US"/>
            </w:rPr>
          </w:pPr>
          <w:r>
            <w:rPr/>
            <w:t>7.3.5.4</w:t>
          </w:r>
          <w:r>
            <w:rPr>
              <w:rFonts w:eastAsia="MS Mincho;ＭＳ 明朝"/>
              <w:sz w:val="24"/>
              <w:szCs w:val="24"/>
              <w:lang w:val="en-US" w:eastAsia="en-US"/>
            </w:rPr>
            <w:tab/>
          </w:r>
          <w:r>
            <w:rPr/>
            <w:t>Pre-condition</w:t>
            <w:tab/>
          </w:r>
          <w:hyperlink w:anchor="__RefHeading___Toc288670643">
            <w:r>
              <w:rPr>
                <w:rStyle w:val="IndexLink"/>
              </w:rPr>
              <w:t>38</w:t>
            </w:r>
          </w:hyperlink>
        </w:p>
        <w:p>
          <w:pPr>
            <w:pStyle w:val="Contents4"/>
            <w:rPr>
              <w:rFonts w:eastAsia="MS Mincho;ＭＳ 明朝"/>
              <w:sz w:val="24"/>
              <w:szCs w:val="24"/>
              <w:lang w:val="en-US" w:eastAsia="en-US"/>
            </w:rPr>
          </w:pPr>
          <w:r>
            <w:rPr/>
            <w:t>7.3.5.5</w:t>
          </w:r>
          <w:r>
            <w:rPr>
              <w:rFonts w:eastAsia="MS Mincho;ＭＳ 明朝"/>
              <w:sz w:val="24"/>
              <w:szCs w:val="24"/>
              <w:lang w:val="en-US" w:eastAsia="en-US"/>
            </w:rPr>
            <w:tab/>
          </w:r>
          <w:r>
            <w:rPr/>
            <w:t>Post-condition</w:t>
            <w:tab/>
          </w:r>
          <w:hyperlink w:anchor="__RefHeading___Toc288670644">
            <w:r>
              <w:rPr>
                <w:rStyle w:val="IndexLink"/>
              </w:rPr>
              <w:t>38</w:t>
            </w:r>
          </w:hyperlink>
        </w:p>
        <w:p>
          <w:pPr>
            <w:pStyle w:val="Contents4"/>
            <w:rPr>
              <w:rFonts w:eastAsia="MS Mincho;ＭＳ 明朝"/>
              <w:sz w:val="24"/>
              <w:szCs w:val="24"/>
              <w:lang w:val="en-US" w:eastAsia="en-US"/>
            </w:rPr>
          </w:pPr>
          <w:r>
            <w:rPr/>
            <w:t>7.3.5.6</w:t>
          </w:r>
          <w:r>
            <w:rPr>
              <w:rFonts w:eastAsia="MS Mincho;ＭＳ 明朝"/>
              <w:sz w:val="24"/>
              <w:szCs w:val="24"/>
              <w:lang w:val="en-US" w:eastAsia="en-US"/>
            </w:rPr>
            <w:tab/>
          </w:r>
          <w:r>
            <w:rPr/>
            <w:t>Exceptions</w:t>
            <w:tab/>
          </w:r>
          <w:hyperlink w:anchor="__RefHeading___Toc288670645">
            <w:r>
              <w:rPr>
                <w:rStyle w:val="IndexLink"/>
              </w:rPr>
              <w:t>39</w:t>
            </w:r>
          </w:hyperlink>
        </w:p>
        <w:p>
          <w:pPr>
            <w:pStyle w:val="Contents2"/>
            <w:rPr>
              <w:rFonts w:eastAsia="MS Mincho;ＭＳ 明朝"/>
              <w:sz w:val="24"/>
              <w:szCs w:val="24"/>
              <w:lang w:val="en-US" w:eastAsia="en-US"/>
            </w:rPr>
          </w:pPr>
          <w:r>
            <w:rPr/>
            <w:t>7.4</w:t>
          </w:r>
          <w:r>
            <w:rPr>
              <w:rFonts w:eastAsia="MS Mincho;ＭＳ 明朝"/>
              <w:sz w:val="24"/>
              <w:szCs w:val="24"/>
              <w:lang w:val="en-US" w:eastAsia="en-US"/>
            </w:rPr>
            <w:tab/>
          </w:r>
          <w:r>
            <w:rPr/>
            <w:t>PMIRPOperations_2 Interface</w:t>
          </w:r>
          <w:r>
            <w:rPr>
              <w:rFonts w:eastAsia="Arial Unicode MS;Yu Gothic"/>
              <w:lang w:val="en-US" w:eastAsia="en-US"/>
            </w:rPr>
            <w:t xml:space="preserve"> (O)</w:t>
          </w:r>
          <w:r>
            <w:rPr/>
            <w:tab/>
          </w:r>
          <w:hyperlink w:anchor="__RefHeading___Toc288670646">
            <w:r>
              <w:rPr>
                <w:rStyle w:val="IndexLink"/>
              </w:rPr>
              <w:t>39</w:t>
            </w:r>
          </w:hyperlink>
        </w:p>
        <w:p>
          <w:pPr>
            <w:pStyle w:val="Contents3"/>
            <w:rPr>
              <w:rFonts w:eastAsia="MS Mincho;ＭＳ 明朝"/>
              <w:sz w:val="24"/>
              <w:szCs w:val="24"/>
              <w:lang w:val="en-US" w:eastAsia="en-US"/>
            </w:rPr>
          </w:pPr>
          <w:r>
            <w:rPr/>
            <w:t>7.4.1</w:t>
          </w:r>
          <w:r>
            <w:rPr>
              <w:rFonts w:eastAsia="MS Mincho;ＭＳ 明朝"/>
              <w:sz w:val="24"/>
              <w:szCs w:val="24"/>
              <w:lang w:val="en-US" w:eastAsia="en-US"/>
            </w:rPr>
            <w:tab/>
          </w:r>
          <w:r>
            <w:rPr/>
            <w:t>Operation createThresholdMonitor (M)</w:t>
            <w:tab/>
          </w:r>
          <w:hyperlink w:anchor="__RefHeading___Toc288670647">
            <w:r>
              <w:rPr>
                <w:rStyle w:val="IndexLink"/>
              </w:rPr>
              <w:t>39</w:t>
            </w:r>
          </w:hyperlink>
        </w:p>
        <w:p>
          <w:pPr>
            <w:pStyle w:val="Contents4"/>
            <w:rPr>
              <w:rFonts w:eastAsia="MS Mincho;ＭＳ 明朝"/>
              <w:sz w:val="24"/>
              <w:szCs w:val="24"/>
              <w:lang w:val="en-US" w:eastAsia="en-US"/>
            </w:rPr>
          </w:pPr>
          <w:r>
            <w:rPr/>
            <w:t>7.4.1.1</w:t>
          </w:r>
          <w:r>
            <w:rPr>
              <w:rFonts w:eastAsia="MS Mincho;ＭＳ 明朝"/>
              <w:sz w:val="24"/>
              <w:szCs w:val="24"/>
              <w:lang w:val="en-US" w:eastAsia="en-US"/>
            </w:rPr>
            <w:tab/>
          </w:r>
          <w:r>
            <w:rPr/>
            <w:t>Definition</w:t>
            <w:tab/>
          </w:r>
          <w:hyperlink w:anchor="__RefHeading___Toc288670648">
            <w:r>
              <w:rPr>
                <w:rStyle w:val="IndexLink"/>
              </w:rPr>
              <w:t>39</w:t>
            </w:r>
          </w:hyperlink>
        </w:p>
        <w:p>
          <w:pPr>
            <w:pStyle w:val="Contents4"/>
            <w:rPr>
              <w:rFonts w:eastAsia="MS Mincho;ＭＳ 明朝"/>
              <w:sz w:val="24"/>
              <w:szCs w:val="24"/>
              <w:lang w:val="en-US" w:eastAsia="en-US"/>
            </w:rPr>
          </w:pPr>
          <w:r>
            <w:rPr/>
            <w:t>7.4.1.2</w:t>
          </w:r>
          <w:r>
            <w:rPr>
              <w:rFonts w:eastAsia="MS Mincho;ＭＳ 明朝"/>
              <w:sz w:val="24"/>
              <w:szCs w:val="24"/>
              <w:lang w:val="en-US" w:eastAsia="en-US"/>
            </w:rPr>
            <w:tab/>
          </w:r>
          <w:r>
            <w:rPr/>
            <w:t>Input parameters</w:t>
            <w:tab/>
          </w:r>
          <w:hyperlink w:anchor="__RefHeading___Toc288670649">
            <w:r>
              <w:rPr>
                <w:rStyle w:val="IndexLink"/>
              </w:rPr>
              <w:t>40</w:t>
            </w:r>
          </w:hyperlink>
        </w:p>
        <w:p>
          <w:pPr>
            <w:pStyle w:val="Contents4"/>
            <w:rPr>
              <w:rFonts w:eastAsia="MS Mincho;ＭＳ 明朝"/>
              <w:sz w:val="24"/>
              <w:szCs w:val="24"/>
              <w:lang w:val="en-US" w:eastAsia="en-US"/>
            </w:rPr>
          </w:pPr>
          <w:r>
            <w:rPr/>
            <w:t>7.4.1.3</w:t>
          </w:r>
          <w:r>
            <w:rPr>
              <w:rFonts w:eastAsia="MS Mincho;ＭＳ 明朝"/>
              <w:sz w:val="24"/>
              <w:szCs w:val="24"/>
              <w:lang w:val="en-US" w:eastAsia="en-US"/>
            </w:rPr>
            <w:tab/>
          </w:r>
          <w:r>
            <w:rPr/>
            <w:t>Output parameters</w:t>
            <w:tab/>
          </w:r>
          <w:hyperlink w:anchor="__RefHeading___Toc288670650">
            <w:r>
              <w:rPr>
                <w:rStyle w:val="IndexLink"/>
              </w:rPr>
              <w:t>40</w:t>
            </w:r>
          </w:hyperlink>
        </w:p>
        <w:p>
          <w:pPr>
            <w:pStyle w:val="Contents4"/>
            <w:rPr>
              <w:rFonts w:eastAsia="MS Mincho;ＭＳ 明朝"/>
              <w:sz w:val="24"/>
              <w:szCs w:val="24"/>
              <w:lang w:val="fr-FR" w:eastAsia="en-US"/>
            </w:rPr>
          </w:pPr>
          <w:r>
            <w:rPr>
              <w:lang w:val="fr-FR" w:eastAsia="en-US"/>
            </w:rPr>
            <w:t>7.4.1.4</w:t>
          </w:r>
          <w:r>
            <w:rPr>
              <w:rFonts w:eastAsia="MS Mincho;ＭＳ 明朝"/>
              <w:sz w:val="24"/>
              <w:szCs w:val="24"/>
              <w:lang w:val="fr-FR" w:eastAsia="en-US"/>
            </w:rPr>
            <w:tab/>
          </w:r>
          <w:r>
            <w:rPr>
              <w:lang w:val="fr-FR" w:eastAsia="en-US"/>
            </w:rPr>
            <w:t>Pre-condition</w:t>
            <w:tab/>
          </w:r>
          <w:hyperlink w:anchor="__RefHeading___Toc288670651">
            <w:r>
              <w:rPr>
                <w:rStyle w:val="IndexLink"/>
                <w:lang w:val="fr-FR" w:eastAsia="en-US"/>
              </w:rPr>
              <w:t>41</w:t>
            </w:r>
          </w:hyperlink>
        </w:p>
        <w:p>
          <w:pPr>
            <w:pStyle w:val="Contents4"/>
            <w:rPr>
              <w:rFonts w:eastAsia="MS Mincho;ＭＳ 明朝"/>
              <w:sz w:val="24"/>
              <w:szCs w:val="24"/>
              <w:lang w:val="fr-FR" w:eastAsia="en-US"/>
            </w:rPr>
          </w:pPr>
          <w:r>
            <w:rPr>
              <w:lang w:val="fr-FR" w:eastAsia="en-US"/>
            </w:rPr>
            <w:t>7.4.1.5</w:t>
          </w:r>
          <w:r>
            <w:rPr>
              <w:rFonts w:eastAsia="MS Mincho;ＭＳ 明朝"/>
              <w:sz w:val="24"/>
              <w:szCs w:val="24"/>
              <w:lang w:val="fr-FR" w:eastAsia="en-US"/>
            </w:rPr>
            <w:tab/>
          </w:r>
          <w:r>
            <w:rPr>
              <w:lang w:val="fr-FR" w:eastAsia="en-US"/>
            </w:rPr>
            <w:t>Post-condition</w:t>
            <w:tab/>
          </w:r>
          <w:hyperlink w:anchor="__RefHeading___Toc288670652">
            <w:r>
              <w:rPr>
                <w:rStyle w:val="IndexLink"/>
                <w:lang w:val="fr-FR" w:eastAsia="en-US"/>
              </w:rPr>
              <w:t>41</w:t>
            </w:r>
          </w:hyperlink>
        </w:p>
        <w:p>
          <w:pPr>
            <w:pStyle w:val="Contents4"/>
            <w:rPr>
              <w:rFonts w:eastAsia="MS Mincho;ＭＳ 明朝"/>
              <w:sz w:val="24"/>
              <w:szCs w:val="24"/>
              <w:lang w:val="fr-FR" w:eastAsia="en-US"/>
            </w:rPr>
          </w:pPr>
          <w:r>
            <w:rPr>
              <w:lang w:val="fr-FR" w:eastAsia="en-US"/>
            </w:rPr>
            <w:t>7.4.1.6</w:t>
          </w:r>
          <w:r>
            <w:rPr>
              <w:rFonts w:eastAsia="MS Mincho;ＭＳ 明朝"/>
              <w:sz w:val="24"/>
              <w:szCs w:val="24"/>
              <w:lang w:val="fr-FR" w:eastAsia="en-US"/>
            </w:rPr>
            <w:tab/>
          </w:r>
          <w:r>
            <w:rPr>
              <w:lang w:val="fr-FR" w:eastAsia="en-US"/>
            </w:rPr>
            <w:t>Exceptions</w:t>
            <w:tab/>
          </w:r>
          <w:hyperlink w:anchor="__RefHeading___Toc288670653">
            <w:r>
              <w:rPr>
                <w:rStyle w:val="IndexLink"/>
                <w:lang w:val="fr-FR" w:eastAsia="en-US"/>
              </w:rPr>
              <w:t>41</w:t>
            </w:r>
          </w:hyperlink>
        </w:p>
        <w:p>
          <w:pPr>
            <w:pStyle w:val="Contents3"/>
            <w:rPr>
              <w:rFonts w:eastAsia="MS Mincho;ＭＳ 明朝"/>
              <w:sz w:val="24"/>
              <w:szCs w:val="24"/>
              <w:lang w:val="en-US" w:eastAsia="en-US"/>
            </w:rPr>
          </w:pPr>
          <w:r>
            <w:rPr/>
            <w:t>7.4.2</w:t>
          </w:r>
          <w:r>
            <w:rPr>
              <w:rFonts w:eastAsia="MS Mincho;ＭＳ 明朝"/>
              <w:sz w:val="24"/>
              <w:szCs w:val="24"/>
              <w:lang w:val="en-US" w:eastAsia="en-US"/>
            </w:rPr>
            <w:tab/>
          </w:r>
          <w:r>
            <w:rPr/>
            <w:t>Operation deleteThresholdMonitor (M)</w:t>
            <w:tab/>
          </w:r>
          <w:hyperlink w:anchor="__RefHeading___Toc288670654">
            <w:r>
              <w:rPr>
                <w:rStyle w:val="IndexLink"/>
              </w:rPr>
              <w:t>42</w:t>
            </w:r>
          </w:hyperlink>
        </w:p>
        <w:p>
          <w:pPr>
            <w:pStyle w:val="Contents4"/>
            <w:rPr>
              <w:rFonts w:eastAsia="MS Mincho;ＭＳ 明朝"/>
              <w:sz w:val="24"/>
              <w:szCs w:val="24"/>
              <w:lang w:val="en-US" w:eastAsia="en-US"/>
            </w:rPr>
          </w:pPr>
          <w:r>
            <w:rPr/>
            <w:t>7.4.2.1</w:t>
          </w:r>
          <w:r>
            <w:rPr>
              <w:rFonts w:eastAsia="MS Mincho;ＭＳ 明朝"/>
              <w:sz w:val="24"/>
              <w:szCs w:val="24"/>
              <w:lang w:val="en-US" w:eastAsia="en-US"/>
            </w:rPr>
            <w:tab/>
          </w:r>
          <w:r>
            <w:rPr/>
            <w:t>Definition</w:t>
            <w:tab/>
          </w:r>
          <w:hyperlink w:anchor="__RefHeading___Toc288670655">
            <w:r>
              <w:rPr>
                <w:rStyle w:val="IndexLink"/>
              </w:rPr>
              <w:t>42</w:t>
            </w:r>
          </w:hyperlink>
        </w:p>
        <w:p>
          <w:pPr>
            <w:pStyle w:val="Contents4"/>
            <w:rPr>
              <w:rFonts w:eastAsia="MS Mincho;ＭＳ 明朝"/>
              <w:sz w:val="24"/>
              <w:szCs w:val="24"/>
              <w:lang w:val="en-US" w:eastAsia="en-US"/>
            </w:rPr>
          </w:pPr>
          <w:r>
            <w:rPr/>
            <w:t>7.4.2.2</w:t>
          </w:r>
          <w:r>
            <w:rPr>
              <w:rFonts w:eastAsia="MS Mincho;ＭＳ 明朝"/>
              <w:sz w:val="24"/>
              <w:szCs w:val="24"/>
              <w:lang w:val="en-US" w:eastAsia="en-US"/>
            </w:rPr>
            <w:tab/>
          </w:r>
          <w:r>
            <w:rPr/>
            <w:t>Input parameters</w:t>
            <w:tab/>
          </w:r>
          <w:hyperlink w:anchor="__RefHeading___Toc288670656">
            <w:r>
              <w:rPr>
                <w:rStyle w:val="IndexLink"/>
              </w:rPr>
              <w:t>42</w:t>
            </w:r>
          </w:hyperlink>
        </w:p>
        <w:p>
          <w:pPr>
            <w:pStyle w:val="Contents4"/>
            <w:rPr>
              <w:rFonts w:eastAsia="MS Mincho;ＭＳ 明朝"/>
              <w:sz w:val="24"/>
              <w:szCs w:val="24"/>
              <w:lang w:val="en-US" w:eastAsia="en-US"/>
            </w:rPr>
          </w:pPr>
          <w:r>
            <w:rPr/>
            <w:t>7.4.2.3</w:t>
          </w:r>
          <w:r>
            <w:rPr>
              <w:rFonts w:eastAsia="MS Mincho;ＭＳ 明朝"/>
              <w:sz w:val="24"/>
              <w:szCs w:val="24"/>
              <w:lang w:val="en-US" w:eastAsia="en-US"/>
            </w:rPr>
            <w:tab/>
          </w:r>
          <w:r>
            <w:rPr/>
            <w:t>Output parameters</w:t>
            <w:tab/>
          </w:r>
          <w:hyperlink w:anchor="__RefHeading___Toc288670657">
            <w:r>
              <w:rPr>
                <w:rStyle w:val="IndexLink"/>
              </w:rPr>
              <w:t>42</w:t>
            </w:r>
          </w:hyperlink>
        </w:p>
        <w:p>
          <w:pPr>
            <w:pStyle w:val="Contents4"/>
            <w:rPr>
              <w:rFonts w:eastAsia="MS Mincho;ＭＳ 明朝"/>
              <w:sz w:val="24"/>
              <w:szCs w:val="24"/>
              <w:lang w:val="en-US" w:eastAsia="en-US"/>
            </w:rPr>
          </w:pPr>
          <w:r>
            <w:rPr/>
            <w:t>7.4.2.4</w:t>
          </w:r>
          <w:r>
            <w:rPr>
              <w:rFonts w:eastAsia="MS Mincho;ＭＳ 明朝"/>
              <w:sz w:val="24"/>
              <w:szCs w:val="24"/>
              <w:lang w:val="en-US" w:eastAsia="en-US"/>
            </w:rPr>
            <w:tab/>
          </w:r>
          <w:r>
            <w:rPr/>
            <w:t>Pre-condition</w:t>
            <w:tab/>
          </w:r>
          <w:hyperlink w:anchor="__RefHeading___Toc288670658">
            <w:r>
              <w:rPr>
                <w:rStyle w:val="IndexLink"/>
              </w:rPr>
              <w:t>42</w:t>
            </w:r>
          </w:hyperlink>
        </w:p>
        <w:p>
          <w:pPr>
            <w:pStyle w:val="Contents4"/>
            <w:rPr>
              <w:rFonts w:eastAsia="MS Mincho;ＭＳ 明朝"/>
              <w:sz w:val="24"/>
              <w:szCs w:val="24"/>
              <w:lang w:val="en-US" w:eastAsia="en-US"/>
            </w:rPr>
          </w:pPr>
          <w:r>
            <w:rPr/>
            <w:t>7.4.2.5</w:t>
          </w:r>
          <w:r>
            <w:rPr>
              <w:rFonts w:eastAsia="MS Mincho;ＭＳ 明朝"/>
              <w:sz w:val="24"/>
              <w:szCs w:val="24"/>
              <w:lang w:val="en-US" w:eastAsia="en-US"/>
            </w:rPr>
            <w:tab/>
          </w:r>
          <w:r>
            <w:rPr/>
            <w:t>Post-condition</w:t>
            <w:tab/>
          </w:r>
          <w:hyperlink w:anchor="__RefHeading___Toc288670659">
            <w:r>
              <w:rPr>
                <w:rStyle w:val="IndexLink"/>
              </w:rPr>
              <w:t>42</w:t>
            </w:r>
          </w:hyperlink>
        </w:p>
        <w:p>
          <w:pPr>
            <w:pStyle w:val="Contents4"/>
            <w:rPr>
              <w:rFonts w:eastAsia="MS Mincho;ＭＳ 明朝"/>
              <w:sz w:val="24"/>
              <w:szCs w:val="24"/>
              <w:lang w:val="en-US" w:eastAsia="en-US"/>
            </w:rPr>
          </w:pPr>
          <w:r>
            <w:rPr/>
            <w:t>7.4.2.6</w:t>
          </w:r>
          <w:r>
            <w:rPr>
              <w:rFonts w:eastAsia="MS Mincho;ＭＳ 明朝"/>
              <w:sz w:val="24"/>
              <w:szCs w:val="24"/>
              <w:lang w:val="en-US" w:eastAsia="en-US"/>
            </w:rPr>
            <w:tab/>
          </w:r>
          <w:r>
            <w:rPr/>
            <w:t>Exceptions</w:t>
            <w:tab/>
          </w:r>
          <w:hyperlink w:anchor="__RefHeading___Toc288670660">
            <w:r>
              <w:rPr>
                <w:rStyle w:val="IndexLink"/>
              </w:rPr>
              <w:t>42</w:t>
            </w:r>
          </w:hyperlink>
        </w:p>
        <w:p>
          <w:pPr>
            <w:pStyle w:val="Contents3"/>
            <w:rPr>
              <w:rFonts w:eastAsia="MS Mincho;ＭＳ 明朝"/>
              <w:sz w:val="24"/>
              <w:szCs w:val="24"/>
              <w:lang w:val="en-US" w:eastAsia="en-US"/>
            </w:rPr>
          </w:pPr>
          <w:r>
            <w:rPr/>
            <w:t>7.4.3</w:t>
          </w:r>
          <w:r>
            <w:rPr>
              <w:rFonts w:eastAsia="MS Mincho;ＭＳ 明朝"/>
              <w:sz w:val="24"/>
              <w:szCs w:val="24"/>
              <w:lang w:val="en-US" w:eastAsia="en-US"/>
            </w:rPr>
            <w:tab/>
          </w:r>
          <w:r>
            <w:rPr/>
            <w:t>Operation listThresholdMonitors (M)</w:t>
            <w:tab/>
          </w:r>
          <w:hyperlink w:anchor="__RefHeading___Toc288670661">
            <w:r>
              <w:rPr>
                <w:rStyle w:val="IndexLink"/>
              </w:rPr>
              <w:t>43</w:t>
            </w:r>
          </w:hyperlink>
        </w:p>
        <w:p>
          <w:pPr>
            <w:pStyle w:val="Contents4"/>
            <w:rPr>
              <w:rFonts w:eastAsia="MS Mincho;ＭＳ 明朝"/>
              <w:sz w:val="24"/>
              <w:szCs w:val="24"/>
              <w:lang w:val="en-US" w:eastAsia="en-US"/>
            </w:rPr>
          </w:pPr>
          <w:r>
            <w:rPr/>
            <w:t>7.4.3.1</w:t>
          </w:r>
          <w:r>
            <w:rPr>
              <w:rFonts w:eastAsia="MS Mincho;ＭＳ 明朝"/>
              <w:sz w:val="24"/>
              <w:szCs w:val="24"/>
              <w:lang w:val="en-US" w:eastAsia="en-US"/>
            </w:rPr>
            <w:tab/>
          </w:r>
          <w:r>
            <w:rPr/>
            <w:t>Definition</w:t>
            <w:tab/>
          </w:r>
          <w:hyperlink w:anchor="__RefHeading___Toc288670662">
            <w:r>
              <w:rPr>
                <w:rStyle w:val="IndexLink"/>
              </w:rPr>
              <w:t>43</w:t>
            </w:r>
          </w:hyperlink>
        </w:p>
        <w:p>
          <w:pPr>
            <w:pStyle w:val="Contents4"/>
            <w:rPr>
              <w:rFonts w:eastAsia="MS Mincho;ＭＳ 明朝"/>
              <w:sz w:val="24"/>
              <w:szCs w:val="24"/>
              <w:lang w:val="en-US" w:eastAsia="en-US"/>
            </w:rPr>
          </w:pPr>
          <w:r>
            <w:rPr/>
            <w:t>7.4.3.2</w:t>
          </w:r>
          <w:r>
            <w:rPr>
              <w:rFonts w:eastAsia="MS Mincho;ＭＳ 明朝"/>
              <w:sz w:val="24"/>
              <w:szCs w:val="24"/>
              <w:lang w:val="en-US" w:eastAsia="en-US"/>
            </w:rPr>
            <w:tab/>
          </w:r>
          <w:r>
            <w:rPr/>
            <w:t>Input parameters</w:t>
            <w:tab/>
          </w:r>
          <w:hyperlink w:anchor="__RefHeading___Toc288670663">
            <w:r>
              <w:rPr>
                <w:rStyle w:val="IndexLink"/>
              </w:rPr>
              <w:t>43</w:t>
            </w:r>
          </w:hyperlink>
        </w:p>
        <w:p>
          <w:pPr>
            <w:pStyle w:val="Contents4"/>
            <w:rPr>
              <w:rFonts w:eastAsia="MS Mincho;ＭＳ 明朝"/>
              <w:sz w:val="24"/>
              <w:szCs w:val="24"/>
              <w:lang w:val="en-US" w:eastAsia="en-US"/>
            </w:rPr>
          </w:pPr>
          <w:r>
            <w:rPr/>
            <w:t>7.4.3.3</w:t>
          </w:r>
          <w:r>
            <w:rPr>
              <w:rFonts w:eastAsia="MS Mincho;ＭＳ 明朝"/>
              <w:sz w:val="24"/>
              <w:szCs w:val="24"/>
              <w:lang w:val="en-US" w:eastAsia="en-US"/>
            </w:rPr>
            <w:tab/>
          </w:r>
          <w:r>
            <w:rPr/>
            <w:t>Output parameters</w:t>
            <w:tab/>
          </w:r>
          <w:hyperlink w:anchor="__RefHeading___Toc288670664">
            <w:r>
              <w:rPr>
                <w:rStyle w:val="IndexLink"/>
              </w:rPr>
              <w:t>43</w:t>
            </w:r>
          </w:hyperlink>
        </w:p>
        <w:p>
          <w:pPr>
            <w:pStyle w:val="Contents4"/>
            <w:rPr>
              <w:rFonts w:eastAsia="MS Mincho;ＭＳ 明朝"/>
              <w:sz w:val="24"/>
              <w:szCs w:val="24"/>
              <w:lang w:val="en-US" w:eastAsia="en-US"/>
            </w:rPr>
          </w:pPr>
          <w:r>
            <w:rPr/>
            <w:t>7.4.3.4</w:t>
          </w:r>
          <w:r>
            <w:rPr>
              <w:rFonts w:eastAsia="MS Mincho;ＭＳ 明朝"/>
              <w:sz w:val="24"/>
              <w:szCs w:val="24"/>
              <w:lang w:val="en-US" w:eastAsia="en-US"/>
            </w:rPr>
            <w:tab/>
          </w:r>
          <w:r>
            <w:rPr/>
            <w:t>Pre-condition</w:t>
            <w:tab/>
          </w:r>
          <w:hyperlink w:anchor="__RefHeading___Toc288670665">
            <w:r>
              <w:rPr>
                <w:rStyle w:val="IndexLink"/>
              </w:rPr>
              <w:t>43</w:t>
            </w:r>
          </w:hyperlink>
        </w:p>
        <w:p>
          <w:pPr>
            <w:pStyle w:val="Contents4"/>
            <w:rPr>
              <w:rFonts w:eastAsia="MS Mincho;ＭＳ 明朝"/>
              <w:sz w:val="24"/>
              <w:szCs w:val="24"/>
              <w:lang w:val="en-US" w:eastAsia="en-US"/>
            </w:rPr>
          </w:pPr>
          <w:r>
            <w:rPr/>
            <w:t>7.4.3.5</w:t>
          </w:r>
          <w:r>
            <w:rPr>
              <w:rFonts w:eastAsia="MS Mincho;ＭＳ 明朝"/>
              <w:sz w:val="24"/>
              <w:szCs w:val="24"/>
              <w:lang w:val="en-US" w:eastAsia="en-US"/>
            </w:rPr>
            <w:tab/>
          </w:r>
          <w:r>
            <w:rPr/>
            <w:t>Post-condition</w:t>
            <w:tab/>
          </w:r>
          <w:hyperlink w:anchor="__RefHeading___Toc288670666">
            <w:r>
              <w:rPr>
                <w:rStyle w:val="IndexLink"/>
              </w:rPr>
              <w:t>43</w:t>
            </w:r>
          </w:hyperlink>
        </w:p>
        <w:p>
          <w:pPr>
            <w:pStyle w:val="Contents4"/>
            <w:rPr>
              <w:rFonts w:eastAsia="MS Mincho;ＭＳ 明朝"/>
              <w:sz w:val="24"/>
              <w:szCs w:val="24"/>
              <w:lang w:val="en-US" w:eastAsia="en-US"/>
            </w:rPr>
          </w:pPr>
          <w:r>
            <w:rPr/>
            <w:t>7.4.3.6</w:t>
          </w:r>
          <w:r>
            <w:rPr>
              <w:rFonts w:eastAsia="MS Mincho;ＭＳ 明朝"/>
              <w:sz w:val="24"/>
              <w:szCs w:val="24"/>
              <w:lang w:val="en-US" w:eastAsia="en-US"/>
            </w:rPr>
            <w:tab/>
          </w:r>
          <w:r>
            <w:rPr/>
            <w:t>Exceptions</w:t>
            <w:tab/>
          </w:r>
          <w:hyperlink w:anchor="__RefHeading___Toc288670667">
            <w:r>
              <w:rPr>
                <w:rStyle w:val="IndexLink"/>
              </w:rPr>
              <w:t>44</w:t>
            </w:r>
          </w:hyperlink>
        </w:p>
        <w:p>
          <w:pPr>
            <w:pStyle w:val="Contents2"/>
            <w:rPr>
              <w:rFonts w:eastAsia="MS Mincho;ＭＳ 明朝"/>
              <w:sz w:val="24"/>
              <w:szCs w:val="24"/>
              <w:lang w:val="en-US" w:eastAsia="en-US"/>
            </w:rPr>
          </w:pPr>
          <w:r>
            <w:rPr/>
            <w:t>7.5</w:t>
          </w:r>
          <w:r>
            <w:rPr>
              <w:rFonts w:eastAsia="MS Mincho;ＭＳ 明朝"/>
              <w:sz w:val="24"/>
              <w:szCs w:val="24"/>
              <w:lang w:val="en-US" w:eastAsia="en-US"/>
            </w:rPr>
            <w:tab/>
          </w:r>
          <w:r>
            <w:rPr/>
            <w:t>PMIRPOperations_3 Interface</w:t>
          </w:r>
          <w:r>
            <w:rPr>
              <w:rFonts w:eastAsia="Arial Unicode MS;Yu Gothic"/>
              <w:lang w:val="en-US" w:eastAsia="en-US"/>
            </w:rPr>
            <w:t xml:space="preserve"> (O)</w:t>
          </w:r>
          <w:r>
            <w:rPr/>
            <w:tab/>
          </w:r>
          <w:hyperlink w:anchor="__RefHeading___Toc288670668">
            <w:r>
              <w:rPr>
                <w:rStyle w:val="IndexLink"/>
              </w:rPr>
              <w:t>45</w:t>
            </w:r>
          </w:hyperlink>
        </w:p>
        <w:p>
          <w:pPr>
            <w:pStyle w:val="Contents3"/>
            <w:rPr>
              <w:rFonts w:eastAsia="MS Mincho;ＭＳ 明朝"/>
              <w:sz w:val="24"/>
              <w:szCs w:val="24"/>
              <w:lang w:val="en-US" w:eastAsia="en-US"/>
            </w:rPr>
          </w:pPr>
          <w:r>
            <w:rPr/>
            <w:t>7.5.1</w:t>
          </w:r>
          <w:r>
            <w:rPr>
              <w:rFonts w:eastAsia="MS Mincho;ＭＳ 明朝"/>
              <w:sz w:val="24"/>
              <w:szCs w:val="24"/>
              <w:lang w:val="en-US" w:eastAsia="en-US"/>
            </w:rPr>
            <w:tab/>
          </w:r>
          <w:r>
            <w:rPr/>
            <w:t>Operation suspendThresholdMonitor (</w:t>
          </w:r>
          <w:r>
            <w:rPr>
              <w:rFonts w:eastAsia="Arial Unicode MS;Yu Gothic"/>
              <w:lang w:val="en-US" w:eastAsia="en-US"/>
            </w:rPr>
            <w:t>M</w:t>
          </w:r>
          <w:r>
            <w:rPr/>
            <w:t>)</w:t>
            <w:tab/>
          </w:r>
          <w:hyperlink w:anchor="__RefHeading___Toc288670669">
            <w:r>
              <w:rPr>
                <w:rStyle w:val="IndexLink"/>
              </w:rPr>
              <w:t>45</w:t>
            </w:r>
          </w:hyperlink>
        </w:p>
        <w:p>
          <w:pPr>
            <w:pStyle w:val="Contents4"/>
            <w:rPr>
              <w:rFonts w:eastAsia="MS Mincho;ＭＳ 明朝"/>
              <w:sz w:val="24"/>
              <w:szCs w:val="24"/>
              <w:lang w:val="en-US" w:eastAsia="en-US"/>
            </w:rPr>
          </w:pPr>
          <w:r>
            <w:rPr/>
            <w:t>7.5.1.1</w:t>
          </w:r>
          <w:r>
            <w:rPr>
              <w:rFonts w:eastAsia="MS Mincho;ＭＳ 明朝"/>
              <w:sz w:val="24"/>
              <w:szCs w:val="24"/>
              <w:lang w:val="en-US" w:eastAsia="en-US"/>
            </w:rPr>
            <w:tab/>
          </w:r>
          <w:r>
            <w:rPr/>
            <w:t>Definition</w:t>
            <w:tab/>
          </w:r>
          <w:hyperlink w:anchor="__RefHeading___Toc288670670">
            <w:r>
              <w:rPr>
                <w:rStyle w:val="IndexLink"/>
              </w:rPr>
              <w:t>45</w:t>
            </w:r>
          </w:hyperlink>
        </w:p>
        <w:p>
          <w:pPr>
            <w:pStyle w:val="Contents4"/>
            <w:rPr>
              <w:rFonts w:eastAsia="MS Mincho;ＭＳ 明朝"/>
              <w:sz w:val="24"/>
              <w:szCs w:val="24"/>
              <w:lang w:val="en-US" w:eastAsia="en-US"/>
            </w:rPr>
          </w:pPr>
          <w:r>
            <w:rPr/>
            <w:t>7.5.1.2</w:t>
          </w:r>
          <w:r>
            <w:rPr>
              <w:rFonts w:eastAsia="MS Mincho;ＭＳ 明朝"/>
              <w:sz w:val="24"/>
              <w:szCs w:val="24"/>
              <w:lang w:val="en-US" w:eastAsia="en-US"/>
            </w:rPr>
            <w:tab/>
          </w:r>
          <w:r>
            <w:rPr/>
            <w:t>Input parameters</w:t>
            <w:tab/>
          </w:r>
          <w:hyperlink w:anchor="__RefHeading___Toc288670671">
            <w:r>
              <w:rPr>
                <w:rStyle w:val="IndexLink"/>
              </w:rPr>
              <w:t>45</w:t>
            </w:r>
          </w:hyperlink>
        </w:p>
        <w:p>
          <w:pPr>
            <w:pStyle w:val="Contents4"/>
            <w:rPr>
              <w:rFonts w:eastAsia="MS Mincho;ＭＳ 明朝"/>
              <w:sz w:val="24"/>
              <w:szCs w:val="24"/>
              <w:lang w:val="en-US" w:eastAsia="en-US"/>
            </w:rPr>
          </w:pPr>
          <w:r>
            <w:rPr/>
            <w:t>7.5.1.3</w:t>
          </w:r>
          <w:r>
            <w:rPr>
              <w:rFonts w:eastAsia="MS Mincho;ＭＳ 明朝"/>
              <w:sz w:val="24"/>
              <w:szCs w:val="24"/>
              <w:lang w:val="en-US" w:eastAsia="en-US"/>
            </w:rPr>
            <w:tab/>
          </w:r>
          <w:r>
            <w:rPr/>
            <w:t>Output parameters</w:t>
            <w:tab/>
          </w:r>
          <w:hyperlink w:anchor="__RefHeading___Toc288670672">
            <w:r>
              <w:rPr>
                <w:rStyle w:val="IndexLink"/>
              </w:rPr>
              <w:t>45</w:t>
            </w:r>
          </w:hyperlink>
        </w:p>
        <w:p>
          <w:pPr>
            <w:pStyle w:val="Contents4"/>
            <w:rPr>
              <w:rFonts w:eastAsia="MS Mincho;ＭＳ 明朝"/>
              <w:sz w:val="24"/>
              <w:szCs w:val="24"/>
              <w:lang w:val="fr-FR" w:eastAsia="en-US"/>
            </w:rPr>
          </w:pPr>
          <w:r>
            <w:rPr>
              <w:lang w:val="fr-FR" w:eastAsia="en-US"/>
            </w:rPr>
            <w:t>7.5.1.4</w:t>
          </w:r>
          <w:r>
            <w:rPr>
              <w:rFonts w:eastAsia="MS Mincho;ＭＳ 明朝"/>
              <w:sz w:val="24"/>
              <w:szCs w:val="24"/>
              <w:lang w:val="fr-FR" w:eastAsia="en-US"/>
            </w:rPr>
            <w:tab/>
          </w:r>
          <w:r>
            <w:rPr>
              <w:lang w:val="fr-FR" w:eastAsia="en-US"/>
            </w:rPr>
            <w:t>Pre-condition</w:t>
            <w:tab/>
          </w:r>
          <w:hyperlink w:anchor="__RefHeading___Toc288670673">
            <w:r>
              <w:rPr>
                <w:rStyle w:val="IndexLink"/>
                <w:lang w:val="fr-FR" w:eastAsia="en-US"/>
              </w:rPr>
              <w:t>45</w:t>
            </w:r>
          </w:hyperlink>
        </w:p>
        <w:p>
          <w:pPr>
            <w:pStyle w:val="Contents4"/>
            <w:rPr>
              <w:rFonts w:eastAsia="MS Mincho;ＭＳ 明朝"/>
              <w:sz w:val="24"/>
              <w:szCs w:val="24"/>
              <w:lang w:val="fr-FR" w:eastAsia="en-US"/>
            </w:rPr>
          </w:pPr>
          <w:r>
            <w:rPr>
              <w:lang w:val="fr-FR" w:eastAsia="en-US"/>
            </w:rPr>
            <w:t>7.5.1.5</w:t>
          </w:r>
          <w:r>
            <w:rPr>
              <w:rFonts w:eastAsia="MS Mincho;ＭＳ 明朝"/>
              <w:sz w:val="24"/>
              <w:szCs w:val="24"/>
              <w:lang w:val="fr-FR" w:eastAsia="en-US"/>
            </w:rPr>
            <w:tab/>
          </w:r>
          <w:r>
            <w:rPr>
              <w:lang w:val="fr-FR" w:eastAsia="en-US"/>
            </w:rPr>
            <w:t>Post-condition</w:t>
            <w:tab/>
          </w:r>
          <w:hyperlink w:anchor="__RefHeading___Toc288670674">
            <w:r>
              <w:rPr>
                <w:rStyle w:val="IndexLink"/>
                <w:lang w:val="fr-FR" w:eastAsia="en-US"/>
              </w:rPr>
              <w:t>45</w:t>
            </w:r>
          </w:hyperlink>
        </w:p>
        <w:p>
          <w:pPr>
            <w:pStyle w:val="Contents4"/>
            <w:rPr>
              <w:rFonts w:eastAsia="MS Mincho;ＭＳ 明朝"/>
              <w:sz w:val="24"/>
              <w:szCs w:val="24"/>
              <w:lang w:val="fr-FR" w:eastAsia="en-US"/>
            </w:rPr>
          </w:pPr>
          <w:r>
            <w:rPr>
              <w:lang w:val="fr-FR" w:eastAsia="en-US"/>
            </w:rPr>
            <w:t>7.5.1.6</w:t>
          </w:r>
          <w:r>
            <w:rPr>
              <w:rFonts w:eastAsia="MS Mincho;ＭＳ 明朝"/>
              <w:sz w:val="24"/>
              <w:szCs w:val="24"/>
              <w:lang w:val="fr-FR" w:eastAsia="en-US"/>
            </w:rPr>
            <w:tab/>
          </w:r>
          <w:r>
            <w:rPr>
              <w:lang w:val="fr-FR" w:eastAsia="en-US"/>
            </w:rPr>
            <w:t>Exceptions</w:t>
            <w:tab/>
          </w:r>
          <w:hyperlink w:anchor="__RefHeading___Toc288670675">
            <w:r>
              <w:rPr>
                <w:rStyle w:val="IndexLink"/>
                <w:lang w:val="fr-FR" w:eastAsia="en-US"/>
              </w:rPr>
              <w:t>45</w:t>
            </w:r>
          </w:hyperlink>
        </w:p>
        <w:p>
          <w:pPr>
            <w:pStyle w:val="Contents3"/>
            <w:rPr>
              <w:rFonts w:eastAsia="MS Mincho;ＭＳ 明朝"/>
              <w:sz w:val="24"/>
              <w:szCs w:val="24"/>
              <w:lang w:val="en-US" w:eastAsia="en-US"/>
            </w:rPr>
          </w:pPr>
          <w:r>
            <w:rPr/>
            <w:t>7.</w:t>
          </w:r>
          <w:r>
            <w:rPr>
              <w:rFonts w:eastAsia="Arial Unicode MS;Yu Gothic"/>
              <w:lang w:val="en-US" w:eastAsia="en-US"/>
            </w:rPr>
            <w:t>5</w:t>
          </w:r>
          <w:r>
            <w:rPr/>
            <w:t>.</w:t>
          </w:r>
          <w:r>
            <w:rPr>
              <w:rFonts w:eastAsia="Arial Unicode MS;Yu Gothic"/>
              <w:lang w:val="en-US" w:eastAsia="en-US"/>
            </w:rPr>
            <w:t>2</w:t>
          </w:r>
          <w:r>
            <w:rPr>
              <w:rFonts w:eastAsia="MS Mincho;ＭＳ 明朝"/>
              <w:sz w:val="24"/>
              <w:szCs w:val="24"/>
              <w:lang w:val="en-US" w:eastAsia="en-US"/>
            </w:rPr>
            <w:tab/>
          </w:r>
          <w:r>
            <w:rPr/>
            <w:t>Operation resumeThresholdMonitor (</w:t>
          </w:r>
          <w:r>
            <w:rPr>
              <w:rFonts w:eastAsia="Arial Unicode MS;Yu Gothic"/>
              <w:lang w:val="en-US" w:eastAsia="en-US"/>
            </w:rPr>
            <w:t>M</w:t>
          </w:r>
          <w:r>
            <w:rPr/>
            <w:t>)</w:t>
            <w:tab/>
          </w:r>
          <w:hyperlink w:anchor="__RefHeading___Toc288670676">
            <w:r>
              <w:rPr>
                <w:rStyle w:val="IndexLink"/>
              </w:rPr>
              <w:t>46</w:t>
            </w:r>
          </w:hyperlink>
        </w:p>
        <w:p>
          <w:pPr>
            <w:pStyle w:val="Contents4"/>
            <w:rPr>
              <w:rFonts w:eastAsia="MS Mincho;ＭＳ 明朝"/>
              <w:sz w:val="24"/>
              <w:szCs w:val="24"/>
              <w:lang w:val="en-US" w:eastAsia="en-US"/>
            </w:rPr>
          </w:pPr>
          <w:r>
            <w:rPr/>
            <w:t>7.</w:t>
          </w:r>
          <w:r>
            <w:rPr>
              <w:rFonts w:eastAsia="Arial Unicode MS;Yu Gothic"/>
              <w:lang w:val="en-US" w:eastAsia="en-US"/>
            </w:rPr>
            <w:t>5</w:t>
          </w:r>
          <w:r>
            <w:rPr/>
            <w:t>.</w:t>
          </w:r>
          <w:r>
            <w:rPr>
              <w:rFonts w:eastAsia="Arial Unicode MS;Yu Gothic"/>
              <w:lang w:val="en-US" w:eastAsia="en-US"/>
            </w:rPr>
            <w:t>2</w:t>
          </w:r>
          <w:r>
            <w:rPr/>
            <w:t>.1</w:t>
          </w:r>
          <w:r>
            <w:rPr>
              <w:rFonts w:eastAsia="MS Mincho;ＭＳ 明朝"/>
              <w:sz w:val="24"/>
              <w:szCs w:val="24"/>
              <w:lang w:val="en-US" w:eastAsia="en-US"/>
            </w:rPr>
            <w:tab/>
          </w:r>
          <w:r>
            <w:rPr/>
            <w:t>Definition</w:t>
            <w:tab/>
          </w:r>
          <w:hyperlink w:anchor="__RefHeading___Toc288670677">
            <w:r>
              <w:rPr>
                <w:rStyle w:val="IndexLink"/>
              </w:rPr>
              <w:t>46</w:t>
            </w:r>
          </w:hyperlink>
        </w:p>
        <w:p>
          <w:pPr>
            <w:pStyle w:val="Contents4"/>
            <w:rPr>
              <w:rFonts w:eastAsia="MS Mincho;ＭＳ 明朝"/>
              <w:sz w:val="24"/>
              <w:szCs w:val="24"/>
              <w:lang w:val="en-US" w:eastAsia="en-US"/>
            </w:rPr>
          </w:pPr>
          <w:r>
            <w:rPr/>
            <w:t>7.</w:t>
          </w:r>
          <w:r>
            <w:rPr>
              <w:rFonts w:eastAsia="Arial Unicode MS;Yu Gothic"/>
              <w:lang w:val="en-US" w:eastAsia="en-US"/>
            </w:rPr>
            <w:t>5</w:t>
          </w:r>
          <w:r>
            <w:rPr/>
            <w:t>.</w:t>
          </w:r>
          <w:r>
            <w:rPr>
              <w:rFonts w:eastAsia="Arial Unicode MS;Yu Gothic"/>
              <w:lang w:val="en-US" w:eastAsia="en-US"/>
            </w:rPr>
            <w:t>2</w:t>
          </w:r>
          <w:r>
            <w:rPr/>
            <w:t>.2</w:t>
          </w:r>
          <w:r>
            <w:rPr>
              <w:rFonts w:eastAsia="MS Mincho;ＭＳ 明朝"/>
              <w:sz w:val="24"/>
              <w:szCs w:val="24"/>
              <w:lang w:val="en-US" w:eastAsia="en-US"/>
            </w:rPr>
            <w:tab/>
          </w:r>
          <w:r>
            <w:rPr/>
            <w:t>Input parameters</w:t>
            <w:tab/>
          </w:r>
          <w:hyperlink w:anchor="__RefHeading___Toc288670678">
            <w:r>
              <w:rPr>
                <w:rStyle w:val="IndexLink"/>
              </w:rPr>
              <w:t>46</w:t>
            </w:r>
          </w:hyperlink>
        </w:p>
        <w:p>
          <w:pPr>
            <w:pStyle w:val="Contents4"/>
            <w:rPr>
              <w:rFonts w:eastAsia="MS Mincho;ＭＳ 明朝"/>
              <w:sz w:val="24"/>
              <w:szCs w:val="24"/>
              <w:lang w:val="en-US" w:eastAsia="en-US"/>
            </w:rPr>
          </w:pPr>
          <w:r>
            <w:rPr/>
            <w:t>7.</w:t>
          </w:r>
          <w:r>
            <w:rPr>
              <w:rFonts w:eastAsia="Arial Unicode MS;Yu Gothic"/>
              <w:lang w:val="en-US" w:eastAsia="en-US"/>
            </w:rPr>
            <w:t>5</w:t>
          </w:r>
          <w:r>
            <w:rPr/>
            <w:t>.</w:t>
          </w:r>
          <w:r>
            <w:rPr>
              <w:rFonts w:eastAsia="Arial Unicode MS;Yu Gothic"/>
              <w:lang w:val="en-US" w:eastAsia="en-US"/>
            </w:rPr>
            <w:t>2</w:t>
          </w:r>
          <w:r>
            <w:rPr/>
            <w:t>.3</w:t>
          </w:r>
          <w:r>
            <w:rPr>
              <w:rFonts w:eastAsia="MS Mincho;ＭＳ 明朝"/>
              <w:sz w:val="24"/>
              <w:szCs w:val="24"/>
              <w:lang w:val="en-US" w:eastAsia="en-US"/>
            </w:rPr>
            <w:tab/>
          </w:r>
          <w:r>
            <w:rPr/>
            <w:t>Output parameters</w:t>
            <w:tab/>
          </w:r>
          <w:hyperlink w:anchor="__RefHeading___Toc288670679">
            <w:r>
              <w:rPr>
                <w:rStyle w:val="IndexLink"/>
              </w:rPr>
              <w:t>46</w:t>
            </w:r>
          </w:hyperlink>
        </w:p>
        <w:p>
          <w:pPr>
            <w:pStyle w:val="Contents4"/>
            <w:rPr>
              <w:rFonts w:eastAsia="MS Mincho;ＭＳ 明朝"/>
              <w:sz w:val="24"/>
              <w:szCs w:val="24"/>
              <w:lang w:val="en-US" w:eastAsia="en-US"/>
            </w:rPr>
          </w:pPr>
          <w:r>
            <w:rPr/>
            <w:t>7.</w:t>
          </w:r>
          <w:r>
            <w:rPr>
              <w:rFonts w:eastAsia="Arial Unicode MS;Yu Gothic"/>
              <w:lang w:val="en-US" w:eastAsia="en-US"/>
            </w:rPr>
            <w:t>5</w:t>
          </w:r>
          <w:r>
            <w:rPr/>
            <w:t>.</w:t>
          </w:r>
          <w:r>
            <w:rPr>
              <w:rFonts w:eastAsia="Arial Unicode MS;Yu Gothic"/>
              <w:lang w:val="en-US" w:eastAsia="en-US"/>
            </w:rPr>
            <w:t>2</w:t>
          </w:r>
          <w:r>
            <w:rPr/>
            <w:t>.4</w:t>
          </w:r>
          <w:r>
            <w:rPr>
              <w:rFonts w:eastAsia="MS Mincho;ＭＳ 明朝"/>
              <w:sz w:val="24"/>
              <w:szCs w:val="24"/>
              <w:lang w:val="en-US" w:eastAsia="en-US"/>
            </w:rPr>
            <w:tab/>
          </w:r>
          <w:r>
            <w:rPr/>
            <w:t>Pre-condition</w:t>
            <w:tab/>
          </w:r>
          <w:hyperlink w:anchor="__RefHeading___Toc288670680">
            <w:r>
              <w:rPr>
                <w:rStyle w:val="IndexLink"/>
              </w:rPr>
              <w:t>46</w:t>
            </w:r>
          </w:hyperlink>
        </w:p>
        <w:p>
          <w:pPr>
            <w:pStyle w:val="Contents4"/>
            <w:rPr>
              <w:rFonts w:eastAsia="MS Mincho;ＭＳ 明朝"/>
              <w:sz w:val="24"/>
              <w:szCs w:val="24"/>
              <w:lang w:val="en-US" w:eastAsia="en-US"/>
            </w:rPr>
          </w:pPr>
          <w:r>
            <w:rPr/>
            <w:t>7.</w:t>
          </w:r>
          <w:r>
            <w:rPr>
              <w:rFonts w:eastAsia="Arial Unicode MS;Yu Gothic"/>
              <w:lang w:val="en-US" w:eastAsia="en-US"/>
            </w:rPr>
            <w:t>5</w:t>
          </w:r>
          <w:r>
            <w:rPr/>
            <w:t>.</w:t>
          </w:r>
          <w:r>
            <w:rPr>
              <w:rFonts w:eastAsia="Arial Unicode MS;Yu Gothic"/>
              <w:lang w:val="en-US" w:eastAsia="en-US"/>
            </w:rPr>
            <w:t>2</w:t>
          </w:r>
          <w:r>
            <w:rPr/>
            <w:t>.5</w:t>
          </w:r>
          <w:r>
            <w:rPr>
              <w:rFonts w:eastAsia="MS Mincho;ＭＳ 明朝"/>
              <w:sz w:val="24"/>
              <w:szCs w:val="24"/>
              <w:lang w:val="en-US" w:eastAsia="en-US"/>
            </w:rPr>
            <w:tab/>
          </w:r>
          <w:r>
            <w:rPr/>
            <w:t>Post-condition</w:t>
            <w:tab/>
          </w:r>
          <w:hyperlink w:anchor="__RefHeading___Toc288670681">
            <w:r>
              <w:rPr>
                <w:rStyle w:val="IndexLink"/>
              </w:rPr>
              <w:t>46</w:t>
            </w:r>
          </w:hyperlink>
        </w:p>
        <w:p>
          <w:pPr>
            <w:pStyle w:val="Contents4"/>
            <w:rPr>
              <w:rFonts w:eastAsia="MS Mincho;ＭＳ 明朝"/>
              <w:sz w:val="24"/>
              <w:szCs w:val="24"/>
              <w:lang w:val="en-US" w:eastAsia="en-US"/>
            </w:rPr>
          </w:pPr>
          <w:r>
            <w:rPr/>
            <w:t>7.</w:t>
          </w:r>
          <w:r>
            <w:rPr>
              <w:rFonts w:eastAsia="Arial Unicode MS;Yu Gothic"/>
              <w:lang w:val="en-US" w:eastAsia="en-US"/>
            </w:rPr>
            <w:t>5</w:t>
          </w:r>
          <w:r>
            <w:rPr/>
            <w:t>.</w:t>
          </w:r>
          <w:r>
            <w:rPr>
              <w:rFonts w:eastAsia="Arial Unicode MS;Yu Gothic"/>
              <w:lang w:val="en-US" w:eastAsia="en-US"/>
            </w:rPr>
            <w:t>2</w:t>
          </w:r>
          <w:r>
            <w:rPr/>
            <w:t>.6</w:t>
          </w:r>
          <w:r>
            <w:rPr>
              <w:rFonts w:eastAsia="MS Mincho;ＭＳ 明朝"/>
              <w:sz w:val="24"/>
              <w:szCs w:val="24"/>
              <w:lang w:val="en-US" w:eastAsia="en-US"/>
            </w:rPr>
            <w:tab/>
          </w:r>
          <w:r>
            <w:rPr/>
            <w:t>Exceptions</w:t>
            <w:tab/>
          </w:r>
          <w:hyperlink w:anchor="__RefHeading___Toc288670682">
            <w:r>
              <w:rPr>
                <w:rStyle w:val="IndexLink"/>
              </w:rPr>
              <w:t>46</w:t>
            </w:r>
          </w:hyperlink>
        </w:p>
        <w:p>
          <w:pPr>
            <w:pStyle w:val="Contents2"/>
            <w:rPr>
              <w:rFonts w:eastAsia="MS Mincho;ＭＳ 明朝"/>
              <w:sz w:val="24"/>
              <w:szCs w:val="24"/>
              <w:lang w:val="en-US" w:eastAsia="en-US"/>
            </w:rPr>
          </w:pPr>
          <w:r>
            <w:rPr/>
            <w:t>7.</w:t>
          </w:r>
          <w:r>
            <w:rPr>
              <w:rFonts w:eastAsia="Arial Unicode MS;Yu Gothic"/>
              <w:lang w:val="en-US" w:eastAsia="en-US"/>
            </w:rPr>
            <w:t>6</w:t>
          </w:r>
          <w:r>
            <w:rPr>
              <w:rFonts w:eastAsia="MS Mincho;ＭＳ 明朝"/>
              <w:sz w:val="24"/>
              <w:szCs w:val="24"/>
              <w:lang w:val="en-US" w:eastAsia="en-US"/>
            </w:rPr>
            <w:tab/>
          </w:r>
          <w:r>
            <w:rPr/>
            <w:t>P</w:t>
          </w:r>
          <w:r>
            <w:rPr>
              <w:rFonts w:eastAsia="Arial Unicode MS;Yu Gothic"/>
              <w:lang w:val="en-US" w:eastAsia="en-US"/>
            </w:rPr>
            <w:t>M</w:t>
          </w:r>
          <w:r>
            <w:rPr/>
            <w:t>IRPNotification_1 Interface</w:t>
          </w:r>
          <w:r>
            <w:rPr>
              <w:rFonts w:eastAsia="Arial Unicode MS;Yu Gothic"/>
              <w:lang w:val="en-US" w:eastAsia="en-US"/>
            </w:rPr>
            <w:t xml:space="preserve"> (M)</w:t>
          </w:r>
          <w:r>
            <w:rPr/>
            <w:tab/>
          </w:r>
          <w:hyperlink w:anchor="__RefHeading___Toc288670683">
            <w:r>
              <w:rPr>
                <w:rStyle w:val="IndexLink"/>
              </w:rPr>
              <w:t>47</w:t>
            </w:r>
          </w:hyperlink>
        </w:p>
        <w:p>
          <w:pPr>
            <w:pStyle w:val="Contents3"/>
            <w:rPr>
              <w:rFonts w:eastAsia="MS Mincho;ＭＳ 明朝"/>
              <w:sz w:val="24"/>
              <w:szCs w:val="24"/>
              <w:lang w:val="en-US" w:eastAsia="en-US"/>
            </w:rPr>
          </w:pPr>
          <w:r>
            <w:rPr/>
            <w:t>7.</w:t>
          </w:r>
          <w:r>
            <w:rPr>
              <w:rFonts w:eastAsia="Arial Unicode MS;Yu Gothic"/>
              <w:lang w:val="en-US" w:eastAsia="en-US"/>
            </w:rPr>
            <w:t>6</w:t>
          </w:r>
          <w:r>
            <w:rPr/>
            <w:t>.1</w:t>
          </w:r>
          <w:r>
            <w:rPr>
              <w:rFonts w:eastAsia="MS Mincho;ＭＳ 明朝"/>
              <w:sz w:val="24"/>
              <w:szCs w:val="24"/>
              <w:lang w:val="en-US" w:eastAsia="en-US"/>
            </w:rPr>
            <w:tab/>
          </w:r>
          <w:r>
            <w:rPr>
              <w:rFonts w:cs="Courier;Courier New" w:ascii="Courier;Courier New" w:hAnsi="Courier;Courier New"/>
            </w:rPr>
            <w:t>notifyMeasurementJobStatusChange</w:t>
          </w:r>
          <w:r>
            <w:rPr>
              <w:rFonts w:eastAsia="Arial Unicode MS;Yu Gothic" w:cs="Courier;Courier New" w:ascii="Courier;Courier New" w:hAnsi="Courier;Courier New"/>
              <w:lang w:val="en-US" w:eastAsia="en-US"/>
            </w:rPr>
            <w:t>d</w:t>
          </w:r>
          <w:r>
            <w:rPr/>
            <w:t xml:space="preserve"> (M)</w:t>
            <w:tab/>
          </w:r>
          <w:hyperlink w:anchor="__RefHeading___Toc288670684">
            <w:r>
              <w:rPr>
                <w:rStyle w:val="IndexLink"/>
              </w:rPr>
              <w:t>47</w:t>
            </w:r>
          </w:hyperlink>
        </w:p>
        <w:p>
          <w:pPr>
            <w:pStyle w:val="Contents4"/>
            <w:rPr>
              <w:rFonts w:eastAsia="MS Mincho;ＭＳ 明朝"/>
              <w:sz w:val="24"/>
              <w:szCs w:val="24"/>
              <w:lang w:val="en-US" w:eastAsia="en-US"/>
            </w:rPr>
          </w:pPr>
          <w:r>
            <w:rPr/>
            <w:t>7.</w:t>
          </w:r>
          <w:r>
            <w:rPr>
              <w:rFonts w:eastAsia="Arial Unicode MS;Yu Gothic"/>
              <w:lang w:val="en-US" w:eastAsia="en-US"/>
            </w:rPr>
            <w:t>6</w:t>
          </w:r>
          <w:r>
            <w:rPr/>
            <w:t>.</w:t>
          </w:r>
          <w:r>
            <w:rPr>
              <w:rFonts w:eastAsia="Arial Unicode MS;Yu Gothic"/>
              <w:lang w:val="en-US" w:eastAsia="en-US"/>
            </w:rPr>
            <w:t>1</w:t>
          </w:r>
          <w:r>
            <w:rPr/>
            <w:t>.1</w:t>
          </w:r>
          <w:r>
            <w:rPr>
              <w:rFonts w:eastAsia="MS Mincho;ＭＳ 明朝"/>
              <w:sz w:val="24"/>
              <w:szCs w:val="24"/>
              <w:lang w:val="en-US" w:eastAsia="en-US"/>
            </w:rPr>
            <w:tab/>
          </w:r>
          <w:r>
            <w:rPr/>
            <w:t>Definition</w:t>
            <w:tab/>
          </w:r>
          <w:hyperlink w:anchor="__RefHeading___Toc288670685">
            <w:r>
              <w:rPr>
                <w:rStyle w:val="IndexLink"/>
              </w:rPr>
              <w:t>47</w:t>
            </w:r>
          </w:hyperlink>
        </w:p>
        <w:p>
          <w:pPr>
            <w:pStyle w:val="Contents4"/>
            <w:rPr>
              <w:rFonts w:eastAsia="MS Mincho;ＭＳ 明朝"/>
              <w:sz w:val="24"/>
              <w:szCs w:val="24"/>
              <w:lang w:val="en-US" w:eastAsia="en-US"/>
            </w:rPr>
          </w:pPr>
          <w:r>
            <w:rPr/>
            <w:t>7.6.1.2</w:t>
          </w:r>
          <w:r>
            <w:rPr>
              <w:sz w:val="24"/>
              <w:szCs w:val="24"/>
              <w:lang w:val="en-US" w:eastAsia="en-US"/>
            </w:rPr>
            <w:tab/>
          </w:r>
          <w:r>
            <w:rPr/>
            <w:t>Input parameters</w:t>
            <w:tab/>
          </w:r>
          <w:hyperlink w:anchor="__RefHeading___Toc288670686">
            <w:r>
              <w:rPr>
                <w:rStyle w:val="IndexLink"/>
              </w:rPr>
              <w:t>47</w:t>
            </w:r>
          </w:hyperlink>
        </w:p>
        <w:p>
          <w:pPr>
            <w:pStyle w:val="Contents4"/>
            <w:rPr>
              <w:rFonts w:eastAsia="MS Mincho;ＭＳ 明朝"/>
              <w:sz w:val="24"/>
              <w:szCs w:val="24"/>
              <w:lang w:val="en-US" w:eastAsia="en-US"/>
            </w:rPr>
          </w:pPr>
          <w:r>
            <w:rPr/>
            <w:t>7.</w:t>
          </w:r>
          <w:r>
            <w:rPr>
              <w:rFonts w:eastAsia="Arial Unicode MS;Yu Gothic"/>
              <w:lang w:val="en-US" w:eastAsia="en-US"/>
            </w:rPr>
            <w:t>6</w:t>
          </w:r>
          <w:r>
            <w:rPr/>
            <w:t>.</w:t>
          </w:r>
          <w:r>
            <w:rPr>
              <w:rFonts w:eastAsia="Arial Unicode MS;Yu Gothic"/>
              <w:lang w:val="en-US" w:eastAsia="en-US"/>
            </w:rPr>
            <w:t>1</w:t>
          </w:r>
          <w:r>
            <w:rPr/>
            <w:t>.3</w:t>
          </w:r>
          <w:r>
            <w:rPr>
              <w:rFonts w:eastAsia="MS Mincho;ＭＳ 明朝"/>
              <w:sz w:val="24"/>
              <w:szCs w:val="24"/>
              <w:lang w:val="en-US" w:eastAsia="en-US"/>
            </w:rPr>
            <w:tab/>
          </w:r>
          <w:r>
            <w:rPr/>
            <w:t>Triggering Event</w:t>
            <w:tab/>
          </w:r>
          <w:hyperlink w:anchor="__RefHeading___Toc288670687">
            <w:r>
              <w:rPr>
                <w:rStyle w:val="IndexLink"/>
              </w:rPr>
              <w:t>47</w:t>
            </w:r>
          </w:hyperlink>
        </w:p>
        <w:p>
          <w:pPr>
            <w:pStyle w:val="Contents5"/>
            <w:rPr>
              <w:rFonts w:eastAsia="MS Mincho;ＭＳ 明朝"/>
              <w:sz w:val="24"/>
              <w:szCs w:val="24"/>
              <w:lang w:val="en-US" w:eastAsia="en-US"/>
            </w:rPr>
          </w:pPr>
          <w:r>
            <w:rPr/>
            <w:t>7.</w:t>
          </w:r>
          <w:r>
            <w:rPr>
              <w:rFonts w:eastAsia="Arial Unicode MS;Yu Gothic"/>
              <w:lang w:val="en-US" w:eastAsia="en-US"/>
            </w:rPr>
            <w:t>6</w:t>
          </w:r>
          <w:r>
            <w:rPr/>
            <w:t>.</w:t>
          </w:r>
          <w:r>
            <w:rPr>
              <w:rFonts w:eastAsia="Arial Unicode MS;Yu Gothic"/>
              <w:lang w:val="en-US" w:eastAsia="en-US"/>
            </w:rPr>
            <w:t>1</w:t>
          </w:r>
          <w:r>
            <w:rPr/>
            <w:t>.3.1</w:t>
          </w:r>
          <w:r>
            <w:rPr>
              <w:rFonts w:eastAsia="MS Mincho;ＭＳ 明朝"/>
              <w:sz w:val="24"/>
              <w:szCs w:val="24"/>
              <w:lang w:val="en-US" w:eastAsia="en-US"/>
            </w:rPr>
            <w:tab/>
          </w:r>
          <w:r>
            <w:rPr/>
            <w:t>From-state</w:t>
            <w:tab/>
          </w:r>
          <w:hyperlink w:anchor="__RefHeading___Toc288670688">
            <w:r>
              <w:rPr>
                <w:rStyle w:val="IndexLink"/>
              </w:rPr>
              <w:t>47</w:t>
            </w:r>
          </w:hyperlink>
        </w:p>
        <w:p>
          <w:pPr>
            <w:pStyle w:val="Contents5"/>
            <w:rPr>
              <w:rFonts w:eastAsia="MS Mincho;ＭＳ 明朝"/>
              <w:sz w:val="24"/>
              <w:szCs w:val="24"/>
              <w:lang w:val="en-US" w:eastAsia="en-US"/>
            </w:rPr>
          </w:pPr>
          <w:r>
            <w:rPr/>
            <w:t>7.</w:t>
          </w:r>
          <w:r>
            <w:rPr>
              <w:rFonts w:eastAsia="Arial Unicode MS;Yu Gothic"/>
              <w:lang w:val="en-US" w:eastAsia="en-US"/>
            </w:rPr>
            <w:t>6</w:t>
          </w:r>
          <w:r>
            <w:rPr/>
            <w:t>.</w:t>
          </w:r>
          <w:r>
            <w:rPr>
              <w:rFonts w:eastAsia="Arial Unicode MS;Yu Gothic"/>
              <w:lang w:val="en-US" w:eastAsia="en-US"/>
            </w:rPr>
            <w:t>1</w:t>
          </w:r>
          <w:r>
            <w:rPr/>
            <w:t>.3.2</w:t>
          </w:r>
          <w:r>
            <w:rPr>
              <w:rFonts w:eastAsia="MS Mincho;ＭＳ 明朝"/>
              <w:sz w:val="24"/>
              <w:szCs w:val="24"/>
              <w:lang w:val="en-US" w:eastAsia="en-US"/>
            </w:rPr>
            <w:tab/>
          </w:r>
          <w:r>
            <w:rPr/>
            <w:t>To-state</w:t>
            <w:tab/>
          </w:r>
          <w:hyperlink w:anchor="__RefHeading___Toc288670689">
            <w:r>
              <w:rPr>
                <w:rStyle w:val="IndexLink"/>
              </w:rPr>
              <w:t>48</w:t>
            </w:r>
          </w:hyperlink>
        </w:p>
        <w:p>
          <w:pPr>
            <w:pStyle w:val="Contents3"/>
            <w:rPr>
              <w:rFonts w:eastAsia="MS Mincho;ＭＳ 明朝"/>
              <w:sz w:val="24"/>
              <w:szCs w:val="24"/>
              <w:lang w:val="en-US" w:eastAsia="en-US"/>
            </w:rPr>
          </w:pPr>
          <w:r>
            <w:rPr/>
            <w:t>7.</w:t>
          </w:r>
          <w:r>
            <w:rPr>
              <w:rFonts w:eastAsia="Arial Unicode MS;Yu Gothic"/>
              <w:lang w:val="en-US" w:eastAsia="en-US"/>
            </w:rPr>
            <w:t>6</w:t>
          </w:r>
          <w:r>
            <w:rPr/>
            <w:t>.</w:t>
          </w:r>
          <w:r>
            <w:rPr>
              <w:rFonts w:eastAsia="Arial Unicode MS;Yu Gothic"/>
              <w:lang w:val="en-US" w:eastAsia="en-US"/>
            </w:rPr>
            <w:t>2</w:t>
          </w:r>
          <w:r>
            <w:rPr>
              <w:rFonts w:eastAsia="MS Mincho;ＭＳ 明朝"/>
              <w:sz w:val="24"/>
              <w:szCs w:val="24"/>
              <w:lang w:val="en-US" w:eastAsia="en-US"/>
            </w:rPr>
            <w:tab/>
          </w:r>
          <w:r>
            <w:rPr/>
            <w:t>Void</w:t>
            <w:tab/>
          </w:r>
          <w:hyperlink w:anchor="__RefHeading___Toc288670690">
            <w:r>
              <w:rPr>
                <w:rStyle w:val="IndexLink"/>
              </w:rPr>
              <w:t>48</w:t>
            </w:r>
          </w:hyperlink>
        </w:p>
        <w:p>
          <w:pPr>
            <w:pStyle w:val="Contents2"/>
            <w:rPr>
              <w:rFonts w:eastAsia="MS Mincho;ＭＳ 明朝"/>
              <w:sz w:val="24"/>
              <w:szCs w:val="24"/>
              <w:lang w:val="en-US" w:eastAsia="en-US"/>
            </w:rPr>
          </w:pPr>
          <w:r>
            <w:rPr/>
            <w:t>7.</w:t>
          </w:r>
          <w:r>
            <w:rPr>
              <w:rFonts w:eastAsia="Arial Unicode MS;Yu Gothic"/>
              <w:lang w:val="en-US" w:eastAsia="en-US"/>
            </w:rPr>
            <w:t>7</w:t>
          </w:r>
          <w:r>
            <w:rPr>
              <w:rFonts w:eastAsia="MS Mincho;ＭＳ 明朝"/>
              <w:sz w:val="24"/>
              <w:szCs w:val="24"/>
              <w:lang w:val="en-US" w:eastAsia="en-US"/>
            </w:rPr>
            <w:tab/>
          </w:r>
          <w:r>
            <w:rPr/>
            <w:t>P</w:t>
          </w:r>
          <w:r>
            <w:rPr>
              <w:rFonts w:eastAsia="Arial Unicode MS;Yu Gothic"/>
              <w:lang w:val="en-US" w:eastAsia="en-US"/>
            </w:rPr>
            <w:t>M</w:t>
          </w:r>
          <w:r>
            <w:rPr/>
            <w:t>IRPNotification_2 Interface</w:t>
          </w:r>
          <w:r>
            <w:rPr>
              <w:rFonts w:eastAsia="Arial Unicode MS;Yu Gothic"/>
              <w:lang w:val="en-US" w:eastAsia="en-US"/>
            </w:rPr>
            <w:t xml:space="preserve"> (O)</w:t>
          </w:r>
          <w:r>
            <w:rPr/>
            <w:tab/>
          </w:r>
          <w:hyperlink w:anchor="__RefHeading___Toc288670691">
            <w:r>
              <w:rPr>
                <w:rStyle w:val="IndexLink"/>
              </w:rPr>
              <w:t>49</w:t>
            </w:r>
          </w:hyperlink>
        </w:p>
        <w:p>
          <w:pPr>
            <w:pStyle w:val="Contents3"/>
            <w:rPr>
              <w:rFonts w:eastAsia="MS Mincho;ＭＳ 明朝"/>
              <w:sz w:val="24"/>
              <w:szCs w:val="24"/>
              <w:lang w:val="en-US" w:eastAsia="en-US"/>
            </w:rPr>
          </w:pPr>
          <w:r>
            <w:rPr/>
            <w:t>7.7.1</w:t>
          </w:r>
          <w:r>
            <w:rPr>
              <w:rFonts w:eastAsia="MS Mincho;ＭＳ 明朝"/>
              <w:sz w:val="24"/>
              <w:szCs w:val="24"/>
              <w:lang w:val="en-US" w:eastAsia="en-US"/>
            </w:rPr>
            <w:tab/>
          </w:r>
          <w:r>
            <w:rPr/>
            <w:t>notifyThresholdMonitorObjectCreation (M)</w:t>
            <w:tab/>
          </w:r>
          <w:hyperlink w:anchor="__RefHeading___Toc288670692">
            <w:r>
              <w:rPr>
                <w:rStyle w:val="IndexLink"/>
              </w:rPr>
              <w:t>49</w:t>
            </w:r>
          </w:hyperlink>
        </w:p>
        <w:p>
          <w:pPr>
            <w:pStyle w:val="Contents4"/>
            <w:rPr>
              <w:rFonts w:eastAsia="MS Mincho;ＭＳ 明朝"/>
              <w:sz w:val="24"/>
              <w:szCs w:val="24"/>
              <w:lang w:val="en-US" w:eastAsia="en-US"/>
            </w:rPr>
          </w:pPr>
          <w:r>
            <w:rPr/>
            <w:t>7.7.1.1</w:t>
          </w:r>
          <w:r>
            <w:rPr>
              <w:rFonts w:eastAsia="MS Mincho;ＭＳ 明朝"/>
              <w:sz w:val="24"/>
              <w:szCs w:val="24"/>
              <w:lang w:val="en-US" w:eastAsia="en-US"/>
            </w:rPr>
            <w:tab/>
          </w:r>
          <w:r>
            <w:rPr/>
            <w:t>Definition</w:t>
            <w:tab/>
          </w:r>
          <w:hyperlink w:anchor="__RefHeading___Toc288670693">
            <w:r>
              <w:rPr>
                <w:rStyle w:val="IndexLink"/>
              </w:rPr>
              <w:t>49</w:t>
            </w:r>
          </w:hyperlink>
        </w:p>
        <w:p>
          <w:pPr>
            <w:pStyle w:val="Contents4"/>
            <w:rPr>
              <w:rFonts w:eastAsia="MS Mincho;ＭＳ 明朝"/>
              <w:sz w:val="24"/>
              <w:szCs w:val="24"/>
              <w:lang w:val="en-US" w:eastAsia="en-US"/>
            </w:rPr>
          </w:pPr>
          <w:r>
            <w:rPr/>
            <w:t>7.7.1.2</w:t>
          </w:r>
          <w:r>
            <w:rPr>
              <w:rFonts w:eastAsia="MS Mincho;ＭＳ 明朝"/>
              <w:sz w:val="24"/>
              <w:szCs w:val="24"/>
              <w:lang w:val="en-US" w:eastAsia="en-US"/>
            </w:rPr>
            <w:tab/>
          </w:r>
          <w:r>
            <w:rPr/>
            <w:t>Input Parameters</w:t>
            <w:tab/>
          </w:r>
          <w:hyperlink w:anchor="__RefHeading___Toc288670694">
            <w:r>
              <w:rPr>
                <w:rStyle w:val="IndexLink"/>
              </w:rPr>
              <w:t>49</w:t>
            </w:r>
          </w:hyperlink>
        </w:p>
        <w:p>
          <w:pPr>
            <w:pStyle w:val="Contents4"/>
            <w:rPr>
              <w:rFonts w:eastAsia="MS Mincho;ＭＳ 明朝"/>
              <w:sz w:val="24"/>
              <w:szCs w:val="24"/>
              <w:lang w:val="en-US" w:eastAsia="en-US"/>
            </w:rPr>
          </w:pPr>
          <w:r>
            <w:rPr/>
            <w:t>7.7.1.3</w:t>
          </w:r>
          <w:r>
            <w:rPr>
              <w:rFonts w:eastAsia="MS Mincho;ＭＳ 明朝"/>
              <w:sz w:val="24"/>
              <w:szCs w:val="24"/>
              <w:lang w:val="en-US" w:eastAsia="en-US"/>
            </w:rPr>
            <w:tab/>
          </w:r>
          <w:r>
            <w:rPr/>
            <w:t>Triggering Event</w:t>
            <w:tab/>
          </w:r>
          <w:hyperlink w:anchor="__RefHeading___Toc288670695">
            <w:r>
              <w:rPr>
                <w:rStyle w:val="IndexLink"/>
              </w:rPr>
              <w:t>49</w:t>
            </w:r>
          </w:hyperlink>
        </w:p>
        <w:p>
          <w:pPr>
            <w:pStyle w:val="Contents5"/>
            <w:rPr>
              <w:rFonts w:eastAsia="MS Mincho;ＭＳ 明朝"/>
              <w:sz w:val="24"/>
              <w:szCs w:val="24"/>
              <w:lang w:val="en-US" w:eastAsia="en-US"/>
            </w:rPr>
          </w:pPr>
          <w:r>
            <w:rPr/>
            <w:t>7.7.1.3.1</w:t>
          </w:r>
          <w:r>
            <w:rPr>
              <w:rFonts w:eastAsia="MS Mincho;ＭＳ 明朝"/>
              <w:sz w:val="24"/>
              <w:szCs w:val="24"/>
              <w:lang w:val="en-US" w:eastAsia="en-US"/>
            </w:rPr>
            <w:tab/>
          </w:r>
          <w:r>
            <w:rPr/>
            <w:t>From-state</w:t>
            <w:tab/>
          </w:r>
          <w:hyperlink w:anchor="__RefHeading___Toc288670696">
            <w:r>
              <w:rPr>
                <w:rStyle w:val="IndexLink"/>
              </w:rPr>
              <w:t>49</w:t>
            </w:r>
          </w:hyperlink>
        </w:p>
        <w:p>
          <w:pPr>
            <w:pStyle w:val="Contents5"/>
            <w:rPr>
              <w:rFonts w:eastAsia="MS Mincho;ＭＳ 明朝"/>
              <w:sz w:val="24"/>
              <w:szCs w:val="24"/>
              <w:lang w:val="en-US" w:eastAsia="en-US"/>
            </w:rPr>
          </w:pPr>
          <w:r>
            <w:rPr/>
            <w:t>7.7.1.3.2</w:t>
          </w:r>
          <w:r>
            <w:rPr>
              <w:rFonts w:eastAsia="MS Mincho;ＭＳ 明朝"/>
              <w:sz w:val="24"/>
              <w:szCs w:val="24"/>
              <w:lang w:val="en-US" w:eastAsia="en-US"/>
            </w:rPr>
            <w:tab/>
          </w:r>
          <w:r>
            <w:rPr/>
            <w:t>To-state</w:t>
            <w:tab/>
          </w:r>
          <w:hyperlink w:anchor="__RefHeading___Toc288670697">
            <w:r>
              <w:rPr>
                <w:rStyle w:val="IndexLink"/>
              </w:rPr>
              <w:t>49</w:t>
            </w:r>
          </w:hyperlink>
        </w:p>
        <w:p>
          <w:pPr>
            <w:pStyle w:val="Contents3"/>
            <w:rPr>
              <w:rFonts w:eastAsia="MS Mincho;ＭＳ 明朝"/>
              <w:sz w:val="24"/>
              <w:szCs w:val="24"/>
              <w:lang w:val="en-US" w:eastAsia="en-US"/>
            </w:rPr>
          </w:pPr>
          <w:r>
            <w:rPr/>
            <w:t>7.7.2</w:t>
          </w:r>
          <w:r>
            <w:rPr>
              <w:rFonts w:eastAsia="MS Mincho;ＭＳ 明朝"/>
              <w:sz w:val="24"/>
              <w:szCs w:val="24"/>
              <w:lang w:val="en-US" w:eastAsia="en-US"/>
            </w:rPr>
            <w:tab/>
          </w:r>
          <w:r>
            <w:rPr/>
            <w:t>notifyThresholdMonitorObjectDeletion (M)</w:t>
            <w:tab/>
          </w:r>
          <w:hyperlink w:anchor="__RefHeading___Toc288670698">
            <w:r>
              <w:rPr>
                <w:rStyle w:val="IndexLink"/>
              </w:rPr>
              <w:t>50</w:t>
            </w:r>
          </w:hyperlink>
        </w:p>
        <w:p>
          <w:pPr>
            <w:pStyle w:val="Contents4"/>
            <w:rPr>
              <w:rFonts w:eastAsia="MS Mincho;ＭＳ 明朝"/>
              <w:sz w:val="24"/>
              <w:szCs w:val="24"/>
              <w:lang w:val="en-US" w:eastAsia="en-US"/>
            </w:rPr>
          </w:pPr>
          <w:r>
            <w:rPr/>
            <w:t>7.7.2.1</w:t>
          </w:r>
          <w:r>
            <w:rPr>
              <w:rFonts w:eastAsia="MS Mincho;ＭＳ 明朝"/>
              <w:sz w:val="24"/>
              <w:szCs w:val="24"/>
              <w:lang w:val="en-US" w:eastAsia="en-US"/>
            </w:rPr>
            <w:tab/>
          </w:r>
          <w:r>
            <w:rPr/>
            <w:t>Definition</w:t>
            <w:tab/>
          </w:r>
          <w:hyperlink w:anchor="__RefHeading___Toc288670699">
            <w:r>
              <w:rPr>
                <w:rStyle w:val="IndexLink"/>
              </w:rPr>
              <w:t>50</w:t>
            </w:r>
          </w:hyperlink>
        </w:p>
        <w:p>
          <w:pPr>
            <w:pStyle w:val="Contents4"/>
            <w:rPr>
              <w:rFonts w:eastAsia="MS Mincho;ＭＳ 明朝"/>
              <w:sz w:val="24"/>
              <w:szCs w:val="24"/>
              <w:lang w:val="en-US" w:eastAsia="en-US"/>
            </w:rPr>
          </w:pPr>
          <w:r>
            <w:rPr/>
            <w:t>7.7.2.2</w:t>
          </w:r>
          <w:r>
            <w:rPr>
              <w:rFonts w:eastAsia="MS Mincho;ＭＳ 明朝"/>
              <w:sz w:val="24"/>
              <w:szCs w:val="24"/>
              <w:lang w:val="en-US" w:eastAsia="en-US"/>
            </w:rPr>
            <w:tab/>
          </w:r>
          <w:r>
            <w:rPr/>
            <w:t>Input Parameters</w:t>
            <w:tab/>
          </w:r>
          <w:hyperlink w:anchor="__RefHeading___Toc288670700">
            <w:r>
              <w:rPr>
                <w:rStyle w:val="IndexLink"/>
              </w:rPr>
              <w:t>50</w:t>
            </w:r>
          </w:hyperlink>
        </w:p>
        <w:p>
          <w:pPr>
            <w:pStyle w:val="Contents4"/>
            <w:rPr>
              <w:rFonts w:eastAsia="MS Mincho;ＭＳ 明朝"/>
              <w:sz w:val="24"/>
              <w:szCs w:val="24"/>
              <w:lang w:val="en-US" w:eastAsia="en-US"/>
            </w:rPr>
          </w:pPr>
          <w:r>
            <w:rPr/>
            <w:t>7.7.2.3</w:t>
          </w:r>
          <w:r>
            <w:rPr>
              <w:rFonts w:eastAsia="MS Mincho;ＭＳ 明朝"/>
              <w:sz w:val="24"/>
              <w:szCs w:val="24"/>
              <w:lang w:val="en-US" w:eastAsia="en-US"/>
            </w:rPr>
            <w:tab/>
          </w:r>
          <w:r>
            <w:rPr/>
            <w:t>Triggering Event</w:t>
            <w:tab/>
          </w:r>
          <w:hyperlink w:anchor="__RefHeading___Toc288670701">
            <w:r>
              <w:rPr>
                <w:rStyle w:val="IndexLink"/>
              </w:rPr>
              <w:t>50</w:t>
            </w:r>
          </w:hyperlink>
        </w:p>
        <w:p>
          <w:pPr>
            <w:pStyle w:val="Contents5"/>
            <w:rPr>
              <w:rFonts w:eastAsia="MS Mincho;ＭＳ 明朝"/>
              <w:sz w:val="24"/>
              <w:szCs w:val="24"/>
              <w:lang w:val="en-US" w:eastAsia="en-US"/>
            </w:rPr>
          </w:pPr>
          <w:r>
            <w:rPr/>
            <w:t>7.7.2.3.1</w:t>
          </w:r>
          <w:r>
            <w:rPr>
              <w:rFonts w:eastAsia="MS Mincho;ＭＳ 明朝"/>
              <w:sz w:val="24"/>
              <w:szCs w:val="24"/>
              <w:lang w:val="en-US" w:eastAsia="en-US"/>
            </w:rPr>
            <w:tab/>
          </w:r>
          <w:r>
            <w:rPr/>
            <w:t>From-state</w:t>
            <w:tab/>
          </w:r>
          <w:hyperlink w:anchor="__RefHeading___Toc288670702">
            <w:r>
              <w:rPr>
                <w:rStyle w:val="IndexLink"/>
              </w:rPr>
              <w:t>50</w:t>
            </w:r>
          </w:hyperlink>
        </w:p>
        <w:p>
          <w:pPr>
            <w:pStyle w:val="Contents5"/>
            <w:rPr>
              <w:rFonts w:eastAsia="MS Mincho;ＭＳ 明朝"/>
              <w:sz w:val="24"/>
              <w:szCs w:val="24"/>
              <w:lang w:val="en-US" w:eastAsia="en-US"/>
            </w:rPr>
          </w:pPr>
          <w:r>
            <w:rPr/>
            <w:t>7.7.2.3.2</w:t>
          </w:r>
          <w:r>
            <w:rPr>
              <w:rFonts w:eastAsia="MS Mincho;ＭＳ 明朝"/>
              <w:sz w:val="24"/>
              <w:szCs w:val="24"/>
              <w:lang w:val="en-US" w:eastAsia="en-US"/>
            </w:rPr>
            <w:tab/>
          </w:r>
          <w:r>
            <w:rPr/>
            <w:t>To-state</w:t>
            <w:tab/>
          </w:r>
          <w:hyperlink w:anchor="__RefHeading___Toc288670703">
            <w:r>
              <w:rPr>
                <w:rStyle w:val="IndexLink"/>
              </w:rPr>
              <w:t>50</w:t>
            </w:r>
          </w:hyperlink>
        </w:p>
        <w:p>
          <w:pPr>
            <w:pStyle w:val="Contents3"/>
            <w:rPr>
              <w:rFonts w:eastAsia="MS Mincho;ＭＳ 明朝"/>
              <w:sz w:val="24"/>
              <w:szCs w:val="24"/>
              <w:lang w:val="en-US" w:eastAsia="en-US"/>
            </w:rPr>
          </w:pPr>
          <w:r>
            <w:rPr/>
            <w:t>7.7.3</w:t>
          </w:r>
          <w:r>
            <w:rPr>
              <w:rFonts w:eastAsia="MS Mincho;ＭＳ 明朝"/>
              <w:sz w:val="24"/>
              <w:szCs w:val="24"/>
              <w:lang w:val="en-US" w:eastAsia="en-US"/>
            </w:rPr>
            <w:tab/>
          </w:r>
          <w:r>
            <w:rPr/>
            <w:t>notifyThreshold</w:t>
          </w:r>
          <w:r>
            <w:rPr>
              <w:rFonts w:eastAsia="Arial Unicode MS;Yu Gothic"/>
              <w:lang w:val="en-US" w:eastAsia="en-US"/>
            </w:rPr>
            <w:t>Monitor</w:t>
          </w:r>
          <w:r>
            <w:rPr/>
            <w:t>StatusChange</w:t>
          </w:r>
          <w:r>
            <w:rPr>
              <w:rFonts w:eastAsia="Arial Unicode MS;Yu Gothic"/>
              <w:lang w:val="en-US" w:eastAsia="en-US"/>
            </w:rPr>
            <w:t>d</w:t>
          </w:r>
          <w:r>
            <w:rPr/>
            <w:t xml:space="preserve"> (</w:t>
          </w:r>
          <w:r>
            <w:rPr>
              <w:rFonts w:eastAsia="Arial Unicode MS;Yu Gothic"/>
              <w:lang w:val="en-US" w:eastAsia="en-US"/>
            </w:rPr>
            <w:t>O</w:t>
          </w:r>
          <w:r>
            <w:rPr/>
            <w:t>)</w:t>
            <w:tab/>
          </w:r>
          <w:hyperlink w:anchor="__RefHeading___Toc288670704">
            <w:r>
              <w:rPr>
                <w:rStyle w:val="IndexLink"/>
              </w:rPr>
              <w:t>51</w:t>
            </w:r>
          </w:hyperlink>
        </w:p>
        <w:p>
          <w:pPr>
            <w:pStyle w:val="Contents4"/>
            <w:rPr>
              <w:rFonts w:eastAsia="MS Mincho;ＭＳ 明朝"/>
              <w:sz w:val="24"/>
              <w:szCs w:val="24"/>
              <w:lang w:val="en-US" w:eastAsia="en-US"/>
            </w:rPr>
          </w:pPr>
          <w:r>
            <w:rPr/>
            <w:t>7.7.3.1</w:t>
          </w:r>
          <w:r>
            <w:rPr>
              <w:rFonts w:eastAsia="MS Mincho;ＭＳ 明朝"/>
              <w:sz w:val="24"/>
              <w:szCs w:val="24"/>
              <w:lang w:val="en-US" w:eastAsia="en-US"/>
            </w:rPr>
            <w:tab/>
          </w:r>
          <w:r>
            <w:rPr/>
            <w:t>Definition</w:t>
            <w:tab/>
          </w:r>
          <w:hyperlink w:anchor="__RefHeading___Toc288670705">
            <w:r>
              <w:rPr>
                <w:rStyle w:val="IndexLink"/>
              </w:rPr>
              <w:t>51</w:t>
            </w:r>
          </w:hyperlink>
        </w:p>
        <w:p>
          <w:pPr>
            <w:pStyle w:val="Contents4"/>
            <w:rPr>
              <w:rFonts w:eastAsia="MS Mincho;ＭＳ 明朝"/>
              <w:sz w:val="24"/>
              <w:szCs w:val="24"/>
              <w:lang w:val="en-US" w:eastAsia="en-US"/>
            </w:rPr>
          </w:pPr>
          <w:r>
            <w:rPr/>
            <w:t>7.7.3.2</w:t>
          </w:r>
          <w:r>
            <w:rPr>
              <w:rFonts w:eastAsia="MS Mincho;ＭＳ 明朝"/>
              <w:sz w:val="24"/>
              <w:szCs w:val="24"/>
              <w:lang w:val="en-US" w:eastAsia="en-US"/>
            </w:rPr>
            <w:tab/>
          </w:r>
          <w:r>
            <w:rPr/>
            <w:t>Input Parameters</w:t>
            <w:tab/>
          </w:r>
          <w:hyperlink w:anchor="__RefHeading___Toc288670706">
            <w:r>
              <w:rPr>
                <w:rStyle w:val="IndexLink"/>
              </w:rPr>
              <w:t>51</w:t>
            </w:r>
          </w:hyperlink>
        </w:p>
        <w:p>
          <w:pPr>
            <w:pStyle w:val="Contents4"/>
            <w:rPr>
              <w:rFonts w:eastAsia="MS Mincho;ＭＳ 明朝"/>
              <w:sz w:val="24"/>
              <w:szCs w:val="24"/>
              <w:lang w:val="en-US" w:eastAsia="en-US"/>
            </w:rPr>
          </w:pPr>
          <w:r>
            <w:rPr/>
            <w:t>7.7.3.3</w:t>
          </w:r>
          <w:r>
            <w:rPr>
              <w:rFonts w:eastAsia="MS Mincho;ＭＳ 明朝"/>
              <w:sz w:val="24"/>
              <w:szCs w:val="24"/>
              <w:lang w:val="en-US" w:eastAsia="en-US"/>
            </w:rPr>
            <w:tab/>
          </w:r>
          <w:r>
            <w:rPr/>
            <w:t>Triggering Event</w:t>
            <w:tab/>
          </w:r>
          <w:hyperlink w:anchor="__RefHeading___Toc288670707">
            <w:r>
              <w:rPr>
                <w:rStyle w:val="IndexLink"/>
              </w:rPr>
              <w:t>51</w:t>
            </w:r>
          </w:hyperlink>
        </w:p>
        <w:p>
          <w:pPr>
            <w:pStyle w:val="Contents5"/>
            <w:rPr>
              <w:rFonts w:eastAsia="MS Mincho;ＭＳ 明朝"/>
              <w:sz w:val="24"/>
              <w:szCs w:val="24"/>
              <w:lang w:val="en-US" w:eastAsia="en-US"/>
            </w:rPr>
          </w:pPr>
          <w:r>
            <w:rPr/>
            <w:t>7.7.3.3.1</w:t>
          </w:r>
          <w:r>
            <w:rPr>
              <w:rFonts w:eastAsia="MS Mincho;ＭＳ 明朝"/>
              <w:sz w:val="24"/>
              <w:szCs w:val="24"/>
              <w:lang w:val="en-US" w:eastAsia="en-US"/>
            </w:rPr>
            <w:tab/>
          </w:r>
          <w:r>
            <w:rPr/>
            <w:t>From-state</w:t>
            <w:tab/>
          </w:r>
          <w:hyperlink w:anchor="__RefHeading___Toc288670708">
            <w:r>
              <w:rPr>
                <w:rStyle w:val="IndexLink"/>
              </w:rPr>
              <w:t>51</w:t>
            </w:r>
          </w:hyperlink>
        </w:p>
        <w:p>
          <w:pPr>
            <w:pStyle w:val="Contents5"/>
            <w:rPr>
              <w:rFonts w:eastAsia="MS Mincho;ＭＳ 明朝"/>
              <w:sz w:val="24"/>
              <w:szCs w:val="24"/>
              <w:lang w:val="en-US" w:eastAsia="en-US"/>
            </w:rPr>
          </w:pPr>
          <w:r>
            <w:rPr/>
            <w:t>7.7.3.3.2</w:t>
          </w:r>
          <w:r>
            <w:rPr>
              <w:rFonts w:eastAsia="MS Mincho;ＭＳ 明朝"/>
              <w:sz w:val="24"/>
              <w:szCs w:val="24"/>
              <w:lang w:val="en-US" w:eastAsia="en-US"/>
            </w:rPr>
            <w:tab/>
          </w:r>
          <w:r>
            <w:rPr/>
            <w:t>To-state</w:t>
            <w:tab/>
          </w:r>
          <w:hyperlink w:anchor="__RefHeading___Toc288670709">
            <w:r>
              <w:rPr>
                <w:rStyle w:val="IndexLink"/>
              </w:rPr>
              <w:t>51</w:t>
            </w:r>
          </w:hyperlink>
        </w:p>
        <w:p>
          <w:pPr>
            <w:pStyle w:val="Contents1"/>
            <w:rPr>
              <w:rFonts w:eastAsia="MS Mincho;ＭＳ 明朝"/>
              <w:sz w:val="24"/>
              <w:szCs w:val="24"/>
              <w:lang w:val="en-US" w:eastAsia="en-US"/>
            </w:rPr>
          </w:pPr>
          <w:r>
            <w:rPr/>
            <w:t>8</w:t>
          </w:r>
          <w:r>
            <w:rPr>
              <w:rFonts w:eastAsia="MS Mincho;ＭＳ 明朝"/>
              <w:sz w:val="24"/>
              <w:szCs w:val="24"/>
              <w:lang w:val="en-US" w:eastAsia="en-US"/>
            </w:rPr>
            <w:tab/>
          </w:r>
          <w:r>
            <w:rPr/>
            <w:t>Scenarios</w:t>
            <w:tab/>
          </w:r>
          <w:hyperlink w:anchor="__RefHeading___Toc288670710">
            <w:r>
              <w:rPr>
                <w:rStyle w:val="IndexLink"/>
              </w:rPr>
              <w:t>52</w:t>
            </w:r>
          </w:hyperlink>
        </w:p>
        <w:p>
          <w:pPr>
            <w:pStyle w:val="Contents2"/>
            <w:rPr>
              <w:rFonts w:eastAsia="MS Mincho;ＭＳ 明朝"/>
              <w:sz w:val="24"/>
              <w:szCs w:val="24"/>
              <w:lang w:val="en-US" w:eastAsia="en-US"/>
            </w:rPr>
          </w:pPr>
          <w:r>
            <w:rPr/>
            <w:t>8.1</w:t>
          </w:r>
          <w:r>
            <w:rPr>
              <w:rFonts w:eastAsia="MS Mincho;ＭＳ 明朝"/>
              <w:sz w:val="24"/>
              <w:szCs w:val="24"/>
              <w:lang w:val="en-US" w:eastAsia="en-US"/>
            </w:rPr>
            <w:tab/>
          </w:r>
          <w:r>
            <w:rPr/>
            <w:t>createMeasurementJob</w:t>
            <w:tab/>
          </w:r>
          <w:hyperlink w:anchor="__RefHeading___Toc288670711">
            <w:r>
              <w:rPr>
                <w:rStyle w:val="IndexLink"/>
              </w:rPr>
              <w:t>52</w:t>
            </w:r>
          </w:hyperlink>
        </w:p>
        <w:p>
          <w:pPr>
            <w:pStyle w:val="Contents2"/>
            <w:rPr>
              <w:rFonts w:eastAsia="MS Mincho;ＭＳ 明朝"/>
              <w:sz w:val="24"/>
              <w:szCs w:val="24"/>
              <w:lang w:val="en-US" w:eastAsia="en-US"/>
            </w:rPr>
          </w:pPr>
          <w:r>
            <w:rPr/>
            <w:t>8.2</w:t>
          </w:r>
          <w:r>
            <w:rPr>
              <w:rFonts w:eastAsia="MS Mincho;ＭＳ 明朝"/>
              <w:sz w:val="24"/>
              <w:szCs w:val="24"/>
              <w:lang w:val="en-US" w:eastAsia="en-US"/>
            </w:rPr>
            <w:tab/>
          </w:r>
          <w:r>
            <w:rPr/>
            <w:t>stopMeasurementJob</w:t>
            <w:tab/>
          </w:r>
          <w:hyperlink w:anchor="__RefHeading___Toc288670712">
            <w:r>
              <w:rPr>
                <w:rStyle w:val="IndexLink"/>
              </w:rPr>
              <w:t>53</w:t>
            </w:r>
          </w:hyperlink>
        </w:p>
        <w:p>
          <w:pPr>
            <w:pStyle w:val="Contents2"/>
            <w:rPr>
              <w:rFonts w:eastAsia="MS Mincho;ＭＳ 明朝"/>
              <w:sz w:val="24"/>
              <w:szCs w:val="24"/>
              <w:lang w:val="en-US" w:eastAsia="en-US"/>
            </w:rPr>
          </w:pPr>
          <w:r>
            <w:rPr/>
            <w:t>8.3</w:t>
          </w:r>
          <w:r>
            <w:rPr>
              <w:rFonts w:eastAsia="MS Mincho;ＭＳ 明朝"/>
              <w:sz w:val="24"/>
              <w:szCs w:val="24"/>
              <w:lang w:val="en-US" w:eastAsia="en-US"/>
            </w:rPr>
            <w:tab/>
          </w:r>
          <w:r>
            <w:rPr/>
            <w:t>stopMeasurementJob/listMeasurementJobs/listFiles</w:t>
            <w:tab/>
          </w:r>
          <w:hyperlink w:anchor="__RefHeading___Toc288670713">
            <w:r>
              <w:rPr>
                <w:rStyle w:val="IndexLink"/>
              </w:rPr>
              <w:t>54</w:t>
            </w:r>
          </w:hyperlink>
        </w:p>
        <w:p>
          <w:pPr>
            <w:pStyle w:val="Contents2"/>
            <w:rPr>
              <w:rFonts w:eastAsia="MS Mincho;ＭＳ 明朝"/>
              <w:sz w:val="24"/>
              <w:szCs w:val="24"/>
              <w:lang w:val="en-US" w:eastAsia="en-US"/>
            </w:rPr>
          </w:pPr>
          <w:r>
            <w:rPr/>
            <w:t>8.4</w:t>
          </w:r>
          <w:r>
            <w:rPr>
              <w:rFonts w:eastAsia="MS Mincho;ＭＳ 明朝"/>
              <w:sz w:val="24"/>
              <w:szCs w:val="24"/>
              <w:lang w:val="en-US" w:eastAsia="en-US"/>
            </w:rPr>
            <w:tab/>
          </w:r>
          <w:r>
            <w:rPr/>
            <w:t>suspendMeasurementJob/resumeMeasurementJob</w:t>
            <w:tab/>
          </w:r>
          <w:hyperlink w:anchor="__RefHeading___Toc288670714">
            <w:r>
              <w:rPr>
                <w:rStyle w:val="IndexLink"/>
              </w:rPr>
              <w:t>55</w:t>
            </w:r>
          </w:hyperlink>
        </w:p>
        <w:p>
          <w:pPr>
            <w:pStyle w:val="Contents8"/>
            <w:rPr>
              <w:rFonts w:eastAsia="MS Mincho;ＭＳ 明朝"/>
              <w:b w:val="false"/>
              <w:b w:val="false"/>
              <w:sz w:val="24"/>
              <w:szCs w:val="24"/>
              <w:lang w:val="en-US" w:eastAsia="en-US"/>
            </w:rPr>
          </w:pPr>
          <w:r>
            <w:rPr/>
            <w:t>Annex A (normative):</w:t>
            <w:tab/>
            <w:t>Illustration of the state described in the state Diagram</w:t>
            <w:tab/>
          </w:r>
          <w:hyperlink w:anchor="__RefHeading___Toc288670715">
            <w:r>
              <w:rPr>
                <w:rStyle w:val="IndexLink"/>
              </w:rPr>
              <w:t>56</w:t>
            </w:r>
          </w:hyperlink>
        </w:p>
        <w:p>
          <w:pPr>
            <w:pStyle w:val="Contents1"/>
            <w:rPr>
              <w:rFonts w:eastAsia="MS Mincho;ＭＳ 明朝"/>
              <w:sz w:val="24"/>
              <w:szCs w:val="24"/>
              <w:lang w:val="en-US" w:eastAsia="en-US"/>
            </w:rPr>
          </w:pPr>
          <w:r>
            <w:rPr/>
            <w:t>A.1</w:t>
          </w:r>
          <w:r>
            <w:rPr>
              <w:rFonts w:eastAsia="MS Mincho;ＭＳ 明朝"/>
              <w:sz w:val="24"/>
              <w:szCs w:val="24"/>
              <w:lang w:val="en-US" w:eastAsia="en-US"/>
            </w:rPr>
            <w:tab/>
          </w:r>
          <w:r>
            <w:rPr/>
            <w:t>Definition of state</w:t>
            <w:tab/>
          </w:r>
          <w:hyperlink w:anchor="__RefHeading___Toc288670716">
            <w:r>
              <w:rPr>
                <w:rStyle w:val="IndexLink"/>
              </w:rPr>
              <w:t>56</w:t>
            </w:r>
          </w:hyperlink>
        </w:p>
        <w:p>
          <w:pPr>
            <w:pStyle w:val="Contents2"/>
            <w:rPr>
              <w:rFonts w:eastAsia="MS Mincho;ＭＳ 明朝"/>
              <w:sz w:val="24"/>
              <w:szCs w:val="24"/>
              <w:lang w:val="en-US" w:eastAsia="en-US"/>
            </w:rPr>
          </w:pPr>
          <w:r>
            <w:rPr/>
            <w:t>A.1.1</w:t>
          </w:r>
          <w:r>
            <w:rPr>
              <w:rFonts w:eastAsia="MS Mincho;ＭＳ 明朝"/>
              <w:sz w:val="24"/>
              <w:szCs w:val="24"/>
              <w:lang w:val="en-US" w:eastAsia="en-US"/>
            </w:rPr>
            <w:tab/>
          </w:r>
          <w:r>
            <w:rPr/>
            <w:t>Scheduled</w:t>
            <w:tab/>
          </w:r>
          <w:hyperlink w:anchor="__RefHeading___Toc288670717">
            <w:r>
              <w:rPr>
                <w:rStyle w:val="IndexLink"/>
              </w:rPr>
              <w:t>56</w:t>
            </w:r>
          </w:hyperlink>
        </w:p>
        <w:p>
          <w:pPr>
            <w:pStyle w:val="Contents2"/>
            <w:rPr>
              <w:rFonts w:eastAsia="MS Mincho;ＭＳ 明朝"/>
              <w:sz w:val="24"/>
              <w:szCs w:val="24"/>
              <w:lang w:val="en-US" w:eastAsia="en-US"/>
            </w:rPr>
          </w:pPr>
          <w:r>
            <w:rPr/>
            <w:t>A.1.2</w:t>
          </w:r>
          <w:r>
            <w:rPr>
              <w:rFonts w:eastAsia="MS Mincho;ＭＳ 明朝"/>
              <w:sz w:val="24"/>
              <w:szCs w:val="24"/>
              <w:lang w:val="en-US" w:eastAsia="en-US"/>
            </w:rPr>
            <w:tab/>
          </w:r>
          <w:r>
            <w:rPr/>
            <w:t>Suspended</w:t>
            <w:tab/>
          </w:r>
          <w:hyperlink w:anchor="__RefHeading___Toc288670718">
            <w:r>
              <w:rPr>
                <w:rStyle w:val="IndexLink"/>
              </w:rPr>
              <w:t>56</w:t>
            </w:r>
          </w:hyperlink>
        </w:p>
        <w:p>
          <w:pPr>
            <w:pStyle w:val="Contents2"/>
            <w:rPr>
              <w:rFonts w:eastAsia="MS Mincho;ＭＳ 明朝"/>
              <w:sz w:val="24"/>
              <w:szCs w:val="24"/>
              <w:lang w:val="en-US" w:eastAsia="en-US"/>
            </w:rPr>
          </w:pPr>
          <w:r>
            <w:rPr/>
            <w:t>A.1.3</w:t>
          </w:r>
          <w:r>
            <w:rPr>
              <w:rFonts w:eastAsia="MS Mincho;ＭＳ 明朝"/>
              <w:sz w:val="24"/>
              <w:szCs w:val="24"/>
              <w:lang w:val="en-US" w:eastAsia="en-US"/>
            </w:rPr>
            <w:tab/>
          </w:r>
          <w:r>
            <w:rPr/>
            <w:t>Active</w:t>
            <w:tab/>
          </w:r>
          <w:hyperlink w:anchor="__RefHeading___Toc288670719">
            <w:r>
              <w:rPr>
                <w:rStyle w:val="IndexLink"/>
              </w:rPr>
              <w:t>56</w:t>
            </w:r>
          </w:hyperlink>
        </w:p>
        <w:p>
          <w:pPr>
            <w:pStyle w:val="Contents2"/>
            <w:rPr>
              <w:rFonts w:eastAsia="MS Mincho;ＭＳ 明朝"/>
              <w:sz w:val="24"/>
              <w:szCs w:val="24"/>
              <w:lang w:val="en-US" w:eastAsia="en-US"/>
            </w:rPr>
          </w:pPr>
          <w:r>
            <w:rPr/>
            <w:t>A.1.4</w:t>
          </w:r>
          <w:r>
            <w:rPr>
              <w:rFonts w:eastAsia="MS Mincho;ＭＳ 明朝"/>
              <w:sz w:val="24"/>
              <w:szCs w:val="24"/>
              <w:lang w:val="en-US" w:eastAsia="en-US"/>
            </w:rPr>
            <w:tab/>
          </w:r>
          <w:r>
            <w:rPr/>
            <w:t>Stopped</w:t>
            <w:tab/>
          </w:r>
          <w:hyperlink w:anchor="__RefHeading___Toc288670720">
            <w:r>
              <w:rPr>
                <w:rStyle w:val="IndexLink"/>
              </w:rPr>
              <w:t>56</w:t>
            </w:r>
          </w:hyperlink>
        </w:p>
        <w:p>
          <w:pPr>
            <w:pStyle w:val="Contents1"/>
            <w:rPr>
              <w:rFonts w:eastAsia="MS Mincho;ＭＳ 明朝"/>
              <w:sz w:val="24"/>
              <w:szCs w:val="24"/>
              <w:lang w:val="it-IT" w:eastAsia="en-US"/>
            </w:rPr>
          </w:pPr>
          <w:r>
            <w:rPr>
              <w:lang w:val="it-IT" w:eastAsia="en-US"/>
            </w:rPr>
            <w:t>A.2</w:t>
          </w:r>
          <w:r>
            <w:rPr>
              <w:rFonts w:eastAsia="MS Mincho;ＭＳ 明朝"/>
              <w:sz w:val="24"/>
              <w:szCs w:val="24"/>
              <w:lang w:val="it-IT" w:eastAsia="en-US"/>
            </w:rPr>
            <w:tab/>
          </w:r>
          <w:r>
            <w:rPr>
              <w:lang w:val="it-IT" w:eastAsia="en-US"/>
            </w:rPr>
            <w:t>State transition scenarios</w:t>
            <w:tab/>
          </w:r>
          <w:hyperlink w:anchor="__RefHeading___Toc288670721">
            <w:r>
              <w:rPr>
                <w:rStyle w:val="IndexLink"/>
                <w:lang w:val="it-IT" w:eastAsia="en-US"/>
              </w:rPr>
              <w:t>57</w:t>
            </w:r>
          </w:hyperlink>
        </w:p>
        <w:p>
          <w:pPr>
            <w:pStyle w:val="Contents2"/>
            <w:rPr>
              <w:rFonts w:eastAsia="MS Mincho;ＭＳ 明朝"/>
              <w:sz w:val="24"/>
              <w:szCs w:val="24"/>
              <w:lang w:val="it-IT" w:eastAsia="en-US"/>
            </w:rPr>
          </w:pPr>
          <w:r>
            <w:rPr>
              <w:lang w:val="it-IT" w:eastAsia="en-US"/>
            </w:rPr>
            <w:t>A.2.1</w:t>
          </w:r>
          <w:r>
            <w:rPr>
              <w:rFonts w:eastAsia="MS Mincho;ＭＳ 明朝"/>
              <w:sz w:val="24"/>
              <w:szCs w:val="24"/>
              <w:lang w:val="it-IT" w:eastAsia="en-US"/>
            </w:rPr>
            <w:tab/>
          </w:r>
          <w:r>
            <w:rPr>
              <w:lang w:val="it-IT" w:eastAsia="en-US"/>
            </w:rPr>
            <w:t>Scenario 1</w:t>
            <w:tab/>
          </w:r>
          <w:hyperlink w:anchor="__RefHeading___Toc288670722">
            <w:r>
              <w:rPr>
                <w:rStyle w:val="IndexLink"/>
                <w:lang w:val="it-IT" w:eastAsia="en-US"/>
              </w:rPr>
              <w:t>57</w:t>
            </w:r>
          </w:hyperlink>
        </w:p>
        <w:p>
          <w:pPr>
            <w:pStyle w:val="Contents2"/>
            <w:rPr>
              <w:rFonts w:eastAsia="MS Mincho;ＭＳ 明朝"/>
              <w:sz w:val="24"/>
              <w:szCs w:val="24"/>
              <w:lang w:val="it-IT" w:eastAsia="en-US"/>
            </w:rPr>
          </w:pPr>
          <w:r>
            <w:rPr>
              <w:lang w:val="it-IT" w:eastAsia="en-US"/>
            </w:rPr>
            <w:t>A.2.2</w:t>
          </w:r>
          <w:r>
            <w:rPr>
              <w:rFonts w:eastAsia="MS Mincho;ＭＳ 明朝"/>
              <w:sz w:val="24"/>
              <w:szCs w:val="24"/>
              <w:lang w:val="it-IT" w:eastAsia="en-US"/>
            </w:rPr>
            <w:tab/>
          </w:r>
          <w:r>
            <w:rPr>
              <w:lang w:val="it-IT" w:eastAsia="en-US"/>
            </w:rPr>
            <w:t>Scenario 2</w:t>
            <w:tab/>
          </w:r>
          <w:hyperlink w:anchor="__RefHeading___Toc288670723">
            <w:r>
              <w:rPr>
                <w:rStyle w:val="IndexLink"/>
                <w:lang w:val="it-IT" w:eastAsia="en-US"/>
              </w:rPr>
              <w:t>57</w:t>
            </w:r>
          </w:hyperlink>
        </w:p>
        <w:p>
          <w:pPr>
            <w:pStyle w:val="Contents2"/>
            <w:rPr>
              <w:rFonts w:eastAsia="MS Mincho;ＭＳ 明朝"/>
              <w:sz w:val="24"/>
              <w:szCs w:val="24"/>
              <w:lang w:val="it-IT" w:eastAsia="en-US"/>
            </w:rPr>
          </w:pPr>
          <w:r>
            <w:rPr>
              <w:lang w:val="it-IT" w:eastAsia="en-US"/>
            </w:rPr>
            <w:t>A.2.3</w:t>
          </w:r>
          <w:r>
            <w:rPr>
              <w:rFonts w:eastAsia="MS Mincho;ＭＳ 明朝"/>
              <w:sz w:val="24"/>
              <w:szCs w:val="24"/>
              <w:lang w:val="it-IT" w:eastAsia="en-US"/>
            </w:rPr>
            <w:tab/>
          </w:r>
          <w:r>
            <w:rPr>
              <w:lang w:val="it-IT" w:eastAsia="en-US"/>
            </w:rPr>
            <w:t>Scenario 3</w:t>
            <w:tab/>
          </w:r>
          <w:hyperlink w:anchor="__RefHeading___Toc288670724">
            <w:r>
              <w:rPr>
                <w:rStyle w:val="IndexLink"/>
                <w:lang w:val="it-IT" w:eastAsia="en-US"/>
              </w:rPr>
              <w:t>58</w:t>
            </w:r>
          </w:hyperlink>
        </w:p>
        <w:p>
          <w:pPr>
            <w:pStyle w:val="Contents2"/>
            <w:rPr>
              <w:rFonts w:eastAsia="MS Mincho;ＭＳ 明朝"/>
              <w:sz w:val="24"/>
              <w:szCs w:val="24"/>
              <w:lang w:val="it-IT" w:eastAsia="en-US"/>
            </w:rPr>
          </w:pPr>
          <w:r>
            <w:rPr>
              <w:lang w:val="it-IT" w:eastAsia="en-US"/>
            </w:rPr>
            <w:t>A.2.4</w:t>
          </w:r>
          <w:r>
            <w:rPr>
              <w:rFonts w:eastAsia="MS Mincho;ＭＳ 明朝"/>
              <w:sz w:val="24"/>
              <w:szCs w:val="24"/>
              <w:lang w:val="it-IT" w:eastAsia="en-US"/>
            </w:rPr>
            <w:tab/>
          </w:r>
          <w:r>
            <w:rPr>
              <w:lang w:val="it-IT" w:eastAsia="en-US"/>
            </w:rPr>
            <w:t>Scenario 4</w:t>
            <w:tab/>
          </w:r>
          <w:hyperlink w:anchor="__RefHeading___Toc288670725">
            <w:r>
              <w:rPr>
                <w:rStyle w:val="IndexLink"/>
                <w:lang w:val="it-IT" w:eastAsia="en-US"/>
              </w:rPr>
              <w:t>58</w:t>
            </w:r>
          </w:hyperlink>
        </w:p>
        <w:p>
          <w:pPr>
            <w:pStyle w:val="Contents2"/>
            <w:rPr>
              <w:rFonts w:eastAsia="MS Mincho;ＭＳ 明朝"/>
              <w:sz w:val="24"/>
              <w:szCs w:val="24"/>
              <w:lang w:val="en-US" w:eastAsia="en-US"/>
            </w:rPr>
          </w:pPr>
          <w:r>
            <w:rPr/>
            <w:t>A.2.5</w:t>
          </w:r>
          <w:r>
            <w:rPr>
              <w:rFonts w:eastAsia="MS Mincho;ＭＳ 明朝"/>
              <w:sz w:val="24"/>
              <w:szCs w:val="24"/>
              <w:lang w:val="en-US" w:eastAsia="en-US"/>
            </w:rPr>
            <w:tab/>
          </w:r>
          <w:r>
            <w:rPr/>
            <w:t>Scenario 5</w:t>
            <w:tab/>
          </w:r>
          <w:hyperlink w:anchor="__RefHeading___Toc288670726">
            <w:r>
              <w:rPr>
                <w:rStyle w:val="IndexLink"/>
              </w:rPr>
              <w:t>59</w:t>
            </w:r>
          </w:hyperlink>
        </w:p>
        <w:p>
          <w:pPr>
            <w:pStyle w:val="Contents2"/>
            <w:rPr>
              <w:rFonts w:eastAsia="MS Mincho;ＭＳ 明朝"/>
              <w:sz w:val="24"/>
              <w:szCs w:val="24"/>
              <w:lang w:val="en-US" w:eastAsia="en-US"/>
            </w:rPr>
          </w:pPr>
          <w:r>
            <w:rPr/>
            <w:t>A.2.6</w:t>
          </w:r>
          <w:r>
            <w:rPr>
              <w:rFonts w:eastAsia="MS Mincho;ＭＳ 明朝"/>
              <w:sz w:val="24"/>
              <w:szCs w:val="24"/>
              <w:lang w:val="en-US" w:eastAsia="en-US"/>
            </w:rPr>
            <w:tab/>
          </w:r>
          <w:r>
            <w:rPr/>
            <w:t>Scenario 6</w:t>
            <w:tab/>
          </w:r>
          <w:hyperlink w:anchor="__RefHeading___Toc288670727">
            <w:r>
              <w:rPr>
                <w:rStyle w:val="IndexLink"/>
              </w:rPr>
              <w:t>60</w:t>
            </w:r>
          </w:hyperlink>
        </w:p>
        <w:p>
          <w:pPr>
            <w:pStyle w:val="Contents8"/>
            <w:rPr>
              <w:rFonts w:eastAsia="MS Mincho;ＭＳ 明朝"/>
              <w:b w:val="false"/>
              <w:b w:val="false"/>
              <w:sz w:val="24"/>
              <w:szCs w:val="24"/>
              <w:lang w:val="en-US" w:eastAsia="en-US"/>
            </w:rPr>
          </w:pPr>
          <w:r>
            <w:rPr/>
            <w:t>Annex B (normative):</w:t>
            <w:tab/>
            <w:t>Threshold related performance alarms Triggering Events</w:t>
            <w:tab/>
          </w:r>
          <w:hyperlink w:anchor="__RefHeading___Toc288670728">
            <w:r>
              <w:rPr>
                <w:rStyle w:val="IndexLink"/>
              </w:rPr>
              <w:t>61</w:t>
            </w:r>
          </w:hyperlink>
        </w:p>
        <w:p>
          <w:pPr>
            <w:pStyle w:val="Contents1"/>
            <w:rPr>
              <w:rFonts w:eastAsia="MS Mincho;ＭＳ 明朝"/>
              <w:sz w:val="24"/>
              <w:szCs w:val="24"/>
              <w:lang w:val="en-US" w:eastAsia="en-US"/>
            </w:rPr>
          </w:pPr>
          <w:r>
            <w:rPr/>
            <w:t>B.1</w:t>
          </w:r>
          <w:r>
            <w:rPr>
              <w:rFonts w:eastAsia="MS Mincho;ＭＳ 明朝"/>
              <w:sz w:val="24"/>
              <w:szCs w:val="24"/>
              <w:lang w:val="en-US" w:eastAsia="en-US"/>
            </w:rPr>
            <w:tab/>
          </w:r>
          <w:r>
            <w:rPr/>
            <w:t>IRPAgent supporting notifyChangedAlarm</w:t>
            <w:tab/>
          </w:r>
          <w:hyperlink w:anchor="__RefHeading___Toc288670729">
            <w:r>
              <w:rPr>
                <w:rStyle w:val="IndexLink"/>
              </w:rPr>
              <w:t>62</w:t>
            </w:r>
          </w:hyperlink>
        </w:p>
        <w:p>
          <w:pPr>
            <w:pStyle w:val="Contents1"/>
            <w:rPr>
              <w:rFonts w:eastAsia="MS Mincho;ＭＳ 明朝"/>
              <w:sz w:val="24"/>
              <w:szCs w:val="24"/>
              <w:lang w:val="en-US" w:eastAsia="en-US"/>
            </w:rPr>
          </w:pPr>
          <w:r>
            <w:rPr/>
            <w:t>B.2</w:t>
          </w:r>
          <w:r>
            <w:rPr>
              <w:rFonts w:eastAsia="MS Mincho;ＭＳ 明朝"/>
              <w:sz w:val="24"/>
              <w:szCs w:val="24"/>
              <w:lang w:val="en-US" w:eastAsia="en-US"/>
            </w:rPr>
            <w:tab/>
          </w:r>
          <w:r>
            <w:rPr/>
            <w:t>IRPAgent not supporting notifyChangedAlarm</w:t>
            <w:tab/>
          </w:r>
          <w:hyperlink w:anchor="__RefHeading___Toc288670730">
            <w:r>
              <w:rPr>
                <w:rStyle w:val="IndexLink"/>
              </w:rPr>
              <w:t>63</w:t>
            </w:r>
          </w:hyperlink>
        </w:p>
        <w:p>
          <w:pPr>
            <w:pStyle w:val="Contents1"/>
            <w:rPr>
              <w:rFonts w:eastAsia="MS Mincho;ＭＳ 明朝"/>
              <w:sz w:val="24"/>
              <w:szCs w:val="24"/>
              <w:lang w:val="en-US" w:eastAsia="en-US"/>
            </w:rPr>
          </w:pPr>
          <w:r>
            <w:rPr/>
            <w:t>B.3</w:t>
          </w:r>
          <w:r>
            <w:rPr>
              <w:rFonts w:eastAsia="MS Mincho;ＭＳ 明朝"/>
              <w:sz w:val="24"/>
              <w:szCs w:val="24"/>
              <w:lang w:val="en-US" w:eastAsia="en-US"/>
            </w:rPr>
            <w:tab/>
          </w:r>
          <w:r>
            <w:rPr/>
            <w:t>Examples</w:t>
            <w:tab/>
          </w:r>
          <w:hyperlink w:anchor="__RefHeading___Toc288670731">
            <w:r>
              <w:rPr>
                <w:rStyle w:val="IndexLink"/>
              </w:rPr>
              <w:t>64</w:t>
            </w:r>
          </w:hyperlink>
        </w:p>
        <w:p>
          <w:pPr>
            <w:pStyle w:val="Contents2"/>
            <w:rPr>
              <w:rFonts w:eastAsia="MS Mincho;ＭＳ 明朝"/>
              <w:sz w:val="24"/>
              <w:szCs w:val="24"/>
              <w:lang w:val="en-US" w:eastAsia="en-US"/>
            </w:rPr>
          </w:pPr>
          <w:r>
            <w:rPr/>
            <w:t>B.3.1</w:t>
          </w:r>
          <w:r>
            <w:rPr>
              <w:rFonts w:eastAsia="MS Mincho;ＭＳ 明朝"/>
              <w:sz w:val="24"/>
              <w:szCs w:val="24"/>
              <w:lang w:val="en-US" w:eastAsia="en-US"/>
            </w:rPr>
            <w:tab/>
          </w:r>
          <w:r>
            <w:rPr/>
            <w:t>Example 1</w:t>
            <w:tab/>
          </w:r>
          <w:hyperlink w:anchor="__RefHeading___Toc288670732">
            <w:r>
              <w:rPr>
                <w:rStyle w:val="IndexLink"/>
              </w:rPr>
              <w:t>64</w:t>
            </w:r>
          </w:hyperlink>
        </w:p>
        <w:p>
          <w:pPr>
            <w:pStyle w:val="Contents2"/>
            <w:rPr>
              <w:rFonts w:eastAsia="MS Mincho;ＭＳ 明朝"/>
              <w:sz w:val="24"/>
              <w:szCs w:val="24"/>
              <w:lang w:val="en-US" w:eastAsia="en-US"/>
            </w:rPr>
          </w:pPr>
          <w:r>
            <w:rPr/>
            <w:t>B.3.2</w:t>
          </w:r>
          <w:r>
            <w:rPr>
              <w:rFonts w:eastAsia="MS Mincho;ＭＳ 明朝"/>
              <w:sz w:val="24"/>
              <w:szCs w:val="24"/>
              <w:lang w:val="en-US" w:eastAsia="en-US"/>
            </w:rPr>
            <w:tab/>
          </w:r>
          <w:r>
            <w:rPr/>
            <w:t>Example 2</w:t>
            <w:tab/>
          </w:r>
          <w:hyperlink w:anchor="__RefHeading___Toc288670733">
            <w:r>
              <w:rPr>
                <w:rStyle w:val="IndexLink"/>
              </w:rPr>
              <w:t>65</w:t>
            </w:r>
          </w:hyperlink>
        </w:p>
        <w:p>
          <w:pPr>
            <w:pStyle w:val="Contents2"/>
            <w:rPr>
              <w:rFonts w:eastAsia="MS Mincho;ＭＳ 明朝"/>
              <w:sz w:val="24"/>
              <w:szCs w:val="24"/>
              <w:lang w:val="en-US" w:eastAsia="en-US"/>
            </w:rPr>
          </w:pPr>
          <w:r>
            <w:rPr/>
            <w:t>B.3.3</w:t>
          </w:r>
          <w:r>
            <w:rPr>
              <w:rFonts w:eastAsia="MS Mincho;ＭＳ 明朝"/>
              <w:sz w:val="24"/>
              <w:szCs w:val="24"/>
              <w:lang w:val="en-US" w:eastAsia="en-US"/>
            </w:rPr>
            <w:tab/>
          </w:r>
          <w:r>
            <w:rPr/>
            <w:t>Example 3</w:t>
            <w:tab/>
          </w:r>
          <w:hyperlink w:anchor="__RefHeading___Toc288670734">
            <w:r>
              <w:rPr>
                <w:rStyle w:val="IndexLink"/>
              </w:rPr>
              <w:t>66</w:t>
            </w:r>
          </w:hyperlink>
        </w:p>
        <w:p>
          <w:pPr>
            <w:pStyle w:val="Contents8"/>
            <w:rPr>
              <w:rFonts w:eastAsia="MS Mincho;ＭＳ 明朝"/>
              <w:sz w:val="24"/>
              <w:szCs w:val="24"/>
              <w:lang w:val="en-US" w:eastAsia="en-US"/>
            </w:rPr>
          </w:pPr>
          <w:r>
            <w:rPr>
              <w:b w:val="false"/>
            </w:rPr>
            <w:t>Annex C (informative):</w:t>
            <w:tab/>
            <w:t>Change history</w:t>
            <w:tab/>
          </w:r>
          <w:hyperlink w:anchor="__RefHeading___Toc288670735">
            <w:r>
              <w:rPr>
                <w:rStyle w:val="IndexLink"/>
                <w:b w:val="false"/>
              </w:rPr>
              <w:t>67</w:t>
            </w:r>
          </w:hyperlink>
          <w:r>
            <w:rPr>
              <w:rStyle w:val="IndexLink"/>
              <w:b w:val="false"/>
            </w:rPr>
            <w:fldChar w:fldCharType="end"/>
          </w:r>
        </w:p>
      </w:sdtContent>
    </w:sdt>
    <w:p>
      <w:pPr>
        <w:pStyle w:val="Normal"/>
        <w:rPr>
          <w:rFonts w:eastAsia="MS Mincho;ＭＳ 明朝"/>
          <w:b/>
          <w:b/>
          <w:color w:val="000000"/>
          <w:sz w:val="22"/>
          <w:szCs w:val="24"/>
          <w:lang w:val="en-US" w:eastAsia="en-US"/>
        </w:rPr>
      </w:pPr>
      <w:r>
        <w:rPr>
          <w:rFonts w:eastAsia="MS Mincho;ＭＳ 明朝"/>
          <w:b/>
          <w:color w:val="000000"/>
          <w:sz w:val="22"/>
          <w:szCs w:val="24"/>
          <w:lang w:val="en-US" w:eastAsia="en-US"/>
        </w:rPr>
      </w:r>
      <w:r>
        <w:br w:type="page"/>
      </w:r>
    </w:p>
    <w:p>
      <w:pPr>
        <w:pStyle w:val="Heading1"/>
        <w:ind w:left="1134" w:hanging="1134"/>
        <w:rPr/>
      </w:pPr>
      <w:bookmarkStart w:id="7" w:name="__RefHeading___Toc288670518"/>
      <w:bookmarkEnd w:id="7"/>
      <w:r>
        <w:rPr/>
        <w:t>Foreword</w:t>
      </w:r>
    </w:p>
    <w:p>
      <w:pPr>
        <w:pStyle w:val="Normal"/>
        <w:rPr/>
      </w:pPr>
      <w:r>
        <w:rPr>
          <w:color w:val="000000"/>
        </w:rPr>
        <w:t>This Technical Specification (TS) has been produced by the 3</w:t>
      </w:r>
      <w:r>
        <w:rPr>
          <w:color w:val="000000"/>
          <w:vertAlign w:val="superscript"/>
        </w:rPr>
        <w:t>rd</w:t>
      </w:r>
      <w:r>
        <w:rPr>
          <w:color w:val="000000"/>
        </w:rPr>
        <w:t xml:space="preserve"> Generation Partnership Project (3GPP).</w:t>
      </w:r>
    </w:p>
    <w:p>
      <w:pPr>
        <w:pStyle w:val="Normal"/>
        <w:rPr/>
      </w:pPr>
      <w:r>
        <w:rPr>
          <w:color w:val="000000"/>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color w:val="000000"/>
        </w:rPr>
      </w:pPr>
      <w:r>
        <w:rPr>
          <w:color w:val="000000"/>
        </w:rPr>
        <w:t>Version x.y.z</w:t>
      </w:r>
    </w:p>
    <w:p>
      <w:pPr>
        <w:pStyle w:val="B1"/>
        <w:rPr>
          <w:color w:val="000000"/>
        </w:rPr>
      </w:pPr>
      <w:r>
        <w:rPr>
          <w:color w:val="000000"/>
        </w:rPr>
        <w:t>where:</w:t>
      </w:r>
    </w:p>
    <w:p>
      <w:pPr>
        <w:pStyle w:val="B2"/>
        <w:rPr>
          <w:color w:val="000000"/>
        </w:rPr>
      </w:pPr>
      <w:r>
        <w:rPr>
          <w:color w:val="000000"/>
        </w:rPr>
        <w:t>x</w:t>
        <w:tab/>
        <w:t>the first digit:</w:t>
      </w:r>
    </w:p>
    <w:p>
      <w:pPr>
        <w:pStyle w:val="B3"/>
        <w:rPr>
          <w:color w:val="000000"/>
        </w:rPr>
      </w:pPr>
      <w:r>
        <w:rPr>
          <w:color w:val="000000"/>
        </w:rPr>
        <w:t>1</w:t>
        <w:tab/>
        <w:t>presented to TSG for information;</w:t>
      </w:r>
    </w:p>
    <w:p>
      <w:pPr>
        <w:pStyle w:val="B3"/>
        <w:rPr>
          <w:color w:val="000000"/>
        </w:rPr>
      </w:pPr>
      <w:r>
        <w:rPr>
          <w:color w:val="000000"/>
        </w:rPr>
        <w:t>2</w:t>
        <w:tab/>
        <w:t>presented to TSG for approval;</w:t>
      </w:r>
    </w:p>
    <w:p>
      <w:pPr>
        <w:pStyle w:val="B3"/>
        <w:rPr/>
      </w:pPr>
      <w:r>
        <w:rPr>
          <w:color w:val="000000"/>
        </w:rPr>
        <w:t>3</w:t>
        <w:tab/>
        <w:t>or greater indicates TSG approved document under change control.</w:t>
      </w:r>
    </w:p>
    <w:p>
      <w:pPr>
        <w:pStyle w:val="B2"/>
        <w:rPr>
          <w:color w:val="000000"/>
        </w:rPr>
      </w:pPr>
      <w:r>
        <w:rPr>
          <w:color w:val="000000"/>
        </w:rPr>
        <w:t>y</w:t>
        <w:tab/>
        <w:t>the second digit is incremented for all changes of substance, i.e. technical enhancements, corrections, updates, etc.</w:t>
      </w:r>
    </w:p>
    <w:p>
      <w:pPr>
        <w:pStyle w:val="B2"/>
        <w:rPr/>
      </w:pPr>
      <w:r>
        <w:rPr>
          <w:color w:val="000000"/>
        </w:rPr>
        <w:t>z</w:t>
        <w:tab/>
        <w:t>the third digit is incremented when editorial only changes have been incorporated in the document.</w:t>
      </w:r>
    </w:p>
    <w:p>
      <w:pPr>
        <w:pStyle w:val="Heading1"/>
        <w:ind w:left="1134" w:hanging="1134"/>
        <w:rPr/>
      </w:pPr>
      <w:bookmarkStart w:id="8" w:name="__RefHeading___Toc288670519"/>
      <w:bookmarkEnd w:id="8"/>
      <w:r>
        <w:rPr/>
        <w:t>Introduction</w:t>
      </w:r>
    </w:p>
    <w:p>
      <w:pPr>
        <w:pStyle w:val="Normal"/>
        <w:rPr/>
      </w:pPr>
      <w:r>
        <w:rPr/>
        <w:t xml:space="preserve">The present document is </w:t>
      </w:r>
      <w:r>
        <w:rPr>
          <w:color w:val="000000"/>
        </w:rPr>
        <w:t xml:space="preserve">part of a TS-family </w:t>
      </w:r>
      <w:r>
        <w:rPr/>
        <w:t>covering the 3</w:t>
      </w:r>
      <w:r>
        <w:rPr>
          <w:vertAlign w:val="superscript"/>
        </w:rPr>
        <w:t>rd</w:t>
      </w:r>
      <w:r>
        <w:rPr/>
        <w:t xml:space="preserve"> Generation Partnership Project: Technical Specification Group Services and System Aspects</w:t>
      </w:r>
      <w:r>
        <w:rPr>
          <w:lang w:eastAsia="zh-CN"/>
        </w:rPr>
        <w:t>;</w:t>
      </w:r>
      <w:r>
        <w:rPr/>
        <w:t xml:space="preserve"> Telecommunication management</w:t>
      </w:r>
      <w:r>
        <w:rPr>
          <w:lang w:eastAsia="zh-CN"/>
        </w:rPr>
        <w:t xml:space="preserve">, </w:t>
      </w:r>
      <w:r>
        <w:rPr/>
        <w:t>as identified below:</w:t>
      </w:r>
    </w:p>
    <w:p>
      <w:pPr>
        <w:pStyle w:val="B1"/>
        <w:rPr/>
      </w:pPr>
      <w:r>
        <w:rPr/>
        <w:t>32.</w:t>
      </w:r>
      <w:r>
        <w:rPr>
          <w:lang w:eastAsia="zh-CN"/>
        </w:rPr>
        <w:t>41</w:t>
      </w:r>
      <w:r>
        <w:rPr/>
        <w:t>1:</w:t>
        <w:tab/>
        <w:t>"Performance Management</w:t>
      </w:r>
      <w:r>
        <w:rPr>
          <w:lang w:eastAsia="zh-CN"/>
        </w:rPr>
        <w:t xml:space="preserve"> (PM) </w:t>
      </w:r>
      <w:r>
        <w:rPr/>
        <w:t>Integration Reference Point (IRP):</w:t>
      </w:r>
      <w:r>
        <w:rPr>
          <w:lang w:eastAsia="zh-CN"/>
        </w:rPr>
        <w:t xml:space="preserve"> </w:t>
      </w:r>
      <w:r>
        <w:rPr/>
        <w:t>Requirements"</w:t>
      </w:r>
    </w:p>
    <w:p>
      <w:pPr>
        <w:pStyle w:val="B1"/>
        <w:rPr/>
      </w:pPr>
      <w:r>
        <w:rPr>
          <w:b/>
        </w:rPr>
        <w:t>32.412:</w:t>
      </w:r>
      <w:r>
        <w:rPr>
          <w:b/>
          <w:lang w:eastAsia="zh-CN"/>
        </w:rPr>
        <w:tab/>
      </w:r>
      <w:r>
        <w:rPr>
          <w:b/>
        </w:rPr>
        <w:t>"</w:t>
      </w:r>
      <w:r>
        <w:rPr>
          <w:b/>
          <w:lang w:eastAsia="zh-CN"/>
        </w:rPr>
        <w:t>Performance Management (PM)</w:t>
      </w:r>
      <w:r>
        <w:rPr>
          <w:b/>
          <w:lang w:eastAsia="zh-CN"/>
        </w:rPr>
        <w:t xml:space="preserve"> </w:t>
      </w:r>
      <w:r>
        <w:rPr>
          <w:b/>
        </w:rPr>
        <w:t>Integration Reference Point (IRP):</w:t>
      </w:r>
      <w:r>
        <w:rPr>
          <w:b/>
          <w:lang w:eastAsia="zh-CN"/>
        </w:rPr>
        <w:t xml:space="preserve"> </w:t>
      </w:r>
      <w:r>
        <w:rPr>
          <w:b/>
        </w:rPr>
        <w:t>Information Service (IS)"</w:t>
      </w:r>
    </w:p>
    <w:p>
      <w:pPr>
        <w:pStyle w:val="B1"/>
        <w:rPr/>
      </w:pPr>
      <w:r>
        <w:rPr/>
        <w:t>32.416:</w:t>
        <w:tab/>
        <w:t>"</w:t>
      </w:r>
      <w:r>
        <w:rPr>
          <w:lang w:eastAsia="zh-CN"/>
        </w:rPr>
        <w:t xml:space="preserve">Performance Management (PM) </w:t>
      </w:r>
      <w:r>
        <w:rPr/>
        <w:t>Integration Reference Point (IRP); Solution Set (SS) definitions"</w:t>
      </w:r>
    </w:p>
    <w:p>
      <w:pPr>
        <w:pStyle w:val="Normal"/>
        <w:rPr/>
      </w:pPr>
      <w:r>
        <w:rPr>
          <w:color w:val="000000"/>
        </w:rPr>
        <w:t>The present document is part of a set of TSs which describes the requirements and information model necessary for the Telecommunication Management (TM) of 3G systems. The TM principles and TM architecture are specified in 3GPP TS 32.101 [1] and 3GPP TS 32.102 [2].</w:t>
      </w:r>
    </w:p>
    <w:p>
      <w:pPr>
        <w:pStyle w:val="Normal"/>
        <w:rPr/>
      </w:pPr>
      <w:r>
        <w:rPr>
          <w:color w:val="000000"/>
        </w:rPr>
        <w:t>A 3G system is composed of a multitude of Network Elements (</w:t>
      </w:r>
      <w:r>
        <w:rPr/>
        <w:t>NE</w:t>
      </w:r>
      <w:r>
        <w:rPr>
          <w:color w:val="000000"/>
        </w:rPr>
        <w:t xml:space="preserve">) of various types and, typically, different vendors, which inter-operate in a co-ordinated manner in order to satisfy the network users' communication requirements. Any evaluation of PLMN-system behaviour will require performance data collected and recorded by its NEs according to a schedule established by the </w:t>
      </w:r>
      <w:r>
        <w:rPr/>
        <w:t>EM</w:t>
      </w:r>
      <w:r>
        <w:rPr>
          <w:color w:val="000000"/>
        </w:rPr>
        <w:t>.</w:t>
      </w:r>
    </w:p>
    <w:p>
      <w:pPr>
        <w:pStyle w:val="Normal"/>
        <w:rPr/>
      </w:pPr>
      <w:r>
        <w:rPr>
          <w:color w:val="000000"/>
        </w:rPr>
        <w:t>This aspect of the management environment is termed Performance Management. The purpose of any Performance Management activity is to collect performance related data, which can be used to locate potential problems in the network.</w:t>
      </w:r>
      <w:r>
        <w:br w:type="page"/>
      </w:r>
    </w:p>
    <w:p>
      <w:pPr>
        <w:pStyle w:val="Heading1"/>
        <w:ind w:left="1134" w:hanging="1134"/>
        <w:rPr/>
      </w:pPr>
      <w:bookmarkStart w:id="9" w:name="__RefHeading___Toc288670520"/>
      <w:bookmarkEnd w:id="9"/>
      <w:r>
        <w:rPr/>
        <w:t>1</w:t>
        <w:tab/>
        <w:t>Scope</w:t>
      </w:r>
    </w:p>
    <w:p>
      <w:pPr>
        <w:pStyle w:val="Normal"/>
        <w:rPr/>
      </w:pPr>
      <w:r>
        <w:rPr>
          <w:color w:val="000000"/>
        </w:rPr>
        <w:t>The present document specifies the Information Service for the Performance Management Integration Reference Point (</w:t>
      </w:r>
      <w:r>
        <w:rPr/>
        <w:t>PM</w:t>
      </w:r>
      <w:r>
        <w:rPr>
          <w:color w:val="000000"/>
        </w:rPr>
        <w:t xml:space="preserve"> </w:t>
      </w:r>
      <w:r>
        <w:rPr/>
        <w:t>IRP</w:t>
      </w:r>
      <w:r>
        <w:rPr>
          <w:color w:val="000000"/>
        </w:rPr>
        <w:t>) as it applies to the Itf-N.</w:t>
      </w:r>
    </w:p>
    <w:p>
      <w:pPr>
        <w:pStyle w:val="Normal"/>
        <w:rPr/>
      </w:pPr>
      <w:r>
        <w:rPr>
          <w:color w:val="000000"/>
        </w:rPr>
        <w:t xml:space="preserve">This </w:t>
      </w:r>
      <w:r>
        <w:rPr/>
        <w:t>IRP</w:t>
      </w:r>
      <w:r>
        <w:rPr>
          <w:color w:val="000000"/>
        </w:rPr>
        <w:t xml:space="preserve"> IS defines the semantics of operations (and their parameters) visible across the Itf-N in a protocol and technology neutral way. It does not define the syntax or encoding of the operations and their parameters.</w:t>
      </w:r>
    </w:p>
    <w:p>
      <w:pPr>
        <w:pStyle w:val="Normal"/>
        <w:spacing w:before="100" w:after="100"/>
        <w:rPr/>
      </w:pPr>
      <w:bookmarkStart w:id="10" w:name="__RefHeading___Toc288670521"/>
      <w:r>
        <w:rPr/>
        <w:t>This IRP IS is aligned with ITU-T M.3704 [16] in terms of the definitions of operations for Performance management.</w:t>
      </w:r>
    </w:p>
    <w:p>
      <w:pPr>
        <w:pStyle w:val="Normal"/>
        <w:rPr/>
      </w:pPr>
      <w:r>
        <w:rPr/>
      </w:r>
    </w:p>
    <w:p>
      <w:pPr>
        <w:pStyle w:val="Heading1"/>
        <w:ind w:left="1134" w:hanging="1134"/>
        <w:rPr/>
      </w:pPr>
      <w:bookmarkStart w:id="11" w:name="__RefHeading___Toc288670521"/>
      <w:r>
        <w:rPr/>
        <w:t>2</w:t>
        <w:tab/>
        <w:t>References</w:t>
      </w:r>
      <w:bookmarkEnd w:id="11"/>
    </w:p>
    <w:p>
      <w:pPr>
        <w:pStyle w:val="Normal"/>
        <w:rPr>
          <w:color w:val="000000"/>
        </w:rPr>
      </w:pPr>
      <w:r>
        <w:rPr>
          <w:color w:val="000000"/>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w:t>
      </w:r>
      <w:r>
        <w:rPr>
          <w:rFonts w:eastAsia="Arial Unicode MS;Yu Gothic"/>
          <w:lang w:eastAsia="zh-CN"/>
        </w:rPr>
        <w:t xml:space="preserve"> </w:t>
      </w:r>
      <w:r>
        <w:rPr/>
        <w:t>In the case of a reference to a 3GPP document (including a GSM document), a non-specific reference implicitly refers to the latest version of that document in the same Release as the present document.</w:t>
      </w:r>
    </w:p>
    <w:p>
      <w:pPr>
        <w:pStyle w:val="EX"/>
        <w:numPr>
          <w:ilvl w:val="0"/>
          <w:numId w:val="0"/>
        </w:numPr>
        <w:ind w:left="1702" w:hanging="1418"/>
        <w:rPr>
          <w:color w:val="000000"/>
        </w:rPr>
      </w:pPr>
      <w:r>
        <w:rPr>
          <w:color w:val="000000"/>
        </w:rPr>
        <w:t>[1]</w:t>
        <w:tab/>
        <w:t>3GPP TS 32.101: "Telecommunication management; Principles and high level requirements".</w:t>
      </w:r>
    </w:p>
    <w:p>
      <w:pPr>
        <w:pStyle w:val="EX"/>
        <w:rPr/>
      </w:pPr>
      <w:r>
        <w:rPr>
          <w:color w:val="000000"/>
        </w:rPr>
        <w:t>[2]</w:t>
        <w:tab/>
        <w:t>3GPP TS 32.102: "Telecommunication management; Architecture".</w:t>
      </w:r>
    </w:p>
    <w:p>
      <w:pPr>
        <w:pStyle w:val="EX"/>
        <w:rPr>
          <w:color w:val="000000"/>
        </w:rPr>
      </w:pPr>
      <w:r>
        <w:rPr>
          <w:color w:val="000000"/>
        </w:rPr>
        <w:t>[3]</w:t>
        <w:tab/>
        <w:t>ITU-T Recommendation X.721 (1992): "Information technology - Open Systems Interconnection - Structure of management information: Definition of management information".</w:t>
      </w:r>
    </w:p>
    <w:p>
      <w:pPr>
        <w:pStyle w:val="EX"/>
        <w:rPr/>
      </w:pPr>
      <w:r>
        <w:rPr>
          <w:color w:val="000000"/>
        </w:rPr>
        <w:t>[4]</w:t>
        <w:tab/>
        <w:t>3GPP TS 32.111-2: "Telecommunication management; Fault management; Part 2: Alarm Integration Reference Point (</w:t>
      </w:r>
      <w:r>
        <w:rPr/>
        <w:t>IRP</w:t>
      </w:r>
      <w:r>
        <w:rPr>
          <w:color w:val="000000"/>
        </w:rPr>
        <w:t>): Information Service (IS)".</w:t>
      </w:r>
    </w:p>
    <w:p>
      <w:pPr>
        <w:pStyle w:val="EX"/>
        <w:rPr/>
      </w:pPr>
      <w:r>
        <w:rPr>
          <w:color w:val="000000"/>
        </w:rPr>
        <w:t>[5]</w:t>
        <w:tab/>
        <w:t>3GPP TS 32.312: "Telecommunication management; Generic Integration Reference Point (</w:t>
      </w:r>
      <w:r>
        <w:rPr/>
        <w:t>IRP</w:t>
      </w:r>
      <w:r>
        <w:rPr>
          <w:color w:val="000000"/>
        </w:rPr>
        <w:t>) management: Information Service (IS)".</w:t>
      </w:r>
    </w:p>
    <w:p>
      <w:pPr>
        <w:pStyle w:val="EX"/>
        <w:rPr>
          <w:color w:val="000000"/>
        </w:rPr>
      </w:pPr>
      <w:r>
        <w:rPr>
          <w:color w:val="000000"/>
        </w:rPr>
        <w:t>[6]</w:t>
        <w:tab/>
        <w:t xml:space="preserve"> Void.</w:t>
      </w:r>
    </w:p>
    <w:p>
      <w:pPr>
        <w:pStyle w:val="EX"/>
        <w:rPr/>
      </w:pPr>
      <w:r>
        <w:rPr>
          <w:color w:val="000000"/>
        </w:rPr>
        <w:t>[7]</w:t>
        <w:tab/>
        <w:t>3GPP TS 32.401: "Telecommunication management; Performance Management (</w:t>
      </w:r>
      <w:r>
        <w:rPr/>
        <w:t>PM</w:t>
      </w:r>
      <w:r>
        <w:rPr>
          <w:color w:val="000000"/>
        </w:rPr>
        <w:t>); Concept and Requirements".</w:t>
      </w:r>
    </w:p>
    <w:p>
      <w:pPr>
        <w:pStyle w:val="EX"/>
        <w:rPr/>
      </w:pPr>
      <w:r>
        <w:rPr>
          <w:color w:val="000000"/>
        </w:rPr>
        <w:t>[8]</w:t>
        <w:tab/>
        <w:t>3GPP TS 32.411: "Telecommunication management; Performance Management (</w:t>
      </w:r>
      <w:r>
        <w:rPr/>
        <w:t>PM</w:t>
      </w:r>
      <w:r>
        <w:rPr>
          <w:color w:val="000000"/>
        </w:rPr>
        <w:t>) Integration Reference Point (</w:t>
      </w:r>
      <w:r>
        <w:rPr/>
        <w:t>IRP</w:t>
      </w:r>
      <w:r>
        <w:rPr>
          <w:color w:val="000000"/>
        </w:rPr>
        <w:t>): Requirements".</w:t>
      </w:r>
    </w:p>
    <w:p>
      <w:pPr>
        <w:pStyle w:val="EX"/>
        <w:rPr/>
      </w:pPr>
      <w:r>
        <w:rPr>
          <w:color w:val="000000"/>
        </w:rPr>
        <w:t>[9]</w:t>
        <w:tab/>
        <w:t>3GPP TS 32.602: "Telecommunication management; Configuration Management (</w:t>
      </w:r>
      <w:r>
        <w:rPr/>
        <w:t>CM</w:t>
      </w:r>
      <w:r>
        <w:rPr>
          <w:color w:val="000000"/>
        </w:rPr>
        <w:t>); Basic CM Integration Reference Point (</w:t>
      </w:r>
      <w:r>
        <w:rPr/>
        <w:t>IRP</w:t>
      </w:r>
      <w:r>
        <w:rPr>
          <w:color w:val="000000"/>
        </w:rPr>
        <w:t>): Information Service (IS)".</w:t>
      </w:r>
    </w:p>
    <w:p>
      <w:pPr>
        <w:pStyle w:val="EX"/>
        <w:rPr/>
      </w:pPr>
      <w:r>
        <w:rPr>
          <w:color w:val="000000"/>
        </w:rPr>
        <w:t>[10]</w:t>
        <w:tab/>
        <w:t>3GPP TS 32.342: "Telecommunication management; File Transfer (FT) Integration Reference Point (</w:t>
      </w:r>
      <w:r>
        <w:rPr/>
        <w:t>IRP</w:t>
      </w:r>
      <w:r>
        <w:rPr>
          <w:color w:val="000000"/>
        </w:rPr>
        <w:t>): Information Service (IS)".</w:t>
      </w:r>
    </w:p>
    <w:p>
      <w:pPr>
        <w:pStyle w:val="EX"/>
        <w:rPr/>
      </w:pPr>
      <w:r>
        <w:rPr>
          <w:color w:val="000000"/>
        </w:rPr>
        <w:t>[11]</w:t>
        <w:tab/>
        <w:t>3GPP TS 32.300: "Telecommunication management; Configuration Management (</w:t>
      </w:r>
      <w:r>
        <w:rPr/>
        <w:t>CM</w:t>
      </w:r>
      <w:r>
        <w:rPr>
          <w:color w:val="000000"/>
        </w:rPr>
        <w:t>); Name convention for Managed Objects".</w:t>
      </w:r>
    </w:p>
    <w:p>
      <w:pPr>
        <w:pStyle w:val="EX"/>
        <w:rPr/>
      </w:pPr>
      <w:r>
        <w:rPr>
          <w:color w:val="000000"/>
        </w:rPr>
        <w:t>[12]</w:t>
        <w:tab/>
        <w:t>3GPP TS 32.302: "Telecommunication management; Configuration Management (</w:t>
      </w:r>
      <w:r>
        <w:rPr/>
        <w:t>CM</w:t>
      </w:r>
      <w:r>
        <w:rPr>
          <w:color w:val="000000"/>
        </w:rPr>
        <w:t>); Notification Integration Reference Point (</w:t>
      </w:r>
      <w:r>
        <w:rPr/>
        <w:t>IRP</w:t>
      </w:r>
      <w:r>
        <w:rPr>
          <w:color w:val="000000"/>
        </w:rPr>
        <w:t>): Information Service (IS)".</w:t>
      </w:r>
    </w:p>
    <w:p>
      <w:pPr>
        <w:pStyle w:val="EX"/>
        <w:rPr>
          <w:color w:val="000000"/>
          <w:lang w:val="fr-FR"/>
        </w:rPr>
      </w:pPr>
      <w:r>
        <w:rPr>
          <w:color w:val="000000"/>
          <w:lang w:val="fr-FR"/>
        </w:rPr>
        <w:t>[13]</w:t>
        <w:tab/>
        <w:t>Void.</w:t>
      </w:r>
    </w:p>
    <w:p>
      <w:pPr>
        <w:pStyle w:val="EX"/>
        <w:rPr>
          <w:color w:val="000000"/>
          <w:lang w:val="fr-FR"/>
        </w:rPr>
      </w:pPr>
      <w:r>
        <w:rPr>
          <w:color w:val="000000"/>
          <w:lang w:val="fr-FR"/>
        </w:rPr>
        <w:t>[14]</w:t>
        <w:tab/>
        <w:t xml:space="preserve"> Void.</w:t>
      </w:r>
    </w:p>
    <w:p>
      <w:pPr>
        <w:pStyle w:val="EX"/>
        <w:rPr/>
      </w:pPr>
      <w:r>
        <w:rPr/>
        <w:t>[15]</w:t>
        <w:tab/>
        <w:t>3GPP TS 32.150: "Telecommunication management; Integration Reference Point (IRP) Concept and definitions".</w:t>
      </w:r>
    </w:p>
    <w:p>
      <w:pPr>
        <w:pStyle w:val="EX"/>
        <w:rPr/>
      </w:pPr>
      <w:r>
        <w:rPr/>
        <w:t>[16]</w:t>
        <w:tab/>
        <w:t xml:space="preserve">ITU-T M.3704 (01/2012): “Telecommunication Management, Including TMN and Network Maintenance; Integrated services digital networks; Common management services – Performance management – Protocol neutral requirements and analysis”. </w:t>
      </w:r>
    </w:p>
    <w:p>
      <w:pPr>
        <w:pStyle w:val="EX"/>
        <w:rPr/>
      </w:pPr>
      <w:r>
        <w:rPr>
          <w:color w:val="000000"/>
          <w:lang w:val="en-US"/>
        </w:rPr>
        <w:t>[17]</w:t>
        <w:tab/>
        <w:t>3GPP TS 32.404: "</w:t>
      </w:r>
      <w:r>
        <w:rPr/>
        <w:t>Telecommunication management; Performance Management (PM); Performance measurements; Definitions and template</w:t>
      </w:r>
      <w:r>
        <w:rPr>
          <w:color w:val="000000"/>
          <w:lang w:val="en-US"/>
        </w:rPr>
        <w:t>".</w:t>
      </w:r>
    </w:p>
    <w:p>
      <w:pPr>
        <w:pStyle w:val="EX"/>
        <w:rPr/>
      </w:pPr>
      <w:r>
        <w:rPr/>
      </w:r>
    </w:p>
    <w:p>
      <w:pPr>
        <w:pStyle w:val="Heading1"/>
        <w:ind w:left="1134" w:hanging="1134"/>
        <w:rPr/>
      </w:pPr>
      <w:bookmarkStart w:id="12" w:name="__RefHeading___Toc288670522"/>
      <w:bookmarkEnd w:id="12"/>
      <w:r>
        <w:rPr/>
        <w:t>3</w:t>
        <w:tab/>
        <w:t>Definitions and abbreviations</w:t>
      </w:r>
    </w:p>
    <w:p>
      <w:pPr>
        <w:pStyle w:val="Heading2"/>
        <w:rPr/>
      </w:pPr>
      <w:bookmarkStart w:id="13" w:name="__RefHeading___Toc288670523"/>
      <w:bookmarkEnd w:id="13"/>
      <w:r>
        <w:rPr/>
        <w:t>3.1</w:t>
        <w:tab/>
        <w:t>Definitions</w:t>
      </w:r>
    </w:p>
    <w:p>
      <w:pPr>
        <w:pStyle w:val="Normal"/>
        <w:rPr>
          <w:color w:val="000000"/>
        </w:rPr>
      </w:pPr>
      <w:r>
        <w:rPr>
          <w:color w:val="000000"/>
        </w:rPr>
        <w:t>For the purposes of the present document, the terms and definitions defined in 3GPP TS 32.411 [8] and 3GPP TS 32.401 [7] apply.</w:t>
      </w:r>
    </w:p>
    <w:p>
      <w:pPr>
        <w:pStyle w:val="Heading2"/>
        <w:rPr/>
      </w:pPr>
      <w:bookmarkStart w:id="14" w:name="__RefHeading___Toc288670524"/>
      <w:bookmarkEnd w:id="14"/>
      <w:r>
        <w:rPr/>
        <w:t>3.2</w:t>
        <w:tab/>
        <w:t>Abbreviations</w:t>
      </w:r>
    </w:p>
    <w:p>
      <w:pPr>
        <w:pStyle w:val="Normal"/>
        <w:keepNext w:val="true"/>
        <w:keepLines/>
        <w:rPr/>
      </w:pPr>
      <w:r>
        <w:rPr>
          <w:color w:val="000000"/>
        </w:rPr>
        <w:t>For the purposes of the present document, the following abbreviations apply:</w:t>
      </w:r>
    </w:p>
    <w:p>
      <w:pPr>
        <w:pStyle w:val="EW"/>
        <w:rPr/>
      </w:pPr>
      <w:r>
        <w:rPr/>
        <w:t>CM</w:t>
      </w:r>
      <w:r>
        <w:rPr>
          <w:color w:val="000000"/>
        </w:rPr>
        <w:tab/>
        <w:t>Configuration Management</w:t>
      </w:r>
    </w:p>
    <w:p>
      <w:pPr>
        <w:pStyle w:val="EW"/>
        <w:rPr/>
      </w:pPr>
      <w:r>
        <w:rPr/>
        <w:t>CORBA</w:t>
      </w:r>
      <w:r>
        <w:rPr>
          <w:color w:val="000000"/>
        </w:rPr>
        <w:tab/>
        <w:t>Common Object Request Broker Architecture</w:t>
      </w:r>
    </w:p>
    <w:p>
      <w:pPr>
        <w:pStyle w:val="EW"/>
        <w:rPr/>
      </w:pPr>
      <w:r>
        <w:rPr/>
        <w:t>EM</w:t>
      </w:r>
      <w:r>
        <w:rPr>
          <w:color w:val="000000"/>
        </w:rPr>
        <w:tab/>
        <w:t>Element Manager</w:t>
      </w:r>
    </w:p>
    <w:p>
      <w:pPr>
        <w:pStyle w:val="EW"/>
        <w:rPr/>
      </w:pPr>
      <w:r>
        <w:rPr/>
        <w:t>IOC</w:t>
      </w:r>
      <w:r>
        <w:rPr>
          <w:color w:val="000000"/>
        </w:rPr>
        <w:tab/>
        <w:t>Information Object Class</w:t>
      </w:r>
    </w:p>
    <w:p>
      <w:pPr>
        <w:pStyle w:val="EW"/>
        <w:rPr/>
      </w:pPr>
      <w:r>
        <w:rPr/>
        <w:t>IRP</w:t>
      </w:r>
      <w:r>
        <w:rPr>
          <w:color w:val="000000"/>
        </w:rPr>
        <w:tab/>
        <w:t>Integration Reference Point</w:t>
      </w:r>
    </w:p>
    <w:p>
      <w:pPr>
        <w:pStyle w:val="EW"/>
        <w:rPr/>
      </w:pPr>
      <w:r>
        <w:rPr/>
        <w:t>NE</w:t>
      </w:r>
      <w:r>
        <w:rPr>
          <w:color w:val="000000"/>
        </w:rPr>
        <w:tab/>
        <w:t>Network Element</w:t>
      </w:r>
    </w:p>
    <w:p>
      <w:pPr>
        <w:pStyle w:val="EW"/>
        <w:rPr/>
      </w:pPr>
      <w:r>
        <w:rPr/>
        <w:t>NM</w:t>
      </w:r>
      <w:r>
        <w:rPr>
          <w:color w:val="000000"/>
        </w:rPr>
        <w:tab/>
        <w:t>Network Manager</w:t>
      </w:r>
    </w:p>
    <w:p>
      <w:pPr>
        <w:pStyle w:val="EW"/>
        <w:rPr/>
      </w:pPr>
      <w:r>
        <w:rPr/>
        <w:t>NRM</w:t>
      </w:r>
      <w:r>
        <w:rPr>
          <w:color w:val="000000"/>
        </w:rPr>
        <w:tab/>
        <w:t>Network Resource Model</w:t>
      </w:r>
    </w:p>
    <w:p>
      <w:pPr>
        <w:pStyle w:val="EW"/>
        <w:rPr/>
      </w:pPr>
      <w:r>
        <w:rPr/>
        <w:t>PM</w:t>
      </w:r>
      <w:r>
        <w:rPr>
          <w:color w:val="000000"/>
        </w:rPr>
        <w:tab/>
        <w:t>Performance Management</w:t>
      </w:r>
    </w:p>
    <w:p>
      <w:pPr>
        <w:pStyle w:val="EW"/>
        <w:rPr/>
      </w:pPr>
      <w:r>
        <w:rPr/>
        <w:t>PMIRP</w:t>
      </w:r>
      <w:r>
        <w:rPr>
          <w:color w:val="000000"/>
        </w:rPr>
        <w:tab/>
        <w:t>Performance Management Integration Reference Point</w:t>
      </w:r>
    </w:p>
    <w:p>
      <w:pPr>
        <w:pStyle w:val="EX"/>
        <w:rPr/>
      </w:pPr>
      <w:r>
        <w:rPr/>
        <w:t>UML</w:t>
        <w:tab/>
        <w:t>Unified Modelling Language</w:t>
      </w:r>
      <w:r>
        <w:br w:type="page"/>
      </w:r>
    </w:p>
    <w:p>
      <w:pPr>
        <w:pStyle w:val="Heading1"/>
        <w:ind w:left="1134" w:hanging="1134"/>
        <w:rPr/>
      </w:pPr>
      <w:bookmarkStart w:id="15" w:name="__RefHeading___Toc288670525"/>
      <w:bookmarkEnd w:id="15"/>
      <w:r>
        <w:rPr/>
        <w:t>4</w:t>
        <w:tab/>
        <w:t>System Overview</w:t>
      </w:r>
    </w:p>
    <w:p>
      <w:pPr>
        <w:pStyle w:val="Heading2"/>
        <w:rPr/>
      </w:pPr>
      <w:bookmarkStart w:id="16" w:name="__RefHeading___Toc288670526"/>
      <w:bookmarkEnd w:id="16"/>
      <w:r>
        <w:rPr/>
        <w:t>4.1</w:t>
        <w:tab/>
        <w:t>System Context</w:t>
      </w:r>
    </w:p>
    <w:p>
      <w:pPr>
        <w:pStyle w:val="TextBody"/>
        <w:rPr/>
      </w:pPr>
      <w:r>
        <w:rPr>
          <w:color w:val="000000"/>
        </w:rPr>
        <w:t>The general definition of the System Context for the present IRP is found in 3GPP TS 32.150 [15] subclause 4.7.</w:t>
      </w:r>
    </w:p>
    <w:p>
      <w:pPr>
        <w:pStyle w:val="Normal"/>
        <w:rPr>
          <w:color w:val="000000"/>
        </w:rPr>
      </w:pPr>
      <w:r>
        <w:rPr/>
        <w:t>In addition, the set of related IRP(s) relevant to the present IRP is shown in the two diagrams below.</w:t>
      </w:r>
    </w:p>
    <w:p>
      <w:pPr>
        <w:pStyle w:val="TH"/>
        <w:rPr>
          <w:color w:val="000000"/>
        </w:rPr>
      </w:pPr>
      <w:bookmarkStart w:id="17" w:name="_1203496273"/>
      <w:bookmarkStart w:id="18" w:name="_1131437886"/>
      <w:bookmarkEnd w:id="17"/>
      <w:bookmarkEnd w:id="18"/>
      <w:r>
        <w:rPr>
          <w:color w:val="000000"/>
        </w:rPr>
        <w:object w:dxaOrig="8191" w:dyaOrig="351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15.35pt;height:135.15pt" filled="f" o:ole="">
            <v:imagedata r:id="rId7" o:title=""/>
          </v:shape>
          <o:OLEObject Type="Embed" ProgID="" ShapeID="ole_rId6" DrawAspect="Content" ObjectID="_1740036184" r:id="rId6"/>
        </w:object>
      </w:r>
    </w:p>
    <w:p>
      <w:pPr>
        <w:pStyle w:val="TF"/>
        <w:rPr>
          <w:color w:val="000000"/>
        </w:rPr>
      </w:pPr>
      <w:r>
        <w:rPr>
          <w:color w:val="000000"/>
        </w:rPr>
        <w:t>Figure 4.1: System Context A</w:t>
      </w:r>
    </w:p>
    <w:p>
      <w:pPr>
        <w:pStyle w:val="TH"/>
        <w:rPr>
          <w:color w:val="000000"/>
        </w:rPr>
      </w:pPr>
      <w:bookmarkStart w:id="19" w:name="_1131437942"/>
      <w:bookmarkEnd w:id="19"/>
      <w:r>
        <w:rPr>
          <w:color w:val="000000"/>
        </w:rPr>
        <w:object w:dxaOrig="7560" w:dyaOrig="3331">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98.6pt;height:131.55pt" filled="f" o:ole="">
            <v:imagedata r:id="rId9" o:title=""/>
          </v:shape>
          <o:OLEObject Type="Embed" ProgID="" ShapeID="ole_rId8" DrawAspect="Content" ObjectID="_449834822" r:id="rId8"/>
        </w:object>
      </w:r>
    </w:p>
    <w:p>
      <w:pPr>
        <w:pStyle w:val="TF"/>
        <w:overflowPunct w:val="true"/>
        <w:autoSpaceDE w:val="true"/>
        <w:textAlignment w:val="auto"/>
        <w:rPr>
          <w:bCs/>
          <w:color w:val="000000"/>
        </w:rPr>
      </w:pPr>
      <w:r>
        <w:rPr>
          <w:bCs/>
          <w:color w:val="000000"/>
        </w:rPr>
        <w:t>Figure 4.2: System Context B</w:t>
      </w:r>
    </w:p>
    <w:p>
      <w:pPr>
        <w:pStyle w:val="Heading2"/>
        <w:rPr/>
      </w:pPr>
      <w:bookmarkStart w:id="20" w:name="__RefHeading___Toc288670527"/>
      <w:bookmarkEnd w:id="20"/>
      <w:r>
        <w:rPr/>
        <w:t>4.2</w:t>
        <w:tab/>
        <w:t>Compliance rules</w:t>
      </w:r>
    </w:p>
    <w:p>
      <w:pPr>
        <w:pStyle w:val="Normal"/>
        <w:rPr/>
      </w:pPr>
      <w:r>
        <w:rPr>
          <w:color w:val="000000"/>
        </w:rPr>
        <w:t>For general definitions of compliance rules related to qualifiers (Mandatory/Optional/Conditional) for</w:t>
      </w:r>
      <w:r>
        <w:rPr>
          <w:i/>
          <w:color w:val="000000"/>
        </w:rPr>
        <w:t xml:space="preserve"> operations</w:t>
      </w:r>
      <w:r>
        <w:rPr>
          <w:color w:val="000000"/>
        </w:rPr>
        <w:t xml:space="preserve">, </w:t>
      </w:r>
      <w:r>
        <w:rPr>
          <w:i/>
          <w:color w:val="000000"/>
        </w:rPr>
        <w:t>notifications</w:t>
      </w:r>
      <w:r>
        <w:rPr>
          <w:color w:val="000000"/>
        </w:rPr>
        <w:t xml:space="preserve"> </w:t>
      </w:r>
      <w:r>
        <w:rPr>
          <w:i/>
          <w:color w:val="000000"/>
        </w:rPr>
        <w:t>and</w:t>
      </w:r>
      <w:r>
        <w:rPr>
          <w:color w:val="000000"/>
        </w:rPr>
        <w:t xml:space="preserve"> </w:t>
      </w:r>
      <w:r>
        <w:rPr>
          <w:i/>
          <w:color w:val="000000"/>
        </w:rPr>
        <w:t>parameters</w:t>
      </w:r>
      <w:r>
        <w:rPr>
          <w:color w:val="000000"/>
        </w:rPr>
        <w:t xml:space="preserve"> (of operations and notifications) please refer to 3GPP TS 32.102 [2].</w:t>
      </w:r>
    </w:p>
    <w:p>
      <w:pPr>
        <w:pStyle w:val="Heading1"/>
        <w:ind w:left="1134" w:hanging="1134"/>
        <w:rPr>
          <w:rFonts w:eastAsia="Arial Unicode MS;Yu Gothic"/>
          <w:lang w:eastAsia="zh-CN"/>
        </w:rPr>
      </w:pPr>
      <w:bookmarkStart w:id="21" w:name="__RefHeading___Toc288670528"/>
      <w:bookmarkEnd w:id="21"/>
      <w:r>
        <w:rPr/>
        <w:t>5</w:t>
        <w:tab/>
        <w:t>Void</w:t>
      </w:r>
    </w:p>
    <w:p>
      <w:pPr>
        <w:pStyle w:val="Normal"/>
        <w:rPr>
          <w:rFonts w:eastAsia="Arial Unicode MS;Yu Gothic"/>
          <w:lang w:eastAsia="zh-CN"/>
        </w:rPr>
      </w:pPr>
      <w:r>
        <w:rPr>
          <w:rFonts w:eastAsia="Arial Unicode MS;Yu Gothic"/>
          <w:lang w:eastAsia="zh-CN"/>
        </w:rPr>
      </w:r>
    </w:p>
    <w:p>
      <w:pPr>
        <w:pStyle w:val="Heading1"/>
        <w:ind w:left="1134" w:hanging="1134"/>
        <w:rPr/>
      </w:pPr>
      <w:bookmarkStart w:id="22" w:name="__RefHeading___Toc288670529"/>
      <w:bookmarkEnd w:id="22"/>
      <w:r>
        <w:rPr/>
        <w:t>6</w:t>
        <w:tab/>
        <w:t>Information Object Classes (IOCs)</w:t>
      </w:r>
    </w:p>
    <w:p>
      <w:pPr>
        <w:pStyle w:val="Heading2"/>
        <w:rPr/>
      </w:pPr>
      <w:bookmarkStart w:id="23" w:name="__RefHeading___Toc288670530"/>
      <w:bookmarkEnd w:id="23"/>
      <w:r>
        <w:rPr/>
        <w:t>6.1</w:t>
        <w:tab/>
        <w:t>Imported information entities and local labels</w:t>
      </w:r>
    </w:p>
    <w:tbl>
      <w:tblPr>
        <w:tblW w:w="5000" w:type="pct"/>
        <w:jc w:val="center"/>
        <w:tblInd w:w="0" w:type="dxa"/>
        <w:tblLayout w:type="fixed"/>
        <w:tblCellMar>
          <w:top w:w="0" w:type="dxa"/>
          <w:left w:w="28" w:type="dxa"/>
          <w:bottom w:w="0" w:type="dxa"/>
          <w:right w:w="70" w:type="dxa"/>
        </w:tblCellMar>
      </w:tblPr>
      <w:tblGrid>
        <w:gridCol w:w="6875"/>
        <w:gridCol w:w="2763"/>
      </w:tblGrid>
      <w:tr>
        <w:trPr/>
        <w:tc>
          <w:tcPr>
            <w:tcW w:w="6875" w:type="dxa"/>
            <w:tcBorders>
              <w:top w:val="single" w:sz="4" w:space="0" w:color="000000"/>
              <w:left w:val="single" w:sz="4" w:space="0" w:color="000000"/>
              <w:bottom w:val="single" w:sz="4" w:space="0" w:color="000000"/>
              <w:right w:val="single" w:sz="4" w:space="0" w:color="000000"/>
            </w:tcBorders>
            <w:shd w:fill="E0E0E0" w:val="clear"/>
          </w:tcPr>
          <w:p>
            <w:pPr>
              <w:pStyle w:val="TAH"/>
              <w:rPr>
                <w:color w:val="000000"/>
              </w:rPr>
            </w:pPr>
            <w:r>
              <w:rPr>
                <w:color w:val="000000"/>
              </w:rPr>
              <w:t>Label reference</w:t>
            </w:r>
          </w:p>
        </w:tc>
        <w:tc>
          <w:tcPr>
            <w:tcW w:w="2763" w:type="dxa"/>
            <w:tcBorders>
              <w:top w:val="single" w:sz="4" w:space="0" w:color="000000"/>
              <w:left w:val="single" w:sz="4" w:space="0" w:color="000000"/>
              <w:bottom w:val="single" w:sz="4" w:space="0" w:color="000000"/>
              <w:right w:val="single" w:sz="4" w:space="0" w:color="000000"/>
            </w:tcBorders>
            <w:shd w:fill="E0E0E0" w:val="clear"/>
          </w:tcPr>
          <w:p>
            <w:pPr>
              <w:pStyle w:val="TAH"/>
              <w:rPr>
                <w:color w:val="000000"/>
              </w:rPr>
            </w:pPr>
            <w:r>
              <w:rPr>
                <w:color w:val="000000"/>
              </w:rPr>
              <w:t>Local label</w:t>
            </w:r>
          </w:p>
        </w:tc>
      </w:tr>
      <w:tr>
        <w:trPr/>
        <w:tc>
          <w:tcPr>
            <w:tcW w:w="68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 xml:space="preserve">3GPP TS 32.312 [5], information object class, </w:t>
            </w:r>
            <w:r>
              <w:rPr>
                <w:rFonts w:cs="Courier New" w:ascii="Courier New" w:hAnsi="Courier New"/>
                <w:color w:val="000000"/>
              </w:rPr>
              <w:t>ManagedGenericIRP</w:t>
            </w:r>
          </w:p>
        </w:tc>
        <w:tc>
          <w:tcPr>
            <w:tcW w:w="276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ManagedGenericIRP</w:t>
            </w:r>
          </w:p>
        </w:tc>
      </w:tr>
      <w:tr>
        <w:trPr/>
        <w:tc>
          <w:tcPr>
            <w:tcW w:w="68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 xml:space="preserve">3GPP TS 32.602 [9], information object class, </w:t>
            </w:r>
            <w:r>
              <w:rPr>
                <w:rFonts w:cs="Courier New" w:ascii="Courier New" w:hAnsi="Courier New"/>
                <w:color w:val="000000"/>
              </w:rPr>
              <w:t>ManagedEntity</w:t>
            </w:r>
          </w:p>
        </w:tc>
        <w:tc>
          <w:tcPr>
            <w:tcW w:w="276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ManagedEntity</w:t>
            </w:r>
          </w:p>
        </w:tc>
      </w:tr>
      <w:tr>
        <w:trPr/>
        <w:tc>
          <w:tcPr>
            <w:tcW w:w="68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 xml:space="preserve">3GPP TS 32.302 [12], information object class, </w:t>
            </w:r>
            <w:r>
              <w:rPr>
                <w:rFonts w:cs="Courier New" w:ascii="Courier New" w:hAnsi="Courier New"/>
                <w:color w:val="000000"/>
              </w:rPr>
              <w:t>NotificationIRP</w:t>
            </w:r>
          </w:p>
        </w:tc>
        <w:tc>
          <w:tcPr>
            <w:tcW w:w="276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NotificationIRP</w:t>
            </w:r>
          </w:p>
        </w:tc>
      </w:tr>
      <w:tr>
        <w:trPr/>
        <w:tc>
          <w:tcPr>
            <w:tcW w:w="68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3GPP TS 32.</w:t>
            </w:r>
            <w:r>
              <w:rPr>
                <w:rFonts w:eastAsia="Arial Unicode MS;Yu Gothic"/>
                <w:color w:val="000000"/>
                <w:lang w:eastAsia="zh-CN"/>
              </w:rPr>
              <w:t xml:space="preserve">111-2 </w:t>
            </w:r>
            <w:r>
              <w:rPr>
                <w:color w:val="000000"/>
              </w:rPr>
              <w:t>[</w:t>
            </w:r>
            <w:r>
              <w:rPr>
                <w:rFonts w:eastAsia="Arial Unicode MS;Yu Gothic"/>
                <w:color w:val="000000"/>
                <w:lang w:eastAsia="zh-CN"/>
              </w:rPr>
              <w:t>4</w:t>
            </w:r>
            <w:r>
              <w:rPr>
                <w:color w:val="000000"/>
              </w:rPr>
              <w:t xml:space="preserve">], information object class, </w:t>
            </w:r>
            <w:r>
              <w:rPr>
                <w:rFonts w:eastAsia="Arial Unicode MS;Yu Gothic" w:cs="Courier New" w:ascii="Courier New" w:hAnsi="Courier New"/>
                <w:color w:val="000000"/>
                <w:lang w:eastAsia="zh-CN"/>
              </w:rPr>
              <w:t>Alarm</w:t>
            </w:r>
            <w:r>
              <w:rPr>
                <w:rFonts w:cs="Courier New" w:ascii="Courier New" w:hAnsi="Courier New"/>
                <w:color w:val="000000"/>
              </w:rPr>
              <w:t>IRP</w:t>
            </w:r>
          </w:p>
        </w:tc>
        <w:tc>
          <w:tcPr>
            <w:tcW w:w="2763"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rFonts w:eastAsia="Arial Unicode MS;Yu Gothic"/>
                <w:color w:val="000000"/>
                <w:lang w:eastAsia="zh-CN"/>
              </w:rPr>
              <w:t>Alarm</w:t>
            </w:r>
            <w:r>
              <w:rPr>
                <w:color w:val="000000"/>
              </w:rPr>
              <w:t>IRP</w:t>
            </w:r>
          </w:p>
        </w:tc>
      </w:tr>
      <w:tr>
        <w:trPr/>
        <w:tc>
          <w:tcPr>
            <w:tcW w:w="68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3GPP TS 32.</w:t>
            </w:r>
            <w:r>
              <w:rPr>
                <w:rFonts w:eastAsia="Arial Unicode MS;Yu Gothic"/>
                <w:color w:val="000000"/>
                <w:lang w:eastAsia="zh-CN"/>
              </w:rPr>
              <w:t xml:space="preserve">342 </w:t>
            </w:r>
            <w:r>
              <w:rPr>
                <w:color w:val="000000"/>
              </w:rPr>
              <w:t>[</w:t>
            </w:r>
            <w:r>
              <w:rPr>
                <w:rFonts w:eastAsia="Arial Unicode MS;Yu Gothic"/>
                <w:color w:val="000000"/>
                <w:lang w:eastAsia="zh-CN"/>
              </w:rPr>
              <w:t>10</w:t>
            </w:r>
            <w:r>
              <w:rPr>
                <w:color w:val="000000"/>
              </w:rPr>
              <w:t xml:space="preserve">], information object class, </w:t>
            </w:r>
            <w:r>
              <w:rPr>
                <w:rFonts w:eastAsia="Arial Unicode MS;Yu Gothic" w:cs="Courier New" w:ascii="Courier New" w:hAnsi="Courier New"/>
                <w:color w:val="000000"/>
                <w:lang w:eastAsia="zh-CN"/>
              </w:rPr>
              <w:t>FileTransfer</w:t>
            </w:r>
            <w:r>
              <w:rPr>
                <w:rFonts w:cs="Courier New" w:ascii="Courier New" w:hAnsi="Courier New"/>
                <w:color w:val="000000"/>
              </w:rPr>
              <w:t>IRP</w:t>
            </w:r>
          </w:p>
        </w:tc>
        <w:tc>
          <w:tcPr>
            <w:tcW w:w="2763"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rFonts w:eastAsia="Arial Unicode MS;Yu Gothic"/>
                <w:color w:val="000000"/>
                <w:lang w:eastAsia="zh-CN"/>
              </w:rPr>
              <w:t>FileTransfer</w:t>
            </w:r>
            <w:r>
              <w:rPr>
                <w:color w:val="000000"/>
              </w:rPr>
              <w:t>IRP</w:t>
            </w:r>
          </w:p>
        </w:tc>
      </w:tr>
    </w:tbl>
    <w:p>
      <w:pPr>
        <w:pStyle w:val="Normal"/>
        <w:rPr/>
      </w:pPr>
      <w:r>
        <w:rPr/>
      </w:r>
    </w:p>
    <w:p>
      <w:pPr>
        <w:pStyle w:val="Heading2"/>
        <w:rPr/>
      </w:pPr>
      <w:bookmarkStart w:id="24" w:name="__RefHeading___Toc288670531"/>
      <w:bookmarkEnd w:id="24"/>
      <w:r>
        <w:rPr/>
        <w:t>6.2</w:t>
        <w:tab/>
        <w:t>Class diagram</w:t>
      </w:r>
    </w:p>
    <w:p>
      <w:pPr>
        <w:pStyle w:val="Heading3"/>
        <w:rPr/>
      </w:pPr>
      <w:bookmarkStart w:id="25" w:name="__RefHeading___Toc288670532"/>
      <w:bookmarkEnd w:id="25"/>
      <w:r>
        <w:rPr/>
        <w:t>6.2.1</w:t>
        <w:tab/>
        <w:t>Attributes and relationships</w:t>
      </w:r>
    </w:p>
    <w:p>
      <w:pPr>
        <w:pStyle w:val="Normal"/>
        <w:keepNext w:val="true"/>
        <w:rPr/>
      </w:pPr>
      <w:r>
        <w:rPr>
          <w:color w:val="000000"/>
        </w:rPr>
        <w:t xml:space="preserve">This clause introduces the set of Support Information Object Classes (Support IOCs) that encapsulate information within the </w:t>
      </w:r>
      <w:r>
        <w:rPr>
          <w:rFonts w:cs="Courier New" w:ascii="Courier New" w:hAnsi="Courier New"/>
          <w:color w:val="000000"/>
        </w:rPr>
        <w:t>IRPAgent</w:t>
      </w:r>
      <w:r>
        <w:rPr>
          <w:color w:val="000000"/>
        </w:rPr>
        <w:t xml:space="preserve">. The intent is to identify the information required for the PMIRP Agent implementation of its operations and notification emission. This clause provides the overview of all Support IOCs in </w:t>
      </w:r>
      <w:r>
        <w:rPr/>
        <w:t>UML</w:t>
      </w:r>
      <w:r>
        <w:rPr>
          <w:color w:val="000000"/>
        </w:rPr>
        <w:t>. Subsequent clauses provide more detailed specification of various aspects of these support object classes.</w:t>
      </w:r>
    </w:p>
    <w:p>
      <w:pPr>
        <w:pStyle w:val="TH"/>
        <w:rPr>
          <w:rFonts w:eastAsia="Arial Unicode MS;Yu Gothic"/>
          <w:lang w:eastAsia="zh-CN"/>
        </w:rPr>
      </w:pPr>
      <w:r>
        <w:rPr>
          <w:color w:val="000000"/>
        </w:rPr>
        <w:drawing>
          <wp:inline distT="0" distB="0" distL="0" distR="0">
            <wp:extent cx="6117590" cy="520763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0"/>
                    <a:srcRect l="-4" t="-5" r="-4" b="-5"/>
                    <a:stretch>
                      <a:fillRect/>
                    </a:stretch>
                  </pic:blipFill>
                  <pic:spPr bwMode="auto">
                    <a:xfrm>
                      <a:off x="0" y="0"/>
                      <a:ext cx="6117590" cy="5207635"/>
                    </a:xfrm>
                    <a:prstGeom prst="rect">
                      <a:avLst/>
                    </a:prstGeom>
                  </pic:spPr>
                </pic:pic>
              </a:graphicData>
            </a:graphic>
          </wp:inline>
        </w:drawing>
      </w:r>
    </w:p>
    <w:p>
      <w:pPr>
        <w:pStyle w:val="TF"/>
        <w:overflowPunct w:val="true"/>
        <w:autoSpaceDE w:val="true"/>
        <w:textAlignment w:val="auto"/>
        <w:rPr/>
      </w:pPr>
      <w:r>
        <w:rPr>
          <w:color w:val="000000"/>
        </w:rPr>
        <w:t xml:space="preserve">Figure 6.2.1(a): Information Object Class </w:t>
      </w:r>
      <w:r>
        <w:rPr/>
        <w:t>UML</w:t>
      </w:r>
      <w:r>
        <w:rPr>
          <w:color w:val="000000"/>
        </w:rPr>
        <w:t xml:space="preserve"> Diagram - Measurement</w:t>
      </w:r>
    </w:p>
    <w:p>
      <w:pPr>
        <w:pStyle w:val="TH"/>
        <w:rPr>
          <w:rFonts w:eastAsia="Arial Unicode MS;Yu Gothic"/>
          <w:color w:val="000000"/>
          <w:lang w:eastAsia="zh-CN"/>
        </w:rPr>
      </w:pPr>
      <w:r>
        <w:rPr>
          <w:color w:val="000000"/>
        </w:rPr>
        <w:drawing>
          <wp:inline distT="0" distB="0" distL="0" distR="0">
            <wp:extent cx="6120130" cy="645858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1"/>
                    <a:srcRect l="-5" t="-5" r="-5" b="-5"/>
                    <a:stretch>
                      <a:fillRect/>
                    </a:stretch>
                  </pic:blipFill>
                  <pic:spPr bwMode="auto">
                    <a:xfrm>
                      <a:off x="0" y="0"/>
                      <a:ext cx="6120130" cy="6458585"/>
                    </a:xfrm>
                    <a:prstGeom prst="rect">
                      <a:avLst/>
                    </a:prstGeom>
                  </pic:spPr>
                </pic:pic>
              </a:graphicData>
            </a:graphic>
          </wp:inline>
        </w:drawing>
      </w:r>
    </w:p>
    <w:p>
      <w:pPr>
        <w:pStyle w:val="TF"/>
        <w:overflowPunct w:val="true"/>
        <w:autoSpaceDE w:val="true"/>
        <w:textAlignment w:val="auto"/>
        <w:rPr/>
      </w:pPr>
      <w:r>
        <w:rPr>
          <w:color w:val="000000"/>
        </w:rPr>
        <w:t xml:space="preserve">Figure 6.2.1(b): Information Object Class </w:t>
      </w:r>
      <w:r>
        <w:rPr/>
        <w:t>UML</w:t>
      </w:r>
      <w:r>
        <w:rPr>
          <w:color w:val="000000"/>
        </w:rPr>
        <w:t xml:space="preserve"> Diagram - Thresholding</w:t>
      </w:r>
    </w:p>
    <w:p>
      <w:pPr>
        <w:pStyle w:val="Normal"/>
        <w:rPr>
          <w:color w:val="000000"/>
        </w:rPr>
      </w:pPr>
      <w:r>
        <w:rPr>
          <w:color w:val="000000"/>
        </w:rPr>
      </w:r>
    </w:p>
    <w:p>
      <w:pPr>
        <w:pStyle w:val="Normal"/>
        <w:rPr/>
      </w:pPr>
      <w:r>
        <w:rPr/>
      </w:r>
    </w:p>
    <w:p>
      <w:pPr>
        <w:pStyle w:val="TH"/>
        <w:rPr>
          <w:rFonts w:eastAsia="Arial Unicode MS;Yu Gothic"/>
          <w:lang w:eastAsia="zh-CN"/>
        </w:rPr>
      </w:pPr>
      <w:r>
        <w:rPr>
          <w:color w:val="000000"/>
        </w:rPr>
        <w:drawing>
          <wp:inline distT="0" distB="0" distL="0" distR="0">
            <wp:extent cx="6115685" cy="379222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2"/>
                    <a:srcRect l="-3" t="-5" r="-3" b="-5"/>
                    <a:stretch>
                      <a:fillRect/>
                    </a:stretch>
                  </pic:blipFill>
                  <pic:spPr bwMode="auto">
                    <a:xfrm>
                      <a:off x="0" y="0"/>
                      <a:ext cx="6115685" cy="3792220"/>
                    </a:xfrm>
                    <a:prstGeom prst="rect">
                      <a:avLst/>
                    </a:prstGeom>
                  </pic:spPr>
                </pic:pic>
              </a:graphicData>
            </a:graphic>
          </wp:inline>
        </w:drawing>
      </w:r>
    </w:p>
    <w:p>
      <w:pPr>
        <w:pStyle w:val="TF"/>
        <w:overflowPunct w:val="true"/>
        <w:autoSpaceDE w:val="true"/>
        <w:textAlignment w:val="auto"/>
        <w:rPr/>
      </w:pPr>
      <w:r>
        <w:rPr>
          <w:color w:val="000000"/>
        </w:rPr>
        <w:t xml:space="preserve">Figure 6.2.1(c): Information Object Class </w:t>
      </w:r>
      <w:r>
        <w:rPr/>
        <w:t>UML</w:t>
      </w:r>
      <w:r>
        <w:rPr>
          <w:color w:val="000000"/>
        </w:rPr>
        <w:t xml:space="preserve"> Diagram - Combined</w:t>
      </w:r>
    </w:p>
    <w:p>
      <w:pPr>
        <w:pStyle w:val="Normal"/>
        <w:rPr>
          <w:rFonts w:eastAsia="Arial Unicode MS;Yu Gothic"/>
          <w:color w:val="000000"/>
          <w:lang w:eastAsia="zh-CN"/>
        </w:rPr>
      </w:pPr>
      <w:r>
        <w:rPr>
          <w:rFonts w:eastAsia="Arial Unicode MS;Yu Gothic"/>
          <w:color w:val="000000"/>
          <w:lang w:eastAsia="zh-CN"/>
        </w:rPr>
      </w:r>
    </w:p>
    <w:p>
      <w:pPr>
        <w:pStyle w:val="Heading3"/>
        <w:rPr/>
      </w:pPr>
      <w:bookmarkStart w:id="26" w:name="__RefHeading___Toc288670533"/>
      <w:bookmarkEnd w:id="26"/>
      <w:r>
        <w:rPr/>
        <w:t>6.2.2</w:t>
        <w:tab/>
        <w:t>Inheritance</w:t>
      </w:r>
    </w:p>
    <w:p>
      <w:pPr>
        <w:pStyle w:val="Normal"/>
        <w:rPr/>
      </w:pPr>
      <w:r>
        <w:rPr/>
      </w:r>
    </w:p>
    <w:p>
      <w:pPr>
        <w:pStyle w:val="Normal"/>
        <w:rPr/>
      </w:pPr>
      <w:r>
        <w:rPr/>
        <w:t xml:space="preserve">This subclause depicts the inheritance relationships that exist between </w:t>
      </w:r>
      <w:r>
        <w:rPr>
          <w:lang w:eastAsia="zh-CN"/>
        </w:rPr>
        <w:t>Support IOCs</w:t>
      </w:r>
      <w:r>
        <w:rPr/>
        <w:t>.</w:t>
      </w:r>
    </w:p>
    <w:p>
      <w:pPr>
        <w:pStyle w:val="TH"/>
        <w:rPr>
          <w:color w:val="000000"/>
        </w:rPr>
      </w:pPr>
      <w:r>
        <w:rPr>
          <w:color w:val="000000"/>
        </w:rPr>
        <w:drawing>
          <wp:inline distT="0" distB="0" distL="0" distR="0">
            <wp:extent cx="1838325" cy="224790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3"/>
                    <a:srcRect l="-20" t="-16" r="-20" b="-16"/>
                    <a:stretch>
                      <a:fillRect/>
                    </a:stretch>
                  </pic:blipFill>
                  <pic:spPr bwMode="auto">
                    <a:xfrm>
                      <a:off x="0" y="0"/>
                      <a:ext cx="1838325" cy="2247900"/>
                    </a:xfrm>
                    <a:prstGeom prst="rect">
                      <a:avLst/>
                    </a:prstGeom>
                  </pic:spPr>
                </pic:pic>
              </a:graphicData>
            </a:graphic>
          </wp:inline>
        </w:drawing>
      </w:r>
    </w:p>
    <w:p>
      <w:pPr>
        <w:pStyle w:val="TF"/>
        <w:overflowPunct w:val="true"/>
        <w:autoSpaceDE w:val="true"/>
        <w:textAlignment w:val="auto"/>
        <w:rPr/>
      </w:pPr>
      <w:r>
        <w:rPr>
          <w:color w:val="000000"/>
        </w:rPr>
        <w:t xml:space="preserve">Figure 6.2.2: Information Object Class Inheritance </w:t>
      </w:r>
      <w:r>
        <w:rPr/>
        <w:t>UML</w:t>
      </w:r>
      <w:r>
        <w:rPr>
          <w:color w:val="000000"/>
        </w:rPr>
        <w:t xml:space="preserve"> Diagram</w:t>
      </w:r>
    </w:p>
    <w:p>
      <w:pPr>
        <w:pStyle w:val="Normal"/>
        <w:rPr>
          <w:color w:val="000000"/>
        </w:rPr>
      </w:pPr>
      <w:r>
        <w:rPr>
          <w:color w:val="000000"/>
        </w:rPr>
      </w:r>
      <w:r>
        <w:br w:type="page"/>
      </w:r>
    </w:p>
    <w:p>
      <w:pPr>
        <w:pStyle w:val="Heading2"/>
        <w:rPr/>
      </w:pPr>
      <w:bookmarkStart w:id="27" w:name="__RefHeading___Toc288670534"/>
      <w:bookmarkEnd w:id="27"/>
      <w:r>
        <w:rPr/>
        <w:t>6.3</w:t>
        <w:tab/>
        <w:t>Information Object Class (IOCs) definitions</w:t>
      </w:r>
    </w:p>
    <w:p>
      <w:pPr>
        <w:pStyle w:val="Heading3"/>
        <w:rPr/>
      </w:pPr>
      <w:bookmarkStart w:id="28" w:name="__RefHeading___Toc288670535"/>
      <w:bookmarkEnd w:id="28"/>
      <w:r>
        <w:rPr/>
        <w:t>6.3.1</w:t>
        <w:tab/>
        <w:t>MeasurementJob</w:t>
      </w:r>
    </w:p>
    <w:p>
      <w:pPr>
        <w:pStyle w:val="Heading4"/>
        <w:ind w:left="1418" w:hanging="1418"/>
        <w:rPr/>
      </w:pPr>
      <w:bookmarkStart w:id="29" w:name="__RefHeading___Toc288670536"/>
      <w:bookmarkEnd w:id="29"/>
      <w:r>
        <w:rPr/>
        <w:t>6.3.1.1</w:t>
        <w:tab/>
        <w:t>Definition</w:t>
      </w:r>
    </w:p>
    <w:p>
      <w:pPr>
        <w:pStyle w:val="Normal"/>
        <w:rPr/>
      </w:pPr>
      <w:r>
        <w:rPr>
          <w:color w:val="000000"/>
        </w:rPr>
        <w:t xml:space="preserve">It represents a task that monitors and collects the performance measurement data, i.e. values of multiple measurementTypes of multiple </w:t>
      </w:r>
      <w:r>
        <w:rPr>
          <w:rFonts w:cs="Courier New" w:ascii="Courier New" w:hAnsi="Courier New"/>
          <w:color w:val="000000"/>
        </w:rPr>
        <w:t>ManagedEntity</w:t>
      </w:r>
      <w:r>
        <w:rPr>
          <w:color w:val="000000"/>
        </w:rPr>
        <w:t xml:space="preserve"> instances, at regular time intervals</w:t>
      </w:r>
      <w:r>
        <w:rPr>
          <w:rFonts w:eastAsia="Arial Unicode MS;Yu Gothic"/>
          <w:color w:val="000000"/>
          <w:lang w:eastAsia="zh-CN"/>
        </w:rPr>
        <w:t xml:space="preserve"> defined in </w:t>
      </w:r>
      <w:r>
        <w:rPr>
          <w:rFonts w:eastAsia="Arial Unicode MS;Yu Gothic" w:cs="Courier New" w:ascii="Courier New" w:hAnsi="Courier New"/>
          <w:color w:val="000000"/>
          <w:lang w:eastAsia="zh-CN"/>
        </w:rPr>
        <w:t>JobMeasurementSchedule</w:t>
      </w:r>
      <w:r>
        <w:rPr>
          <w:color w:val="000000"/>
        </w:rPr>
        <w:t>.</w:t>
      </w:r>
    </w:p>
    <w:p>
      <w:pPr>
        <w:pStyle w:val="Normal"/>
        <w:rPr/>
      </w:pPr>
      <w:r>
        <w:rPr>
          <w:color w:val="000000"/>
        </w:rPr>
        <w:t xml:space="preserve">The target measurementTypes are those measurementTypes, whose names are in the related </w:t>
      </w:r>
      <w:r>
        <w:rPr>
          <w:rFonts w:eastAsia="Arial Unicode MS;Yu Gothic" w:cs="Courier New" w:ascii="Courier New" w:hAnsi="Courier New"/>
          <w:color w:val="000000"/>
          <w:lang w:eastAsia="zh-CN"/>
        </w:rPr>
        <w:t>MeasuredAttribute</w:t>
      </w:r>
      <w:r>
        <w:rPr>
          <w:rFonts w:cs="Courier New" w:ascii="Courier New" w:hAnsi="Courier New"/>
          <w:color w:val="000000"/>
        </w:rPr>
        <w:t>. measurementTypeName</w:t>
      </w:r>
      <w:r>
        <w:rPr>
          <w:color w:val="000000"/>
        </w:rPr>
        <w:t xml:space="preserve">, of the related </w:t>
      </w:r>
      <w:r>
        <w:rPr>
          <w:rFonts w:cs="Courier New" w:ascii="Courier New" w:hAnsi="Courier New"/>
          <w:color w:val="000000"/>
        </w:rPr>
        <w:t>ManagedEntity</w:t>
      </w:r>
      <w:r>
        <w:rPr>
          <w:color w:val="000000"/>
        </w:rPr>
        <w:t xml:space="preserve"> instances. The attributes of </w:t>
      </w:r>
      <w:r>
        <w:rPr>
          <w:rFonts w:cs="Courier New" w:ascii="Courier New" w:hAnsi="Courier New"/>
          <w:color w:val="000000"/>
        </w:rPr>
        <w:t>MeasurementJob</w:t>
      </w:r>
      <w:r>
        <w:rPr>
          <w:rFonts w:eastAsia="Arial Unicode MS;Yu Gothic"/>
          <w:color w:val="000000"/>
          <w:lang w:eastAsia="zh-CN"/>
        </w:rPr>
        <w:t>,</w:t>
      </w:r>
      <w:r>
        <w:rPr>
          <w:color w:val="000000"/>
        </w:rPr>
        <w:t xml:space="preserve"> </w:t>
      </w:r>
      <w:r>
        <w:rPr>
          <w:rFonts w:eastAsia="Arial Unicode MS;Yu Gothic" w:cs="Courier New" w:ascii="Courier New" w:hAnsi="Courier New"/>
          <w:color w:val="000000"/>
          <w:lang w:eastAsia="zh-CN"/>
        </w:rPr>
        <w:t>JobMeasurementSchedule</w:t>
      </w:r>
      <w:r>
        <w:rPr>
          <w:color w:val="000000"/>
        </w:rPr>
        <w:t xml:space="preserve"> and </w:t>
      </w:r>
      <w:r>
        <w:rPr>
          <w:rFonts w:eastAsia="Arial Unicode MS;Yu Gothic" w:cs="Courier New" w:ascii="Courier New" w:hAnsi="Courier New"/>
          <w:color w:val="000000"/>
          <w:lang w:eastAsia="zh-CN"/>
        </w:rPr>
        <w:t>MeasuredAttribute</w:t>
      </w:r>
      <w:r>
        <w:rPr>
          <w:color w:val="000000"/>
        </w:rPr>
        <w:t xml:space="preserve"> can not be modified (except jobStatus) once </w:t>
      </w:r>
      <w:r>
        <w:rPr>
          <w:rFonts w:eastAsia="Arial Unicode MS;Yu Gothic"/>
          <w:color w:val="000000"/>
          <w:lang w:eastAsia="zh-CN"/>
        </w:rPr>
        <w:t xml:space="preserve">a </w:t>
      </w:r>
      <w:r>
        <w:rPr>
          <w:color w:val="000000"/>
        </w:rPr>
        <w:t>measurement</w:t>
      </w:r>
      <w:r>
        <w:rPr>
          <w:rFonts w:eastAsia="Arial Unicode MS;Yu Gothic"/>
          <w:color w:val="000000"/>
          <w:lang w:eastAsia="zh-CN"/>
        </w:rPr>
        <w:t xml:space="preserve"> j</w:t>
      </w:r>
      <w:r>
        <w:rPr>
          <w:color w:val="000000"/>
        </w:rPr>
        <w:t>ob is created.</w:t>
      </w:r>
    </w:p>
    <w:p>
      <w:pPr>
        <w:pStyle w:val="Normal"/>
        <w:rPr/>
      </w:pPr>
      <w:r>
        <w:rPr>
          <w:color w:val="000000"/>
        </w:rPr>
        <w:t xml:space="preserve">The </w:t>
      </w:r>
      <w:r>
        <w:rPr>
          <w:rFonts w:cs="Courier New" w:ascii="Courier New" w:hAnsi="Courier New"/>
          <w:color w:val="000000"/>
        </w:rPr>
        <w:t>MeasurementJob</w:t>
      </w:r>
      <w:r>
        <w:rPr>
          <w:color w:val="000000"/>
        </w:rPr>
        <w:t xml:space="preserve"> shall use its information and the information of the related </w:t>
      </w:r>
      <w:r>
        <w:rPr>
          <w:rFonts w:eastAsia="Arial Unicode MS;Yu Gothic" w:cs="Courier New" w:ascii="Courier New" w:hAnsi="Courier New"/>
          <w:color w:val="000000"/>
          <w:lang w:eastAsia="zh-CN"/>
        </w:rPr>
        <w:t>JobMeasurementSchedule</w:t>
      </w:r>
      <w:r>
        <w:rPr>
          <w:rFonts w:eastAsia="Arial Unicode MS;Yu Gothic"/>
          <w:color w:val="000000"/>
          <w:lang w:eastAsia="zh-CN"/>
        </w:rPr>
        <w:t xml:space="preserve"> and the information of </w:t>
      </w:r>
      <w:r>
        <w:rPr>
          <w:rFonts w:eastAsia="Arial Unicode MS;Yu Gothic" w:cs="Courier New" w:ascii="Courier New" w:hAnsi="Courier New"/>
          <w:color w:val="000000"/>
          <w:lang w:eastAsia="zh-CN"/>
        </w:rPr>
        <w:t>MeasuredAttribute</w:t>
      </w:r>
      <w:r>
        <w:rPr>
          <w:color w:val="000000"/>
        </w:rPr>
        <w:t xml:space="preserve">(s) to perform measurement data collection during the </w:t>
      </w:r>
      <w:r>
        <w:rPr>
          <w:rFonts w:cs="Courier New" w:ascii="Courier New" w:hAnsi="Courier New"/>
          <w:color w:val="000000"/>
        </w:rPr>
        <w:t>MeasurementJob</w:t>
      </w:r>
      <w:r>
        <w:rPr>
          <w:color w:val="000000"/>
        </w:rPr>
        <w:t xml:space="preserve"> life-time. At the time of data collection, if </w:t>
      </w:r>
      <w:r>
        <w:rPr>
          <w:rFonts w:cs="Courier New" w:ascii="Courier New" w:hAnsi="Courier New"/>
          <w:color w:val="000000"/>
        </w:rPr>
        <w:t>MeasurementJob</w:t>
      </w:r>
      <w:r>
        <w:rPr>
          <w:color w:val="000000"/>
        </w:rPr>
        <w:t xml:space="preserve"> suspects the validity of the collected monitored values, the </w:t>
      </w:r>
      <w:r>
        <w:rPr>
          <w:rFonts w:cs="Courier New" w:ascii="Courier New" w:hAnsi="Courier New"/>
          <w:color w:val="000000"/>
        </w:rPr>
        <w:t>MeasurementJob</w:t>
      </w:r>
      <w:r>
        <w:rPr>
          <w:color w:val="000000"/>
        </w:rPr>
        <w:t xml:space="preserve"> should convey the fact to the </w:t>
      </w:r>
      <w:r>
        <w:rPr>
          <w:rFonts w:cs="Courier New" w:ascii="Courier New" w:hAnsi="Courier New"/>
          <w:color w:val="000000"/>
        </w:rPr>
        <w:t>IRPManager</w:t>
      </w:r>
      <w:r>
        <w:rPr>
          <w:color w:val="000000"/>
        </w:rPr>
        <w:t xml:space="preserve"> using the suspectFlag (3GPP TS 32.401 [7]) of the Report. The </w:t>
      </w:r>
      <w:r>
        <w:rPr>
          <w:rFonts w:cs="Courier New" w:ascii="Courier New" w:hAnsi="Courier New"/>
          <w:color w:val="000000"/>
        </w:rPr>
        <w:t>MeasurementJob</w:t>
      </w:r>
      <w:r>
        <w:rPr>
          <w:color w:val="000000"/>
        </w:rPr>
        <w:t xml:space="preserve"> will not emit any notification about this fact. Furthermore, the </w:t>
      </w:r>
      <w:r>
        <w:rPr>
          <w:rFonts w:cs="Courier New" w:ascii="Courier New" w:hAnsi="Courier New"/>
          <w:color w:val="000000"/>
        </w:rPr>
        <w:t>MeasurementJob</w:t>
      </w:r>
      <w:r>
        <w:rPr>
          <w:color w:val="000000"/>
        </w:rPr>
        <w:t xml:space="preserve"> shall continue to monitor the same target measurementTypes. Even in the worst possible case when the </w:t>
      </w:r>
      <w:r>
        <w:rPr>
          <w:rFonts w:cs="Courier New" w:ascii="Courier New" w:hAnsi="Courier New"/>
          <w:color w:val="000000"/>
        </w:rPr>
        <w:t>MeasurementJob</w:t>
      </w:r>
      <w:r>
        <w:rPr>
          <w:color w:val="000000"/>
        </w:rPr>
        <w:t xml:space="preserve"> cannot collect a single value from the target measurementTypes, the </w:t>
      </w:r>
      <w:r>
        <w:rPr>
          <w:rFonts w:cs="Courier New" w:ascii="Courier New" w:hAnsi="Courier New"/>
          <w:color w:val="000000"/>
        </w:rPr>
        <w:t>MeasurementJob</w:t>
      </w:r>
      <w:r>
        <w:rPr>
          <w:color w:val="000000"/>
        </w:rPr>
        <w:t xml:space="preserve"> must continue its activities according to the schedule created at </w:t>
      </w:r>
      <w:r>
        <w:rPr>
          <w:rFonts w:cs="Courier New" w:ascii="Courier New" w:hAnsi="Courier New"/>
          <w:color w:val="000000"/>
        </w:rPr>
        <w:t>MeasurementJob</w:t>
      </w:r>
      <w:r>
        <w:rPr>
          <w:color w:val="000000"/>
        </w:rPr>
        <w:t xml:space="preserve"> creation time.</w:t>
      </w:r>
    </w:p>
    <w:p>
      <w:pPr>
        <w:pStyle w:val="Normal"/>
        <w:rPr/>
      </w:pPr>
      <w:r>
        <w:rPr>
          <w:color w:val="000000"/>
        </w:rPr>
        <w:t xml:space="preserve">The </w:t>
      </w:r>
      <w:r>
        <w:rPr>
          <w:rFonts w:cs="Courier New" w:ascii="Courier New" w:hAnsi="Courier New"/>
          <w:color w:val="000000"/>
        </w:rPr>
        <w:t>PMIRP</w:t>
      </w:r>
      <w:r>
        <w:rPr>
          <w:rFonts w:eastAsia="Arial Unicode MS;Yu Gothic" w:cs="Courier New" w:ascii="Courier New" w:hAnsi="Courier New"/>
          <w:color w:val="000000"/>
          <w:lang w:eastAsia="zh-CN"/>
        </w:rPr>
        <w:t xml:space="preserve"> </w:t>
      </w:r>
      <w:r>
        <w:rPr>
          <w:color w:val="000000"/>
        </w:rPr>
        <w:t xml:space="preserve">Agent may decide to stop a </w:t>
      </w:r>
      <w:r>
        <w:rPr>
          <w:rFonts w:cs="Courier New" w:ascii="Courier New" w:hAnsi="Courier New"/>
          <w:color w:val="000000"/>
        </w:rPr>
        <w:t>MeasurementJob</w:t>
      </w:r>
      <w:r>
        <w:rPr>
          <w:color w:val="000000"/>
        </w:rPr>
        <w:t xml:space="preserve"> because of a </w:t>
      </w:r>
      <w:r>
        <w:rPr>
          <w:rFonts w:cs="Courier New" w:ascii="Courier New" w:hAnsi="Courier New"/>
          <w:color w:val="000000"/>
        </w:rPr>
        <w:t>PMIRP</w:t>
      </w:r>
      <w:r>
        <w:rPr>
          <w:rFonts w:eastAsia="Arial Unicode MS;Yu Gothic"/>
          <w:color w:val="000000"/>
          <w:lang w:eastAsia="zh-CN"/>
        </w:rPr>
        <w:t xml:space="preserve"> </w:t>
      </w:r>
      <w:r>
        <w:rPr>
          <w:color w:val="000000"/>
        </w:rPr>
        <w:t xml:space="preserve">Agent internal problem or other problems such as in the case when the related managed resource is not accessible (e.g. uninstalled) or there exist a prolonged communication link problem between the </w:t>
      </w:r>
      <w:r>
        <w:rPr>
          <w:rFonts w:cs="Courier New" w:ascii="Courier New" w:hAnsi="Courier New"/>
          <w:color w:val="000000"/>
        </w:rPr>
        <w:t>PMIRP</w:t>
      </w:r>
      <w:r>
        <w:rPr>
          <w:rFonts w:eastAsia="Arial Unicode MS;Yu Gothic"/>
          <w:color w:val="000000"/>
          <w:lang w:eastAsia="zh-CN"/>
        </w:rPr>
        <w:t xml:space="preserve"> </w:t>
      </w:r>
      <w:r>
        <w:rPr>
          <w:color w:val="000000"/>
        </w:rPr>
        <w:t xml:space="preserve">Agent and the related managed resource. In such case, the </w:t>
      </w:r>
      <w:r>
        <w:rPr>
          <w:rFonts w:cs="Courier New" w:ascii="Courier New" w:hAnsi="Courier New"/>
          <w:color w:val="000000"/>
        </w:rPr>
        <w:t>PMIRP</w:t>
      </w:r>
      <w:r>
        <w:rPr>
          <w:rFonts w:eastAsia="Arial Unicode MS;Yu Gothic"/>
          <w:color w:val="000000"/>
          <w:lang w:eastAsia="zh-CN"/>
        </w:rPr>
        <w:t xml:space="preserve"> </w:t>
      </w:r>
      <w:r>
        <w:rPr>
          <w:color w:val="000000"/>
        </w:rPr>
        <w:t xml:space="preserve">Agent can stop the </w:t>
      </w:r>
      <w:r>
        <w:rPr>
          <w:rFonts w:cs="Courier New" w:ascii="Courier New" w:hAnsi="Courier New"/>
          <w:color w:val="000000"/>
        </w:rPr>
        <w:t>MeasurementJob</w:t>
      </w:r>
      <w:r>
        <w:rPr>
          <w:color w:val="000000"/>
        </w:rPr>
        <w:t xml:space="preserve"> resulting in the </w:t>
      </w:r>
      <w:r>
        <w:rPr>
          <w:rFonts w:cs="Courier New" w:ascii="Courier New" w:hAnsi="Courier New"/>
          <w:color w:val="000000"/>
        </w:rPr>
        <w:t>MeasurementJob.jobStatus</w:t>
      </w:r>
      <w:r>
        <w:rPr>
          <w:color w:val="000000"/>
        </w:rPr>
        <w:t xml:space="preserve"> == "Stopped". Additionally,</w:t>
      </w:r>
      <w:r>
        <w:rPr>
          <w:rFonts w:eastAsia="Arial Unicode MS;Yu Gothic"/>
          <w:color w:val="000000"/>
          <w:lang w:eastAsia="zh-CN"/>
        </w:rPr>
        <w:t xml:space="preserve"> </w:t>
      </w:r>
      <w:r>
        <w:rPr>
          <w:color w:val="000000"/>
        </w:rPr>
        <w:t>" notify</w:t>
      </w:r>
      <w:r>
        <w:rPr>
          <w:rFonts w:eastAsia="Arial Unicode MS;Yu Gothic"/>
          <w:color w:val="000000"/>
          <w:lang w:eastAsia="zh-CN"/>
        </w:rPr>
        <w:t>Measurement</w:t>
      </w:r>
      <w:r>
        <w:rPr>
          <w:color w:val="000000"/>
        </w:rPr>
        <w:t>Job</w:t>
      </w:r>
      <w:r>
        <w:rPr>
          <w:rFonts w:eastAsia="Arial Unicode MS;Yu Gothic"/>
          <w:color w:val="000000"/>
          <w:lang w:eastAsia="zh-CN"/>
        </w:rPr>
        <w:t>StatusChanged</w:t>
      </w:r>
      <w:r>
        <w:rPr>
          <w:color w:val="000000"/>
        </w:rPr>
        <w:t xml:space="preserve">" notification shall be emitted to notify all subscribed </w:t>
      </w:r>
      <w:r>
        <w:rPr>
          <w:rFonts w:cs="Courier New" w:ascii="Courier New" w:hAnsi="Courier New"/>
          <w:color w:val="000000"/>
        </w:rPr>
        <w:t>IRPManagers</w:t>
      </w:r>
      <w:r>
        <w:rPr>
          <w:color w:val="000000"/>
        </w:rPr>
        <w:t xml:space="preserve"> about the stopping of a </w:t>
      </w:r>
      <w:r>
        <w:rPr>
          <w:rFonts w:cs="Courier New" w:ascii="Courier New" w:hAnsi="Courier New"/>
          <w:color w:val="000000"/>
        </w:rPr>
        <w:t>MeasurementJob</w:t>
      </w:r>
      <w:r>
        <w:rPr>
          <w:color w:val="000000"/>
        </w:rPr>
        <w:t>.</w:t>
      </w:r>
    </w:p>
    <w:p>
      <w:pPr>
        <w:pStyle w:val="Normal"/>
        <w:rPr/>
      </w:pPr>
      <w:r>
        <w:rPr>
          <w:color w:val="000000"/>
        </w:rPr>
        <w:t>The PMIRP Agent may also selectively suspend one or more MeasurementJobs without any operator’s action in case of overload. In such case, the PMIRP Agent suspends all the chosen MeasurementJob(s) resulting in the MeasurementJob.jobStatus == “Suspended” and emit</w:t>
      </w:r>
      <w:r>
        <w:rPr/>
        <w:t xml:space="preserve"> “notifyMeasurementJobStatusChanged” notification for each MeasurementJob to notify all subscribed IRPManager(s) about the suspension. The behaviour on threshold monitors of PMIRP Agent after suspending is the same as the one after calling suspendMeasurementJob. </w:t>
      </w:r>
    </w:p>
    <w:p>
      <w:pPr>
        <w:pStyle w:val="Normal"/>
        <w:rPr/>
      </w:pPr>
      <w:r>
        <w:rPr/>
        <w:t xml:space="preserve">Then it should be possible, at any time, for the operator to resume a MeasurementJob suspended by the system. PMIRP agent may also resume the measurementJob by itself after detecting the end of the overload. When PMIRP Agent does not support the resumeMeasurementJob operation, PMIRP Agent shall resume the measurementJob automatically after detecting the end of overload. The behaviour of PMIRP Agent after resuming the measurementJob is the same as the one after calling resumeMeasurementJob. PMIRPAgent may suspend the corresponding measurementJob(s) when it can decide which one/ones cause(s) the overload; otherwise, PMIRP Agent can take jobPriority as a reference. </w:t>
      </w:r>
      <w:r>
        <w:rPr>
          <w:rFonts w:cs="Arial"/>
          <w:color w:val="000000"/>
        </w:rPr>
        <w:t xml:space="preserve">The criterion for suspending one or another measurementJob of equal job priority is vendor specific. </w:t>
      </w:r>
    </w:p>
    <w:p>
      <w:pPr>
        <w:pStyle w:val="Normal"/>
        <w:rPr/>
      </w:pPr>
      <w:r>
        <w:rPr/>
        <w:t xml:space="preserve">The way to detect the beginning and the end of overload is out of the scope of the present document. </w:t>
      </w:r>
    </w:p>
    <w:p>
      <w:pPr>
        <w:pStyle w:val="Heading4"/>
        <w:ind w:left="1418" w:hanging="1418"/>
        <w:rPr/>
      </w:pPr>
      <w:bookmarkStart w:id="30" w:name="__RefHeading___Toc288670537"/>
      <w:bookmarkEnd w:id="30"/>
      <w:r>
        <w:rPr/>
        <w:t>6.3.1.2</w:t>
        <w:tab/>
        <w:t>Attributes</w:t>
      </w:r>
    </w:p>
    <w:tbl>
      <w:tblPr>
        <w:tblW w:w="4400" w:type="pct"/>
        <w:jc w:val="center"/>
        <w:tblInd w:w="0" w:type="dxa"/>
        <w:tblLayout w:type="fixed"/>
        <w:tblCellMar>
          <w:top w:w="0" w:type="dxa"/>
          <w:left w:w="28" w:type="dxa"/>
          <w:bottom w:w="0" w:type="dxa"/>
          <w:right w:w="108" w:type="dxa"/>
        </w:tblCellMar>
      </w:tblPr>
      <w:tblGrid>
        <w:gridCol w:w="2938"/>
        <w:gridCol w:w="2057"/>
        <w:gridCol w:w="1735"/>
        <w:gridCol w:w="1751"/>
      </w:tblGrid>
      <w:tr>
        <w:trPr>
          <w:cantSplit w:val="true"/>
        </w:trPr>
        <w:tc>
          <w:tcPr>
            <w:tcW w:w="2938"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color w:val="000000"/>
              </w:rPr>
            </w:pPr>
            <w:r>
              <w:rPr>
                <w:color w:val="000000"/>
              </w:rPr>
              <w:t>Attribute name</w:t>
            </w:r>
          </w:p>
        </w:tc>
        <w:tc>
          <w:tcPr>
            <w:tcW w:w="205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color w:val="000000"/>
              </w:rPr>
            </w:pPr>
            <w:r>
              <w:rPr>
                <w:color w:val="000000"/>
              </w:rPr>
              <w:t>Support Qualifier</w:t>
            </w:r>
          </w:p>
        </w:tc>
        <w:tc>
          <w:tcPr>
            <w:tcW w:w="1735"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color w:val="000000"/>
              </w:rPr>
              <w:t>Read Qualifier</w:t>
            </w:r>
          </w:p>
        </w:tc>
        <w:tc>
          <w:tcPr>
            <w:tcW w:w="1751"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color w:val="000000"/>
              </w:rPr>
            </w:pPr>
            <w:r>
              <w:rPr>
                <w:color w:val="000000"/>
              </w:rPr>
              <w:t>Write Qualifier</w:t>
            </w:r>
          </w:p>
        </w:tc>
      </w:tr>
      <w:tr>
        <w:trPr>
          <w:cantSplit w:val="true"/>
        </w:trPr>
        <w:tc>
          <w:tcPr>
            <w:tcW w:w="293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jobId</w:t>
            </w:r>
          </w:p>
        </w:tc>
        <w:tc>
          <w:tcPr>
            <w:tcW w:w="205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3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51"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93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jobGranularityPeriod</w:t>
            </w:r>
          </w:p>
        </w:tc>
        <w:tc>
          <w:tcPr>
            <w:tcW w:w="205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3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51"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93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jobReportingPeriod</w:t>
            </w:r>
          </w:p>
        </w:tc>
        <w:tc>
          <w:tcPr>
            <w:tcW w:w="205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3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51"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93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jobStatus</w:t>
            </w:r>
          </w:p>
        </w:tc>
        <w:tc>
          <w:tcPr>
            <w:tcW w:w="205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3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51"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93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jobPriority</w:t>
            </w:r>
          </w:p>
        </w:tc>
        <w:tc>
          <w:tcPr>
            <w:tcW w:w="205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73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51"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93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jobReliability</w:t>
            </w:r>
          </w:p>
        </w:tc>
        <w:tc>
          <w:tcPr>
            <w:tcW w:w="205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73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51" w:type="dxa"/>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4"/>
        <w:tabs>
          <w:tab w:val="clear" w:pos="284"/>
          <w:tab w:val="left" w:pos="1425" w:leader="none"/>
        </w:tabs>
        <w:ind w:left="1425" w:hanging="1425"/>
        <w:rPr/>
      </w:pPr>
      <w:bookmarkStart w:id="31" w:name="__RefHeading___Toc288670538"/>
      <w:bookmarkEnd w:id="31"/>
      <w:r>
        <w:rPr/>
        <w:t>6.3.1.3</w:t>
        <w:tab/>
        <w:t>State diagram</w:t>
      </w:r>
    </w:p>
    <w:p>
      <w:pPr>
        <w:pStyle w:val="Normal"/>
        <w:rPr>
          <w:lang w:val="en-US" w:eastAsia="en-US"/>
        </w:rPr>
      </w:pPr>
      <w:r>
        <w:rPr>
          <w:lang w:val="en-US" w:eastAsia="en-US"/>
        </w:rPr>
        <mc:AlternateContent>
          <mc:Choice Requires="wpg">
            <w:drawing>
              <wp:inline distT="0" distB="0" distL="0" distR="0">
                <wp:extent cx="6915150" cy="3055620"/>
                <wp:effectExtent l="0" t="0" r="0" b="0"/>
                <wp:docPr id="18" name=""/>
                <a:graphic xmlns:a="http://schemas.openxmlformats.org/drawingml/2006/main">
                  <a:graphicData uri="http://schemas.microsoft.com/office/word/2010/wordprocessingGroup">
                    <wpg:wgp>
                      <wpg:cNvGrpSpPr/>
                      <wpg:grpSpPr>
                        <a:xfrm>
                          <a:off x="0" y="0"/>
                          <a:ext cx="6915240" cy="3055680"/>
                          <a:chOff x="0" y="0"/>
                          <a:chExt cx="6915240" cy="3055680"/>
                        </a:xfrm>
                      </wpg:grpSpPr>
                      <wps:wsp>
                        <wps:cNvSpPr/>
                        <wps:nvSpPr>
                          <wps:cNvPr id="0" name=""/>
                          <wps:cNvSpPr/>
                        </wps:nvSpPr>
                        <wps:spPr>
                          <a:xfrm>
                            <a:off x="0" y="0"/>
                            <a:ext cx="6915240" cy="3055680"/>
                          </a:xfrm>
                          <a:prstGeom prst="rect">
                            <a:avLst/>
                          </a:prstGeom>
                          <a:noFill/>
                          <a:ln w="0">
                            <a:noFill/>
                          </a:ln>
                        </wps:spPr>
                        <wps:bodyPr/>
                      </wps:wsp>
                      <wps:wsp>
                        <wps:cNvSpPr/>
                        <wps:spPr>
                          <a:xfrm>
                            <a:off x="956160" y="824400"/>
                            <a:ext cx="842760" cy="376560"/>
                          </a:xfrm>
                          <a:prstGeom prst="roundRect">
                            <a:avLst>
                              <a:gd name="adj" fmla="val 16278"/>
                            </a:avLst>
                          </a:prstGeom>
                          <a:solidFill>
                            <a:srgbClr val="ffffcc"/>
                          </a:solidFill>
                          <a:ln w="0">
                            <a:solidFill>
                              <a:srgbClr val="990033"/>
                            </a:solidFill>
                          </a:ln>
                        </wps:spPr>
                        <wps:style>
                          <a:lnRef idx="0"/>
                          <a:fillRef idx="0"/>
                          <a:effectRef idx="0"/>
                          <a:fontRef idx="minor"/>
                        </wps:style>
                        <wps:bodyPr/>
                      </wps:wsp>
                      <wps:wsp>
                        <wps:cNvSpPr txBox="1"/>
                        <wps:spPr>
                          <a:xfrm>
                            <a:off x="1113120" y="840600"/>
                            <a:ext cx="54180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Scheduled</w:t>
                              </w:r>
                            </w:p>
                          </w:txbxContent>
                        </wps:txbx>
                        <wps:bodyPr wrap="square" lIns="0" rIns="0" tIns="0" bIns="0" anchor="t">
                          <a:noAutofit/>
                        </wps:bodyPr>
                      </wps:wsp>
                      <wps:wsp>
                        <wps:cNvSpPr/>
                        <wps:spPr>
                          <a:xfrm>
                            <a:off x="482760" y="1016640"/>
                            <a:ext cx="473760" cy="35640"/>
                          </a:xfrm>
                          <a:custGeom>
                            <a:avLst/>
                            <a:gdLst/>
                            <a:ahLst/>
                            <a:rect l="l" t="t" r="r" b="b"/>
                            <a:pathLst>
                              <a:path w="54" h="4">
                                <a:moveTo>
                                  <a:pt x="0" y="0"/>
                                </a:moveTo>
                                <a:lnTo>
                                  <a:pt x="54" y="0"/>
                                </a:lnTo>
                                <a:lnTo>
                                  <a:pt x="43" y="4"/>
                                </a:lnTo>
                              </a:path>
                            </a:pathLst>
                          </a:custGeom>
                          <a:noFill/>
                          <a:ln w="0">
                            <a:solidFill>
                              <a:srgbClr val="990033"/>
                            </a:solidFill>
                          </a:ln>
                        </wps:spPr>
                        <wps:style>
                          <a:lnRef idx="0"/>
                          <a:fillRef idx="0"/>
                          <a:effectRef idx="0"/>
                          <a:fontRef idx="minor"/>
                        </wps:style>
                        <wps:bodyPr/>
                      </wps:wsp>
                      <wps:wsp>
                        <wps:cNvSpPr/>
                        <wps:spPr>
                          <a:xfrm flipH="1" flipV="1">
                            <a:off x="859680" y="972360"/>
                            <a:ext cx="96480" cy="43920"/>
                          </a:xfrm>
                          <a:prstGeom prst="line">
                            <a:avLst/>
                          </a:prstGeom>
                          <a:ln w="0">
                            <a:solidFill>
                              <a:srgbClr val="990033"/>
                            </a:solidFill>
                          </a:ln>
                        </wps:spPr>
                        <wps:style>
                          <a:lnRef idx="0"/>
                          <a:fillRef idx="0"/>
                          <a:effectRef idx="0"/>
                          <a:fontRef idx="minor"/>
                        </wps:style>
                        <wps:bodyPr/>
                      </wps:wsp>
                      <wps:wsp>
                        <wps:cNvSpPr/>
                        <wps:spPr>
                          <a:xfrm>
                            <a:off x="1676520" y="1200960"/>
                            <a:ext cx="1930320" cy="1236240"/>
                          </a:xfrm>
                          <a:custGeom>
                            <a:avLst/>
                            <a:gdLst/>
                            <a:ahLst/>
                            <a:rect l="l" t="t" r="r" b="b"/>
                            <a:pathLst>
                              <a:path w="220" h="141">
                                <a:moveTo>
                                  <a:pt x="0" y="0"/>
                                </a:moveTo>
                                <a:lnTo>
                                  <a:pt x="220" y="141"/>
                                </a:lnTo>
                                <a:lnTo>
                                  <a:pt x="213" y="131"/>
                                </a:lnTo>
                              </a:path>
                            </a:pathLst>
                          </a:custGeom>
                          <a:noFill/>
                          <a:ln w="0">
                            <a:solidFill>
                              <a:srgbClr val="990033"/>
                            </a:solidFill>
                          </a:ln>
                        </wps:spPr>
                        <wps:style>
                          <a:lnRef idx="0"/>
                          <a:fillRef idx="0"/>
                          <a:effectRef idx="0"/>
                          <a:fontRef idx="minor"/>
                        </wps:style>
                        <wps:bodyPr/>
                      </wps:wsp>
                      <wps:wsp>
                        <wps:cNvSpPr/>
                        <wps:spPr>
                          <a:xfrm flipH="1" flipV="1">
                            <a:off x="3492360" y="2419200"/>
                            <a:ext cx="114480" cy="17640"/>
                          </a:xfrm>
                          <a:prstGeom prst="line">
                            <a:avLst/>
                          </a:prstGeom>
                          <a:ln w="0">
                            <a:solidFill>
                              <a:srgbClr val="990033"/>
                            </a:solidFill>
                          </a:ln>
                        </wps:spPr>
                        <wps:style>
                          <a:lnRef idx="0"/>
                          <a:fillRef idx="0"/>
                          <a:effectRef idx="0"/>
                          <a:fontRef idx="minor"/>
                        </wps:style>
                        <wps:bodyPr/>
                      </wps:wsp>
                      <wps:wsp>
                        <wps:cNvSpPr/>
                        <wps:spPr>
                          <a:xfrm>
                            <a:off x="1798920" y="1016640"/>
                            <a:ext cx="1676520" cy="35640"/>
                          </a:xfrm>
                          <a:custGeom>
                            <a:avLst/>
                            <a:gdLst/>
                            <a:ahLst/>
                            <a:rect l="l" t="t" r="r" b="b"/>
                            <a:pathLst>
                              <a:path w="191" h="4">
                                <a:moveTo>
                                  <a:pt x="0" y="0"/>
                                </a:moveTo>
                                <a:lnTo>
                                  <a:pt x="191" y="0"/>
                                </a:lnTo>
                                <a:lnTo>
                                  <a:pt x="180" y="4"/>
                                </a:lnTo>
                              </a:path>
                            </a:pathLst>
                          </a:custGeom>
                          <a:noFill/>
                          <a:ln w="0">
                            <a:solidFill>
                              <a:srgbClr val="990033"/>
                            </a:solidFill>
                          </a:ln>
                        </wps:spPr>
                        <wps:style>
                          <a:lnRef idx="0"/>
                          <a:fillRef idx="0"/>
                          <a:effectRef idx="0"/>
                          <a:fontRef idx="minor"/>
                        </wps:style>
                        <wps:bodyPr/>
                      </wps:wsp>
                      <wps:wsp>
                        <wps:cNvSpPr/>
                        <wps:spPr>
                          <a:xfrm flipH="1" flipV="1">
                            <a:off x="3378960" y="972360"/>
                            <a:ext cx="96480" cy="43920"/>
                          </a:xfrm>
                          <a:prstGeom prst="line">
                            <a:avLst/>
                          </a:prstGeom>
                          <a:ln w="0">
                            <a:solidFill>
                              <a:srgbClr val="990033"/>
                            </a:solidFill>
                          </a:ln>
                        </wps:spPr>
                        <wps:style>
                          <a:lnRef idx="0"/>
                          <a:fillRef idx="0"/>
                          <a:effectRef idx="0"/>
                          <a:fontRef idx="minor"/>
                        </wps:style>
                        <wps:bodyPr/>
                      </wps:wsp>
                      <wps:wsp>
                        <wps:cNvSpPr/>
                        <wps:spPr>
                          <a:xfrm>
                            <a:off x="1211040" y="1200960"/>
                            <a:ext cx="149400" cy="1236240"/>
                          </a:xfrm>
                          <a:custGeom>
                            <a:avLst/>
                            <a:gdLst/>
                            <a:ahLst/>
                            <a:rect l="l" t="t" r="r" b="b"/>
                            <a:pathLst>
                              <a:path w="17" h="141">
                                <a:moveTo>
                                  <a:pt x="15" y="0"/>
                                </a:moveTo>
                                <a:lnTo>
                                  <a:pt x="0" y="71"/>
                                </a:lnTo>
                                <a:lnTo>
                                  <a:pt x="15" y="141"/>
                                </a:lnTo>
                                <a:lnTo>
                                  <a:pt x="17" y="129"/>
                                </a:lnTo>
                              </a:path>
                            </a:pathLst>
                          </a:custGeom>
                          <a:noFill/>
                          <a:ln w="0">
                            <a:solidFill>
                              <a:srgbClr val="990033"/>
                            </a:solidFill>
                          </a:ln>
                        </wps:spPr>
                        <wps:style>
                          <a:lnRef idx="0"/>
                          <a:fillRef idx="0"/>
                          <a:effectRef idx="0"/>
                          <a:fontRef idx="minor"/>
                        </wps:style>
                        <wps:bodyPr/>
                      </wps:wsp>
                      <wps:wsp>
                        <wps:cNvSpPr/>
                        <wps:spPr>
                          <a:xfrm flipH="1" flipV="1">
                            <a:off x="1281600" y="2349360"/>
                            <a:ext cx="60840" cy="87480"/>
                          </a:xfrm>
                          <a:prstGeom prst="line">
                            <a:avLst/>
                          </a:prstGeom>
                          <a:ln w="0">
                            <a:solidFill>
                              <a:srgbClr val="990033"/>
                            </a:solidFill>
                          </a:ln>
                        </wps:spPr>
                        <wps:style>
                          <a:lnRef idx="0"/>
                          <a:fillRef idx="0"/>
                          <a:effectRef idx="0"/>
                          <a:fontRef idx="minor"/>
                        </wps:style>
                        <wps:bodyPr/>
                      </wps:wsp>
                      <wps:wsp>
                        <wps:cNvSpPr/>
                        <wps:spPr>
                          <a:xfrm>
                            <a:off x="1421640" y="1200960"/>
                            <a:ext cx="131400" cy="1236240"/>
                          </a:xfrm>
                          <a:custGeom>
                            <a:avLst/>
                            <a:gdLst/>
                            <a:ahLst/>
                            <a:rect l="l" t="t" r="r" b="b"/>
                            <a:pathLst>
                              <a:path w="15" h="141">
                                <a:moveTo>
                                  <a:pt x="0" y="141"/>
                                </a:moveTo>
                                <a:lnTo>
                                  <a:pt x="15" y="71"/>
                                </a:lnTo>
                                <a:lnTo>
                                  <a:pt x="0" y="0"/>
                                </a:lnTo>
                                <a:lnTo>
                                  <a:pt x="7" y="10"/>
                                </a:lnTo>
                              </a:path>
                            </a:pathLst>
                          </a:custGeom>
                          <a:noFill/>
                          <a:ln w="0">
                            <a:solidFill>
                              <a:srgbClr val="990033"/>
                            </a:solidFill>
                          </a:ln>
                        </wps:spPr>
                        <wps:style>
                          <a:lnRef idx="0"/>
                          <a:fillRef idx="0"/>
                          <a:effectRef idx="0"/>
                          <a:fontRef idx="minor"/>
                        </wps:style>
                        <wps:bodyPr/>
                      </wps:wsp>
                      <wps:wsp>
                        <wps:cNvSpPr/>
                        <wps:spPr>
                          <a:xfrm flipH="1">
                            <a:off x="1404000" y="1200960"/>
                            <a:ext cx="17640" cy="105480"/>
                          </a:xfrm>
                          <a:prstGeom prst="line">
                            <a:avLst/>
                          </a:prstGeom>
                          <a:ln w="0">
                            <a:solidFill>
                              <a:srgbClr val="990033"/>
                            </a:solidFill>
                          </a:ln>
                        </wps:spPr>
                        <wps:style>
                          <a:lnRef idx="0"/>
                          <a:fillRef idx="0"/>
                          <a:effectRef idx="0"/>
                          <a:fontRef idx="minor"/>
                        </wps:style>
                        <wps:bodyPr/>
                      </wps:wsp>
                      <wps:wsp>
                        <wps:cNvSpPr/>
                        <wps:spPr>
                          <a:xfrm>
                            <a:off x="1378080" y="622440"/>
                            <a:ext cx="720" cy="201960"/>
                          </a:xfrm>
                          <a:prstGeom prst="line">
                            <a:avLst/>
                          </a:prstGeom>
                          <a:ln w="0">
                            <a:solidFill>
                              <a:srgbClr val="990033"/>
                            </a:solidFill>
                            <a:prstDash val="sysDash"/>
                          </a:ln>
                        </wps:spPr>
                        <wps:style>
                          <a:lnRef idx="0"/>
                          <a:fillRef idx="0"/>
                          <a:effectRef idx="0"/>
                          <a:fontRef idx="minor"/>
                        </wps:style>
                        <wps:bodyPr/>
                      </wps:wsp>
                      <wps:wsp>
                        <wps:cNvSpPr/>
                        <wps:spPr>
                          <a:xfrm>
                            <a:off x="307440" y="929160"/>
                            <a:ext cx="175320" cy="167040"/>
                          </a:xfrm>
                          <a:prstGeom prst="ellipse">
                            <a:avLst/>
                          </a:prstGeom>
                          <a:solidFill>
                            <a:srgbClr val="000000"/>
                          </a:solidFill>
                          <a:ln w="0">
                            <a:solidFill>
                              <a:srgbClr val="990033"/>
                            </a:solidFill>
                          </a:ln>
                        </wps:spPr>
                        <wps:style>
                          <a:lnRef idx="0"/>
                          <a:fillRef idx="0"/>
                          <a:effectRef idx="0"/>
                          <a:fontRef idx="minor"/>
                        </wps:style>
                        <wps:bodyPr/>
                      </wps:wsp>
                      <wps:wsp>
                        <wps:cNvSpPr/>
                        <wps:spPr>
                          <a:xfrm>
                            <a:off x="482760" y="1016640"/>
                            <a:ext cx="473760" cy="35640"/>
                          </a:xfrm>
                          <a:custGeom>
                            <a:avLst/>
                            <a:gdLst/>
                            <a:ahLst/>
                            <a:rect l="l" t="t" r="r" b="b"/>
                            <a:pathLst>
                              <a:path w="54" h="4">
                                <a:moveTo>
                                  <a:pt x="0" y="0"/>
                                </a:moveTo>
                                <a:lnTo>
                                  <a:pt x="54" y="0"/>
                                </a:lnTo>
                                <a:lnTo>
                                  <a:pt x="43" y="4"/>
                                </a:lnTo>
                              </a:path>
                            </a:pathLst>
                          </a:custGeom>
                          <a:noFill/>
                          <a:ln w="0">
                            <a:solidFill>
                              <a:srgbClr val="990033"/>
                            </a:solidFill>
                          </a:ln>
                        </wps:spPr>
                        <wps:style>
                          <a:lnRef idx="0"/>
                          <a:fillRef idx="0"/>
                          <a:effectRef idx="0"/>
                          <a:fontRef idx="minor"/>
                        </wps:style>
                        <wps:bodyPr/>
                      </wps:wsp>
                      <wps:wsp>
                        <wps:cNvSpPr/>
                        <wps:spPr>
                          <a:xfrm flipH="1" flipV="1">
                            <a:off x="859680" y="972360"/>
                            <a:ext cx="96480" cy="43920"/>
                          </a:xfrm>
                          <a:prstGeom prst="line">
                            <a:avLst/>
                          </a:prstGeom>
                          <a:ln w="0">
                            <a:solidFill>
                              <a:srgbClr val="990033"/>
                            </a:solidFill>
                          </a:ln>
                        </wps:spPr>
                        <wps:style>
                          <a:lnRef idx="0"/>
                          <a:fillRef idx="0"/>
                          <a:effectRef idx="0"/>
                          <a:fontRef idx="minor"/>
                        </wps:style>
                        <wps:bodyPr/>
                      </wps:wsp>
                      <wps:wsp>
                        <wps:cNvSpPr/>
                        <wps:spPr>
                          <a:xfrm>
                            <a:off x="4633560" y="894240"/>
                            <a:ext cx="236880" cy="236880"/>
                          </a:xfrm>
                          <a:prstGeom prst="ellipse">
                            <a:avLst/>
                          </a:prstGeom>
                          <a:noFill/>
                          <a:ln w="0">
                            <a:solidFill>
                              <a:srgbClr val="990033"/>
                            </a:solidFill>
                          </a:ln>
                        </wps:spPr>
                        <wps:style>
                          <a:lnRef idx="0"/>
                          <a:fillRef idx="0"/>
                          <a:effectRef idx="0"/>
                          <a:fontRef idx="minor"/>
                        </wps:style>
                        <wps:bodyPr/>
                      </wps:wsp>
                      <wps:wsp>
                        <wps:cNvSpPr/>
                        <wps:spPr>
                          <a:xfrm>
                            <a:off x="4668480" y="929160"/>
                            <a:ext cx="167040" cy="167040"/>
                          </a:xfrm>
                          <a:prstGeom prst="ellipse">
                            <a:avLst/>
                          </a:prstGeom>
                          <a:solidFill>
                            <a:srgbClr val="000000"/>
                          </a:solidFill>
                          <a:ln w="0">
                            <a:solidFill>
                              <a:srgbClr val="990033"/>
                            </a:solidFill>
                          </a:ln>
                        </wps:spPr>
                        <wps:style>
                          <a:lnRef idx="0"/>
                          <a:fillRef idx="0"/>
                          <a:effectRef idx="0"/>
                          <a:fontRef idx="minor"/>
                        </wps:style>
                        <wps:bodyPr/>
                      </wps:wsp>
                      <wps:wsp>
                        <wps:cNvSpPr/>
                        <wps:spPr>
                          <a:xfrm>
                            <a:off x="4317480" y="1016640"/>
                            <a:ext cx="316080" cy="35640"/>
                          </a:xfrm>
                          <a:custGeom>
                            <a:avLst/>
                            <a:gdLst/>
                            <a:ahLst/>
                            <a:rect l="l" t="t" r="r" b="b"/>
                            <a:pathLst>
                              <a:path w="36" h="4">
                                <a:moveTo>
                                  <a:pt x="0" y="0"/>
                                </a:moveTo>
                                <a:lnTo>
                                  <a:pt x="36" y="0"/>
                                </a:lnTo>
                                <a:lnTo>
                                  <a:pt x="24" y="4"/>
                                </a:lnTo>
                              </a:path>
                            </a:pathLst>
                          </a:custGeom>
                          <a:noFill/>
                          <a:ln w="0">
                            <a:solidFill>
                              <a:srgbClr val="990033"/>
                            </a:solidFill>
                          </a:ln>
                        </wps:spPr>
                        <wps:style>
                          <a:lnRef idx="0"/>
                          <a:fillRef idx="0"/>
                          <a:effectRef idx="0"/>
                          <a:fontRef idx="minor"/>
                        </wps:style>
                        <wps:bodyPr/>
                      </wps:wsp>
                      <wps:wsp>
                        <wps:cNvSpPr/>
                        <wps:spPr>
                          <a:xfrm flipH="1" flipV="1">
                            <a:off x="4528080" y="972360"/>
                            <a:ext cx="105480" cy="43920"/>
                          </a:xfrm>
                          <a:prstGeom prst="line">
                            <a:avLst/>
                          </a:prstGeom>
                          <a:ln w="0">
                            <a:solidFill>
                              <a:srgbClr val="990033"/>
                            </a:solidFill>
                          </a:ln>
                        </wps:spPr>
                        <wps:style>
                          <a:lnRef idx="0"/>
                          <a:fillRef idx="0"/>
                          <a:effectRef idx="0"/>
                          <a:fontRef idx="minor"/>
                        </wps:style>
                        <wps:bodyPr/>
                      </wps:wsp>
                      <wps:wsp>
                        <wps:cNvSpPr/>
                        <wps:spPr>
                          <a:xfrm flipV="1">
                            <a:off x="4748040" y="1130760"/>
                            <a:ext cx="720" cy="192960"/>
                          </a:xfrm>
                          <a:prstGeom prst="line">
                            <a:avLst/>
                          </a:prstGeom>
                          <a:ln w="0">
                            <a:solidFill>
                              <a:srgbClr val="990033"/>
                            </a:solidFill>
                            <a:prstDash val="sysDash"/>
                          </a:ln>
                        </wps:spPr>
                        <wps:style>
                          <a:lnRef idx="0"/>
                          <a:fillRef idx="0"/>
                          <a:effectRef idx="0"/>
                          <a:fontRef idx="minor"/>
                        </wps:style>
                        <wps:bodyPr/>
                      </wps:wsp>
                      <wps:wsp>
                        <wps:cNvSpPr/>
                        <wps:spPr>
                          <a:xfrm>
                            <a:off x="3475440" y="2437200"/>
                            <a:ext cx="842040" cy="377280"/>
                          </a:xfrm>
                          <a:prstGeom prst="roundRect">
                            <a:avLst>
                              <a:gd name="adj" fmla="val 16278"/>
                            </a:avLst>
                          </a:prstGeom>
                          <a:solidFill>
                            <a:srgbClr val="ffffcc"/>
                          </a:solidFill>
                          <a:ln w="0">
                            <a:solidFill>
                              <a:srgbClr val="990033"/>
                            </a:solidFill>
                          </a:ln>
                        </wps:spPr>
                        <wps:style>
                          <a:lnRef idx="0"/>
                          <a:fillRef idx="0"/>
                          <a:effectRef idx="0"/>
                          <a:fontRef idx="minor"/>
                        </wps:style>
                        <wps:bodyPr/>
                      </wps:wsp>
                      <wps:wsp>
                        <wps:cNvSpPr txBox="1"/>
                        <wps:spPr>
                          <a:xfrm>
                            <a:off x="3746520" y="2453760"/>
                            <a:ext cx="31248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Active</w:t>
                              </w:r>
                            </w:p>
                          </w:txbxContent>
                        </wps:txbx>
                        <wps:bodyPr wrap="square" lIns="0" rIns="0" tIns="0" bIns="0" anchor="t">
                          <a:noAutofit/>
                        </wps:bodyPr>
                      </wps:wsp>
                      <wps:wsp>
                        <wps:cNvSpPr/>
                        <wps:spPr>
                          <a:xfrm>
                            <a:off x="1676520" y="1200960"/>
                            <a:ext cx="1930320" cy="1236240"/>
                          </a:xfrm>
                          <a:custGeom>
                            <a:avLst/>
                            <a:gdLst/>
                            <a:ahLst/>
                            <a:rect l="l" t="t" r="r" b="b"/>
                            <a:pathLst>
                              <a:path w="220" h="141">
                                <a:moveTo>
                                  <a:pt x="0" y="0"/>
                                </a:moveTo>
                                <a:lnTo>
                                  <a:pt x="220" y="141"/>
                                </a:lnTo>
                                <a:lnTo>
                                  <a:pt x="213" y="131"/>
                                </a:lnTo>
                              </a:path>
                            </a:pathLst>
                          </a:custGeom>
                          <a:noFill/>
                          <a:ln w="0">
                            <a:solidFill>
                              <a:srgbClr val="990033"/>
                            </a:solidFill>
                          </a:ln>
                        </wps:spPr>
                        <wps:style>
                          <a:lnRef idx="0"/>
                          <a:fillRef idx="0"/>
                          <a:effectRef idx="0"/>
                          <a:fontRef idx="minor"/>
                        </wps:style>
                        <wps:bodyPr/>
                      </wps:wsp>
                      <wps:wsp>
                        <wps:cNvSpPr/>
                        <wps:spPr>
                          <a:xfrm flipH="1" flipV="1">
                            <a:off x="3492360" y="2419200"/>
                            <a:ext cx="114480" cy="17640"/>
                          </a:xfrm>
                          <a:prstGeom prst="line">
                            <a:avLst/>
                          </a:prstGeom>
                          <a:ln w="0">
                            <a:solidFill>
                              <a:srgbClr val="990033"/>
                            </a:solidFill>
                          </a:ln>
                        </wps:spPr>
                        <wps:style>
                          <a:lnRef idx="0"/>
                          <a:fillRef idx="0"/>
                          <a:effectRef idx="0"/>
                          <a:fontRef idx="minor"/>
                        </wps:style>
                        <wps:bodyPr/>
                      </wps:wsp>
                      <wps:wsp>
                        <wps:cNvSpPr/>
                        <wps:spPr>
                          <a:xfrm>
                            <a:off x="3896280" y="1200960"/>
                            <a:ext cx="43920" cy="1236240"/>
                          </a:xfrm>
                          <a:custGeom>
                            <a:avLst/>
                            <a:gdLst/>
                            <a:ahLst/>
                            <a:rect l="l" t="t" r="r" b="b"/>
                            <a:pathLst>
                              <a:path w="5" h="141">
                                <a:moveTo>
                                  <a:pt x="0" y="141"/>
                                </a:moveTo>
                                <a:lnTo>
                                  <a:pt x="0" y="0"/>
                                </a:lnTo>
                                <a:lnTo>
                                  <a:pt x="5" y="12"/>
                                </a:lnTo>
                              </a:path>
                            </a:pathLst>
                          </a:custGeom>
                          <a:noFill/>
                          <a:ln w="0">
                            <a:solidFill>
                              <a:srgbClr val="990033"/>
                            </a:solidFill>
                          </a:ln>
                        </wps:spPr>
                        <wps:style>
                          <a:lnRef idx="0"/>
                          <a:fillRef idx="0"/>
                          <a:effectRef idx="0"/>
                          <a:fontRef idx="minor"/>
                        </wps:style>
                        <wps:bodyPr/>
                      </wps:wsp>
                      <wps:wsp>
                        <wps:cNvSpPr/>
                        <wps:spPr>
                          <a:xfrm flipH="1">
                            <a:off x="3852000" y="1200960"/>
                            <a:ext cx="43920" cy="105480"/>
                          </a:xfrm>
                          <a:prstGeom prst="line">
                            <a:avLst/>
                          </a:prstGeom>
                          <a:ln w="0">
                            <a:solidFill>
                              <a:srgbClr val="990033"/>
                            </a:solidFill>
                          </a:ln>
                        </wps:spPr>
                        <wps:style>
                          <a:lnRef idx="0"/>
                          <a:fillRef idx="0"/>
                          <a:effectRef idx="0"/>
                          <a:fontRef idx="minor"/>
                        </wps:style>
                        <wps:bodyPr/>
                      </wps:wsp>
                      <wps:wsp>
                        <wps:cNvSpPr/>
                        <wps:spPr>
                          <a:xfrm>
                            <a:off x="1807920" y="2612520"/>
                            <a:ext cx="1667520" cy="96480"/>
                          </a:xfrm>
                          <a:custGeom>
                            <a:avLst/>
                            <a:gdLst/>
                            <a:ahLst/>
                            <a:rect l="l" t="t" r="r" b="b"/>
                            <a:pathLst>
                              <a:path w="190" h="11">
                                <a:moveTo>
                                  <a:pt x="190" y="5"/>
                                </a:moveTo>
                                <a:lnTo>
                                  <a:pt x="103" y="11"/>
                                </a:lnTo>
                                <a:lnTo>
                                  <a:pt x="0" y="5"/>
                                </a:lnTo>
                                <a:lnTo>
                                  <a:pt x="11" y="0"/>
                                </a:lnTo>
                              </a:path>
                            </a:pathLst>
                          </a:custGeom>
                          <a:noFill/>
                          <a:ln w="0">
                            <a:solidFill>
                              <a:srgbClr val="990033"/>
                            </a:solidFill>
                          </a:ln>
                        </wps:spPr>
                        <wps:style>
                          <a:lnRef idx="0"/>
                          <a:fillRef idx="0"/>
                          <a:effectRef idx="0"/>
                          <a:fontRef idx="minor"/>
                        </wps:style>
                        <wps:bodyPr/>
                      </wps:wsp>
                      <wps:wsp>
                        <wps:cNvSpPr/>
                        <wps:spPr>
                          <a:xfrm>
                            <a:off x="1807920" y="2656080"/>
                            <a:ext cx="96480" cy="43920"/>
                          </a:xfrm>
                          <a:prstGeom prst="line">
                            <a:avLst/>
                          </a:prstGeom>
                          <a:ln w="0">
                            <a:solidFill>
                              <a:srgbClr val="990033"/>
                            </a:solidFill>
                          </a:ln>
                        </wps:spPr>
                        <wps:style>
                          <a:lnRef idx="0"/>
                          <a:fillRef idx="0"/>
                          <a:effectRef idx="0"/>
                          <a:fontRef idx="minor"/>
                        </wps:style>
                        <wps:bodyPr/>
                      </wps:wsp>
                      <wps:wsp>
                        <wps:cNvSpPr/>
                        <wps:spPr>
                          <a:xfrm>
                            <a:off x="1807920" y="2481120"/>
                            <a:ext cx="1667520" cy="105480"/>
                          </a:xfrm>
                          <a:custGeom>
                            <a:avLst/>
                            <a:gdLst/>
                            <a:ahLst/>
                            <a:rect l="l" t="t" r="r" b="b"/>
                            <a:pathLst>
                              <a:path w="190" h="12">
                                <a:moveTo>
                                  <a:pt x="0" y="12"/>
                                </a:moveTo>
                                <a:lnTo>
                                  <a:pt x="105" y="0"/>
                                </a:lnTo>
                                <a:lnTo>
                                  <a:pt x="190" y="11"/>
                                </a:lnTo>
                                <a:lnTo>
                                  <a:pt x="179" y="5"/>
                                </a:lnTo>
                              </a:path>
                            </a:pathLst>
                          </a:custGeom>
                          <a:noFill/>
                          <a:ln w="0">
                            <a:solidFill>
                              <a:srgbClr val="990033"/>
                            </a:solidFill>
                          </a:ln>
                        </wps:spPr>
                        <wps:style>
                          <a:lnRef idx="0"/>
                          <a:fillRef idx="0"/>
                          <a:effectRef idx="0"/>
                          <a:fontRef idx="minor"/>
                        </wps:style>
                        <wps:bodyPr/>
                      </wps:wsp>
                      <wps:wsp>
                        <wps:cNvSpPr/>
                        <wps:spPr>
                          <a:xfrm flipH="1">
                            <a:off x="3369960" y="2577600"/>
                            <a:ext cx="105480" cy="25920"/>
                          </a:xfrm>
                          <a:prstGeom prst="line">
                            <a:avLst/>
                          </a:prstGeom>
                          <a:ln w="0">
                            <a:solidFill>
                              <a:srgbClr val="990033"/>
                            </a:solidFill>
                          </a:ln>
                        </wps:spPr>
                        <wps:style>
                          <a:lnRef idx="0"/>
                          <a:fillRef idx="0"/>
                          <a:effectRef idx="0"/>
                          <a:fontRef idx="minor"/>
                        </wps:style>
                        <wps:bodyPr/>
                      </wps:wsp>
                      <wps:wsp>
                        <wps:cNvSpPr/>
                        <wps:spPr>
                          <a:xfrm>
                            <a:off x="3475440" y="824400"/>
                            <a:ext cx="842040" cy="376560"/>
                          </a:xfrm>
                          <a:prstGeom prst="roundRect">
                            <a:avLst>
                              <a:gd name="adj" fmla="val 16278"/>
                            </a:avLst>
                          </a:prstGeom>
                          <a:solidFill>
                            <a:srgbClr val="ffffcc"/>
                          </a:solidFill>
                          <a:ln w="0">
                            <a:solidFill>
                              <a:srgbClr val="990033"/>
                            </a:solidFill>
                          </a:ln>
                        </wps:spPr>
                        <wps:style>
                          <a:lnRef idx="0"/>
                          <a:fillRef idx="0"/>
                          <a:effectRef idx="0"/>
                          <a:fontRef idx="minor"/>
                        </wps:style>
                        <wps:bodyPr/>
                      </wps:wsp>
                      <wps:wsp>
                        <wps:cNvSpPr txBox="1"/>
                        <wps:spPr>
                          <a:xfrm>
                            <a:off x="3684240" y="840600"/>
                            <a:ext cx="42732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Stopped</w:t>
                              </w:r>
                            </w:p>
                          </w:txbxContent>
                        </wps:txbx>
                        <wps:bodyPr wrap="square" lIns="0" rIns="0" tIns="0" bIns="0" anchor="t">
                          <a:noAutofit/>
                        </wps:bodyPr>
                      </wps:wsp>
                      <wps:wsp>
                        <wps:cNvSpPr/>
                        <wps:spPr>
                          <a:xfrm>
                            <a:off x="3896280" y="1200960"/>
                            <a:ext cx="43920" cy="1236240"/>
                          </a:xfrm>
                          <a:custGeom>
                            <a:avLst/>
                            <a:gdLst/>
                            <a:ahLst/>
                            <a:rect l="l" t="t" r="r" b="b"/>
                            <a:pathLst>
                              <a:path w="5" h="141">
                                <a:moveTo>
                                  <a:pt x="0" y="141"/>
                                </a:moveTo>
                                <a:lnTo>
                                  <a:pt x="0" y="0"/>
                                </a:lnTo>
                                <a:lnTo>
                                  <a:pt x="5" y="12"/>
                                </a:lnTo>
                              </a:path>
                            </a:pathLst>
                          </a:custGeom>
                          <a:noFill/>
                          <a:ln w="0">
                            <a:solidFill>
                              <a:srgbClr val="990033"/>
                            </a:solidFill>
                          </a:ln>
                        </wps:spPr>
                        <wps:style>
                          <a:lnRef idx="0"/>
                          <a:fillRef idx="0"/>
                          <a:effectRef idx="0"/>
                          <a:fontRef idx="minor"/>
                        </wps:style>
                        <wps:bodyPr/>
                      </wps:wsp>
                      <wps:wsp>
                        <wps:cNvSpPr/>
                        <wps:spPr>
                          <a:xfrm flipH="1">
                            <a:off x="3852000" y="1200960"/>
                            <a:ext cx="43920" cy="105480"/>
                          </a:xfrm>
                          <a:prstGeom prst="line">
                            <a:avLst/>
                          </a:prstGeom>
                          <a:ln w="0">
                            <a:solidFill>
                              <a:srgbClr val="990033"/>
                            </a:solidFill>
                          </a:ln>
                        </wps:spPr>
                        <wps:style>
                          <a:lnRef idx="0"/>
                          <a:fillRef idx="0"/>
                          <a:effectRef idx="0"/>
                          <a:fontRef idx="minor"/>
                        </wps:style>
                        <wps:bodyPr/>
                      </wps:wsp>
                      <wps:wsp>
                        <wps:cNvSpPr/>
                        <wps:spPr>
                          <a:xfrm>
                            <a:off x="4317480" y="1016640"/>
                            <a:ext cx="316080" cy="35640"/>
                          </a:xfrm>
                          <a:custGeom>
                            <a:avLst/>
                            <a:gdLst/>
                            <a:ahLst/>
                            <a:rect l="l" t="t" r="r" b="b"/>
                            <a:pathLst>
                              <a:path w="36" h="4">
                                <a:moveTo>
                                  <a:pt x="0" y="0"/>
                                </a:moveTo>
                                <a:lnTo>
                                  <a:pt x="36" y="0"/>
                                </a:lnTo>
                                <a:lnTo>
                                  <a:pt x="24" y="4"/>
                                </a:lnTo>
                              </a:path>
                            </a:pathLst>
                          </a:custGeom>
                          <a:noFill/>
                          <a:ln w="0">
                            <a:solidFill>
                              <a:srgbClr val="990033"/>
                            </a:solidFill>
                          </a:ln>
                        </wps:spPr>
                        <wps:style>
                          <a:lnRef idx="0"/>
                          <a:fillRef idx="0"/>
                          <a:effectRef idx="0"/>
                          <a:fontRef idx="minor"/>
                        </wps:style>
                        <wps:bodyPr/>
                      </wps:wsp>
                      <wps:wsp>
                        <wps:cNvSpPr/>
                        <wps:spPr>
                          <a:xfrm flipH="1" flipV="1">
                            <a:off x="4528080" y="972360"/>
                            <a:ext cx="105480" cy="43920"/>
                          </a:xfrm>
                          <a:prstGeom prst="line">
                            <a:avLst/>
                          </a:prstGeom>
                          <a:ln w="0">
                            <a:solidFill>
                              <a:srgbClr val="990033"/>
                            </a:solidFill>
                          </a:ln>
                        </wps:spPr>
                        <wps:style>
                          <a:lnRef idx="0"/>
                          <a:fillRef idx="0"/>
                          <a:effectRef idx="0"/>
                          <a:fontRef idx="minor"/>
                        </wps:style>
                        <wps:bodyPr/>
                      </wps:wsp>
                      <wps:wsp>
                        <wps:cNvSpPr/>
                        <wps:spPr>
                          <a:xfrm>
                            <a:off x="1798920" y="1016640"/>
                            <a:ext cx="1676520" cy="35640"/>
                          </a:xfrm>
                          <a:custGeom>
                            <a:avLst/>
                            <a:gdLst/>
                            <a:ahLst/>
                            <a:rect l="l" t="t" r="r" b="b"/>
                            <a:pathLst>
                              <a:path w="191" h="4">
                                <a:moveTo>
                                  <a:pt x="0" y="0"/>
                                </a:moveTo>
                                <a:lnTo>
                                  <a:pt x="191" y="0"/>
                                </a:lnTo>
                                <a:lnTo>
                                  <a:pt x="180" y="4"/>
                                </a:lnTo>
                              </a:path>
                            </a:pathLst>
                          </a:custGeom>
                          <a:noFill/>
                          <a:ln w="0">
                            <a:solidFill>
                              <a:srgbClr val="990033"/>
                            </a:solidFill>
                          </a:ln>
                        </wps:spPr>
                        <wps:style>
                          <a:lnRef idx="0"/>
                          <a:fillRef idx="0"/>
                          <a:effectRef idx="0"/>
                          <a:fontRef idx="minor"/>
                        </wps:style>
                        <wps:bodyPr/>
                      </wps:wsp>
                      <wps:wsp>
                        <wps:cNvSpPr/>
                        <wps:spPr>
                          <a:xfrm flipH="1" flipV="1">
                            <a:off x="3378960" y="972360"/>
                            <a:ext cx="96480" cy="43920"/>
                          </a:xfrm>
                          <a:prstGeom prst="line">
                            <a:avLst/>
                          </a:prstGeom>
                          <a:ln w="0">
                            <a:solidFill>
                              <a:srgbClr val="990033"/>
                            </a:solidFill>
                          </a:ln>
                        </wps:spPr>
                        <wps:style>
                          <a:lnRef idx="0"/>
                          <a:fillRef idx="0"/>
                          <a:effectRef idx="0"/>
                          <a:fontRef idx="minor"/>
                        </wps:style>
                        <wps:bodyPr/>
                      </wps:wsp>
                      <wps:wsp>
                        <wps:cNvSpPr/>
                        <wps:spPr>
                          <a:xfrm>
                            <a:off x="1676520" y="1200960"/>
                            <a:ext cx="1921680" cy="1236240"/>
                          </a:xfrm>
                          <a:custGeom>
                            <a:avLst/>
                            <a:gdLst/>
                            <a:ahLst/>
                            <a:rect l="l" t="t" r="r" b="b"/>
                            <a:pathLst>
                              <a:path w="219" h="141">
                                <a:moveTo>
                                  <a:pt x="0" y="141"/>
                                </a:moveTo>
                                <a:lnTo>
                                  <a:pt x="219" y="0"/>
                                </a:lnTo>
                                <a:lnTo>
                                  <a:pt x="212" y="11"/>
                                </a:lnTo>
                              </a:path>
                            </a:pathLst>
                          </a:custGeom>
                          <a:noFill/>
                          <a:ln w="0">
                            <a:solidFill>
                              <a:srgbClr val="990033"/>
                            </a:solidFill>
                          </a:ln>
                        </wps:spPr>
                        <wps:style>
                          <a:lnRef idx="0"/>
                          <a:fillRef idx="0"/>
                          <a:effectRef idx="0"/>
                          <a:fontRef idx="minor"/>
                        </wps:style>
                        <wps:bodyPr/>
                      </wps:wsp>
                      <wps:wsp>
                        <wps:cNvSpPr/>
                        <wps:spPr>
                          <a:xfrm flipH="1">
                            <a:off x="3492360" y="1200960"/>
                            <a:ext cx="105480" cy="17640"/>
                          </a:xfrm>
                          <a:prstGeom prst="line">
                            <a:avLst/>
                          </a:prstGeom>
                          <a:ln w="0">
                            <a:solidFill>
                              <a:srgbClr val="990033"/>
                            </a:solidFill>
                          </a:ln>
                        </wps:spPr>
                        <wps:style>
                          <a:lnRef idx="0"/>
                          <a:fillRef idx="0"/>
                          <a:effectRef idx="0"/>
                          <a:fontRef idx="minor"/>
                        </wps:style>
                        <wps:bodyPr/>
                      </wps:wsp>
                      <wps:wsp>
                        <wps:cNvSpPr/>
                        <wps:spPr>
                          <a:xfrm>
                            <a:off x="3896280" y="640080"/>
                            <a:ext cx="720" cy="184320"/>
                          </a:xfrm>
                          <a:prstGeom prst="line">
                            <a:avLst/>
                          </a:prstGeom>
                          <a:ln w="0">
                            <a:solidFill>
                              <a:srgbClr val="990033"/>
                            </a:solidFill>
                            <a:prstDash val="sysDash"/>
                          </a:ln>
                        </wps:spPr>
                        <wps:style>
                          <a:lnRef idx="0"/>
                          <a:fillRef idx="0"/>
                          <a:effectRef idx="0"/>
                          <a:fontRef idx="minor"/>
                        </wps:style>
                        <wps:bodyPr/>
                      </wps:wsp>
                      <wps:wsp>
                        <wps:cNvSpPr/>
                        <wps:spPr>
                          <a:xfrm>
                            <a:off x="965160" y="2437200"/>
                            <a:ext cx="842760" cy="377280"/>
                          </a:xfrm>
                          <a:prstGeom prst="roundRect">
                            <a:avLst>
                              <a:gd name="adj" fmla="val 16278"/>
                            </a:avLst>
                          </a:prstGeom>
                          <a:solidFill>
                            <a:srgbClr val="ffffcc"/>
                          </a:solidFill>
                          <a:ln w="0">
                            <a:solidFill>
                              <a:srgbClr val="990033"/>
                            </a:solidFill>
                          </a:ln>
                        </wps:spPr>
                        <wps:style>
                          <a:lnRef idx="0"/>
                          <a:fillRef idx="0"/>
                          <a:effectRef idx="0"/>
                          <a:fontRef idx="minor"/>
                        </wps:style>
                        <wps:bodyPr/>
                      </wps:wsp>
                      <wps:wsp>
                        <wps:cNvSpPr txBox="1"/>
                        <wps:spPr>
                          <a:xfrm>
                            <a:off x="1095480" y="2453760"/>
                            <a:ext cx="57960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Suspended</w:t>
                              </w:r>
                            </w:p>
                          </w:txbxContent>
                        </wps:txbx>
                        <wps:bodyPr wrap="square" lIns="0" rIns="0" tIns="0" bIns="0" anchor="t">
                          <a:noAutofit/>
                        </wps:bodyPr>
                      </wps:wsp>
                      <wps:wsp>
                        <wps:cNvSpPr/>
                        <wps:spPr>
                          <a:xfrm>
                            <a:off x="1807920" y="2612520"/>
                            <a:ext cx="1667520" cy="96480"/>
                          </a:xfrm>
                          <a:custGeom>
                            <a:avLst/>
                            <a:gdLst/>
                            <a:ahLst/>
                            <a:rect l="l" t="t" r="r" b="b"/>
                            <a:pathLst>
                              <a:path w="190" h="11">
                                <a:moveTo>
                                  <a:pt x="190" y="5"/>
                                </a:moveTo>
                                <a:lnTo>
                                  <a:pt x="103" y="11"/>
                                </a:lnTo>
                                <a:lnTo>
                                  <a:pt x="0" y="5"/>
                                </a:lnTo>
                                <a:lnTo>
                                  <a:pt x="11" y="0"/>
                                </a:lnTo>
                              </a:path>
                            </a:pathLst>
                          </a:custGeom>
                          <a:noFill/>
                          <a:ln w="0">
                            <a:solidFill>
                              <a:srgbClr val="990033"/>
                            </a:solidFill>
                          </a:ln>
                        </wps:spPr>
                        <wps:style>
                          <a:lnRef idx="0"/>
                          <a:fillRef idx="0"/>
                          <a:effectRef idx="0"/>
                          <a:fontRef idx="minor"/>
                        </wps:style>
                        <wps:bodyPr/>
                      </wps:wsp>
                      <wps:wsp>
                        <wps:cNvSpPr/>
                        <wps:spPr>
                          <a:xfrm>
                            <a:off x="1807920" y="2656080"/>
                            <a:ext cx="96480" cy="43920"/>
                          </a:xfrm>
                          <a:prstGeom prst="line">
                            <a:avLst/>
                          </a:prstGeom>
                          <a:ln w="0">
                            <a:solidFill>
                              <a:srgbClr val="990033"/>
                            </a:solidFill>
                          </a:ln>
                        </wps:spPr>
                        <wps:style>
                          <a:lnRef idx="0"/>
                          <a:fillRef idx="0"/>
                          <a:effectRef idx="0"/>
                          <a:fontRef idx="minor"/>
                        </wps:style>
                        <wps:bodyPr/>
                      </wps:wsp>
                      <wps:wsp>
                        <wps:cNvSpPr/>
                        <wps:spPr>
                          <a:xfrm>
                            <a:off x="1211040" y="1200960"/>
                            <a:ext cx="149400" cy="1236240"/>
                          </a:xfrm>
                          <a:custGeom>
                            <a:avLst/>
                            <a:gdLst/>
                            <a:ahLst/>
                            <a:rect l="l" t="t" r="r" b="b"/>
                            <a:pathLst>
                              <a:path w="17" h="141">
                                <a:moveTo>
                                  <a:pt x="15" y="0"/>
                                </a:moveTo>
                                <a:lnTo>
                                  <a:pt x="0" y="71"/>
                                </a:lnTo>
                                <a:lnTo>
                                  <a:pt x="15" y="141"/>
                                </a:lnTo>
                                <a:lnTo>
                                  <a:pt x="17" y="129"/>
                                </a:lnTo>
                              </a:path>
                            </a:pathLst>
                          </a:custGeom>
                          <a:noFill/>
                          <a:ln w="0">
                            <a:solidFill>
                              <a:srgbClr val="990033"/>
                            </a:solidFill>
                          </a:ln>
                        </wps:spPr>
                        <wps:style>
                          <a:lnRef idx="0"/>
                          <a:fillRef idx="0"/>
                          <a:effectRef idx="0"/>
                          <a:fontRef idx="minor"/>
                        </wps:style>
                        <wps:bodyPr/>
                      </wps:wsp>
                      <wps:wsp>
                        <wps:cNvSpPr/>
                        <wps:spPr>
                          <a:xfrm flipH="1" flipV="1">
                            <a:off x="1281600" y="2349360"/>
                            <a:ext cx="60840" cy="87480"/>
                          </a:xfrm>
                          <a:prstGeom prst="line">
                            <a:avLst/>
                          </a:prstGeom>
                          <a:ln w="0">
                            <a:solidFill>
                              <a:srgbClr val="990033"/>
                            </a:solidFill>
                          </a:ln>
                        </wps:spPr>
                        <wps:style>
                          <a:lnRef idx="0"/>
                          <a:fillRef idx="0"/>
                          <a:effectRef idx="0"/>
                          <a:fontRef idx="minor"/>
                        </wps:style>
                        <wps:bodyPr/>
                      </wps:wsp>
                      <wps:wsp>
                        <wps:cNvSpPr/>
                        <wps:spPr>
                          <a:xfrm>
                            <a:off x="1421640" y="1200960"/>
                            <a:ext cx="131400" cy="1236240"/>
                          </a:xfrm>
                          <a:custGeom>
                            <a:avLst/>
                            <a:gdLst/>
                            <a:ahLst/>
                            <a:rect l="l" t="t" r="r" b="b"/>
                            <a:pathLst>
                              <a:path w="15" h="141">
                                <a:moveTo>
                                  <a:pt x="0" y="141"/>
                                </a:moveTo>
                                <a:lnTo>
                                  <a:pt x="15" y="71"/>
                                </a:lnTo>
                                <a:lnTo>
                                  <a:pt x="0" y="0"/>
                                </a:lnTo>
                                <a:lnTo>
                                  <a:pt x="7" y="10"/>
                                </a:lnTo>
                              </a:path>
                            </a:pathLst>
                          </a:custGeom>
                          <a:noFill/>
                          <a:ln w="0">
                            <a:solidFill>
                              <a:srgbClr val="990033"/>
                            </a:solidFill>
                          </a:ln>
                        </wps:spPr>
                        <wps:style>
                          <a:lnRef idx="0"/>
                          <a:fillRef idx="0"/>
                          <a:effectRef idx="0"/>
                          <a:fontRef idx="minor"/>
                        </wps:style>
                        <wps:bodyPr/>
                      </wps:wsp>
                      <wps:wsp>
                        <wps:cNvSpPr/>
                        <wps:spPr>
                          <a:xfrm flipH="1">
                            <a:off x="1404000" y="1200960"/>
                            <a:ext cx="17640" cy="105480"/>
                          </a:xfrm>
                          <a:prstGeom prst="line">
                            <a:avLst/>
                          </a:prstGeom>
                          <a:ln w="0">
                            <a:solidFill>
                              <a:srgbClr val="990033"/>
                            </a:solidFill>
                          </a:ln>
                        </wps:spPr>
                        <wps:style>
                          <a:lnRef idx="0"/>
                          <a:fillRef idx="0"/>
                          <a:effectRef idx="0"/>
                          <a:fontRef idx="minor"/>
                        </wps:style>
                        <wps:bodyPr/>
                      </wps:wsp>
                      <wps:wsp>
                        <wps:cNvSpPr/>
                        <wps:spPr>
                          <a:xfrm>
                            <a:off x="1807920" y="2481120"/>
                            <a:ext cx="1667520" cy="105480"/>
                          </a:xfrm>
                          <a:custGeom>
                            <a:avLst/>
                            <a:gdLst/>
                            <a:ahLst/>
                            <a:rect l="l" t="t" r="r" b="b"/>
                            <a:pathLst>
                              <a:path w="190" h="12">
                                <a:moveTo>
                                  <a:pt x="0" y="12"/>
                                </a:moveTo>
                                <a:lnTo>
                                  <a:pt x="105" y="0"/>
                                </a:lnTo>
                                <a:lnTo>
                                  <a:pt x="190" y="11"/>
                                </a:lnTo>
                                <a:lnTo>
                                  <a:pt x="179" y="5"/>
                                </a:lnTo>
                              </a:path>
                            </a:pathLst>
                          </a:custGeom>
                          <a:noFill/>
                          <a:ln w="0">
                            <a:solidFill>
                              <a:srgbClr val="990033"/>
                            </a:solidFill>
                          </a:ln>
                        </wps:spPr>
                        <wps:style>
                          <a:lnRef idx="0"/>
                          <a:fillRef idx="0"/>
                          <a:effectRef idx="0"/>
                          <a:fontRef idx="minor"/>
                        </wps:style>
                        <wps:bodyPr/>
                      </wps:wsp>
                      <wps:wsp>
                        <wps:cNvSpPr/>
                        <wps:spPr>
                          <a:xfrm flipH="1">
                            <a:off x="3369960" y="2577600"/>
                            <a:ext cx="105480" cy="25920"/>
                          </a:xfrm>
                          <a:prstGeom prst="line">
                            <a:avLst/>
                          </a:prstGeom>
                          <a:ln w="0">
                            <a:solidFill>
                              <a:srgbClr val="990033"/>
                            </a:solidFill>
                          </a:ln>
                        </wps:spPr>
                        <wps:style>
                          <a:lnRef idx="0"/>
                          <a:fillRef idx="0"/>
                          <a:effectRef idx="0"/>
                          <a:fontRef idx="minor"/>
                        </wps:style>
                        <wps:bodyPr/>
                      </wps:wsp>
                      <wps:wsp>
                        <wps:cNvSpPr/>
                        <wps:spPr>
                          <a:xfrm>
                            <a:off x="1676520" y="1200960"/>
                            <a:ext cx="1921680" cy="1236240"/>
                          </a:xfrm>
                          <a:custGeom>
                            <a:avLst/>
                            <a:gdLst/>
                            <a:ahLst/>
                            <a:rect l="l" t="t" r="r" b="b"/>
                            <a:pathLst>
                              <a:path w="219" h="141">
                                <a:moveTo>
                                  <a:pt x="0" y="141"/>
                                </a:moveTo>
                                <a:lnTo>
                                  <a:pt x="219" y="0"/>
                                </a:lnTo>
                                <a:lnTo>
                                  <a:pt x="212" y="11"/>
                                </a:lnTo>
                              </a:path>
                            </a:pathLst>
                          </a:custGeom>
                          <a:noFill/>
                          <a:ln w="0">
                            <a:solidFill>
                              <a:srgbClr val="990033"/>
                            </a:solidFill>
                          </a:ln>
                        </wps:spPr>
                        <wps:style>
                          <a:lnRef idx="0"/>
                          <a:fillRef idx="0"/>
                          <a:effectRef idx="0"/>
                          <a:fontRef idx="minor"/>
                        </wps:style>
                        <wps:bodyPr/>
                      </wps:wsp>
                      <wps:wsp>
                        <wps:cNvSpPr/>
                        <wps:spPr>
                          <a:xfrm flipH="1">
                            <a:off x="3492360" y="1200960"/>
                            <a:ext cx="105480" cy="17640"/>
                          </a:xfrm>
                          <a:prstGeom prst="line">
                            <a:avLst/>
                          </a:prstGeom>
                          <a:ln w="0">
                            <a:solidFill>
                              <a:srgbClr val="990033"/>
                            </a:solidFill>
                          </a:ln>
                        </wps:spPr>
                        <wps:style>
                          <a:lnRef idx="0"/>
                          <a:fillRef idx="0"/>
                          <a:effectRef idx="0"/>
                          <a:fontRef idx="minor"/>
                        </wps:style>
                        <wps:bodyPr/>
                      </wps:wsp>
                      <wps:wsp>
                        <wps:cNvSpPr/>
                        <wps:spPr>
                          <a:xfrm>
                            <a:off x="789840" y="149400"/>
                            <a:ext cx="1176120" cy="455760"/>
                          </a:xfrm>
                          <a:custGeom>
                            <a:avLst/>
                            <a:gdLst/>
                            <a:ahLst/>
                            <a:rect l="l" t="t" r="r" b="b"/>
                            <a:pathLst>
                              <a:path w="1852" h="718">
                                <a:moveTo>
                                  <a:pt x="0" y="0"/>
                                </a:moveTo>
                                <a:lnTo>
                                  <a:pt x="1686" y="0"/>
                                </a:lnTo>
                                <a:lnTo>
                                  <a:pt x="1852" y="165"/>
                                </a:lnTo>
                                <a:lnTo>
                                  <a:pt x="1852" y="718"/>
                                </a:lnTo>
                                <a:lnTo>
                                  <a:pt x="0" y="718"/>
                                </a:lnTo>
                                <a:lnTo>
                                  <a:pt x="0" y="0"/>
                                </a:lnTo>
                                <a:close/>
                              </a:path>
                            </a:pathLst>
                          </a:custGeom>
                          <a:solidFill>
                            <a:srgbClr val="ffffcc"/>
                          </a:solidFill>
                          <a:ln w="0">
                            <a:solidFill>
                              <a:srgbClr val="990033"/>
                            </a:solidFill>
                          </a:ln>
                        </wps:spPr>
                        <wps:style>
                          <a:lnRef idx="0"/>
                          <a:fillRef idx="0"/>
                          <a:effectRef idx="0"/>
                          <a:fontRef idx="minor"/>
                        </wps:style>
                        <wps:bodyPr/>
                      </wps:wsp>
                      <wps:wsp>
                        <wps:cNvSpPr/>
                        <wps:spPr>
                          <a:xfrm>
                            <a:off x="789840" y="149400"/>
                            <a:ext cx="1176120" cy="455760"/>
                          </a:xfrm>
                          <a:custGeom>
                            <a:avLst/>
                            <a:gdLst/>
                            <a:ahLst/>
                            <a:rect l="l" t="t" r="r" b="b"/>
                            <a:pathLst>
                              <a:path w="134" h="52">
                                <a:moveTo>
                                  <a:pt x="0" y="0"/>
                                </a:moveTo>
                                <a:lnTo>
                                  <a:pt x="122" y="0"/>
                                </a:lnTo>
                                <a:lnTo>
                                  <a:pt x="134" y="12"/>
                                </a:lnTo>
                                <a:lnTo>
                                  <a:pt x="134" y="52"/>
                                </a:lnTo>
                                <a:lnTo>
                                  <a:pt x="0" y="52"/>
                                </a:lnTo>
                                <a:lnTo>
                                  <a:pt x="0" y="0"/>
                                </a:lnTo>
                              </a:path>
                            </a:pathLst>
                          </a:custGeom>
                          <a:noFill/>
                          <a:ln w="0">
                            <a:solidFill>
                              <a:srgbClr val="990033"/>
                            </a:solidFill>
                          </a:ln>
                        </wps:spPr>
                        <wps:style>
                          <a:lnRef idx="0"/>
                          <a:fillRef idx="0"/>
                          <a:effectRef idx="0"/>
                          <a:fontRef idx="minor"/>
                        </wps:style>
                        <wps:bodyPr/>
                      </wps:wsp>
                      <wps:wsp>
                        <wps:cNvSpPr/>
                        <wps:spPr>
                          <a:xfrm>
                            <a:off x="1860480" y="149400"/>
                            <a:ext cx="105480" cy="104760"/>
                          </a:xfrm>
                          <a:custGeom>
                            <a:avLst/>
                            <a:gdLst/>
                            <a:ahLst/>
                            <a:rect l="l" t="t" r="r" b="b"/>
                            <a:pathLst>
                              <a:path w="12" h="12">
                                <a:moveTo>
                                  <a:pt x="0" y="0"/>
                                </a:moveTo>
                                <a:lnTo>
                                  <a:pt x="0" y="12"/>
                                </a:lnTo>
                                <a:lnTo>
                                  <a:pt x="12" y="12"/>
                                </a:lnTo>
                              </a:path>
                            </a:pathLst>
                          </a:custGeom>
                          <a:noFill/>
                          <a:ln w="0">
                            <a:solidFill>
                              <a:srgbClr val="990033"/>
                            </a:solidFill>
                          </a:ln>
                        </wps:spPr>
                        <wps:style>
                          <a:lnRef idx="0"/>
                          <a:fillRef idx="0"/>
                          <a:effectRef idx="0"/>
                          <a:fontRef idx="minor"/>
                        </wps:style>
                        <wps:bodyPr/>
                      </wps:wsp>
                      <wps:wsp>
                        <wps:cNvSpPr txBox="1"/>
                        <wps:spPr>
                          <a:xfrm>
                            <a:off x="807840" y="165600"/>
                            <a:ext cx="96084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The measurement </w:t>
                              </w:r>
                            </w:p>
                          </w:txbxContent>
                        </wps:txbx>
                        <wps:bodyPr wrap="square" lIns="0" rIns="0" tIns="0" bIns="0" anchor="t">
                          <a:noAutofit/>
                        </wps:bodyPr>
                      </wps:wsp>
                      <wps:wsp>
                        <wps:cNvSpPr txBox="1"/>
                        <wps:spPr>
                          <a:xfrm>
                            <a:off x="823680" y="306000"/>
                            <a:ext cx="104328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job is visible via Itf-N</w:t>
                              </w:r>
                            </w:p>
                          </w:txbxContent>
                        </wps:txbx>
                        <wps:bodyPr wrap="square" lIns="0" rIns="0" tIns="0" bIns="0" anchor="t">
                          <a:noAutofit/>
                        </wps:bodyPr>
                      </wps:wsp>
                      <wps:wsp>
                        <wps:cNvSpPr/>
                        <wps:spPr>
                          <a:xfrm>
                            <a:off x="3141360" y="131400"/>
                            <a:ext cx="1492200" cy="490680"/>
                          </a:xfrm>
                          <a:custGeom>
                            <a:avLst/>
                            <a:gdLst/>
                            <a:ahLst/>
                            <a:rect l="l" t="t" r="r" b="b"/>
                            <a:pathLst>
                              <a:path w="2350" h="773">
                                <a:moveTo>
                                  <a:pt x="0" y="0"/>
                                </a:moveTo>
                                <a:lnTo>
                                  <a:pt x="2198" y="0"/>
                                </a:lnTo>
                                <a:lnTo>
                                  <a:pt x="2350" y="166"/>
                                </a:lnTo>
                                <a:lnTo>
                                  <a:pt x="2350" y="773"/>
                                </a:lnTo>
                                <a:lnTo>
                                  <a:pt x="0" y="773"/>
                                </a:lnTo>
                                <a:lnTo>
                                  <a:pt x="0" y="0"/>
                                </a:lnTo>
                                <a:close/>
                              </a:path>
                            </a:pathLst>
                          </a:custGeom>
                          <a:solidFill>
                            <a:srgbClr val="ffffcc"/>
                          </a:solidFill>
                          <a:ln w="0">
                            <a:solidFill>
                              <a:srgbClr val="990033"/>
                            </a:solidFill>
                          </a:ln>
                        </wps:spPr>
                        <wps:style>
                          <a:lnRef idx="0"/>
                          <a:fillRef idx="0"/>
                          <a:effectRef idx="0"/>
                          <a:fontRef idx="minor"/>
                        </wps:style>
                        <wps:bodyPr/>
                      </wps:wsp>
                      <wps:wsp>
                        <wps:cNvSpPr/>
                        <wps:spPr>
                          <a:xfrm>
                            <a:off x="3141360" y="131400"/>
                            <a:ext cx="1492200" cy="490680"/>
                          </a:xfrm>
                          <a:custGeom>
                            <a:avLst/>
                            <a:gdLst/>
                            <a:ahLst/>
                            <a:rect l="l" t="t" r="r" b="b"/>
                            <a:pathLst>
                              <a:path w="170" h="56">
                                <a:moveTo>
                                  <a:pt x="0" y="0"/>
                                </a:moveTo>
                                <a:lnTo>
                                  <a:pt x="159" y="0"/>
                                </a:lnTo>
                                <a:lnTo>
                                  <a:pt x="170" y="12"/>
                                </a:lnTo>
                                <a:lnTo>
                                  <a:pt x="170" y="56"/>
                                </a:lnTo>
                                <a:lnTo>
                                  <a:pt x="0" y="56"/>
                                </a:lnTo>
                                <a:lnTo>
                                  <a:pt x="0" y="0"/>
                                </a:lnTo>
                              </a:path>
                            </a:pathLst>
                          </a:custGeom>
                          <a:noFill/>
                          <a:ln w="0">
                            <a:solidFill>
                              <a:srgbClr val="990033"/>
                            </a:solidFill>
                          </a:ln>
                        </wps:spPr>
                        <wps:style>
                          <a:lnRef idx="0"/>
                          <a:fillRef idx="0"/>
                          <a:effectRef idx="0"/>
                          <a:fontRef idx="minor"/>
                        </wps:style>
                        <wps:bodyPr/>
                      </wps:wsp>
                      <wps:wsp>
                        <wps:cNvSpPr/>
                        <wps:spPr>
                          <a:xfrm>
                            <a:off x="4537080" y="131400"/>
                            <a:ext cx="96480" cy="105480"/>
                          </a:xfrm>
                          <a:custGeom>
                            <a:avLst/>
                            <a:gdLst/>
                            <a:ahLst/>
                            <a:rect l="l" t="t" r="r" b="b"/>
                            <a:pathLst>
                              <a:path w="11" h="12">
                                <a:moveTo>
                                  <a:pt x="0" y="0"/>
                                </a:moveTo>
                                <a:lnTo>
                                  <a:pt x="0" y="12"/>
                                </a:lnTo>
                                <a:lnTo>
                                  <a:pt x="11" y="12"/>
                                </a:lnTo>
                              </a:path>
                            </a:pathLst>
                          </a:custGeom>
                          <a:noFill/>
                          <a:ln w="0">
                            <a:solidFill>
                              <a:srgbClr val="990033"/>
                            </a:solidFill>
                          </a:ln>
                        </wps:spPr>
                        <wps:style>
                          <a:lnRef idx="0"/>
                          <a:fillRef idx="0"/>
                          <a:effectRef idx="0"/>
                          <a:fontRef idx="minor"/>
                        </wps:style>
                        <wps:bodyPr/>
                      </wps:wsp>
                      <wps:wsp>
                        <wps:cNvSpPr txBox="1"/>
                        <wps:spPr>
                          <a:xfrm>
                            <a:off x="3159720" y="148680"/>
                            <a:ext cx="126000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The measurement job is </w:t>
                              </w:r>
                            </w:p>
                          </w:txbxContent>
                        </wps:txbx>
                        <wps:bodyPr wrap="square" lIns="0" rIns="0" tIns="0" bIns="0" anchor="t">
                          <a:noAutofit/>
                        </wps:bodyPr>
                      </wps:wsp>
                      <wps:wsp>
                        <wps:cNvSpPr txBox="1"/>
                        <wps:spPr>
                          <a:xfrm>
                            <a:off x="3159720" y="289080"/>
                            <a:ext cx="118944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visible via Itf-N and not </w:t>
                              </w:r>
                            </w:p>
                          </w:txbxContent>
                        </wps:txbx>
                        <wps:bodyPr wrap="square" lIns="0" rIns="0" tIns="0" bIns="0" anchor="t">
                          <a:noAutofit/>
                        </wps:bodyPr>
                      </wps:wsp>
                      <wps:wsp>
                        <wps:cNvSpPr txBox="1"/>
                        <wps:spPr>
                          <a:xfrm>
                            <a:off x="3176280" y="428760"/>
                            <a:ext cx="108648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removed in IRPAgent</w:t>
                              </w:r>
                            </w:p>
                          </w:txbxContent>
                        </wps:txbx>
                        <wps:bodyPr wrap="square" lIns="0" rIns="0" tIns="0" bIns="0" anchor="t">
                          <a:noAutofit/>
                        </wps:bodyPr>
                      </wps:wsp>
                      <wps:wsp>
                        <wps:cNvSpPr/>
                        <wps:spPr>
                          <a:xfrm>
                            <a:off x="4194720" y="1324080"/>
                            <a:ext cx="1088280" cy="438120"/>
                          </a:xfrm>
                          <a:custGeom>
                            <a:avLst/>
                            <a:gdLst/>
                            <a:ahLst/>
                            <a:rect l="l" t="t" r="r" b="b"/>
                            <a:pathLst>
                              <a:path w="1714" h="690">
                                <a:moveTo>
                                  <a:pt x="0" y="0"/>
                                </a:moveTo>
                                <a:lnTo>
                                  <a:pt x="1562" y="0"/>
                                </a:lnTo>
                                <a:lnTo>
                                  <a:pt x="1714" y="165"/>
                                </a:lnTo>
                                <a:lnTo>
                                  <a:pt x="1714" y="690"/>
                                </a:lnTo>
                                <a:lnTo>
                                  <a:pt x="0" y="690"/>
                                </a:lnTo>
                                <a:lnTo>
                                  <a:pt x="0" y="0"/>
                                </a:lnTo>
                                <a:close/>
                              </a:path>
                            </a:pathLst>
                          </a:custGeom>
                          <a:solidFill>
                            <a:srgbClr val="ffffcc"/>
                          </a:solidFill>
                          <a:ln w="0">
                            <a:solidFill>
                              <a:srgbClr val="990033"/>
                            </a:solidFill>
                          </a:ln>
                        </wps:spPr>
                        <wps:style>
                          <a:lnRef idx="0"/>
                          <a:fillRef idx="0"/>
                          <a:effectRef idx="0"/>
                          <a:fontRef idx="minor"/>
                        </wps:style>
                        <wps:bodyPr/>
                      </wps:wsp>
                      <wps:wsp>
                        <wps:cNvSpPr/>
                        <wps:spPr>
                          <a:xfrm>
                            <a:off x="4194720" y="1324080"/>
                            <a:ext cx="1088280" cy="438120"/>
                          </a:xfrm>
                          <a:custGeom>
                            <a:avLst/>
                            <a:gdLst/>
                            <a:ahLst/>
                            <a:rect l="l" t="t" r="r" b="b"/>
                            <a:pathLst>
                              <a:path w="124" h="50">
                                <a:moveTo>
                                  <a:pt x="0" y="0"/>
                                </a:moveTo>
                                <a:lnTo>
                                  <a:pt x="113" y="0"/>
                                </a:lnTo>
                                <a:lnTo>
                                  <a:pt x="124" y="12"/>
                                </a:lnTo>
                                <a:lnTo>
                                  <a:pt x="124" y="50"/>
                                </a:lnTo>
                                <a:lnTo>
                                  <a:pt x="0" y="50"/>
                                </a:lnTo>
                                <a:lnTo>
                                  <a:pt x="0" y="0"/>
                                </a:lnTo>
                              </a:path>
                            </a:pathLst>
                          </a:custGeom>
                          <a:noFill/>
                          <a:ln w="0">
                            <a:solidFill>
                              <a:srgbClr val="990033"/>
                            </a:solidFill>
                          </a:ln>
                        </wps:spPr>
                        <wps:style>
                          <a:lnRef idx="0"/>
                          <a:fillRef idx="0"/>
                          <a:effectRef idx="0"/>
                          <a:fontRef idx="minor"/>
                        </wps:style>
                        <wps:bodyPr/>
                      </wps:wsp>
                      <wps:wsp>
                        <wps:cNvSpPr/>
                        <wps:spPr>
                          <a:xfrm>
                            <a:off x="5186520" y="1324080"/>
                            <a:ext cx="96480" cy="104760"/>
                          </a:xfrm>
                          <a:custGeom>
                            <a:avLst/>
                            <a:gdLst/>
                            <a:ahLst/>
                            <a:rect l="l" t="t" r="r" b="b"/>
                            <a:pathLst>
                              <a:path w="11" h="12">
                                <a:moveTo>
                                  <a:pt x="0" y="0"/>
                                </a:moveTo>
                                <a:lnTo>
                                  <a:pt x="0" y="12"/>
                                </a:lnTo>
                                <a:lnTo>
                                  <a:pt x="11" y="12"/>
                                </a:lnTo>
                              </a:path>
                            </a:pathLst>
                          </a:custGeom>
                          <a:noFill/>
                          <a:ln w="0">
                            <a:solidFill>
                              <a:srgbClr val="990033"/>
                            </a:solidFill>
                          </a:ln>
                        </wps:spPr>
                        <wps:style>
                          <a:lnRef idx="0"/>
                          <a:fillRef idx="0"/>
                          <a:effectRef idx="0"/>
                          <a:fontRef idx="minor"/>
                        </wps:style>
                        <wps:bodyPr/>
                      </wps:wsp>
                      <wps:wsp>
                        <wps:cNvSpPr txBox="1"/>
                        <wps:spPr>
                          <a:xfrm>
                            <a:off x="4212720" y="1340640"/>
                            <a:ext cx="96084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The measurement </w:t>
                              </w:r>
                            </w:p>
                          </w:txbxContent>
                        </wps:txbx>
                        <wps:bodyPr wrap="square" lIns="0" rIns="0" tIns="0" bIns="0" anchor="t">
                          <a:noAutofit/>
                        </wps:bodyPr>
                      </wps:wsp>
                      <wps:wsp>
                        <wps:cNvSpPr txBox="1"/>
                        <wps:spPr>
                          <a:xfrm>
                            <a:off x="4212720" y="1480680"/>
                            <a:ext cx="89712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job is removed in </w:t>
                              </w:r>
                            </w:p>
                          </w:txbxContent>
                        </wps:txbx>
                        <wps:bodyPr wrap="square" lIns="0" rIns="0" tIns="0" bIns="0" anchor="t">
                          <a:noAutofit/>
                        </wps:bodyPr>
                      </wps:wsp>
                      <wps:wsp>
                        <wps:cNvSpPr txBox="1"/>
                        <wps:spPr>
                          <a:xfrm>
                            <a:off x="4229280" y="1621080"/>
                            <a:ext cx="48960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IRPAgent</w:t>
                              </w:r>
                            </w:p>
                          </w:txbxContent>
                        </wps:txbx>
                        <wps:bodyPr wrap="square" lIns="0" rIns="0" tIns="0" bIns="0" anchor="t">
                          <a:noAutofit/>
                        </wps:bodyPr>
                      </wps:wsp>
                      <wps:wsp>
                        <wps:cNvSpPr/>
                        <wps:spPr>
                          <a:xfrm>
                            <a:off x="482760" y="1016640"/>
                            <a:ext cx="473760" cy="35640"/>
                          </a:xfrm>
                          <a:custGeom>
                            <a:avLst/>
                            <a:gdLst/>
                            <a:ahLst/>
                            <a:rect l="l" t="t" r="r" b="b"/>
                            <a:pathLst>
                              <a:path w="54" h="4">
                                <a:moveTo>
                                  <a:pt x="0" y="0"/>
                                </a:moveTo>
                                <a:lnTo>
                                  <a:pt x="54" y="0"/>
                                </a:lnTo>
                                <a:lnTo>
                                  <a:pt x="43" y="4"/>
                                </a:lnTo>
                              </a:path>
                            </a:pathLst>
                          </a:custGeom>
                          <a:noFill/>
                          <a:ln w="0">
                            <a:solidFill>
                              <a:srgbClr val="990033"/>
                            </a:solidFill>
                          </a:ln>
                        </wps:spPr>
                        <wps:style>
                          <a:lnRef idx="0"/>
                          <a:fillRef idx="0"/>
                          <a:effectRef idx="0"/>
                          <a:fontRef idx="minor"/>
                        </wps:style>
                        <wps:bodyPr/>
                      </wps:wsp>
                      <wps:wsp>
                        <wps:cNvSpPr/>
                        <wps:spPr>
                          <a:xfrm flipH="1" flipV="1">
                            <a:off x="859680" y="972360"/>
                            <a:ext cx="96480" cy="43920"/>
                          </a:xfrm>
                          <a:prstGeom prst="line">
                            <a:avLst/>
                          </a:prstGeom>
                          <a:ln w="0">
                            <a:solidFill>
                              <a:srgbClr val="990033"/>
                            </a:solidFill>
                          </a:ln>
                        </wps:spPr>
                        <wps:style>
                          <a:lnRef idx="0"/>
                          <a:fillRef idx="0"/>
                          <a:effectRef idx="0"/>
                          <a:fontRef idx="minor"/>
                        </wps:style>
                        <wps:bodyPr/>
                      </wps:wsp>
                      <wps:wsp>
                        <wps:cNvSpPr txBox="1"/>
                        <wps:spPr>
                          <a:xfrm>
                            <a:off x="560160" y="823680"/>
                            <a:ext cx="31932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create</w:t>
                              </w:r>
                            </w:p>
                          </w:txbxContent>
                        </wps:txbx>
                        <wps:bodyPr wrap="square" lIns="0" rIns="0" tIns="0" bIns="0" anchor="t">
                          <a:noAutofit/>
                        </wps:bodyPr>
                      </wps:wsp>
                      <wps:wsp>
                        <wps:cNvSpPr/>
                        <wps:spPr>
                          <a:xfrm>
                            <a:off x="1676520" y="1200960"/>
                            <a:ext cx="1930320" cy="1236240"/>
                          </a:xfrm>
                          <a:custGeom>
                            <a:avLst/>
                            <a:gdLst/>
                            <a:ahLst/>
                            <a:rect l="l" t="t" r="r" b="b"/>
                            <a:pathLst>
                              <a:path w="220" h="141">
                                <a:moveTo>
                                  <a:pt x="0" y="0"/>
                                </a:moveTo>
                                <a:lnTo>
                                  <a:pt x="220" y="141"/>
                                </a:lnTo>
                                <a:lnTo>
                                  <a:pt x="213" y="131"/>
                                </a:lnTo>
                              </a:path>
                            </a:pathLst>
                          </a:custGeom>
                          <a:noFill/>
                          <a:ln w="0">
                            <a:solidFill>
                              <a:srgbClr val="990033"/>
                            </a:solidFill>
                          </a:ln>
                        </wps:spPr>
                        <wps:style>
                          <a:lnRef idx="0"/>
                          <a:fillRef idx="0"/>
                          <a:effectRef idx="0"/>
                          <a:fontRef idx="minor"/>
                        </wps:style>
                        <wps:bodyPr/>
                      </wps:wsp>
                      <wps:wsp>
                        <wps:cNvSpPr/>
                        <wps:spPr>
                          <a:xfrm flipH="1" flipV="1">
                            <a:off x="3492360" y="2419200"/>
                            <a:ext cx="114480" cy="17640"/>
                          </a:xfrm>
                          <a:prstGeom prst="line">
                            <a:avLst/>
                          </a:prstGeom>
                          <a:ln w="0">
                            <a:solidFill>
                              <a:srgbClr val="990033"/>
                            </a:solidFill>
                          </a:ln>
                        </wps:spPr>
                        <wps:style>
                          <a:lnRef idx="0"/>
                          <a:fillRef idx="0"/>
                          <a:effectRef idx="0"/>
                          <a:fontRef idx="minor"/>
                        </wps:style>
                        <wps:bodyPr/>
                      </wps:wsp>
                      <wps:wsp>
                        <wps:cNvSpPr txBox="1"/>
                        <wps:spPr>
                          <a:xfrm>
                            <a:off x="1596240" y="1217880"/>
                            <a:ext cx="92124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startTime reached</w:t>
                              </w:r>
                            </w:p>
                          </w:txbxContent>
                        </wps:txbx>
                        <wps:bodyPr wrap="square" lIns="0" rIns="0" tIns="0" bIns="0" anchor="t">
                          <a:noAutofit/>
                        </wps:bodyPr>
                      </wps:wsp>
                      <wps:wsp>
                        <wps:cNvSpPr/>
                        <wps:spPr>
                          <a:xfrm>
                            <a:off x="3896280" y="1200960"/>
                            <a:ext cx="43920" cy="1236240"/>
                          </a:xfrm>
                          <a:custGeom>
                            <a:avLst/>
                            <a:gdLst/>
                            <a:ahLst/>
                            <a:rect l="l" t="t" r="r" b="b"/>
                            <a:pathLst>
                              <a:path w="5" h="141">
                                <a:moveTo>
                                  <a:pt x="0" y="141"/>
                                </a:moveTo>
                                <a:lnTo>
                                  <a:pt x="0" y="0"/>
                                </a:lnTo>
                                <a:lnTo>
                                  <a:pt x="5" y="12"/>
                                </a:lnTo>
                              </a:path>
                            </a:pathLst>
                          </a:custGeom>
                          <a:noFill/>
                          <a:ln w="0">
                            <a:solidFill>
                              <a:srgbClr val="990033"/>
                            </a:solidFill>
                          </a:ln>
                        </wps:spPr>
                        <wps:style>
                          <a:lnRef idx="0"/>
                          <a:fillRef idx="0"/>
                          <a:effectRef idx="0"/>
                          <a:fontRef idx="minor"/>
                        </wps:style>
                        <wps:bodyPr/>
                      </wps:wsp>
                      <wps:wsp>
                        <wps:cNvSpPr/>
                        <wps:spPr>
                          <a:xfrm flipH="1">
                            <a:off x="3852000" y="1200960"/>
                            <a:ext cx="43920" cy="105480"/>
                          </a:xfrm>
                          <a:prstGeom prst="line">
                            <a:avLst/>
                          </a:prstGeom>
                          <a:ln w="0">
                            <a:solidFill>
                              <a:srgbClr val="990033"/>
                            </a:solidFill>
                          </a:ln>
                        </wps:spPr>
                        <wps:style>
                          <a:lnRef idx="0"/>
                          <a:fillRef idx="0"/>
                          <a:effectRef idx="0"/>
                          <a:fontRef idx="minor"/>
                        </wps:style>
                        <wps:bodyPr/>
                      </wps:wsp>
                      <wps:wsp>
                        <wps:cNvSpPr txBox="1"/>
                        <wps:spPr>
                          <a:xfrm>
                            <a:off x="3503880" y="1892880"/>
                            <a:ext cx="107748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stopTime reached or </w:t>
                              </w:r>
                            </w:p>
                          </w:txbxContent>
                        </wps:txbx>
                        <wps:bodyPr wrap="square" lIns="0" rIns="0" tIns="0" bIns="0" anchor="t">
                          <a:noAutofit/>
                        </wps:bodyPr>
                      </wps:wsp>
                      <wps:wsp>
                        <wps:cNvSpPr txBox="1"/>
                        <wps:spPr>
                          <a:xfrm>
                            <a:off x="3414240" y="2033280"/>
                            <a:ext cx="126612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stopMeasurementJob or </w:t>
                              </w:r>
                            </w:p>
                          </w:txbxContent>
                        </wps:txbx>
                        <wps:bodyPr wrap="square" lIns="0" rIns="0" tIns="0" bIns="0" anchor="t">
                          <a:noAutofit/>
                        </wps:bodyPr>
                      </wps:wsp>
                      <wps:wsp>
                        <wps:cNvSpPr txBox="1"/>
                        <wps:spPr>
                          <a:xfrm>
                            <a:off x="3570480" y="2173680"/>
                            <a:ext cx="95436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stopped by system</w:t>
                              </w:r>
                            </w:p>
                          </w:txbxContent>
                        </wps:txbx>
                        <wps:bodyPr wrap="square" lIns="0" rIns="0" tIns="0" bIns="0" anchor="t">
                          <a:noAutofit/>
                        </wps:bodyPr>
                      </wps:wsp>
                      <wps:wsp>
                        <wps:cNvSpPr/>
                        <wps:spPr>
                          <a:xfrm>
                            <a:off x="4317480" y="1016640"/>
                            <a:ext cx="316080" cy="35640"/>
                          </a:xfrm>
                          <a:custGeom>
                            <a:avLst/>
                            <a:gdLst/>
                            <a:ahLst/>
                            <a:rect l="l" t="t" r="r" b="b"/>
                            <a:pathLst>
                              <a:path w="36" h="4">
                                <a:moveTo>
                                  <a:pt x="0" y="0"/>
                                </a:moveTo>
                                <a:lnTo>
                                  <a:pt x="36" y="0"/>
                                </a:lnTo>
                                <a:lnTo>
                                  <a:pt x="24" y="4"/>
                                </a:lnTo>
                              </a:path>
                            </a:pathLst>
                          </a:custGeom>
                          <a:noFill/>
                          <a:ln w="0">
                            <a:solidFill>
                              <a:srgbClr val="990033"/>
                            </a:solidFill>
                          </a:ln>
                        </wps:spPr>
                        <wps:style>
                          <a:lnRef idx="0"/>
                          <a:fillRef idx="0"/>
                          <a:effectRef idx="0"/>
                          <a:fontRef idx="minor"/>
                        </wps:style>
                        <wps:bodyPr/>
                      </wps:wsp>
                      <wps:wsp>
                        <wps:cNvSpPr/>
                        <wps:spPr>
                          <a:xfrm flipH="1" flipV="1">
                            <a:off x="4528080" y="972360"/>
                            <a:ext cx="105480" cy="43920"/>
                          </a:xfrm>
                          <a:prstGeom prst="line">
                            <a:avLst/>
                          </a:prstGeom>
                          <a:ln w="0">
                            <a:solidFill>
                              <a:srgbClr val="990033"/>
                            </a:solidFill>
                          </a:ln>
                        </wps:spPr>
                        <wps:style>
                          <a:lnRef idx="0"/>
                          <a:fillRef idx="0"/>
                          <a:effectRef idx="0"/>
                          <a:fontRef idx="minor"/>
                        </wps:style>
                        <wps:bodyPr/>
                      </wps:wsp>
                      <wps:wsp>
                        <wps:cNvSpPr/>
                        <wps:spPr>
                          <a:xfrm>
                            <a:off x="1798920" y="1016640"/>
                            <a:ext cx="1676520" cy="35640"/>
                          </a:xfrm>
                          <a:custGeom>
                            <a:avLst/>
                            <a:gdLst/>
                            <a:ahLst/>
                            <a:rect l="l" t="t" r="r" b="b"/>
                            <a:pathLst>
                              <a:path w="191" h="4">
                                <a:moveTo>
                                  <a:pt x="0" y="0"/>
                                </a:moveTo>
                                <a:lnTo>
                                  <a:pt x="191" y="0"/>
                                </a:lnTo>
                                <a:lnTo>
                                  <a:pt x="180" y="4"/>
                                </a:lnTo>
                              </a:path>
                            </a:pathLst>
                          </a:custGeom>
                          <a:noFill/>
                          <a:ln w="0">
                            <a:solidFill>
                              <a:srgbClr val="990033"/>
                            </a:solidFill>
                          </a:ln>
                        </wps:spPr>
                        <wps:style>
                          <a:lnRef idx="0"/>
                          <a:fillRef idx="0"/>
                          <a:effectRef idx="0"/>
                          <a:fontRef idx="minor"/>
                        </wps:style>
                        <wps:bodyPr/>
                      </wps:wsp>
                      <wps:wsp>
                        <wps:cNvSpPr/>
                        <wps:spPr>
                          <a:xfrm flipH="1" flipV="1">
                            <a:off x="3378960" y="972360"/>
                            <a:ext cx="96480" cy="43920"/>
                          </a:xfrm>
                          <a:prstGeom prst="line">
                            <a:avLst/>
                          </a:prstGeom>
                          <a:ln w="0">
                            <a:solidFill>
                              <a:srgbClr val="990033"/>
                            </a:solidFill>
                          </a:ln>
                        </wps:spPr>
                        <wps:style>
                          <a:lnRef idx="0"/>
                          <a:fillRef idx="0"/>
                          <a:effectRef idx="0"/>
                          <a:fontRef idx="minor"/>
                        </wps:style>
                        <wps:bodyPr/>
                      </wps:wsp>
                      <wps:wsp>
                        <wps:cNvSpPr txBox="1"/>
                        <wps:spPr>
                          <a:xfrm>
                            <a:off x="2009880" y="867240"/>
                            <a:ext cx="113292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stopMeasurementJob </w:t>
                              </w:r>
                            </w:p>
                          </w:txbxContent>
                        </wps:txbx>
                        <wps:bodyPr wrap="square" lIns="0" rIns="0" tIns="0" bIns="0" anchor="t">
                          <a:noAutofit/>
                        </wps:bodyPr>
                      </wps:wsp>
                      <wps:wsp>
                        <wps:cNvSpPr txBox="1"/>
                        <wps:spPr>
                          <a:xfrm>
                            <a:off x="2034720" y="1007640"/>
                            <a:ext cx="108792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or stopped by system</w:t>
                              </w:r>
                            </w:p>
                          </w:txbxContent>
                        </wps:txbx>
                        <wps:bodyPr wrap="square" lIns="0" rIns="0" tIns="0" bIns="0" anchor="t">
                          <a:noAutofit/>
                        </wps:bodyPr>
                      </wps:wsp>
                      <wps:wsp>
                        <wps:cNvSpPr/>
                        <wps:spPr>
                          <a:xfrm>
                            <a:off x="1807920" y="2612520"/>
                            <a:ext cx="1667520" cy="96480"/>
                          </a:xfrm>
                          <a:custGeom>
                            <a:avLst/>
                            <a:gdLst/>
                            <a:ahLst/>
                            <a:rect l="l" t="t" r="r" b="b"/>
                            <a:pathLst>
                              <a:path w="190" h="11">
                                <a:moveTo>
                                  <a:pt x="190" y="5"/>
                                </a:moveTo>
                                <a:lnTo>
                                  <a:pt x="103" y="11"/>
                                </a:lnTo>
                                <a:lnTo>
                                  <a:pt x="0" y="5"/>
                                </a:lnTo>
                                <a:lnTo>
                                  <a:pt x="11" y="0"/>
                                </a:lnTo>
                              </a:path>
                            </a:pathLst>
                          </a:custGeom>
                          <a:noFill/>
                          <a:ln w="0">
                            <a:solidFill>
                              <a:srgbClr val="990033"/>
                            </a:solidFill>
                          </a:ln>
                        </wps:spPr>
                        <wps:style>
                          <a:lnRef idx="0"/>
                          <a:fillRef idx="0"/>
                          <a:effectRef idx="0"/>
                          <a:fontRef idx="minor"/>
                        </wps:style>
                        <wps:bodyPr/>
                      </wps:wsp>
                      <wps:wsp>
                        <wps:cNvSpPr/>
                        <wps:spPr>
                          <a:xfrm>
                            <a:off x="1807920" y="2656080"/>
                            <a:ext cx="96480" cy="43920"/>
                          </a:xfrm>
                          <a:prstGeom prst="line">
                            <a:avLst/>
                          </a:prstGeom>
                          <a:ln w="0">
                            <a:solidFill>
                              <a:srgbClr val="990033"/>
                            </a:solidFill>
                          </a:ln>
                        </wps:spPr>
                        <wps:style>
                          <a:lnRef idx="0"/>
                          <a:fillRef idx="0"/>
                          <a:effectRef idx="0"/>
                          <a:fontRef idx="minor"/>
                        </wps:style>
                        <wps:bodyPr/>
                      </wps:wsp>
                      <wps:wsp>
                        <wps:cNvSpPr txBox="1"/>
                        <wps:spPr>
                          <a:xfrm>
                            <a:off x="2044800" y="2682360"/>
                            <a:ext cx="1384200" cy="37332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suspendMeasurementJob or suspended by system</w:t>
                              </w:r>
                            </w:p>
                          </w:txbxContent>
                        </wps:txbx>
                        <wps:bodyPr wrap="square" lIns="0" rIns="0" tIns="0" bIns="0" anchor="t">
                          <a:noAutofit/>
                        </wps:bodyPr>
                      </wps:wsp>
                      <wps:wsp>
                        <wps:cNvSpPr/>
                        <wps:spPr>
                          <a:xfrm>
                            <a:off x="1211040" y="1200960"/>
                            <a:ext cx="149400" cy="1236240"/>
                          </a:xfrm>
                          <a:custGeom>
                            <a:avLst/>
                            <a:gdLst/>
                            <a:ahLst/>
                            <a:rect l="l" t="t" r="r" b="b"/>
                            <a:pathLst>
                              <a:path w="17" h="141">
                                <a:moveTo>
                                  <a:pt x="15" y="0"/>
                                </a:moveTo>
                                <a:lnTo>
                                  <a:pt x="0" y="71"/>
                                </a:lnTo>
                                <a:lnTo>
                                  <a:pt x="15" y="141"/>
                                </a:lnTo>
                                <a:lnTo>
                                  <a:pt x="17" y="129"/>
                                </a:lnTo>
                              </a:path>
                            </a:pathLst>
                          </a:custGeom>
                          <a:noFill/>
                          <a:ln w="0">
                            <a:solidFill>
                              <a:srgbClr val="990033"/>
                            </a:solidFill>
                          </a:ln>
                        </wps:spPr>
                        <wps:style>
                          <a:lnRef idx="0"/>
                          <a:fillRef idx="0"/>
                          <a:effectRef idx="0"/>
                          <a:fontRef idx="minor"/>
                        </wps:style>
                        <wps:bodyPr/>
                      </wps:wsp>
                      <wps:wsp>
                        <wps:cNvSpPr/>
                        <wps:spPr>
                          <a:xfrm flipH="1" flipV="1">
                            <a:off x="1281600" y="2349360"/>
                            <a:ext cx="60840" cy="87480"/>
                          </a:xfrm>
                          <a:prstGeom prst="line">
                            <a:avLst/>
                          </a:prstGeom>
                          <a:ln w="0">
                            <a:solidFill>
                              <a:srgbClr val="990033"/>
                            </a:solidFill>
                          </a:ln>
                        </wps:spPr>
                        <wps:style>
                          <a:lnRef idx="0"/>
                          <a:fillRef idx="0"/>
                          <a:effectRef idx="0"/>
                          <a:fontRef idx="minor"/>
                        </wps:style>
                        <wps:bodyPr/>
                      </wps:wsp>
                      <wps:wsp>
                        <wps:cNvSpPr txBox="1"/>
                        <wps:spPr>
                          <a:xfrm>
                            <a:off x="429120" y="1507320"/>
                            <a:ext cx="131688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suspendMeasurementJob</w:t>
                              </w:r>
                            </w:p>
                          </w:txbxContent>
                        </wps:txbx>
                        <wps:bodyPr wrap="square" lIns="0" rIns="0" tIns="0" bIns="0" anchor="t">
                          <a:noAutofit/>
                        </wps:bodyPr>
                      </wps:wsp>
                      <wps:wsp>
                        <wps:cNvSpPr/>
                        <wps:spPr>
                          <a:xfrm>
                            <a:off x="1421640" y="1200960"/>
                            <a:ext cx="131400" cy="1236240"/>
                          </a:xfrm>
                          <a:custGeom>
                            <a:avLst/>
                            <a:gdLst/>
                            <a:ahLst/>
                            <a:rect l="l" t="t" r="r" b="b"/>
                            <a:pathLst>
                              <a:path w="15" h="141">
                                <a:moveTo>
                                  <a:pt x="0" y="141"/>
                                </a:moveTo>
                                <a:lnTo>
                                  <a:pt x="15" y="71"/>
                                </a:lnTo>
                                <a:lnTo>
                                  <a:pt x="0" y="0"/>
                                </a:lnTo>
                                <a:lnTo>
                                  <a:pt x="7" y="10"/>
                                </a:lnTo>
                              </a:path>
                            </a:pathLst>
                          </a:custGeom>
                          <a:noFill/>
                          <a:ln w="0">
                            <a:solidFill>
                              <a:srgbClr val="990033"/>
                            </a:solidFill>
                          </a:ln>
                        </wps:spPr>
                        <wps:style>
                          <a:lnRef idx="0"/>
                          <a:fillRef idx="0"/>
                          <a:effectRef idx="0"/>
                          <a:fontRef idx="minor"/>
                        </wps:style>
                        <wps:bodyPr/>
                      </wps:wsp>
                      <wps:wsp>
                        <wps:cNvSpPr/>
                        <wps:spPr>
                          <a:xfrm flipH="1">
                            <a:off x="1404000" y="1200960"/>
                            <a:ext cx="17640" cy="105480"/>
                          </a:xfrm>
                          <a:prstGeom prst="line">
                            <a:avLst/>
                          </a:prstGeom>
                          <a:ln w="0">
                            <a:solidFill>
                              <a:srgbClr val="990033"/>
                            </a:solidFill>
                          </a:ln>
                        </wps:spPr>
                        <wps:style>
                          <a:lnRef idx="0"/>
                          <a:fillRef idx="0"/>
                          <a:effectRef idx="0"/>
                          <a:fontRef idx="minor"/>
                        </wps:style>
                        <wps:bodyPr/>
                      </wps:wsp>
                      <wps:wsp>
                        <wps:cNvSpPr txBox="1"/>
                        <wps:spPr>
                          <a:xfrm>
                            <a:off x="1010160" y="1770480"/>
                            <a:ext cx="152028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resumeMeasurementJob and </w:t>
                              </w:r>
                            </w:p>
                          </w:txbxContent>
                        </wps:txbx>
                        <wps:bodyPr wrap="square" lIns="0" rIns="0" tIns="0" bIns="0" anchor="t">
                          <a:noAutofit/>
                        </wps:bodyPr>
                      </wps:wsp>
                      <wps:wsp>
                        <wps:cNvSpPr txBox="1"/>
                        <wps:spPr>
                          <a:xfrm>
                            <a:off x="1219320" y="1910880"/>
                            <a:ext cx="111204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startTime not reached</w:t>
                              </w:r>
                            </w:p>
                          </w:txbxContent>
                        </wps:txbx>
                        <wps:bodyPr wrap="square" lIns="0" rIns="0" tIns="0" bIns="0" anchor="t">
                          <a:noAutofit/>
                        </wps:bodyPr>
                      </wps:wsp>
                      <wps:wsp>
                        <wps:cNvSpPr/>
                        <wps:spPr>
                          <a:xfrm>
                            <a:off x="1807920" y="2481120"/>
                            <a:ext cx="1667520" cy="105480"/>
                          </a:xfrm>
                          <a:custGeom>
                            <a:avLst/>
                            <a:gdLst/>
                            <a:ahLst/>
                            <a:rect l="l" t="t" r="r" b="b"/>
                            <a:pathLst>
                              <a:path w="190" h="12">
                                <a:moveTo>
                                  <a:pt x="0" y="12"/>
                                </a:moveTo>
                                <a:lnTo>
                                  <a:pt x="105" y="0"/>
                                </a:lnTo>
                                <a:lnTo>
                                  <a:pt x="190" y="11"/>
                                </a:lnTo>
                                <a:lnTo>
                                  <a:pt x="179" y="5"/>
                                </a:lnTo>
                              </a:path>
                            </a:pathLst>
                          </a:custGeom>
                          <a:noFill/>
                          <a:ln w="0">
                            <a:solidFill>
                              <a:srgbClr val="990033"/>
                            </a:solidFill>
                          </a:ln>
                        </wps:spPr>
                        <wps:style>
                          <a:lnRef idx="0"/>
                          <a:fillRef idx="0"/>
                          <a:effectRef idx="0"/>
                          <a:fontRef idx="minor"/>
                        </wps:style>
                        <wps:bodyPr/>
                      </wps:wsp>
                      <wps:wsp>
                        <wps:cNvSpPr/>
                        <wps:spPr>
                          <a:xfrm flipH="1">
                            <a:off x="3369960" y="2577600"/>
                            <a:ext cx="105480" cy="25920"/>
                          </a:xfrm>
                          <a:prstGeom prst="line">
                            <a:avLst/>
                          </a:prstGeom>
                          <a:ln w="0">
                            <a:solidFill>
                              <a:srgbClr val="990033"/>
                            </a:solidFill>
                          </a:ln>
                        </wps:spPr>
                        <wps:style>
                          <a:lnRef idx="0"/>
                          <a:fillRef idx="0"/>
                          <a:effectRef idx="0"/>
                          <a:fontRef idx="minor"/>
                        </wps:style>
                        <wps:bodyPr/>
                      </wps:wsp>
                      <wps:wsp>
                        <wps:cNvSpPr txBox="1"/>
                        <wps:spPr>
                          <a:xfrm>
                            <a:off x="2027520" y="2243520"/>
                            <a:ext cx="129780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resumeMeasurementJob </w:t>
                              </w:r>
                            </w:p>
                          </w:txbxContent>
                        </wps:txbx>
                        <wps:bodyPr wrap="square" lIns="0" rIns="0" tIns="0" bIns="0" anchor="t">
                          <a:noAutofit/>
                        </wps:bodyPr>
                      </wps:wsp>
                      <wps:wsp>
                        <wps:cNvSpPr txBox="1"/>
                        <wps:spPr>
                          <a:xfrm>
                            <a:off x="2114640" y="2383920"/>
                            <a:ext cx="114372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and startTime reached</w:t>
                              </w:r>
                            </w:p>
                          </w:txbxContent>
                        </wps:txbx>
                        <wps:bodyPr wrap="square" lIns="0" rIns="0" tIns="0" bIns="0" anchor="t">
                          <a:noAutofit/>
                        </wps:bodyPr>
                      </wps:wsp>
                      <wps:wsp>
                        <wps:cNvSpPr/>
                        <wps:spPr>
                          <a:xfrm>
                            <a:off x="1676520" y="1200960"/>
                            <a:ext cx="1921680" cy="1236240"/>
                          </a:xfrm>
                          <a:custGeom>
                            <a:avLst/>
                            <a:gdLst/>
                            <a:ahLst/>
                            <a:rect l="l" t="t" r="r" b="b"/>
                            <a:pathLst>
                              <a:path w="219" h="141">
                                <a:moveTo>
                                  <a:pt x="0" y="141"/>
                                </a:moveTo>
                                <a:lnTo>
                                  <a:pt x="219" y="0"/>
                                </a:lnTo>
                                <a:lnTo>
                                  <a:pt x="212" y="11"/>
                                </a:lnTo>
                              </a:path>
                            </a:pathLst>
                          </a:custGeom>
                          <a:noFill/>
                          <a:ln w="0">
                            <a:solidFill>
                              <a:srgbClr val="990033"/>
                            </a:solidFill>
                          </a:ln>
                        </wps:spPr>
                        <wps:style>
                          <a:lnRef idx="0"/>
                          <a:fillRef idx="0"/>
                          <a:effectRef idx="0"/>
                          <a:fontRef idx="minor"/>
                        </wps:style>
                        <wps:bodyPr/>
                      </wps:wsp>
                      <wps:wsp>
                        <wps:cNvSpPr/>
                        <wps:spPr>
                          <a:xfrm flipH="1">
                            <a:off x="3492360" y="1200960"/>
                            <a:ext cx="105480" cy="17640"/>
                          </a:xfrm>
                          <a:prstGeom prst="line">
                            <a:avLst/>
                          </a:prstGeom>
                          <a:ln w="0">
                            <a:solidFill>
                              <a:srgbClr val="990033"/>
                            </a:solidFill>
                          </a:ln>
                        </wps:spPr>
                        <wps:style>
                          <a:lnRef idx="0"/>
                          <a:fillRef idx="0"/>
                          <a:effectRef idx="0"/>
                          <a:fontRef idx="minor"/>
                        </wps:style>
                        <wps:bodyPr/>
                      </wps:wsp>
                      <wps:wsp>
                        <wps:cNvSpPr txBox="1"/>
                        <wps:spPr>
                          <a:xfrm>
                            <a:off x="2608560" y="1279440"/>
                            <a:ext cx="107748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stopTime reached or </w:t>
                              </w:r>
                            </w:p>
                          </w:txbxContent>
                        </wps:txbx>
                        <wps:bodyPr wrap="square" lIns="0" rIns="0" tIns="0" bIns="0" anchor="t">
                          <a:noAutofit/>
                        </wps:bodyPr>
                      </wps:wsp>
                      <wps:wsp>
                        <wps:cNvSpPr txBox="1"/>
                        <wps:spPr>
                          <a:xfrm>
                            <a:off x="2518920" y="1419120"/>
                            <a:ext cx="126612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stopMeasurementJob or </w:t>
                              </w:r>
                            </w:p>
                          </w:txbxContent>
                        </wps:txbx>
                        <wps:bodyPr wrap="square" lIns="0" rIns="0" tIns="0" bIns="0" anchor="t">
                          <a:noAutofit/>
                        </wps:bodyPr>
                      </wps:wsp>
                      <wps:wsp>
                        <wps:cNvSpPr txBox="1"/>
                        <wps:spPr>
                          <a:xfrm>
                            <a:off x="2675160" y="1559520"/>
                            <a:ext cx="95436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stopped by system</w:t>
                              </w:r>
                            </w:p>
                          </w:txbxContent>
                        </wps:txbx>
                        <wps:bodyPr wrap="square" lIns="0" rIns="0" tIns="0" bIns="0" anchor="t">
                          <a:noAutofit/>
                        </wps:bodyPr>
                      </wps:wsp>
                      <wps:wsp>
                        <wps:cNvSpPr/>
                        <wps:spPr>
                          <a:xfrm>
                            <a:off x="1378080" y="622440"/>
                            <a:ext cx="720" cy="201960"/>
                          </a:xfrm>
                          <a:prstGeom prst="line">
                            <a:avLst/>
                          </a:prstGeom>
                          <a:ln w="0">
                            <a:solidFill>
                              <a:srgbClr val="990033"/>
                            </a:solidFill>
                            <a:prstDash val="sysDash"/>
                          </a:ln>
                        </wps:spPr>
                        <wps:style>
                          <a:lnRef idx="0"/>
                          <a:fillRef idx="0"/>
                          <a:effectRef idx="0"/>
                          <a:fontRef idx="minor"/>
                        </wps:style>
                        <wps:bodyPr/>
                      </wps:wsp>
                      <wps:wsp>
                        <wps:cNvSpPr/>
                        <wps:spPr>
                          <a:xfrm>
                            <a:off x="3896280" y="640080"/>
                            <a:ext cx="720" cy="184320"/>
                          </a:xfrm>
                          <a:prstGeom prst="line">
                            <a:avLst/>
                          </a:prstGeom>
                          <a:ln w="0">
                            <a:solidFill>
                              <a:srgbClr val="990033"/>
                            </a:solidFill>
                            <a:prstDash val="sysDash"/>
                          </a:ln>
                        </wps:spPr>
                        <wps:style>
                          <a:lnRef idx="0"/>
                          <a:fillRef idx="0"/>
                          <a:effectRef idx="0"/>
                          <a:fontRef idx="minor"/>
                        </wps:style>
                        <wps:bodyPr/>
                      </wps:wsp>
                      <wps:wsp>
                        <wps:cNvSpPr/>
                        <wps:spPr>
                          <a:xfrm flipV="1">
                            <a:off x="4748040" y="1130760"/>
                            <a:ext cx="720" cy="192960"/>
                          </a:xfrm>
                          <a:prstGeom prst="line">
                            <a:avLst/>
                          </a:prstGeom>
                          <a:ln w="0">
                            <a:solidFill>
                              <a:srgbClr val="990033"/>
                            </a:solidFill>
                            <a:prstDash val="sysDash"/>
                          </a:ln>
                        </wps:spPr>
                        <wps:style>
                          <a:lnRef idx="0"/>
                          <a:fillRef idx="0"/>
                          <a:effectRef idx="0"/>
                          <a:fontRef idx="minor"/>
                        </wps:style>
                        <wps:bodyPr/>
                      </wps:wsp>
                    </wpg:wgp>
                  </a:graphicData>
                </a:graphic>
              </wp:inline>
            </w:drawing>
          </mc:Choice>
          <mc:Fallback>
            <w:pict>
              <v:group id="shape_0" style="position:absolute;margin-left:0pt;margin-top:0pt;width:544.5pt;height:240.6pt" coordorigin="0,0" coordsize="10890,4812">
                <v:rect id="shape_0" stroked="f" o:allowincell="f" style="position:absolute;left:0;top:0;width:10889;height:4811;mso-wrap-style:none;v-text-anchor:middle;mso-position-horizontal-relative:char">
                  <v:fill o:detectmouseclick="t" on="false"/>
                  <v:stroke color="#3465a4" joinstyle="round" endcap="flat"/>
                  <w10:wrap type="none"/>
                </v:rect>
                <v:roundrect id="shape_0" fillcolor="#ffffcc" stroked="t" o:allowincell="f" style="position:absolute;left:1506;top:1298;width:1326;height:592;mso-wrap-style:none;v-text-anchor:middle;mso-position-horizontal-relative:char">
                  <v:fill o:detectmouseclick="t" type="solid" color2="#000033"/>
                  <v:stroke color="#990033" joinstyle="miter" endcap="flat"/>
                  <w10:wrap type="none"/>
                </v:roundrect>
                <v:shapetype id="_x0000_t202" coordsize="21600,21600" o:spt="202" path="m,l,21600l21600,21600l21600,xe">
                  <v:stroke joinstyle="miter"/>
                  <v:path gradientshapeok="t" o:connecttype="rect"/>
                </v:shapetype>
                <v:shape id="shape_0" stroked="f" o:allowincell="f" style="position:absolute;left:1753;top:1324;width:852;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Scheduled</w:t>
                        </w:r>
                      </w:p>
                    </w:txbxContent>
                  </v:textbox>
                  <v:fill o:detectmouseclick="t" on="false"/>
                  <v:stroke color="#3465a4" joinstyle="round" endcap="flat"/>
                  <w10:wrap type="none"/>
                </v:shape>
                <v:shape id="shape_0" coordsize="54,4" path="m0,0l54,0l43,4e" stroked="t" o:allowincell="f" style="position:absolute;left:760;top:1601;width:745;height:55;mso-wrap-style:none;v-text-anchor:middle;mso-position-horizontal-relative:char">
                  <v:fill o:detectmouseclick="t" on="false"/>
                  <v:stroke color="#990033" joinstyle="round" endcap="flat"/>
                  <w10:wrap type="none"/>
                </v:shape>
                <v:line id="shape_0" from="1354,1531" to="1505,1599" stroked="t" o:allowincell="f" style="position:absolute;flip:xy;mso-position-horizontal-relative:char">
                  <v:stroke color="#990033" joinstyle="miter" endcap="flat"/>
                  <v:fill o:detectmouseclick="t" on="false"/>
                  <w10:wrap type="none"/>
                </v:line>
                <v:shape id="shape_0" coordsize="220,141" path="m0,0l220,141l213,131e" stroked="t" o:allowincell="f" style="position:absolute;left:2640;top:1891;width:3039;height:1946;mso-wrap-style:none;v-text-anchor:middle;mso-position-horizontal-relative:char">
                  <v:fill o:detectmouseclick="t" on="false"/>
                  <v:stroke color="#990033" joinstyle="round" endcap="flat"/>
                  <w10:wrap type="none"/>
                </v:shape>
                <v:line id="shape_0" from="5500,3810" to="5679,3837" stroked="t" o:allowincell="f" style="position:absolute;flip:xy;mso-position-horizontal-relative:char">
                  <v:stroke color="#990033" joinstyle="miter" endcap="flat"/>
                  <v:fill o:detectmouseclick="t" on="false"/>
                  <w10:wrap type="none"/>
                </v:line>
                <v:shape id="shape_0" coordsize="191,4" path="m0,0l191,0l180,4e" stroked="t" o:allowincell="f" style="position:absolute;left:2833;top:1601;width:2639;height:55;mso-wrap-style:none;v-text-anchor:middle;mso-position-horizontal-relative:char">
                  <v:fill o:detectmouseclick="t" on="false"/>
                  <v:stroke color="#990033" joinstyle="round" endcap="flat"/>
                  <w10:wrap type="none"/>
                </v:shape>
                <v:line id="shape_0" from="5321,1531" to="5472,1599" stroked="t" o:allowincell="f" style="position:absolute;flip:xy;mso-position-horizontal-relative:char">
                  <v:stroke color="#990033" joinstyle="miter" endcap="flat"/>
                  <v:fill o:detectmouseclick="t" on="false"/>
                  <w10:wrap type="none"/>
                </v:line>
                <v:shape id="shape_0" coordsize="17,141" path="m15,0l0,71l15,141l17,129e" stroked="t" o:allowincell="f" style="position:absolute;left:1907;top:1891;width:234;height:1946;mso-wrap-style:none;v-text-anchor:middle;mso-position-horizontal-relative:char">
                  <v:fill o:detectmouseclick="t" on="false"/>
                  <v:stroke color="#990033" joinstyle="round" endcap="flat"/>
                  <w10:wrap type="none"/>
                </v:shape>
                <v:line id="shape_0" from="2018,3700" to="2113,3837" stroked="t" o:allowincell="f" style="position:absolute;flip:xy;mso-position-horizontal-relative:char">
                  <v:stroke color="#990033" joinstyle="miter" endcap="flat"/>
                  <v:fill o:detectmouseclick="t" on="false"/>
                  <w10:wrap type="none"/>
                </v:line>
                <v:shape id="shape_0" coordsize="15,141" path="m0,141l15,71l0,0l7,10e" stroked="t" o:allowincell="f" style="position:absolute;left:2239;top:1891;width:206;height:1946;mso-wrap-style:none;v-text-anchor:middle;mso-position-horizontal-relative:char">
                  <v:fill o:detectmouseclick="t" on="false"/>
                  <v:stroke color="#990033" joinstyle="round" endcap="flat"/>
                  <w10:wrap type="none"/>
                </v:shape>
                <v:line id="shape_0" from="2211,1891" to="2238,2056" stroked="t" o:allowincell="f" style="position:absolute;flip:x;mso-position-horizontal-relative:char">
                  <v:stroke color="#990033" joinstyle="miter" endcap="flat"/>
                  <v:fill o:detectmouseclick="t" on="false"/>
                  <w10:wrap type="none"/>
                </v:line>
                <v:line id="shape_0" from="2170,980" to="2170,1297" stroked="t" o:allowincell="f" style="position:absolute;mso-position-horizontal-relative:char">
                  <v:stroke color="#990033" dashstyle="shortdash" joinstyle="miter" endcap="flat"/>
                  <v:fill o:detectmouseclick="t" on="false"/>
                  <w10:wrap type="none"/>
                </v:line>
                <v:oval id="shape_0" fillcolor="black" stroked="t" o:allowincell="f" style="position:absolute;left:484;top:1463;width:275;height:262;mso-wrap-style:none;v-text-anchor:middle;mso-position-horizontal-relative:char">
                  <v:fill o:detectmouseclick="t" type="solid" color2="white"/>
                  <v:stroke color="#990033" joinstyle="miter" endcap="flat"/>
                  <w10:wrap type="none"/>
                </v:oval>
                <v:shape id="shape_0" coordsize="54,4" path="m0,0l54,0l43,4e" stroked="t" o:allowincell="f" style="position:absolute;left:760;top:1601;width:745;height:55;mso-wrap-style:none;v-text-anchor:middle;mso-position-horizontal-relative:char">
                  <v:fill o:detectmouseclick="t" on="false"/>
                  <v:stroke color="#990033" joinstyle="round" endcap="flat"/>
                  <w10:wrap type="none"/>
                </v:shape>
                <v:line id="shape_0" from="1354,1531" to="1505,1599" stroked="t" o:allowincell="f" style="position:absolute;flip:xy;mso-position-horizontal-relative:char">
                  <v:stroke color="#990033" joinstyle="miter" endcap="flat"/>
                  <v:fill o:detectmouseclick="t" on="false"/>
                  <w10:wrap type="none"/>
                </v:line>
                <v:oval id="shape_0" stroked="t" o:allowincell="f" style="position:absolute;left:7297;top:1408;width:372;height:372;mso-wrap-style:none;v-text-anchor:middle;mso-position-horizontal-relative:char">
                  <v:fill o:detectmouseclick="t" on="false"/>
                  <v:stroke color="#990033" joinstyle="miter" endcap="flat"/>
                  <w10:wrap type="none"/>
                </v:oval>
                <v:oval id="shape_0" fillcolor="black" stroked="t" o:allowincell="f" style="position:absolute;left:7352;top:1463;width:262;height:262;mso-wrap-style:none;v-text-anchor:middle;mso-position-horizontal-relative:char">
                  <v:fill o:detectmouseclick="t" type="solid" color2="white"/>
                  <v:stroke color="#990033" joinstyle="miter" endcap="flat"/>
                  <w10:wrap type="none"/>
                </v:oval>
                <v:shape id="shape_0" coordsize="36,4" path="m0,0l36,0l24,4e" stroked="t" o:allowincell="f" style="position:absolute;left:6799;top:1601;width:497;height:55;mso-wrap-style:none;v-text-anchor:middle;mso-position-horizontal-relative:char">
                  <v:fill o:detectmouseclick="t" on="false"/>
                  <v:stroke color="#990033" joinstyle="round" endcap="flat"/>
                  <w10:wrap type="none"/>
                </v:shape>
                <v:line id="shape_0" from="7131,1531" to="7296,1599" stroked="t" o:allowincell="f" style="position:absolute;flip:xy;mso-position-horizontal-relative:char">
                  <v:stroke color="#990033" joinstyle="miter" endcap="flat"/>
                  <v:fill o:detectmouseclick="t" on="false"/>
                  <w10:wrap type="none"/>
                </v:line>
                <v:line id="shape_0" from="7477,1781" to="7477,2084" stroked="t" o:allowincell="f" style="position:absolute;flip:y;mso-position-horizontal-relative:char">
                  <v:stroke color="#990033" dashstyle="shortdash" joinstyle="miter" endcap="flat"/>
                  <v:fill o:detectmouseclick="t" on="false"/>
                  <w10:wrap type="none"/>
                </v:line>
                <v:roundrect id="shape_0" fillcolor="#ffffcc" stroked="t" o:allowincell="f" style="position:absolute;left:5473;top:3838;width:1325;height:593;mso-wrap-style:none;v-text-anchor:middle;mso-position-horizontal-relative:char">
                  <v:fill o:detectmouseclick="t" type="solid" color2="#000033"/>
                  <v:stroke color="#990033" joinstyle="miter" endcap="flat"/>
                  <w10:wrap type="none"/>
                </v:roundrect>
                <v:shape id="shape_0" stroked="f" o:allowincell="f" style="position:absolute;left:5900;top:3864;width:491;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Active</w:t>
                        </w:r>
                      </w:p>
                    </w:txbxContent>
                  </v:textbox>
                  <v:fill o:detectmouseclick="t" on="false"/>
                  <v:stroke color="#3465a4" joinstyle="round" endcap="flat"/>
                  <w10:wrap type="none"/>
                </v:shape>
                <v:shape id="shape_0" coordsize="220,141" path="m0,0l220,141l213,131e" stroked="t" o:allowincell="f" style="position:absolute;left:2640;top:1891;width:3039;height:1946;mso-wrap-style:none;v-text-anchor:middle;mso-position-horizontal-relative:char">
                  <v:fill o:detectmouseclick="t" on="false"/>
                  <v:stroke color="#990033" joinstyle="round" endcap="flat"/>
                  <w10:wrap type="none"/>
                </v:shape>
                <v:line id="shape_0" from="5500,3810" to="5679,3837" stroked="t" o:allowincell="f" style="position:absolute;flip:xy;mso-position-horizontal-relative:char">
                  <v:stroke color="#990033" joinstyle="miter" endcap="flat"/>
                  <v:fill o:detectmouseclick="t" on="false"/>
                  <w10:wrap type="none"/>
                </v:line>
                <v:shape id="shape_0" coordsize="5,141" path="m0,141l0,0l5,12e" stroked="t" o:allowincell="f" style="position:absolute;left:6136;top:1891;width:68;height:1946;mso-wrap-style:none;v-text-anchor:middle;mso-position-horizontal-relative:char">
                  <v:fill o:detectmouseclick="t" on="false"/>
                  <v:stroke color="#990033" joinstyle="round" endcap="flat"/>
                  <w10:wrap type="none"/>
                </v:shape>
                <v:line id="shape_0" from="6066,1891" to="6134,2056" stroked="t" o:allowincell="f" style="position:absolute;flip:x;mso-position-horizontal-relative:char">
                  <v:stroke color="#990033" joinstyle="miter" endcap="flat"/>
                  <v:fill o:detectmouseclick="t" on="false"/>
                  <w10:wrap type="none"/>
                </v:line>
                <v:shape id="shape_0" coordsize="190,11" path="m190,5l103,11l0,5l11,0e" stroked="t" o:allowincell="f" style="position:absolute;left:2847;top:4114;width:2625;height:151;mso-wrap-style:none;v-text-anchor:middle;mso-position-horizontal-relative:char">
                  <v:fill o:detectmouseclick="t" on="false"/>
                  <v:stroke color="#990033" joinstyle="round" endcap="flat"/>
                  <w10:wrap type="none"/>
                </v:shape>
                <v:line id="shape_0" from="2847,4183" to="2998,4251" stroked="t" o:allowincell="f" style="position:absolute;mso-position-horizontal-relative:char">
                  <v:stroke color="#990033" joinstyle="miter" endcap="flat"/>
                  <v:fill o:detectmouseclick="t" on="false"/>
                  <w10:wrap type="none"/>
                </v:line>
                <v:shape id="shape_0" coordsize="190,12" path="m0,12l105,0l190,11l179,5e" stroked="t" o:allowincell="f" style="position:absolute;left:2847;top:3907;width:2625;height:165;mso-wrap-style:none;v-text-anchor:middle;mso-position-horizontal-relative:char">
                  <v:fill o:detectmouseclick="t" on="false"/>
                  <v:stroke color="#990033" joinstyle="round" endcap="flat"/>
                  <w10:wrap type="none"/>
                </v:shape>
                <v:line id="shape_0" from="5307,4059" to="5472,4099" stroked="t" o:allowincell="f" style="position:absolute;flip:x;mso-position-horizontal-relative:char">
                  <v:stroke color="#990033" joinstyle="miter" endcap="flat"/>
                  <v:fill o:detectmouseclick="t" on="false"/>
                  <w10:wrap type="none"/>
                </v:line>
                <v:roundrect id="shape_0" fillcolor="#ffffcc" stroked="t" o:allowincell="f" style="position:absolute;left:5473;top:1298;width:1325;height:592;mso-wrap-style:none;v-text-anchor:middle;mso-position-horizontal-relative:char">
                  <v:fill o:detectmouseclick="t" type="solid" color2="#000033"/>
                  <v:stroke color="#990033" joinstyle="miter" endcap="flat"/>
                  <w10:wrap type="none"/>
                </v:roundrect>
                <v:shape id="shape_0" stroked="f" o:allowincell="f" style="position:absolute;left:5802;top:1324;width:672;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Stopped</w:t>
                        </w:r>
                      </w:p>
                    </w:txbxContent>
                  </v:textbox>
                  <v:fill o:detectmouseclick="t" on="false"/>
                  <v:stroke color="#3465a4" joinstyle="round" endcap="flat"/>
                  <w10:wrap type="none"/>
                </v:shape>
                <v:shape id="shape_0" coordsize="5,141" path="m0,141l0,0l5,12e" stroked="t" o:allowincell="f" style="position:absolute;left:6136;top:1891;width:68;height:1946;mso-wrap-style:none;v-text-anchor:middle;mso-position-horizontal-relative:char">
                  <v:fill o:detectmouseclick="t" on="false"/>
                  <v:stroke color="#990033" joinstyle="round" endcap="flat"/>
                  <w10:wrap type="none"/>
                </v:shape>
                <v:line id="shape_0" from="6066,1891" to="6134,2056" stroked="t" o:allowincell="f" style="position:absolute;flip:x;mso-position-horizontal-relative:char">
                  <v:stroke color="#990033" joinstyle="miter" endcap="flat"/>
                  <v:fill o:detectmouseclick="t" on="false"/>
                  <w10:wrap type="none"/>
                </v:line>
                <v:shape id="shape_0" coordsize="36,4" path="m0,0l36,0l24,4e" stroked="t" o:allowincell="f" style="position:absolute;left:6799;top:1601;width:497;height:55;mso-wrap-style:none;v-text-anchor:middle;mso-position-horizontal-relative:char">
                  <v:fill o:detectmouseclick="t" on="false"/>
                  <v:stroke color="#990033" joinstyle="round" endcap="flat"/>
                  <w10:wrap type="none"/>
                </v:shape>
                <v:line id="shape_0" from="7131,1531" to="7296,1599" stroked="t" o:allowincell="f" style="position:absolute;flip:xy;mso-position-horizontal-relative:char">
                  <v:stroke color="#990033" joinstyle="miter" endcap="flat"/>
                  <v:fill o:detectmouseclick="t" on="false"/>
                  <w10:wrap type="none"/>
                </v:line>
                <v:shape id="shape_0" coordsize="191,4" path="m0,0l191,0l180,4e" stroked="t" o:allowincell="f" style="position:absolute;left:2833;top:1601;width:2639;height:55;mso-wrap-style:none;v-text-anchor:middle;mso-position-horizontal-relative:char">
                  <v:fill o:detectmouseclick="t" on="false"/>
                  <v:stroke color="#990033" joinstyle="round" endcap="flat"/>
                  <w10:wrap type="none"/>
                </v:shape>
                <v:line id="shape_0" from="5321,1531" to="5472,1599" stroked="t" o:allowincell="f" style="position:absolute;flip:xy;mso-position-horizontal-relative:char">
                  <v:stroke color="#990033" joinstyle="miter" endcap="flat"/>
                  <v:fill o:detectmouseclick="t" on="false"/>
                  <w10:wrap type="none"/>
                </v:line>
                <v:shape id="shape_0" coordsize="219,141" path="m0,141l219,0l212,11e" stroked="t" o:allowincell="f" style="position:absolute;left:2640;top:1891;width:3025;height:1946;mso-wrap-style:none;v-text-anchor:middle;mso-position-horizontal-relative:char">
                  <v:fill o:detectmouseclick="t" on="false"/>
                  <v:stroke color="#990033" joinstyle="round" endcap="flat"/>
                  <w10:wrap type="none"/>
                </v:shape>
                <v:line id="shape_0" from="5500,1891" to="5665,1918" stroked="t" o:allowincell="f" style="position:absolute;flip:x;mso-position-horizontal-relative:char">
                  <v:stroke color="#990033" joinstyle="miter" endcap="flat"/>
                  <v:fill o:detectmouseclick="t" on="false"/>
                  <w10:wrap type="none"/>
                </v:line>
                <v:line id="shape_0" from="6136,1008" to="6136,1297" stroked="t" o:allowincell="f" style="position:absolute;mso-position-horizontal-relative:char">
                  <v:stroke color="#990033" dashstyle="shortdash" joinstyle="miter" endcap="flat"/>
                  <v:fill o:detectmouseclick="t" on="false"/>
                  <w10:wrap type="none"/>
                </v:line>
                <v:roundrect id="shape_0" fillcolor="#ffffcc" stroked="t" o:allowincell="f" style="position:absolute;left:1520;top:3838;width:1326;height:593;mso-wrap-style:none;v-text-anchor:middle;mso-position-horizontal-relative:char">
                  <v:fill o:detectmouseclick="t" type="solid" color2="#000033"/>
                  <v:stroke color="#990033" joinstyle="miter" endcap="flat"/>
                  <w10:wrap type="none"/>
                </v:roundrect>
                <v:shape id="shape_0" stroked="f" o:allowincell="f" style="position:absolute;left:1725;top:3864;width:912;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Suspended</w:t>
                        </w:r>
                      </w:p>
                    </w:txbxContent>
                  </v:textbox>
                  <v:fill o:detectmouseclick="t" on="false"/>
                  <v:stroke color="#3465a4" joinstyle="round" endcap="flat"/>
                  <w10:wrap type="none"/>
                </v:shape>
                <v:shape id="shape_0" coordsize="190,11" path="m190,5l103,11l0,5l11,0e" stroked="t" o:allowincell="f" style="position:absolute;left:2847;top:4114;width:2625;height:151;mso-wrap-style:none;v-text-anchor:middle;mso-position-horizontal-relative:char">
                  <v:fill o:detectmouseclick="t" on="false"/>
                  <v:stroke color="#990033" joinstyle="round" endcap="flat"/>
                  <w10:wrap type="none"/>
                </v:shape>
                <v:line id="shape_0" from="2847,4183" to="2998,4251" stroked="t" o:allowincell="f" style="position:absolute;mso-position-horizontal-relative:char">
                  <v:stroke color="#990033" joinstyle="miter" endcap="flat"/>
                  <v:fill o:detectmouseclick="t" on="false"/>
                  <w10:wrap type="none"/>
                </v:line>
                <v:shape id="shape_0" coordsize="17,141" path="m15,0l0,71l15,141l17,129e" stroked="t" o:allowincell="f" style="position:absolute;left:1907;top:1891;width:234;height:1946;mso-wrap-style:none;v-text-anchor:middle;mso-position-horizontal-relative:char">
                  <v:fill o:detectmouseclick="t" on="false"/>
                  <v:stroke color="#990033" joinstyle="round" endcap="flat"/>
                  <w10:wrap type="none"/>
                </v:shape>
                <v:line id="shape_0" from="2018,3700" to="2113,3837" stroked="t" o:allowincell="f" style="position:absolute;flip:xy;mso-position-horizontal-relative:char">
                  <v:stroke color="#990033" joinstyle="miter" endcap="flat"/>
                  <v:fill o:detectmouseclick="t" on="false"/>
                  <w10:wrap type="none"/>
                </v:line>
                <v:shape id="shape_0" coordsize="15,141" path="m0,141l15,71l0,0l7,10e" stroked="t" o:allowincell="f" style="position:absolute;left:2239;top:1891;width:206;height:1946;mso-wrap-style:none;v-text-anchor:middle;mso-position-horizontal-relative:char">
                  <v:fill o:detectmouseclick="t" on="false"/>
                  <v:stroke color="#990033" joinstyle="round" endcap="flat"/>
                  <w10:wrap type="none"/>
                </v:shape>
                <v:line id="shape_0" from="2211,1891" to="2238,2056" stroked="t" o:allowincell="f" style="position:absolute;flip:x;mso-position-horizontal-relative:char">
                  <v:stroke color="#990033" joinstyle="miter" endcap="flat"/>
                  <v:fill o:detectmouseclick="t" on="false"/>
                  <w10:wrap type="none"/>
                </v:line>
                <v:shape id="shape_0" coordsize="190,12" path="m0,12l105,0l190,11l179,5e" stroked="t" o:allowincell="f" style="position:absolute;left:2847;top:3907;width:2625;height:165;mso-wrap-style:none;v-text-anchor:middle;mso-position-horizontal-relative:char">
                  <v:fill o:detectmouseclick="t" on="false"/>
                  <v:stroke color="#990033" joinstyle="round" endcap="flat"/>
                  <w10:wrap type="none"/>
                </v:shape>
                <v:line id="shape_0" from="5307,4059" to="5472,4099" stroked="t" o:allowincell="f" style="position:absolute;flip:x;mso-position-horizontal-relative:char">
                  <v:stroke color="#990033" joinstyle="miter" endcap="flat"/>
                  <v:fill o:detectmouseclick="t" on="false"/>
                  <w10:wrap type="none"/>
                </v:line>
                <v:shape id="shape_0" coordsize="219,141" path="m0,141l219,0l212,11e" stroked="t" o:allowincell="f" style="position:absolute;left:2640;top:1891;width:3025;height:1946;mso-wrap-style:none;v-text-anchor:middle;mso-position-horizontal-relative:char">
                  <v:fill o:detectmouseclick="t" on="false"/>
                  <v:stroke color="#990033" joinstyle="round" endcap="flat"/>
                  <w10:wrap type="none"/>
                </v:shape>
                <v:line id="shape_0" from="5500,1891" to="5665,1918" stroked="t" o:allowincell="f" style="position:absolute;flip:x;mso-position-horizontal-relative:char">
                  <v:stroke color="#990033" joinstyle="miter" endcap="flat"/>
                  <v:fill o:detectmouseclick="t" on="false"/>
                  <w10:wrap type="none"/>
                </v:line>
                <v:shape id="shape_0" coordsize="1852,718" path="m0,0l1686,0l1852,165l1852,718l0,718l0,0xe" fillcolor="#ffffcc" stroked="t" o:allowincell="f" style="position:absolute;left:1244;top:235;width:1851;height:717;mso-wrap-style:none;v-text-anchor:middle;mso-position-horizontal-relative:char">
                  <v:fill o:detectmouseclick="t" type="solid" color2="#000033"/>
                  <v:stroke color="#990033" joinstyle="round" endcap="flat"/>
                  <w10:wrap type="none"/>
                </v:shape>
                <v:shape id="shape_0" coordsize="134,52" path="m0,0l122,0l134,12l134,52l0,52l0,0e" stroked="t" o:allowincell="f" style="position:absolute;left:1244;top:235;width:1851;height:717;mso-wrap-style:none;v-text-anchor:middle;mso-position-horizontal-relative:char">
                  <v:fill o:detectmouseclick="t" on="false"/>
                  <v:stroke color="#990033" joinstyle="round" endcap="flat"/>
                  <w10:wrap type="none"/>
                </v:shape>
                <v:shape id="shape_0" coordsize="12,12" path="m0,0l0,12l12,12e" stroked="t" o:allowincell="f" style="position:absolute;left:2930;top:235;width:165;height:164;mso-wrap-style:none;v-text-anchor:middle;mso-position-horizontal-relative:char">
                  <v:fill o:detectmouseclick="t" on="false"/>
                  <v:stroke color="#990033" joinstyle="round" endcap="flat"/>
                  <w10:wrap type="none"/>
                </v:shape>
                <v:shape id="shape_0" stroked="f" o:allowincell="f" style="position:absolute;left:1272;top:261;width:1512;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The measurement </w:t>
                        </w:r>
                      </w:p>
                    </w:txbxContent>
                  </v:textbox>
                  <v:fill o:detectmouseclick="t" on="false"/>
                  <v:stroke color="#3465a4" joinstyle="round" endcap="flat"/>
                  <w10:wrap type="none"/>
                </v:shape>
                <v:shape id="shape_0" stroked="f" o:allowincell="f" style="position:absolute;left:1297;top:482;width:1642;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job is visible via Itf-N</w:t>
                        </w:r>
                      </w:p>
                    </w:txbxContent>
                  </v:textbox>
                  <v:fill o:detectmouseclick="t" on="false"/>
                  <v:stroke color="#3465a4" joinstyle="round" endcap="flat"/>
                  <w10:wrap type="none"/>
                </v:shape>
                <v:shape id="shape_0" coordsize="2350,773" path="m0,0l2198,0l2350,166l2350,773l0,773l0,0xe" fillcolor="#ffffcc" stroked="t" o:allowincell="f" style="position:absolute;left:4947;top:207;width:2349;height:772;mso-wrap-style:none;v-text-anchor:middle;mso-position-horizontal-relative:char">
                  <v:fill o:detectmouseclick="t" type="solid" color2="#000033"/>
                  <v:stroke color="#990033" joinstyle="round" endcap="flat"/>
                  <w10:wrap type="none"/>
                </v:shape>
                <v:shape id="shape_0" coordsize="170,56" path="m0,0l159,0l170,12l170,56l0,56l0,0e" stroked="t" o:allowincell="f" style="position:absolute;left:4947;top:207;width:2349;height:772;mso-wrap-style:none;v-text-anchor:middle;mso-position-horizontal-relative:char">
                  <v:fill o:detectmouseclick="t" on="false"/>
                  <v:stroke color="#990033" joinstyle="round" endcap="flat"/>
                  <w10:wrap type="none"/>
                </v:shape>
                <v:shape id="shape_0" coordsize="11,12" path="m0,0l0,12l11,12e" stroked="t" o:allowincell="f" style="position:absolute;left:7145;top:207;width:151;height:165;mso-wrap-style:none;v-text-anchor:middle;mso-position-horizontal-relative:char">
                  <v:fill o:detectmouseclick="t" on="false"/>
                  <v:stroke color="#990033" joinstyle="round" endcap="flat"/>
                  <w10:wrap type="none"/>
                </v:shape>
                <v:shape id="shape_0" stroked="f" o:allowincell="f" style="position:absolute;left:4976;top:234;width:1983;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The measurement job is </w:t>
                        </w:r>
                      </w:p>
                    </w:txbxContent>
                  </v:textbox>
                  <v:fill o:detectmouseclick="t" on="false"/>
                  <v:stroke color="#3465a4" joinstyle="round" endcap="flat"/>
                  <w10:wrap type="none"/>
                </v:shape>
                <v:shape id="shape_0" stroked="f" o:allowincell="f" style="position:absolute;left:4976;top:455;width:1872;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visible via Itf-N and not </w:t>
                        </w:r>
                      </w:p>
                    </w:txbxContent>
                  </v:textbox>
                  <v:fill o:detectmouseclick="t" on="false"/>
                  <v:stroke color="#3465a4" joinstyle="round" endcap="flat"/>
                  <w10:wrap type="none"/>
                </v:shape>
                <v:shape id="shape_0" stroked="f" o:allowincell="f" style="position:absolute;left:5002;top:675;width:1710;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removed in IRPAgent</w:t>
                        </w:r>
                      </w:p>
                    </w:txbxContent>
                  </v:textbox>
                  <v:fill o:detectmouseclick="t" on="false"/>
                  <v:stroke color="#3465a4" joinstyle="round" endcap="flat"/>
                  <w10:wrap type="none"/>
                </v:shape>
                <v:shape id="shape_0" coordsize="1714,690" path="m0,0l1562,0l1714,165l1714,690l0,690l0,0xe" fillcolor="#ffffcc" stroked="t" o:allowincell="f" style="position:absolute;left:6606;top:2085;width:1713;height:689;mso-wrap-style:none;v-text-anchor:middle;mso-position-horizontal-relative:char">
                  <v:fill o:detectmouseclick="t" type="solid" color2="#000033"/>
                  <v:stroke color="#990033" joinstyle="round" endcap="flat"/>
                  <w10:wrap type="none"/>
                </v:shape>
                <v:shape id="shape_0" coordsize="124,50" path="m0,0l113,0l124,12l124,50l0,50l0,0e" stroked="t" o:allowincell="f" style="position:absolute;left:6606;top:2085;width:1713;height:689;mso-wrap-style:none;v-text-anchor:middle;mso-position-horizontal-relative:char">
                  <v:fill o:detectmouseclick="t" on="false"/>
                  <v:stroke color="#990033" joinstyle="round" endcap="flat"/>
                  <w10:wrap type="none"/>
                </v:shape>
                <v:shape id="shape_0" coordsize="11,12" path="m0,0l0,12l11,12e" stroked="t" o:allowincell="f" style="position:absolute;left:8168;top:2085;width:151;height:164;mso-wrap-style:none;v-text-anchor:middle;mso-position-horizontal-relative:char">
                  <v:fill o:detectmouseclick="t" on="false"/>
                  <v:stroke color="#990033" joinstyle="round" endcap="flat"/>
                  <w10:wrap type="none"/>
                </v:shape>
                <v:shape id="shape_0" stroked="f" o:allowincell="f" style="position:absolute;left:6634;top:2111;width:1512;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The measurement </w:t>
                        </w:r>
                      </w:p>
                    </w:txbxContent>
                  </v:textbox>
                  <v:fill o:detectmouseclick="t" on="false"/>
                  <v:stroke color="#3465a4" joinstyle="round" endcap="flat"/>
                  <w10:wrap type="none"/>
                </v:shape>
                <v:shape id="shape_0" stroked="f" o:allowincell="f" style="position:absolute;left:6634;top:2332;width:1412;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job is removed in </w:t>
                        </w:r>
                      </w:p>
                    </w:txbxContent>
                  </v:textbox>
                  <v:fill o:detectmouseclick="t" on="false"/>
                  <v:stroke color="#3465a4" joinstyle="round" endcap="flat"/>
                  <w10:wrap type="none"/>
                </v:shape>
                <v:shape id="shape_0" stroked="f" o:allowincell="f" style="position:absolute;left:6660;top:2553;width:770;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IRPAgent</w:t>
                        </w:r>
                      </w:p>
                    </w:txbxContent>
                  </v:textbox>
                  <v:fill o:detectmouseclick="t" on="false"/>
                  <v:stroke color="#3465a4" joinstyle="round" endcap="flat"/>
                  <w10:wrap type="none"/>
                </v:shape>
                <v:shape id="shape_0" coordsize="54,4" path="m0,0l54,0l43,4e" stroked="t" o:allowincell="f" style="position:absolute;left:760;top:1601;width:745;height:55;mso-wrap-style:none;v-text-anchor:middle;mso-position-horizontal-relative:char">
                  <v:fill o:detectmouseclick="t" on="false"/>
                  <v:stroke color="#990033" joinstyle="round" endcap="flat"/>
                  <w10:wrap type="none"/>
                </v:shape>
                <v:line id="shape_0" from="1354,1531" to="1505,1599" stroked="t" o:allowincell="f" style="position:absolute;flip:xy;mso-position-horizontal-relative:char">
                  <v:stroke color="#990033" joinstyle="miter" endcap="flat"/>
                  <v:fill o:detectmouseclick="t" on="false"/>
                  <w10:wrap type="none"/>
                </v:line>
                <v:shape id="shape_0" stroked="f" o:allowincell="f" style="position:absolute;left:882;top:1297;width:502;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create</w:t>
                        </w:r>
                      </w:p>
                    </w:txbxContent>
                  </v:textbox>
                  <v:fill o:detectmouseclick="t" on="false"/>
                  <v:stroke color="#3465a4" joinstyle="round" endcap="flat"/>
                  <w10:wrap type="none"/>
                </v:shape>
                <v:shape id="shape_0" coordsize="220,141" path="m0,0l220,141l213,131e" stroked="t" o:allowincell="f" style="position:absolute;left:2640;top:1891;width:3039;height:1946;mso-wrap-style:none;v-text-anchor:middle;mso-position-horizontal-relative:char">
                  <v:fill o:detectmouseclick="t" on="false"/>
                  <v:stroke color="#990033" joinstyle="round" endcap="flat"/>
                  <w10:wrap type="none"/>
                </v:shape>
                <v:line id="shape_0" from="5500,3810" to="5679,3837" stroked="t" o:allowincell="f" style="position:absolute;flip:xy;mso-position-horizontal-relative:char">
                  <v:stroke color="#990033" joinstyle="miter" endcap="flat"/>
                  <v:fill o:detectmouseclick="t" on="false"/>
                  <w10:wrap type="none"/>
                </v:line>
                <v:shape id="shape_0" stroked="f" o:allowincell="f" style="position:absolute;left:2514;top:1918;width:1450;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startTime reached</w:t>
                        </w:r>
                      </w:p>
                    </w:txbxContent>
                  </v:textbox>
                  <v:fill o:detectmouseclick="t" on="false"/>
                  <v:stroke color="#3465a4" joinstyle="round" endcap="flat"/>
                  <w10:wrap type="none"/>
                </v:shape>
                <v:shape id="shape_0" coordsize="5,141" path="m0,141l0,0l5,12e" stroked="t" o:allowincell="f" style="position:absolute;left:6136;top:1891;width:68;height:1946;mso-wrap-style:none;v-text-anchor:middle;mso-position-horizontal-relative:char">
                  <v:fill o:detectmouseclick="t" on="false"/>
                  <v:stroke color="#990033" joinstyle="round" endcap="flat"/>
                  <w10:wrap type="none"/>
                </v:shape>
                <v:line id="shape_0" from="6066,1891" to="6134,2056" stroked="t" o:allowincell="f" style="position:absolute;flip:x;mso-position-horizontal-relative:char">
                  <v:stroke color="#990033" joinstyle="miter" endcap="flat"/>
                  <v:fill o:detectmouseclick="t" on="false"/>
                  <w10:wrap type="none"/>
                </v:line>
                <v:shape id="shape_0" stroked="f" o:allowincell="f" style="position:absolute;left:5518;top:2981;width:1696;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stopTime reached or </w:t>
                        </w:r>
                      </w:p>
                    </w:txbxContent>
                  </v:textbox>
                  <v:fill o:detectmouseclick="t" on="false"/>
                  <v:stroke color="#3465a4" joinstyle="round" endcap="flat"/>
                  <w10:wrap type="none"/>
                </v:shape>
                <v:shape id="shape_0" stroked="f" o:allowincell="f" style="position:absolute;left:5377;top:3202;width:1993;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stopMeasurementJob or </w:t>
                        </w:r>
                      </w:p>
                    </w:txbxContent>
                  </v:textbox>
                  <v:fill o:detectmouseclick="t" on="false"/>
                  <v:stroke color="#3465a4" joinstyle="round" endcap="flat"/>
                  <w10:wrap type="none"/>
                </v:shape>
                <v:shape id="shape_0" stroked="f" o:allowincell="f" style="position:absolute;left:5623;top:3423;width:1502;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stopped by system</w:t>
                        </w:r>
                      </w:p>
                    </w:txbxContent>
                  </v:textbox>
                  <v:fill o:detectmouseclick="t" on="false"/>
                  <v:stroke color="#3465a4" joinstyle="round" endcap="flat"/>
                  <w10:wrap type="none"/>
                </v:shape>
                <v:shape id="shape_0" coordsize="36,4" path="m0,0l36,0l24,4e" stroked="t" o:allowincell="f" style="position:absolute;left:6799;top:1601;width:497;height:55;mso-wrap-style:none;v-text-anchor:middle;mso-position-horizontal-relative:char">
                  <v:fill o:detectmouseclick="t" on="false"/>
                  <v:stroke color="#990033" joinstyle="round" endcap="flat"/>
                  <w10:wrap type="none"/>
                </v:shape>
                <v:line id="shape_0" from="7131,1531" to="7296,1599" stroked="t" o:allowincell="f" style="position:absolute;flip:xy;mso-position-horizontal-relative:char">
                  <v:stroke color="#990033" joinstyle="miter" endcap="flat"/>
                  <v:fill o:detectmouseclick="t" on="false"/>
                  <w10:wrap type="none"/>
                </v:line>
                <v:shape id="shape_0" coordsize="191,4" path="m0,0l191,0l180,4e" stroked="t" o:allowincell="f" style="position:absolute;left:2833;top:1601;width:2639;height:55;mso-wrap-style:none;v-text-anchor:middle;mso-position-horizontal-relative:char">
                  <v:fill o:detectmouseclick="t" on="false"/>
                  <v:stroke color="#990033" joinstyle="round" endcap="flat"/>
                  <w10:wrap type="none"/>
                </v:shape>
                <v:line id="shape_0" from="5321,1531" to="5472,1599" stroked="t" o:allowincell="f" style="position:absolute;flip:xy;mso-position-horizontal-relative:char">
                  <v:stroke color="#990033" joinstyle="miter" endcap="flat"/>
                  <v:fill o:detectmouseclick="t" on="false"/>
                  <w10:wrap type="none"/>
                </v:line>
                <v:shape id="shape_0" stroked="f" o:allowincell="f" style="position:absolute;left:3165;top:1366;width:1783;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stopMeasurementJob </w:t>
                        </w:r>
                      </w:p>
                    </w:txbxContent>
                  </v:textbox>
                  <v:fill o:detectmouseclick="t" on="false"/>
                  <v:stroke color="#3465a4" joinstyle="round" endcap="flat"/>
                  <w10:wrap type="none"/>
                </v:shape>
                <v:shape id="shape_0" stroked="f" o:allowincell="f" style="position:absolute;left:3204;top:1587;width:1712;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or stopped by system</w:t>
                        </w:r>
                      </w:p>
                    </w:txbxContent>
                  </v:textbox>
                  <v:fill o:detectmouseclick="t" on="false"/>
                  <v:stroke color="#3465a4" joinstyle="round" endcap="flat"/>
                  <w10:wrap type="none"/>
                </v:shape>
                <v:shape id="shape_0" coordsize="190,11" path="m190,5l103,11l0,5l11,0e" stroked="t" o:allowincell="f" style="position:absolute;left:2847;top:4114;width:2625;height:151;mso-wrap-style:none;v-text-anchor:middle;mso-position-horizontal-relative:char">
                  <v:fill o:detectmouseclick="t" on="false"/>
                  <v:stroke color="#990033" joinstyle="round" endcap="flat"/>
                  <w10:wrap type="none"/>
                </v:shape>
                <v:line id="shape_0" from="2847,4183" to="2998,4251" stroked="t" o:allowincell="f" style="position:absolute;mso-position-horizontal-relative:char">
                  <v:stroke color="#990033" joinstyle="miter" endcap="flat"/>
                  <v:fill o:detectmouseclick="t" on="false"/>
                  <w10:wrap type="none"/>
                </v:line>
                <v:shape id="shape_0" stroked="f" o:allowincell="f" style="position:absolute;left:3220;top:4224;width:2179;height:587;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suspendMeasurementJob or suspended by system</w:t>
                        </w:r>
                      </w:p>
                    </w:txbxContent>
                  </v:textbox>
                  <v:fill o:detectmouseclick="t" on="false"/>
                  <v:stroke color="#3465a4" joinstyle="round" endcap="flat"/>
                  <w10:wrap type="none"/>
                </v:shape>
                <v:shape id="shape_0" coordsize="17,141" path="m15,0l0,71l15,141l17,129e" stroked="t" o:allowincell="f" style="position:absolute;left:1907;top:1891;width:234;height:1946;mso-wrap-style:none;v-text-anchor:middle;mso-position-horizontal-relative:char">
                  <v:fill o:detectmouseclick="t" on="false"/>
                  <v:stroke color="#990033" joinstyle="round" endcap="flat"/>
                  <w10:wrap type="none"/>
                </v:shape>
                <v:line id="shape_0" from="2018,3700" to="2113,3837" stroked="t" o:allowincell="f" style="position:absolute;flip:xy;mso-position-horizontal-relative:char">
                  <v:stroke color="#990033" joinstyle="miter" endcap="flat"/>
                  <v:fill o:detectmouseclick="t" on="false"/>
                  <w10:wrap type="none"/>
                </v:line>
                <v:shape id="shape_0" stroked="f" o:allowincell="f" style="position:absolute;left:676;top:2374;width:2073;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suspendMeasurementJob</w:t>
                        </w:r>
                      </w:p>
                    </w:txbxContent>
                  </v:textbox>
                  <v:fill o:detectmouseclick="t" on="false"/>
                  <v:stroke color="#3465a4" joinstyle="round" endcap="flat"/>
                  <w10:wrap type="none"/>
                </v:shape>
                <v:shape id="shape_0" coordsize="15,141" path="m0,141l15,71l0,0l7,10e" stroked="t" o:allowincell="f" style="position:absolute;left:2239;top:1891;width:206;height:1946;mso-wrap-style:none;v-text-anchor:middle;mso-position-horizontal-relative:char">
                  <v:fill o:detectmouseclick="t" on="false"/>
                  <v:stroke color="#990033" joinstyle="round" endcap="flat"/>
                  <w10:wrap type="none"/>
                </v:shape>
                <v:line id="shape_0" from="2211,1891" to="2238,2056" stroked="t" o:allowincell="f" style="position:absolute;flip:x;mso-position-horizontal-relative:char">
                  <v:stroke color="#990033" joinstyle="miter" endcap="flat"/>
                  <v:fill o:detectmouseclick="t" on="false"/>
                  <w10:wrap type="none"/>
                </v:line>
                <v:shape id="shape_0" stroked="f" o:allowincell="f" style="position:absolute;left:1591;top:2788;width:2393;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resumeMeasurementJob and </w:t>
                        </w:r>
                      </w:p>
                    </w:txbxContent>
                  </v:textbox>
                  <v:fill o:detectmouseclick="t" on="false"/>
                  <v:stroke color="#3465a4" joinstyle="round" endcap="flat"/>
                  <w10:wrap type="none"/>
                </v:shape>
                <v:shape id="shape_0" stroked="f" o:allowincell="f" style="position:absolute;left:1920;top:3009;width:1750;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startTime not reached</w:t>
                        </w:r>
                      </w:p>
                    </w:txbxContent>
                  </v:textbox>
                  <v:fill o:detectmouseclick="t" on="false"/>
                  <v:stroke color="#3465a4" joinstyle="round" endcap="flat"/>
                  <w10:wrap type="none"/>
                </v:shape>
                <v:shape id="shape_0" coordsize="190,12" path="m0,12l105,0l190,11l179,5e" stroked="t" o:allowincell="f" style="position:absolute;left:2847;top:3907;width:2625;height:165;mso-wrap-style:none;v-text-anchor:middle;mso-position-horizontal-relative:char">
                  <v:fill o:detectmouseclick="t" on="false"/>
                  <v:stroke color="#990033" joinstyle="round" endcap="flat"/>
                  <w10:wrap type="none"/>
                </v:shape>
                <v:line id="shape_0" from="5307,4059" to="5472,4099" stroked="t" o:allowincell="f" style="position:absolute;flip:x;mso-position-horizontal-relative:char">
                  <v:stroke color="#990033" joinstyle="miter" endcap="flat"/>
                  <v:fill o:detectmouseclick="t" on="false"/>
                  <w10:wrap type="none"/>
                </v:line>
                <v:shape id="shape_0" stroked="f" o:allowincell="f" style="position:absolute;left:3193;top:3533;width:2043;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resumeMeasurementJob </w:t>
                        </w:r>
                      </w:p>
                    </w:txbxContent>
                  </v:textbox>
                  <v:fill o:detectmouseclick="t" on="false"/>
                  <v:stroke color="#3465a4" joinstyle="round" endcap="flat"/>
                  <w10:wrap type="none"/>
                </v:shape>
                <v:shape id="shape_0" stroked="f" o:allowincell="f" style="position:absolute;left:3330;top:3754;width:1800;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and startTime reached</w:t>
                        </w:r>
                      </w:p>
                    </w:txbxContent>
                  </v:textbox>
                  <v:fill o:detectmouseclick="t" on="false"/>
                  <v:stroke color="#3465a4" joinstyle="round" endcap="flat"/>
                  <w10:wrap type="none"/>
                </v:shape>
                <v:shape id="shape_0" coordsize="219,141" path="m0,141l219,0l212,11e" stroked="t" o:allowincell="f" style="position:absolute;left:2640;top:1891;width:3025;height:1946;mso-wrap-style:none;v-text-anchor:middle;mso-position-horizontal-relative:char">
                  <v:fill o:detectmouseclick="t" on="false"/>
                  <v:stroke color="#990033" joinstyle="round" endcap="flat"/>
                  <w10:wrap type="none"/>
                </v:shape>
                <v:line id="shape_0" from="5500,1891" to="5665,1918" stroked="t" o:allowincell="f" style="position:absolute;flip:x;mso-position-horizontal-relative:char">
                  <v:stroke color="#990033" joinstyle="miter" endcap="flat"/>
                  <v:fill o:detectmouseclick="t" on="false"/>
                  <w10:wrap type="none"/>
                </v:line>
                <v:shape id="shape_0" stroked="f" o:allowincell="f" style="position:absolute;left:4108;top:2015;width:1696;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stopTime reached or </w:t>
                        </w:r>
                      </w:p>
                    </w:txbxContent>
                  </v:textbox>
                  <v:fill o:detectmouseclick="t" on="false"/>
                  <v:stroke color="#3465a4" joinstyle="round" endcap="flat"/>
                  <w10:wrap type="none"/>
                </v:shape>
                <v:shape id="shape_0" stroked="f" o:allowincell="f" style="position:absolute;left:3967;top:2235;width:1993;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stopMeasurementJob or </w:t>
                        </w:r>
                      </w:p>
                    </w:txbxContent>
                  </v:textbox>
                  <v:fill o:detectmouseclick="t" on="false"/>
                  <v:stroke color="#3465a4" joinstyle="round" endcap="flat"/>
                  <w10:wrap type="none"/>
                </v:shape>
                <v:shape id="shape_0" stroked="f" o:allowincell="f" style="position:absolute;left:4213;top:2456;width:1502;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stopped by system</w:t>
                        </w:r>
                      </w:p>
                    </w:txbxContent>
                  </v:textbox>
                  <v:fill o:detectmouseclick="t" on="false"/>
                  <v:stroke color="#3465a4" joinstyle="round" endcap="flat"/>
                  <w10:wrap type="none"/>
                </v:shape>
                <v:line id="shape_0" from="2170,980" to="2170,1297" stroked="t" o:allowincell="f" style="position:absolute;mso-position-horizontal-relative:char">
                  <v:stroke color="#990033" dashstyle="shortdash" joinstyle="miter" endcap="flat"/>
                  <v:fill o:detectmouseclick="t" on="false"/>
                  <w10:wrap type="none"/>
                </v:line>
                <v:line id="shape_0" from="6136,1008" to="6136,1297" stroked="t" o:allowincell="f" style="position:absolute;mso-position-horizontal-relative:char">
                  <v:stroke color="#990033" dashstyle="shortdash" joinstyle="miter" endcap="flat"/>
                  <v:fill o:detectmouseclick="t" on="false"/>
                  <w10:wrap type="none"/>
                </v:line>
                <v:line id="shape_0" from="7477,1781" to="7477,2084" stroked="t" o:allowincell="f" style="position:absolute;flip:y;mso-position-horizontal-relative:char">
                  <v:stroke color="#990033" dashstyle="shortdash" joinstyle="miter" endcap="flat"/>
                  <v:fill o:detectmouseclick="t" on="false"/>
                  <w10:wrap type="none"/>
                </v:line>
              </v:group>
            </w:pict>
          </mc:Fallback>
        </mc:AlternateContent>
      </w:r>
    </w:p>
    <w:p>
      <w:pPr>
        <w:pStyle w:val="Normal"/>
        <w:rPr/>
      </w:pPr>
      <w:r>
        <w:rPr/>
      </w:r>
    </w:p>
    <w:p>
      <w:pPr>
        <w:pStyle w:val="TF"/>
        <w:overflowPunct w:val="true"/>
        <w:autoSpaceDE w:val="true"/>
        <w:textAlignment w:val="auto"/>
        <w:rPr>
          <w:color w:val="000000"/>
        </w:rPr>
      </w:pPr>
      <w:r>
        <w:rPr>
          <w:color w:val="000000"/>
        </w:rPr>
        <w:t>Figure 6.3.1.3.1: State Diagram for MeasurementJob</w:t>
      </w:r>
    </w:p>
    <w:p>
      <w:pPr>
        <w:pStyle w:val="TH"/>
        <w:rPr>
          <w:color w:val="000000"/>
          <w:lang w:eastAsia="zh-CN"/>
        </w:rPr>
      </w:pPr>
      <w:r>
        <w:rPr>
          <w:color w:val="000000"/>
        </w:rPr>
        <w:object w:dxaOrig="3525" w:dyaOrig="422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76.25pt;height:211.45pt" filled="f" o:ole="">
            <v:imagedata r:id="rId15" o:title=""/>
          </v:shape>
          <o:OLEObject Type="Embed" ProgID="" ShapeID="ole_rId14" DrawAspect="Content" ObjectID="_1975144963" r:id="rId14"/>
        </w:object>
      </w:r>
    </w:p>
    <w:p>
      <w:pPr>
        <w:pStyle w:val="TF"/>
        <w:overflowPunct w:val="true"/>
        <w:autoSpaceDE w:val="true"/>
        <w:textAlignment w:val="auto"/>
        <w:rPr/>
      </w:pPr>
      <w:r>
        <w:rPr>
          <w:color w:val="000000"/>
        </w:rPr>
        <w:t xml:space="preserve">Figure </w:t>
      </w:r>
      <w:r>
        <w:rPr/>
        <w:t>6.3.1.3.2</w:t>
      </w:r>
      <w:r>
        <w:rPr>
          <w:color w:val="000000"/>
        </w:rPr>
        <w:t>: SubState Diagram of Active</w:t>
      </w:r>
    </w:p>
    <w:p>
      <w:pPr>
        <w:pStyle w:val="Normal"/>
        <w:rPr>
          <w:rFonts w:eastAsia="SimSun;宋体"/>
          <w:color w:val="000000"/>
          <w:lang w:eastAsia="zh-CN"/>
        </w:rPr>
      </w:pPr>
      <w:r>
        <w:rPr>
          <w:color w:val="000000"/>
        </w:rPr>
        <w:t xml:space="preserve">The detailed description and state transition scenarios for </w:t>
      </w:r>
      <w:r>
        <w:rPr>
          <w:rFonts w:cs="Courier New" w:ascii="Courier New" w:hAnsi="Courier New"/>
          <w:color w:val="000000"/>
        </w:rPr>
        <w:t>MeasurementJob</w:t>
      </w:r>
      <w:r>
        <w:rPr>
          <w:color w:val="000000"/>
        </w:rPr>
        <w:t xml:space="preserve"> are in annex A.</w:t>
      </w:r>
      <w:r>
        <w:br w:type="page"/>
      </w:r>
    </w:p>
    <w:p>
      <w:pPr>
        <w:pStyle w:val="Heading3"/>
        <w:rPr/>
      </w:pPr>
      <w:bookmarkStart w:id="32" w:name="__RefHeading___Toc288670539"/>
      <w:bookmarkEnd w:id="32"/>
      <w:r>
        <w:rPr/>
        <w:t>6.3.2</w:t>
        <w:tab/>
      </w:r>
      <w:r>
        <w:rPr>
          <w:rFonts w:eastAsia="SimSun;宋体"/>
          <w:lang w:eastAsia="zh-CN"/>
        </w:rPr>
        <w:t>JobMeasurementSchedule</w:t>
      </w:r>
    </w:p>
    <w:p>
      <w:pPr>
        <w:pStyle w:val="Heading4"/>
        <w:ind w:left="1418" w:hanging="1418"/>
        <w:rPr/>
      </w:pPr>
      <w:bookmarkStart w:id="33" w:name="__RefHeading___Toc288670540"/>
      <w:bookmarkEnd w:id="33"/>
      <w:r>
        <w:rPr/>
        <w:t>6.3.2.1</w:t>
        <w:tab/>
        <w:t>Definition</w:t>
      </w:r>
    </w:p>
    <w:p>
      <w:pPr>
        <w:pStyle w:val="Normal"/>
        <w:rPr>
          <w:rFonts w:eastAsia="Arial Unicode MS;Yu Gothic"/>
          <w:color w:val="000000"/>
          <w:lang w:eastAsia="zh-CN"/>
        </w:rPr>
      </w:pPr>
      <w:r>
        <w:rPr>
          <w:rFonts w:eastAsia="SimSun;宋体" w:cs="Courier New" w:ascii="Courier New" w:hAnsi="Courier New"/>
          <w:color w:val="000000"/>
          <w:lang w:eastAsia="zh-CN"/>
        </w:rPr>
        <w:t>JobMeasurementSchedule</w:t>
      </w:r>
      <w:r>
        <w:rPr>
          <w:color w:val="000000"/>
        </w:rPr>
        <w:t xml:space="preserve"> is the representation of the time intervals </w:t>
      </w:r>
      <w:r>
        <w:rPr>
          <w:rFonts w:eastAsia="SimSun;宋体"/>
          <w:color w:val="000000"/>
          <w:lang w:eastAsia="zh-CN"/>
        </w:rPr>
        <w:t>when t</w:t>
      </w:r>
      <w:r>
        <w:rPr>
          <w:rFonts w:eastAsia="Arial Unicode MS;Yu Gothic"/>
          <w:color w:val="000000"/>
          <w:lang w:eastAsia="zh-CN"/>
        </w:rPr>
        <w:t xml:space="preserve">he measurement job </w:t>
      </w:r>
      <w:r>
        <w:rPr>
          <w:color w:val="000000"/>
        </w:rPr>
        <w:t>monitors and collects the performance measurement data</w:t>
      </w:r>
      <w:r>
        <w:rPr>
          <w:rFonts w:eastAsia="Arial Unicode MS;Yu Gothic"/>
          <w:color w:val="000000"/>
          <w:lang w:eastAsia="zh-CN"/>
        </w:rPr>
        <w:t xml:space="preserve">. </w:t>
      </w:r>
      <w:r>
        <w:rPr>
          <w:color w:val="000000"/>
        </w:rPr>
        <w:t xml:space="preserve">The attributes of </w:t>
      </w:r>
      <w:r>
        <w:rPr>
          <w:rFonts w:eastAsia="Arial Unicode MS;Yu Gothic" w:cs="Courier New" w:ascii="Courier New" w:hAnsi="Courier New"/>
          <w:color w:val="000000"/>
          <w:lang w:eastAsia="zh-CN"/>
        </w:rPr>
        <w:t>JobMeasurementSchedule</w:t>
      </w:r>
      <w:r>
        <w:rPr>
          <w:color w:val="000000"/>
        </w:rPr>
        <w:t xml:space="preserve"> can not be modified once </w:t>
      </w:r>
      <w:r>
        <w:rPr>
          <w:rFonts w:eastAsia="Arial Unicode MS;Yu Gothic"/>
          <w:color w:val="000000"/>
          <w:lang w:eastAsia="zh-CN"/>
        </w:rPr>
        <w:t xml:space="preserve">a </w:t>
      </w:r>
      <w:r>
        <w:rPr>
          <w:color w:val="000000"/>
        </w:rPr>
        <w:t>measurement</w:t>
      </w:r>
      <w:r>
        <w:rPr>
          <w:rFonts w:eastAsia="Arial Unicode MS;Yu Gothic"/>
          <w:color w:val="000000"/>
          <w:lang w:eastAsia="zh-CN"/>
        </w:rPr>
        <w:t xml:space="preserve"> j</w:t>
      </w:r>
      <w:r>
        <w:rPr>
          <w:color w:val="000000"/>
        </w:rPr>
        <w:t>ob is created.</w:t>
      </w:r>
    </w:p>
    <w:p>
      <w:pPr>
        <w:pStyle w:val="Heading4"/>
        <w:ind w:left="1418" w:hanging="1418"/>
        <w:rPr/>
      </w:pPr>
      <w:bookmarkStart w:id="34" w:name="__RefHeading___Toc288670541"/>
      <w:bookmarkEnd w:id="34"/>
      <w:r>
        <w:rPr/>
        <w:t>6.3.2.2</w:t>
        <w:tab/>
        <w:t>Attributes</w:t>
      </w:r>
    </w:p>
    <w:tbl>
      <w:tblPr>
        <w:tblW w:w="4300" w:type="pct"/>
        <w:jc w:val="center"/>
        <w:tblInd w:w="0" w:type="dxa"/>
        <w:tblLayout w:type="fixed"/>
        <w:tblCellMar>
          <w:top w:w="0" w:type="dxa"/>
          <w:left w:w="28" w:type="dxa"/>
          <w:bottom w:w="0" w:type="dxa"/>
          <w:right w:w="108" w:type="dxa"/>
        </w:tblCellMar>
      </w:tblPr>
      <w:tblGrid>
        <w:gridCol w:w="2624"/>
        <w:gridCol w:w="2101"/>
        <w:gridCol w:w="1749"/>
        <w:gridCol w:w="1814"/>
      </w:tblGrid>
      <w:tr>
        <w:trPr>
          <w:cantSplit w:val="true"/>
        </w:trPr>
        <w:tc>
          <w:tcPr>
            <w:tcW w:w="2624"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color w:val="000000"/>
              </w:rPr>
            </w:pPr>
            <w:r>
              <w:rPr>
                <w:color w:val="000000"/>
              </w:rPr>
              <w:t>Attribute name</w:t>
            </w:r>
          </w:p>
        </w:tc>
        <w:tc>
          <w:tcPr>
            <w:tcW w:w="2101"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color w:val="000000"/>
              </w:rPr>
            </w:pPr>
            <w:r>
              <w:rPr>
                <w:color w:val="000000"/>
              </w:rPr>
              <w:t>Support Qualifier</w:t>
            </w:r>
          </w:p>
        </w:tc>
        <w:tc>
          <w:tcPr>
            <w:tcW w:w="1749"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color w:val="000000"/>
              </w:rPr>
              <w:t>Read Qualifier</w:t>
            </w:r>
          </w:p>
        </w:tc>
        <w:tc>
          <w:tcPr>
            <w:tcW w:w="1814"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color w:val="000000"/>
              </w:rPr>
            </w:pPr>
            <w:r>
              <w:rPr>
                <w:color w:val="000000"/>
              </w:rPr>
              <w:t>Write Qualifier</w:t>
            </w:r>
          </w:p>
        </w:tc>
      </w:tr>
      <w:tr>
        <w:trPr>
          <w:cantSplit w:val="true"/>
        </w:trPr>
        <w:tc>
          <w:tcPr>
            <w:tcW w:w="262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jobStartTime</w:t>
            </w:r>
          </w:p>
        </w:tc>
        <w:tc>
          <w:tcPr>
            <w:tcW w:w="210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4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814"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62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jobStopTime</w:t>
            </w:r>
          </w:p>
        </w:tc>
        <w:tc>
          <w:tcPr>
            <w:tcW w:w="210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4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814"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62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jobSchedule</w:t>
            </w:r>
          </w:p>
        </w:tc>
        <w:tc>
          <w:tcPr>
            <w:tcW w:w="210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4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814" w:type="dxa"/>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3"/>
        <w:rPr/>
      </w:pPr>
      <w:bookmarkStart w:id="35" w:name="__RefHeading___Toc288670542"/>
      <w:bookmarkEnd w:id="35"/>
      <w:r>
        <w:rPr/>
        <w:t>6.3.</w:t>
      </w:r>
      <w:r>
        <w:rPr>
          <w:rFonts w:eastAsia="Arial Unicode MS;Yu Gothic"/>
          <w:lang w:eastAsia="zh-CN"/>
        </w:rPr>
        <w:t>3</w:t>
      </w:r>
      <w:r>
        <w:rPr/>
        <w:tab/>
        <w:t>PMIRP</w:t>
      </w:r>
    </w:p>
    <w:p>
      <w:pPr>
        <w:pStyle w:val="Heading4"/>
        <w:ind w:left="1418" w:hanging="1418"/>
        <w:rPr/>
      </w:pPr>
      <w:bookmarkStart w:id="36" w:name="__RefHeading___Toc288670543"/>
      <w:bookmarkEnd w:id="36"/>
      <w:r>
        <w:rPr/>
        <w:t>6.3.</w:t>
      </w:r>
      <w:r>
        <w:rPr>
          <w:rFonts w:eastAsia="Arial Unicode MS;Yu Gothic"/>
          <w:lang w:eastAsia="zh-CN"/>
        </w:rPr>
        <w:t>3</w:t>
      </w:r>
      <w:r>
        <w:rPr/>
        <w:t>.1</w:t>
        <w:tab/>
        <w:t>Definition</w:t>
      </w:r>
    </w:p>
    <w:p>
      <w:pPr>
        <w:pStyle w:val="Normal"/>
        <w:rPr/>
      </w:pPr>
      <w:r>
        <w:rPr>
          <w:rFonts w:cs="Courier New" w:ascii="Courier New" w:hAnsi="Courier New"/>
          <w:color w:val="000000"/>
        </w:rPr>
        <w:t>PMIRP</w:t>
      </w:r>
      <w:r>
        <w:rPr>
          <w:color w:val="000000"/>
        </w:rPr>
        <w:t xml:space="preserve"> is the representation of the performance management capabilities specified by the present document. This Support </w:t>
      </w:r>
      <w:r>
        <w:rPr/>
        <w:t>IOC</w:t>
      </w:r>
      <w:r>
        <w:rPr>
          <w:color w:val="000000"/>
        </w:rPr>
        <w:t xml:space="preserve"> inherits from </w:t>
      </w:r>
      <w:r>
        <w:rPr>
          <w:rFonts w:cs="Courier New" w:ascii="Courier New" w:hAnsi="Courier New"/>
          <w:color w:val="000000"/>
        </w:rPr>
        <w:t>ManagedGenericIRP</w:t>
      </w:r>
      <w:r>
        <w:rPr>
          <w:color w:val="000000"/>
        </w:rPr>
        <w:t xml:space="preserve"> Support </w:t>
      </w:r>
      <w:r>
        <w:rPr/>
        <w:t>IOC</w:t>
      </w:r>
      <w:r>
        <w:rPr>
          <w:color w:val="000000"/>
        </w:rPr>
        <w:t xml:space="preserve"> specified in 3GPP TS 32.312 [5].</w:t>
      </w:r>
    </w:p>
    <w:p>
      <w:pPr>
        <w:pStyle w:val="Heading4"/>
        <w:ind w:left="1418" w:hanging="1418"/>
        <w:rPr/>
      </w:pPr>
      <w:bookmarkStart w:id="37" w:name="__RefHeading___Toc288670544"/>
      <w:bookmarkEnd w:id="37"/>
      <w:r>
        <w:rPr/>
        <w:t>6.3.3.2</w:t>
        <w:tab/>
        <w:t>Attribute</w:t>
      </w:r>
    </w:p>
    <w:p>
      <w:pPr>
        <w:pStyle w:val="Normal"/>
        <w:rPr/>
      </w:pPr>
      <w:r>
        <w:rPr/>
        <w:t>There is no additional attribute defined for this Support IOC besides those inherited.</w:t>
      </w:r>
    </w:p>
    <w:p>
      <w:pPr>
        <w:pStyle w:val="Heading4"/>
        <w:ind w:left="1418" w:hanging="1418"/>
        <w:rPr/>
      </w:pPr>
      <w:bookmarkStart w:id="38" w:name="__RefHeading___Toc288670545"/>
      <w:bookmarkEnd w:id="38"/>
      <w:r>
        <w:rPr/>
        <w:t>6.3.3.3</w:t>
        <w:tab/>
        <w:t>Notification</w:t>
      </w:r>
    </w:p>
    <w:tbl>
      <w:tblPr>
        <w:tblW w:w="9855" w:type="dxa"/>
        <w:jc w:val="left"/>
        <w:tblInd w:w="-113" w:type="dxa"/>
        <w:tblLayout w:type="fixed"/>
        <w:tblCellMar>
          <w:top w:w="0" w:type="dxa"/>
          <w:left w:w="108" w:type="dxa"/>
          <w:bottom w:w="0" w:type="dxa"/>
          <w:right w:w="108" w:type="dxa"/>
        </w:tblCellMar>
      </w:tblPr>
      <w:tblGrid>
        <w:gridCol w:w="5872"/>
        <w:gridCol w:w="1738"/>
        <w:gridCol w:w="2245"/>
      </w:tblGrid>
      <w:tr>
        <w:trPr>
          <w:tblHeader w:val="true"/>
        </w:trPr>
        <w:tc>
          <w:tcPr>
            <w:tcW w:w="587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173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224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Notes</w:t>
            </w:r>
          </w:p>
        </w:tc>
      </w:tr>
      <w:tr>
        <w:trPr/>
        <w:tc>
          <w:tcPr>
            <w:tcW w:w="587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notifyMeasurementJobStatusChanged</w:t>
            </w:r>
          </w:p>
        </w:tc>
        <w:tc>
          <w:tcPr>
            <w:tcW w:w="173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245" w:type="dxa"/>
            <w:tcBorders>
              <w:top w:val="single" w:sz="4" w:space="0" w:color="000000"/>
              <w:left w:val="single" w:sz="4" w:space="0" w:color="000000"/>
              <w:bottom w:val="single" w:sz="4" w:space="0" w:color="000000"/>
              <w:right w:val="single" w:sz="4" w:space="0" w:color="000000"/>
            </w:tcBorders>
          </w:tcPr>
          <w:p>
            <w:pPr>
              <w:pStyle w:val="TAL"/>
              <w:rPr/>
            </w:pPr>
            <w:r>
              <w:rPr/>
              <w:t xml:space="preserve">See </w:t>
            </w:r>
            <w:r>
              <w:rPr>
                <w:rFonts w:cs="Arial"/>
                <w:color w:val="000000"/>
              </w:rPr>
              <w:t>clause</w:t>
            </w:r>
            <w:r>
              <w:rPr/>
              <w:t xml:space="preserve"> 7.6.1.</w:t>
            </w:r>
          </w:p>
        </w:tc>
      </w:tr>
      <w:tr>
        <w:trPr/>
        <w:tc>
          <w:tcPr>
            <w:tcW w:w="587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notifyThresholdMonitorObjectCreation</w:t>
            </w:r>
          </w:p>
        </w:tc>
        <w:tc>
          <w:tcPr>
            <w:tcW w:w="1738" w:type="dxa"/>
            <w:tcBorders>
              <w:top w:val="single" w:sz="4" w:space="0" w:color="000000"/>
              <w:left w:val="single" w:sz="4" w:space="0" w:color="000000"/>
              <w:bottom w:val="single" w:sz="4" w:space="0" w:color="000000"/>
              <w:right w:val="single" w:sz="4" w:space="0" w:color="000000"/>
            </w:tcBorders>
          </w:tcPr>
          <w:p>
            <w:pPr>
              <w:pStyle w:val="TAL"/>
              <w:jc w:val="center"/>
              <w:rPr/>
            </w:pPr>
            <w:r>
              <w:rPr/>
              <w:t>M (see note)</w:t>
            </w:r>
          </w:p>
        </w:tc>
        <w:tc>
          <w:tcPr>
            <w:tcW w:w="2245" w:type="dxa"/>
            <w:tcBorders>
              <w:top w:val="single" w:sz="4" w:space="0" w:color="000000"/>
              <w:left w:val="single" w:sz="4" w:space="0" w:color="000000"/>
              <w:bottom w:val="single" w:sz="4" w:space="0" w:color="000000"/>
              <w:right w:val="single" w:sz="4" w:space="0" w:color="000000"/>
            </w:tcBorders>
          </w:tcPr>
          <w:p>
            <w:pPr>
              <w:pStyle w:val="TAL"/>
              <w:rPr/>
            </w:pPr>
            <w:r>
              <w:rPr/>
              <w:t xml:space="preserve">See </w:t>
            </w:r>
            <w:r>
              <w:rPr>
                <w:rFonts w:cs="Arial"/>
                <w:color w:val="000000"/>
              </w:rPr>
              <w:t>clause</w:t>
            </w:r>
            <w:r>
              <w:rPr/>
              <w:t xml:space="preserve"> 7.7.1.</w:t>
            </w:r>
          </w:p>
        </w:tc>
      </w:tr>
      <w:tr>
        <w:trPr/>
        <w:tc>
          <w:tcPr>
            <w:tcW w:w="587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notifyThresholdMonitorObjectDeletion</w:t>
            </w:r>
          </w:p>
        </w:tc>
        <w:tc>
          <w:tcPr>
            <w:tcW w:w="1738" w:type="dxa"/>
            <w:tcBorders>
              <w:top w:val="single" w:sz="4" w:space="0" w:color="000000"/>
              <w:left w:val="single" w:sz="4" w:space="0" w:color="000000"/>
              <w:bottom w:val="single" w:sz="4" w:space="0" w:color="000000"/>
              <w:right w:val="single" w:sz="4" w:space="0" w:color="000000"/>
            </w:tcBorders>
          </w:tcPr>
          <w:p>
            <w:pPr>
              <w:pStyle w:val="TAL"/>
              <w:jc w:val="center"/>
              <w:rPr/>
            </w:pPr>
            <w:r>
              <w:rPr/>
              <w:t>M (see note)</w:t>
            </w:r>
          </w:p>
        </w:tc>
        <w:tc>
          <w:tcPr>
            <w:tcW w:w="2245" w:type="dxa"/>
            <w:tcBorders>
              <w:top w:val="single" w:sz="4" w:space="0" w:color="000000"/>
              <w:left w:val="single" w:sz="4" w:space="0" w:color="000000"/>
              <w:bottom w:val="single" w:sz="4" w:space="0" w:color="000000"/>
              <w:right w:val="single" w:sz="4" w:space="0" w:color="000000"/>
            </w:tcBorders>
          </w:tcPr>
          <w:p>
            <w:pPr>
              <w:pStyle w:val="TAL"/>
              <w:rPr/>
            </w:pPr>
            <w:r>
              <w:rPr/>
              <w:t xml:space="preserve">See </w:t>
            </w:r>
            <w:r>
              <w:rPr>
                <w:rFonts w:cs="Arial"/>
                <w:color w:val="000000"/>
              </w:rPr>
              <w:t>clause</w:t>
            </w:r>
            <w:r>
              <w:rPr/>
              <w:t xml:space="preserve"> 7.7.2.</w:t>
            </w:r>
          </w:p>
        </w:tc>
      </w:tr>
      <w:tr>
        <w:trPr/>
        <w:tc>
          <w:tcPr>
            <w:tcW w:w="587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notifyThresholdMonitorStatusChanged</w:t>
            </w:r>
          </w:p>
        </w:tc>
        <w:tc>
          <w:tcPr>
            <w:tcW w:w="1738" w:type="dxa"/>
            <w:tcBorders>
              <w:top w:val="single" w:sz="4" w:space="0" w:color="000000"/>
              <w:left w:val="single" w:sz="4" w:space="0" w:color="000000"/>
              <w:bottom w:val="single" w:sz="4" w:space="0" w:color="000000"/>
              <w:right w:val="single" w:sz="4" w:space="0" w:color="000000"/>
            </w:tcBorders>
          </w:tcPr>
          <w:p>
            <w:pPr>
              <w:pStyle w:val="TAL"/>
              <w:jc w:val="center"/>
              <w:rPr/>
            </w:pPr>
            <w:r>
              <w:rPr/>
              <w:t>O (see note)</w:t>
            </w:r>
          </w:p>
        </w:tc>
        <w:tc>
          <w:tcPr>
            <w:tcW w:w="2245" w:type="dxa"/>
            <w:tcBorders>
              <w:top w:val="single" w:sz="4" w:space="0" w:color="000000"/>
              <w:left w:val="single" w:sz="4" w:space="0" w:color="000000"/>
              <w:bottom w:val="single" w:sz="4" w:space="0" w:color="000000"/>
              <w:right w:val="single" w:sz="4" w:space="0" w:color="000000"/>
            </w:tcBorders>
          </w:tcPr>
          <w:p>
            <w:pPr>
              <w:pStyle w:val="TAL"/>
              <w:rPr/>
            </w:pPr>
            <w:r>
              <w:rPr/>
              <w:t xml:space="preserve">See </w:t>
            </w:r>
            <w:r>
              <w:rPr>
                <w:rFonts w:cs="Arial"/>
                <w:color w:val="000000"/>
              </w:rPr>
              <w:t>clause</w:t>
            </w:r>
            <w:r>
              <w:rPr/>
              <w:t xml:space="preserve"> 7.7.3.</w:t>
            </w:r>
          </w:p>
        </w:tc>
      </w:tr>
      <w:tr>
        <w:trPr/>
        <w:tc>
          <w:tcPr>
            <w:tcW w:w="9855"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 xml:space="preserve">This notification is defined within the PMIRPNotification_2 Interface (see </w:t>
            </w:r>
            <w:r>
              <w:rPr>
                <w:rFonts w:cs="Arial"/>
                <w:color w:val="000000"/>
              </w:rPr>
              <w:t>clause</w:t>
            </w:r>
            <w:r>
              <w:rPr/>
              <w:t xml:space="preserve"> 7.7) which is qualified as optional. </w:t>
              <w:br/>
              <w:t>If the Interface is supported, then the qualifier defined here is relevant.</w:t>
              <w:br/>
              <w:t>Otherwise, the qualifier is irrelevant.</w:t>
            </w:r>
          </w:p>
        </w:tc>
      </w:tr>
    </w:tbl>
    <w:p>
      <w:pPr>
        <w:pStyle w:val="Normal"/>
        <w:rPr/>
      </w:pPr>
      <w:r>
        <w:rPr/>
      </w:r>
    </w:p>
    <w:p>
      <w:pPr>
        <w:pStyle w:val="Heading3"/>
        <w:rPr/>
      </w:pPr>
      <w:bookmarkStart w:id="39" w:name="__RefHeading___Toc288670546"/>
      <w:bookmarkEnd w:id="39"/>
      <w:r>
        <w:rPr/>
        <w:t>6.3.</w:t>
      </w:r>
      <w:r>
        <w:rPr>
          <w:rFonts w:eastAsia="Arial Unicode MS;Yu Gothic"/>
          <w:lang w:eastAsia="zh-CN"/>
        </w:rPr>
        <w:t>4</w:t>
      </w:r>
      <w:r>
        <w:rPr/>
        <w:tab/>
        <w:t>MeasurementJobList</w:t>
      </w:r>
    </w:p>
    <w:p>
      <w:pPr>
        <w:pStyle w:val="Heading4"/>
        <w:ind w:left="1418" w:hanging="1418"/>
        <w:rPr/>
      </w:pPr>
      <w:bookmarkStart w:id="40" w:name="__RefHeading___Toc288670547"/>
      <w:bookmarkEnd w:id="40"/>
      <w:r>
        <w:rPr/>
        <w:t>6.3.</w:t>
      </w:r>
      <w:r>
        <w:rPr>
          <w:rFonts w:eastAsia="Arial Unicode MS;Yu Gothic"/>
          <w:lang w:eastAsia="zh-CN"/>
        </w:rPr>
        <w:t>4</w:t>
      </w:r>
      <w:r>
        <w:rPr/>
        <w:t>.1</w:t>
        <w:tab/>
        <w:t>Definition</w:t>
      </w:r>
    </w:p>
    <w:p>
      <w:pPr>
        <w:pStyle w:val="Normal"/>
        <w:rPr>
          <w:rFonts w:eastAsia="Arial Unicode MS;Yu Gothic"/>
          <w:color w:val="000000"/>
          <w:lang w:eastAsia="zh-CN"/>
        </w:rPr>
      </w:pPr>
      <w:r>
        <w:rPr>
          <w:rFonts w:cs="Courier New" w:ascii="Courier New" w:hAnsi="Courier New"/>
          <w:color w:val="000000"/>
          <w:szCs w:val="18"/>
        </w:rPr>
        <w:t>MeasurementJobList</w:t>
      </w:r>
      <w:r>
        <w:rPr>
          <w:color w:val="000000"/>
        </w:rPr>
        <w:t xml:space="preserve"> is the representation of the list of </w:t>
      </w:r>
      <w:r>
        <w:rPr>
          <w:rFonts w:cs="Courier New" w:ascii="Courier New" w:hAnsi="Courier New"/>
          <w:color w:val="000000"/>
          <w:szCs w:val="18"/>
        </w:rPr>
        <w:t>MeasurementJobs</w:t>
      </w:r>
      <w:r>
        <w:rPr>
          <w:color w:val="000000"/>
        </w:rPr>
        <w:t>.</w:t>
      </w:r>
    </w:p>
    <w:p>
      <w:pPr>
        <w:pStyle w:val="Heading4"/>
        <w:ind w:left="1418" w:hanging="1418"/>
        <w:rPr/>
      </w:pPr>
      <w:bookmarkStart w:id="41" w:name="__RefHeading___Toc288670548"/>
      <w:bookmarkEnd w:id="41"/>
      <w:r>
        <w:rPr/>
        <w:t>6.3.</w:t>
      </w:r>
      <w:r>
        <w:rPr>
          <w:rFonts w:eastAsia="Arial Unicode MS;Yu Gothic"/>
          <w:lang w:eastAsia="zh-CN"/>
        </w:rPr>
        <w:t>4</w:t>
      </w:r>
      <w:r>
        <w:rPr/>
        <w:t>.2</w:t>
        <w:tab/>
        <w:t>Attributes</w:t>
      </w:r>
    </w:p>
    <w:tbl>
      <w:tblPr>
        <w:tblW w:w="4300" w:type="pct"/>
        <w:jc w:val="center"/>
        <w:tblInd w:w="0" w:type="dxa"/>
        <w:tblLayout w:type="fixed"/>
        <w:tblCellMar>
          <w:top w:w="0" w:type="dxa"/>
          <w:left w:w="28" w:type="dxa"/>
          <w:bottom w:w="0" w:type="dxa"/>
          <w:right w:w="108" w:type="dxa"/>
        </w:tblCellMar>
      </w:tblPr>
      <w:tblGrid>
        <w:gridCol w:w="2624"/>
        <w:gridCol w:w="2101"/>
        <w:gridCol w:w="1749"/>
        <w:gridCol w:w="1814"/>
      </w:tblGrid>
      <w:tr>
        <w:trPr>
          <w:cantSplit w:val="true"/>
        </w:trPr>
        <w:tc>
          <w:tcPr>
            <w:tcW w:w="2624"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color w:val="000000"/>
              </w:rPr>
            </w:pPr>
            <w:r>
              <w:rPr>
                <w:color w:val="000000"/>
              </w:rPr>
              <w:t>Attribute name</w:t>
            </w:r>
          </w:p>
        </w:tc>
        <w:tc>
          <w:tcPr>
            <w:tcW w:w="2101"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color w:val="000000"/>
              </w:rPr>
            </w:pPr>
            <w:r>
              <w:rPr>
                <w:color w:val="000000"/>
              </w:rPr>
              <w:t>Support Qualifier</w:t>
            </w:r>
          </w:p>
        </w:tc>
        <w:tc>
          <w:tcPr>
            <w:tcW w:w="1749"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color w:val="000000"/>
              </w:rPr>
            </w:pPr>
            <w:r>
              <w:rPr>
                <w:color w:val="000000"/>
              </w:rPr>
              <w:t>Read Qualifier</w:t>
            </w:r>
          </w:p>
        </w:tc>
        <w:tc>
          <w:tcPr>
            <w:tcW w:w="1814"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color w:val="000000"/>
              </w:rPr>
            </w:pPr>
            <w:r>
              <w:rPr>
                <w:color w:val="000000"/>
              </w:rPr>
              <w:t>Write Qualifier</w:t>
            </w:r>
          </w:p>
        </w:tc>
      </w:tr>
      <w:tr>
        <w:trPr>
          <w:cantSplit w:val="true"/>
        </w:trPr>
        <w:tc>
          <w:tcPr>
            <w:tcW w:w="262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jobListId</w:t>
            </w:r>
          </w:p>
        </w:tc>
        <w:tc>
          <w:tcPr>
            <w:tcW w:w="210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4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814" w:type="dxa"/>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3"/>
        <w:rPr/>
      </w:pPr>
      <w:bookmarkStart w:id="42" w:name="__RefHeading___Toc288670549"/>
      <w:bookmarkEnd w:id="42"/>
      <w:r>
        <w:rPr/>
        <w:t>6.3.</w:t>
      </w:r>
      <w:r>
        <w:rPr>
          <w:rFonts w:eastAsia="Arial Unicode MS;Yu Gothic"/>
          <w:lang w:eastAsia="zh-CN"/>
        </w:rPr>
        <w:t>5</w:t>
      </w:r>
      <w:r>
        <w:rPr/>
        <w:tab/>
      </w:r>
      <w:r>
        <w:rPr>
          <w:rFonts w:eastAsia="Arial Unicode MS;Yu Gothic"/>
          <w:lang w:eastAsia="zh-CN"/>
        </w:rPr>
        <w:t>MeasuredAttribute</w:t>
      </w:r>
    </w:p>
    <w:p>
      <w:pPr>
        <w:pStyle w:val="Heading4"/>
        <w:ind w:left="1418" w:hanging="1418"/>
        <w:rPr/>
      </w:pPr>
      <w:bookmarkStart w:id="43" w:name="__RefHeading___Toc288670550"/>
      <w:bookmarkEnd w:id="43"/>
      <w:r>
        <w:rPr/>
        <w:t>6.3.</w:t>
      </w:r>
      <w:r>
        <w:rPr>
          <w:rFonts w:eastAsia="Arial Unicode MS;Yu Gothic"/>
          <w:lang w:eastAsia="zh-CN"/>
        </w:rPr>
        <w:t>5</w:t>
      </w:r>
      <w:r>
        <w:rPr/>
        <w:t>.1</w:t>
        <w:tab/>
        <w:t>Definition</w:t>
      </w:r>
    </w:p>
    <w:p>
      <w:pPr>
        <w:pStyle w:val="Normal"/>
        <w:rPr/>
      </w:pPr>
      <w:r>
        <w:rPr>
          <w:color w:val="000000"/>
        </w:rPr>
        <w:t xml:space="preserve">It represents the </w:t>
      </w:r>
      <w:r>
        <w:rPr>
          <w:rFonts w:eastAsia="Arial Unicode MS;Yu Gothic"/>
          <w:color w:val="000000"/>
          <w:lang w:eastAsia="zh-CN"/>
        </w:rPr>
        <w:t>name</w:t>
      </w:r>
      <w:r>
        <w:rPr>
          <w:color w:val="000000"/>
        </w:rPr>
        <w:t xml:space="preserve"> of the measurementType of the related </w:t>
      </w:r>
      <w:r>
        <w:rPr>
          <w:rFonts w:cs="Courier New" w:ascii="Courier New" w:hAnsi="Courier New"/>
          <w:color w:val="000000"/>
        </w:rPr>
        <w:t>ManagedEntity</w:t>
      </w:r>
      <w:r>
        <w:rPr>
          <w:color w:val="000000"/>
        </w:rPr>
        <w:t xml:space="preserve"> instance</w:t>
      </w:r>
      <w:r>
        <w:rPr>
          <w:rFonts w:eastAsia="Arial Unicode MS;Yu Gothic"/>
          <w:color w:val="000000"/>
          <w:lang w:eastAsia="zh-CN"/>
        </w:rPr>
        <w:t xml:space="preserve"> whose value is to be </w:t>
      </w:r>
      <w:r>
        <w:rPr>
          <w:color w:val="000000"/>
        </w:rPr>
        <w:t>monitor</w:t>
      </w:r>
      <w:r>
        <w:rPr>
          <w:rFonts w:eastAsia="Arial Unicode MS;Yu Gothic"/>
          <w:color w:val="000000"/>
          <w:lang w:eastAsia="zh-CN"/>
        </w:rPr>
        <w:t>ed</w:t>
      </w:r>
      <w:r>
        <w:rPr>
          <w:color w:val="000000"/>
        </w:rPr>
        <w:t xml:space="preserve"> and collect</w:t>
      </w:r>
      <w:r>
        <w:rPr>
          <w:rFonts w:eastAsia="Arial Unicode MS;Yu Gothic"/>
          <w:color w:val="000000"/>
          <w:lang w:eastAsia="zh-CN"/>
        </w:rPr>
        <w:t>ed</w:t>
      </w:r>
      <w:r>
        <w:rPr>
          <w:color w:val="000000"/>
        </w:rPr>
        <w:t>. The name of the monitor</w:t>
      </w:r>
      <w:r>
        <w:rPr>
          <w:rFonts w:eastAsia="Arial Unicode MS;Yu Gothic"/>
          <w:color w:val="000000"/>
          <w:lang w:eastAsia="zh-CN"/>
        </w:rPr>
        <w:t>ed</w:t>
      </w:r>
      <w:r>
        <w:rPr>
          <w:color w:val="000000"/>
        </w:rPr>
        <w:t xml:space="preserve"> and collect</w:t>
      </w:r>
      <w:r>
        <w:rPr>
          <w:rFonts w:eastAsia="Arial Unicode MS;Yu Gothic"/>
          <w:color w:val="000000"/>
          <w:lang w:eastAsia="zh-CN"/>
        </w:rPr>
        <w:t>ed</w:t>
      </w:r>
      <w:r>
        <w:rPr>
          <w:color w:val="000000"/>
        </w:rPr>
        <w:t xml:space="preserve"> measurementType </w:t>
      </w:r>
      <w:r>
        <w:rPr>
          <w:rFonts w:eastAsia="Arial Unicode MS;Yu Gothic"/>
          <w:color w:val="000000"/>
          <w:lang w:eastAsia="zh-CN"/>
        </w:rPr>
        <w:t>is</w:t>
      </w:r>
      <w:r>
        <w:rPr>
          <w:color w:val="000000"/>
        </w:rPr>
        <w:t xml:space="preserve"> captured by measurementTypeName.</w:t>
      </w:r>
    </w:p>
    <w:p>
      <w:pPr>
        <w:pStyle w:val="Heading4"/>
        <w:ind w:left="1418" w:hanging="1418"/>
        <w:rPr/>
      </w:pPr>
      <w:bookmarkStart w:id="44" w:name="__RefHeading___Toc288670551"/>
      <w:bookmarkEnd w:id="44"/>
      <w:r>
        <w:rPr/>
        <w:t>6.3.</w:t>
      </w:r>
      <w:r>
        <w:rPr>
          <w:rFonts w:eastAsia="Arial Unicode MS;Yu Gothic"/>
          <w:lang w:eastAsia="zh-CN"/>
        </w:rPr>
        <w:t>5</w:t>
      </w:r>
      <w:r>
        <w:rPr/>
        <w:t>.2</w:t>
        <w:tab/>
        <w:t>Attributes</w:t>
      </w:r>
    </w:p>
    <w:tbl>
      <w:tblPr>
        <w:tblW w:w="4350" w:type="pct"/>
        <w:jc w:val="center"/>
        <w:tblInd w:w="0" w:type="dxa"/>
        <w:tblLayout w:type="fixed"/>
        <w:tblCellMar>
          <w:top w:w="0" w:type="dxa"/>
          <w:left w:w="28" w:type="dxa"/>
          <w:bottom w:w="0" w:type="dxa"/>
          <w:right w:w="108" w:type="dxa"/>
        </w:tblCellMar>
      </w:tblPr>
      <w:tblGrid>
        <w:gridCol w:w="3036"/>
        <w:gridCol w:w="1983"/>
        <w:gridCol w:w="1648"/>
        <w:gridCol w:w="1718"/>
      </w:tblGrid>
      <w:tr>
        <w:trPr>
          <w:cantSplit w:val="true"/>
        </w:trPr>
        <w:tc>
          <w:tcPr>
            <w:tcW w:w="3036"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color w:val="000000"/>
              </w:rPr>
            </w:pPr>
            <w:r>
              <w:rPr>
                <w:color w:val="000000"/>
              </w:rPr>
              <w:t>Attribute name</w:t>
            </w:r>
          </w:p>
        </w:tc>
        <w:tc>
          <w:tcPr>
            <w:tcW w:w="1983"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color w:val="000000"/>
              </w:rPr>
            </w:pPr>
            <w:r>
              <w:rPr>
                <w:color w:val="000000"/>
              </w:rPr>
              <w:t>Support Qualifier</w:t>
            </w:r>
          </w:p>
        </w:tc>
        <w:tc>
          <w:tcPr>
            <w:tcW w:w="1648"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color w:val="000000"/>
              </w:rPr>
            </w:pPr>
            <w:r>
              <w:rPr>
                <w:color w:val="000000"/>
              </w:rPr>
              <w:t>Read Qualifier</w:t>
            </w:r>
          </w:p>
        </w:tc>
        <w:tc>
          <w:tcPr>
            <w:tcW w:w="1718"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color w:val="000000"/>
              </w:rPr>
              <w:t>Write Qualifier</w:t>
            </w:r>
          </w:p>
        </w:tc>
      </w:tr>
      <w:tr>
        <w:trPr>
          <w:cantSplit w:val="true"/>
        </w:trPr>
        <w:tc>
          <w:tcPr>
            <w:tcW w:w="303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measurementTypeName</w:t>
            </w:r>
          </w:p>
        </w:tc>
        <w:tc>
          <w:tcPr>
            <w:tcW w:w="198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64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18" w:type="dxa"/>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3"/>
        <w:rPr/>
      </w:pPr>
      <w:bookmarkStart w:id="45" w:name="__RefHeading___Toc288670552"/>
      <w:bookmarkEnd w:id="45"/>
      <w:r>
        <w:rPr/>
        <w:t>6.3.</w:t>
      </w:r>
      <w:r>
        <w:rPr>
          <w:rFonts w:eastAsia="Arial Unicode MS;Yu Gothic"/>
          <w:lang w:eastAsia="zh-CN"/>
        </w:rPr>
        <w:t>6</w:t>
      </w:r>
      <w:r>
        <w:rPr/>
        <w:tab/>
      </w:r>
      <w:r>
        <w:rPr>
          <w:rFonts w:eastAsia="Arial Unicode MS;Yu Gothic"/>
          <w:lang w:eastAsia="zh-CN"/>
        </w:rPr>
        <w:t>MeasurementReader</w:t>
      </w:r>
    </w:p>
    <w:p>
      <w:pPr>
        <w:pStyle w:val="Heading4"/>
        <w:ind w:left="1418" w:hanging="1418"/>
        <w:rPr/>
      </w:pPr>
      <w:bookmarkStart w:id="46" w:name="__RefHeading___Toc288670553"/>
      <w:bookmarkEnd w:id="46"/>
      <w:r>
        <w:rPr/>
        <w:t>6.3.</w:t>
      </w:r>
      <w:r>
        <w:rPr>
          <w:rFonts w:eastAsia="Arial Unicode MS;Yu Gothic"/>
          <w:lang w:eastAsia="zh-CN"/>
        </w:rPr>
        <w:t>6</w:t>
      </w:r>
      <w:r>
        <w:rPr/>
        <w:t>.1</w:t>
        <w:tab/>
        <w:t>Definition</w:t>
      </w:r>
    </w:p>
    <w:p>
      <w:pPr>
        <w:pStyle w:val="Normal"/>
        <w:rPr/>
      </w:pPr>
      <w:r>
        <w:rPr>
          <w:color w:val="000000"/>
        </w:rPr>
        <w:t xml:space="preserve">It represents the capability to read the value of the measurementType of the related </w:t>
      </w:r>
      <w:r>
        <w:rPr>
          <w:rFonts w:cs="Courier New" w:ascii="Courier New" w:hAnsi="Courier New"/>
          <w:color w:val="000000"/>
        </w:rPr>
        <w:t>ManagedEntity</w:t>
      </w:r>
      <w:r>
        <w:rPr>
          <w:color w:val="000000"/>
        </w:rPr>
        <w:t xml:space="preserve"> instance. </w:t>
        <w:br/>
        <w:t xml:space="preserve">The </w:t>
      </w:r>
      <w:r>
        <w:rPr>
          <w:rFonts w:eastAsia="Arial Unicode MS;Yu Gothic"/>
          <w:color w:val="000000"/>
          <w:lang w:eastAsia="zh-CN"/>
        </w:rPr>
        <w:t xml:space="preserve">value </w:t>
      </w:r>
      <w:r>
        <w:rPr>
          <w:color w:val="000000"/>
        </w:rPr>
        <w:t>of the monitor</w:t>
      </w:r>
      <w:r>
        <w:rPr>
          <w:rFonts w:eastAsia="Arial Unicode MS;Yu Gothic"/>
          <w:color w:val="000000"/>
          <w:lang w:eastAsia="zh-CN"/>
        </w:rPr>
        <w:t>ed</w:t>
      </w:r>
      <w:r>
        <w:rPr>
          <w:color w:val="000000"/>
        </w:rPr>
        <w:t xml:space="preserve"> and collect</w:t>
      </w:r>
      <w:r>
        <w:rPr>
          <w:rFonts w:eastAsia="Arial Unicode MS;Yu Gothic"/>
          <w:color w:val="000000"/>
          <w:lang w:eastAsia="zh-CN"/>
        </w:rPr>
        <w:t>ed</w:t>
      </w:r>
      <w:r>
        <w:rPr>
          <w:color w:val="000000"/>
        </w:rPr>
        <w:t xml:space="preserve"> measurementType </w:t>
      </w:r>
      <w:r>
        <w:rPr>
          <w:rFonts w:eastAsia="Arial Unicode MS;Yu Gothic"/>
          <w:color w:val="000000"/>
          <w:lang w:eastAsia="zh-CN"/>
        </w:rPr>
        <w:t>is</w:t>
      </w:r>
      <w:r>
        <w:rPr>
          <w:color w:val="000000"/>
        </w:rPr>
        <w:t xml:space="preserve"> captured by measurement</w:t>
      </w:r>
      <w:r>
        <w:rPr>
          <w:rFonts w:eastAsia="Arial Unicode MS;Yu Gothic"/>
          <w:color w:val="000000"/>
          <w:lang w:eastAsia="zh-CN"/>
        </w:rPr>
        <w:t>ResultValue</w:t>
      </w:r>
      <w:r>
        <w:rPr>
          <w:color w:val="000000"/>
        </w:rPr>
        <w:t>.</w:t>
      </w:r>
    </w:p>
    <w:p>
      <w:pPr>
        <w:pStyle w:val="Heading4"/>
        <w:ind w:left="1418" w:hanging="1418"/>
        <w:rPr/>
      </w:pPr>
      <w:bookmarkStart w:id="47" w:name="__RefHeading___Toc288670554"/>
      <w:bookmarkEnd w:id="47"/>
      <w:r>
        <w:rPr/>
        <w:t>6.3.</w:t>
      </w:r>
      <w:r>
        <w:rPr>
          <w:rFonts w:eastAsia="Arial Unicode MS;Yu Gothic"/>
          <w:lang w:eastAsia="zh-CN"/>
        </w:rPr>
        <w:t>6</w:t>
      </w:r>
      <w:r>
        <w:rPr/>
        <w:t>.2</w:t>
        <w:tab/>
        <w:t>Attributes</w:t>
      </w:r>
    </w:p>
    <w:tbl>
      <w:tblPr>
        <w:tblW w:w="4350" w:type="pct"/>
        <w:jc w:val="center"/>
        <w:tblInd w:w="0" w:type="dxa"/>
        <w:tblLayout w:type="fixed"/>
        <w:tblCellMar>
          <w:top w:w="0" w:type="dxa"/>
          <w:left w:w="28" w:type="dxa"/>
          <w:bottom w:w="0" w:type="dxa"/>
          <w:right w:w="108" w:type="dxa"/>
        </w:tblCellMar>
      </w:tblPr>
      <w:tblGrid>
        <w:gridCol w:w="3036"/>
        <w:gridCol w:w="1983"/>
        <w:gridCol w:w="1648"/>
        <w:gridCol w:w="1718"/>
      </w:tblGrid>
      <w:tr>
        <w:trPr>
          <w:cantSplit w:val="true"/>
        </w:trPr>
        <w:tc>
          <w:tcPr>
            <w:tcW w:w="3036"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color w:val="000000"/>
              </w:rPr>
            </w:pPr>
            <w:r>
              <w:rPr>
                <w:color w:val="000000"/>
              </w:rPr>
              <w:t>Attribute name</w:t>
            </w:r>
          </w:p>
        </w:tc>
        <w:tc>
          <w:tcPr>
            <w:tcW w:w="1983"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color w:val="000000"/>
              </w:rPr>
            </w:pPr>
            <w:r>
              <w:rPr>
                <w:color w:val="000000"/>
              </w:rPr>
              <w:t>Support Qualifier</w:t>
            </w:r>
          </w:p>
        </w:tc>
        <w:tc>
          <w:tcPr>
            <w:tcW w:w="1648"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color w:val="000000"/>
              </w:rPr>
            </w:pPr>
            <w:r>
              <w:rPr>
                <w:color w:val="000000"/>
              </w:rPr>
              <w:t>Read Qualifier</w:t>
            </w:r>
          </w:p>
        </w:tc>
        <w:tc>
          <w:tcPr>
            <w:tcW w:w="1718"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color w:val="000000"/>
              </w:rPr>
            </w:pPr>
            <w:r>
              <w:rPr>
                <w:color w:val="000000"/>
              </w:rPr>
              <w:t>Write Qualifier</w:t>
            </w:r>
          </w:p>
        </w:tc>
      </w:tr>
      <w:tr>
        <w:trPr>
          <w:cantSplit w:val="true"/>
        </w:trPr>
        <w:tc>
          <w:tcPr>
            <w:tcW w:w="303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measurementResultValue</w:t>
            </w:r>
          </w:p>
        </w:tc>
        <w:tc>
          <w:tcPr>
            <w:tcW w:w="198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64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18"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036" w:type="dxa"/>
            <w:tcBorders>
              <w:top w:val="single" w:sz="4" w:space="0" w:color="000000"/>
              <w:left w:val="single" w:sz="4" w:space="0" w:color="000000"/>
              <w:bottom w:val="single" w:sz="4" w:space="0" w:color="000000"/>
              <w:right w:val="single" w:sz="4" w:space="0" w:color="000000"/>
            </w:tcBorders>
          </w:tcPr>
          <w:p>
            <w:pPr>
              <w:pStyle w:val="TAH"/>
              <w:jc w:val="left"/>
              <w:rPr>
                <w:rFonts w:ascii="Courier New" w:hAnsi="Courier New" w:cs="Courier New"/>
                <w:b w:val="false"/>
                <w:b w:val="false"/>
                <w:bCs/>
                <w:color w:val="000000"/>
              </w:rPr>
            </w:pPr>
            <w:r>
              <w:rPr>
                <w:rFonts w:cs="Courier New" w:ascii="Courier New" w:hAnsi="Courier New"/>
                <w:b w:val="false"/>
                <w:bCs/>
                <w:color w:val="000000"/>
              </w:rPr>
              <w:t>probableCause</w:t>
            </w:r>
          </w:p>
        </w:tc>
        <w:tc>
          <w:tcPr>
            <w:tcW w:w="1983" w:type="dxa"/>
            <w:tcBorders>
              <w:top w:val="single" w:sz="4" w:space="0" w:color="000000"/>
              <w:left w:val="single" w:sz="4" w:space="0" w:color="000000"/>
              <w:bottom w:val="single" w:sz="4" w:space="0" w:color="000000"/>
              <w:right w:val="single" w:sz="4" w:space="0" w:color="000000"/>
            </w:tcBorders>
          </w:tcPr>
          <w:p>
            <w:pPr>
              <w:pStyle w:val="TAH"/>
              <w:rPr>
                <w:b w:val="false"/>
                <w:b w:val="false"/>
                <w:bCs/>
                <w:color w:val="000000"/>
              </w:rPr>
            </w:pPr>
            <w:r>
              <w:rPr>
                <w:b w:val="false"/>
                <w:bCs/>
                <w:color w:val="000000"/>
              </w:rPr>
              <w:t>M</w:t>
            </w:r>
          </w:p>
        </w:tc>
        <w:tc>
          <w:tcPr>
            <w:tcW w:w="1648" w:type="dxa"/>
            <w:tcBorders>
              <w:top w:val="single" w:sz="4" w:space="0" w:color="000000"/>
              <w:left w:val="single" w:sz="4" w:space="0" w:color="000000"/>
              <w:bottom w:val="single" w:sz="4" w:space="0" w:color="000000"/>
              <w:right w:val="single" w:sz="4" w:space="0" w:color="000000"/>
            </w:tcBorders>
          </w:tcPr>
          <w:p>
            <w:pPr>
              <w:pStyle w:val="TAH"/>
              <w:rPr>
                <w:b w:val="false"/>
                <w:b w:val="false"/>
                <w:bCs/>
                <w:color w:val="000000"/>
              </w:rPr>
            </w:pPr>
            <w:r>
              <w:rPr>
                <w:b w:val="false"/>
                <w:bCs/>
                <w:color w:val="000000"/>
              </w:rPr>
              <w:t>M</w:t>
            </w:r>
          </w:p>
        </w:tc>
        <w:tc>
          <w:tcPr>
            <w:tcW w:w="1718" w:type="dxa"/>
            <w:tcBorders>
              <w:top w:val="single" w:sz="4" w:space="0" w:color="000000"/>
              <w:left w:val="single" w:sz="4" w:space="0" w:color="000000"/>
              <w:bottom w:val="single" w:sz="4" w:space="0" w:color="000000"/>
              <w:right w:val="single" w:sz="4" w:space="0" w:color="000000"/>
            </w:tcBorders>
          </w:tcPr>
          <w:p>
            <w:pPr>
              <w:pStyle w:val="TAH"/>
              <w:rPr>
                <w:b w:val="false"/>
                <w:b w:val="false"/>
                <w:bCs/>
                <w:color w:val="000000"/>
              </w:rPr>
            </w:pPr>
            <w:r>
              <w:rPr>
                <w:b w:val="false"/>
                <w:bCs/>
                <w:color w:val="000000"/>
              </w:rPr>
              <w:t>-</w:t>
            </w:r>
          </w:p>
        </w:tc>
      </w:tr>
      <w:tr>
        <w:trPr>
          <w:cantSplit w:val="true"/>
        </w:trPr>
        <w:tc>
          <w:tcPr>
            <w:tcW w:w="3036" w:type="dxa"/>
            <w:tcBorders>
              <w:top w:val="single" w:sz="4" w:space="0" w:color="000000"/>
              <w:left w:val="single" w:sz="4" w:space="0" w:color="000000"/>
              <w:bottom w:val="single" w:sz="4" w:space="0" w:color="000000"/>
              <w:right w:val="single" w:sz="4" w:space="0" w:color="000000"/>
            </w:tcBorders>
          </w:tcPr>
          <w:p>
            <w:pPr>
              <w:pStyle w:val="TAH"/>
              <w:jc w:val="left"/>
              <w:rPr>
                <w:rFonts w:ascii="Courier New" w:hAnsi="Courier New" w:cs="Courier New"/>
                <w:b w:val="false"/>
                <w:b w:val="false"/>
                <w:bCs/>
                <w:color w:val="000000"/>
              </w:rPr>
            </w:pPr>
            <w:r>
              <w:rPr>
                <w:rFonts w:cs="Courier New" w:ascii="Courier New" w:hAnsi="Courier New"/>
                <w:b w:val="false"/>
                <w:bCs/>
                <w:color w:val="000000"/>
              </w:rPr>
              <w:t>specificProblem</w:t>
            </w:r>
          </w:p>
        </w:tc>
        <w:tc>
          <w:tcPr>
            <w:tcW w:w="1983" w:type="dxa"/>
            <w:tcBorders>
              <w:top w:val="single" w:sz="4" w:space="0" w:color="000000"/>
              <w:left w:val="single" w:sz="4" w:space="0" w:color="000000"/>
              <w:bottom w:val="single" w:sz="4" w:space="0" w:color="000000"/>
              <w:right w:val="single" w:sz="4" w:space="0" w:color="000000"/>
            </w:tcBorders>
          </w:tcPr>
          <w:p>
            <w:pPr>
              <w:pStyle w:val="TAH"/>
              <w:rPr>
                <w:b w:val="false"/>
                <w:b w:val="false"/>
                <w:bCs/>
                <w:color w:val="000000"/>
              </w:rPr>
            </w:pPr>
            <w:r>
              <w:rPr>
                <w:b w:val="false"/>
                <w:bCs/>
                <w:color w:val="000000"/>
              </w:rPr>
              <w:t>M</w:t>
            </w:r>
          </w:p>
        </w:tc>
        <w:tc>
          <w:tcPr>
            <w:tcW w:w="1648" w:type="dxa"/>
            <w:tcBorders>
              <w:top w:val="single" w:sz="4" w:space="0" w:color="000000"/>
              <w:left w:val="single" w:sz="4" w:space="0" w:color="000000"/>
              <w:bottom w:val="single" w:sz="4" w:space="0" w:color="000000"/>
              <w:right w:val="single" w:sz="4" w:space="0" w:color="000000"/>
            </w:tcBorders>
          </w:tcPr>
          <w:p>
            <w:pPr>
              <w:pStyle w:val="TAH"/>
              <w:rPr>
                <w:b w:val="false"/>
                <w:b w:val="false"/>
                <w:bCs/>
                <w:color w:val="000000"/>
              </w:rPr>
            </w:pPr>
            <w:r>
              <w:rPr>
                <w:b w:val="false"/>
                <w:bCs/>
                <w:color w:val="000000"/>
              </w:rPr>
              <w:t>M</w:t>
            </w:r>
          </w:p>
        </w:tc>
        <w:tc>
          <w:tcPr>
            <w:tcW w:w="1718" w:type="dxa"/>
            <w:tcBorders>
              <w:top w:val="single" w:sz="4" w:space="0" w:color="000000"/>
              <w:left w:val="single" w:sz="4" w:space="0" w:color="000000"/>
              <w:bottom w:val="single" w:sz="4" w:space="0" w:color="000000"/>
              <w:right w:val="single" w:sz="4" w:space="0" w:color="000000"/>
            </w:tcBorders>
          </w:tcPr>
          <w:p>
            <w:pPr>
              <w:pStyle w:val="TAH"/>
              <w:rPr>
                <w:b w:val="false"/>
                <w:b w:val="false"/>
                <w:bCs/>
                <w:color w:val="000000"/>
              </w:rPr>
            </w:pPr>
            <w:r>
              <w:rPr>
                <w:b w:val="false"/>
                <w:bCs/>
                <w:color w:val="000000"/>
              </w:rPr>
              <w:t>-</w:t>
            </w:r>
          </w:p>
        </w:tc>
      </w:tr>
      <w:tr>
        <w:trPr>
          <w:cantSplit w:val="true"/>
        </w:trPr>
        <w:tc>
          <w:tcPr>
            <w:tcW w:w="3036" w:type="dxa"/>
            <w:tcBorders>
              <w:top w:val="single" w:sz="4" w:space="0" w:color="000000"/>
              <w:left w:val="single" w:sz="4" w:space="0" w:color="000000"/>
              <w:bottom w:val="single" w:sz="4" w:space="0" w:color="000000"/>
              <w:right w:val="single" w:sz="4" w:space="0" w:color="000000"/>
            </w:tcBorders>
          </w:tcPr>
          <w:p>
            <w:pPr>
              <w:pStyle w:val="TAH"/>
              <w:jc w:val="left"/>
              <w:rPr>
                <w:rFonts w:ascii="Courier New" w:hAnsi="Courier New" w:cs="Courier New"/>
                <w:b w:val="false"/>
                <w:b w:val="false"/>
                <w:bCs/>
                <w:color w:val="000000"/>
              </w:rPr>
            </w:pPr>
            <w:r>
              <w:rPr>
                <w:rFonts w:cs="Courier New" w:ascii="Courier New" w:hAnsi="Courier New"/>
                <w:b w:val="false"/>
                <w:bCs/>
                <w:color w:val="000000"/>
              </w:rPr>
              <w:t>direction</w:t>
            </w:r>
          </w:p>
        </w:tc>
        <w:tc>
          <w:tcPr>
            <w:tcW w:w="1983" w:type="dxa"/>
            <w:tcBorders>
              <w:top w:val="single" w:sz="4" w:space="0" w:color="000000"/>
              <w:left w:val="single" w:sz="4" w:space="0" w:color="000000"/>
              <w:bottom w:val="single" w:sz="4" w:space="0" w:color="000000"/>
              <w:right w:val="single" w:sz="4" w:space="0" w:color="000000"/>
            </w:tcBorders>
          </w:tcPr>
          <w:p>
            <w:pPr>
              <w:pStyle w:val="TAH"/>
              <w:rPr>
                <w:b w:val="false"/>
                <w:b w:val="false"/>
                <w:bCs/>
                <w:color w:val="000000"/>
              </w:rPr>
            </w:pPr>
            <w:r>
              <w:rPr>
                <w:b w:val="false"/>
                <w:bCs/>
                <w:color w:val="000000"/>
              </w:rPr>
              <w:t>M</w:t>
            </w:r>
          </w:p>
        </w:tc>
        <w:tc>
          <w:tcPr>
            <w:tcW w:w="1648" w:type="dxa"/>
            <w:tcBorders>
              <w:top w:val="single" w:sz="4" w:space="0" w:color="000000"/>
              <w:left w:val="single" w:sz="4" w:space="0" w:color="000000"/>
              <w:bottom w:val="single" w:sz="4" w:space="0" w:color="000000"/>
              <w:right w:val="single" w:sz="4" w:space="0" w:color="000000"/>
            </w:tcBorders>
          </w:tcPr>
          <w:p>
            <w:pPr>
              <w:pStyle w:val="TAH"/>
              <w:rPr>
                <w:b w:val="false"/>
                <w:b w:val="false"/>
                <w:bCs/>
                <w:color w:val="000000"/>
              </w:rPr>
            </w:pPr>
            <w:r>
              <w:rPr>
                <w:b w:val="false"/>
                <w:bCs/>
                <w:color w:val="000000"/>
              </w:rPr>
              <w:t>M</w:t>
            </w:r>
          </w:p>
        </w:tc>
        <w:tc>
          <w:tcPr>
            <w:tcW w:w="1718" w:type="dxa"/>
            <w:tcBorders>
              <w:top w:val="single" w:sz="4" w:space="0" w:color="000000"/>
              <w:left w:val="single" w:sz="4" w:space="0" w:color="000000"/>
              <w:bottom w:val="single" w:sz="4" w:space="0" w:color="000000"/>
              <w:right w:val="single" w:sz="4" w:space="0" w:color="000000"/>
            </w:tcBorders>
          </w:tcPr>
          <w:p>
            <w:pPr>
              <w:pStyle w:val="TAH"/>
              <w:rPr>
                <w:b w:val="false"/>
                <w:b w:val="false"/>
                <w:bCs/>
                <w:color w:val="000000"/>
              </w:rPr>
            </w:pPr>
            <w:r>
              <w:rPr>
                <w:b w:val="false"/>
                <w:bCs/>
                <w:color w:val="000000"/>
              </w:rPr>
              <w:t>-</w:t>
            </w:r>
          </w:p>
        </w:tc>
      </w:tr>
    </w:tbl>
    <w:p>
      <w:pPr>
        <w:pStyle w:val="Normal"/>
        <w:rPr/>
      </w:pPr>
      <w:r>
        <w:rPr/>
      </w:r>
    </w:p>
    <w:p>
      <w:pPr>
        <w:pStyle w:val="Heading3"/>
        <w:rPr/>
      </w:pPr>
      <w:bookmarkStart w:id="48" w:name="__RefHeading___Toc288670555"/>
      <w:bookmarkEnd w:id="48"/>
      <w:r>
        <w:rPr/>
        <w:t>6.3.</w:t>
      </w:r>
      <w:r>
        <w:rPr>
          <w:rFonts w:eastAsia="Arial Unicode MS;Yu Gothic"/>
          <w:lang w:eastAsia="zh-CN"/>
        </w:rPr>
        <w:t>7</w:t>
      </w:r>
      <w:r>
        <w:rPr/>
        <w:tab/>
        <w:t>ManagedEntity</w:t>
      </w:r>
    </w:p>
    <w:p>
      <w:pPr>
        <w:pStyle w:val="Heading4"/>
        <w:ind w:left="1418" w:hanging="1418"/>
        <w:rPr/>
      </w:pPr>
      <w:bookmarkStart w:id="49" w:name="__RefHeading___Toc288670556"/>
      <w:bookmarkEnd w:id="49"/>
      <w:r>
        <w:rPr/>
        <w:t>6.3.</w:t>
      </w:r>
      <w:r>
        <w:rPr>
          <w:rFonts w:eastAsia="Arial Unicode MS;Yu Gothic"/>
          <w:lang w:eastAsia="zh-CN"/>
        </w:rPr>
        <w:t>7</w:t>
      </w:r>
      <w:r>
        <w:rPr/>
        <w:t>.1</w:t>
        <w:tab/>
        <w:t>Definition</w:t>
      </w:r>
    </w:p>
    <w:p>
      <w:pPr>
        <w:pStyle w:val="Normal"/>
        <w:rPr>
          <w:color w:val="000000"/>
          <w:lang w:eastAsia="zh-CN"/>
        </w:rPr>
      </w:pPr>
      <w:r>
        <w:rPr>
          <w:color w:val="000000"/>
        </w:rPr>
        <w:t xml:space="preserve">The </w:t>
      </w:r>
      <w:r>
        <w:rPr/>
        <w:t>IOC</w:t>
      </w:r>
      <w:r>
        <w:rPr>
          <w:color w:val="000000"/>
        </w:rPr>
        <w:t xml:space="preserve"> </w:t>
      </w:r>
      <w:r>
        <w:rPr>
          <w:rFonts w:cs="Courier New" w:ascii="Courier New" w:hAnsi="Courier New"/>
          <w:color w:val="000000"/>
          <w:szCs w:val="18"/>
        </w:rPr>
        <w:t>ManagedEntity</w:t>
      </w:r>
      <w:r>
        <w:rPr>
          <w:color w:val="000000"/>
        </w:rPr>
        <w:t xml:space="preserve"> represents an </w:t>
      </w:r>
      <w:r>
        <w:rPr/>
        <w:t>IOC</w:t>
      </w:r>
      <w:r>
        <w:rPr>
          <w:color w:val="000000"/>
        </w:rPr>
        <w:t xml:space="preserve"> defined in Network Resources Models, e.g. Generic Network Resource Model, Core Network Resource Model, UTRAN Network Resource Model or GERAN Network Resource Model. </w:t>
      </w:r>
      <w:r>
        <w:rPr>
          <w:color w:val="000000"/>
          <w:lang w:eastAsia="zh-CN"/>
        </w:rPr>
        <w:t xml:space="preserve">It also </w:t>
      </w:r>
      <w:r>
        <w:rPr>
          <w:color w:val="000000"/>
          <w:lang w:eastAsia="zh-CN"/>
        </w:rPr>
        <w:t xml:space="preserve">can </w:t>
      </w:r>
      <w:r>
        <w:rPr>
          <w:color w:val="000000"/>
        </w:rPr>
        <w:t xml:space="preserve">represent </w:t>
      </w:r>
      <w:r>
        <w:rPr/>
        <w:t>VSE</w:t>
      </w:r>
      <w:r>
        <w:rPr>
          <w:lang w:eastAsia="zh-CN"/>
        </w:rPr>
        <w:t xml:space="preserve"> </w:t>
      </w:r>
      <w:r>
        <w:rPr/>
        <w:t xml:space="preserve">subclass of 3GPP defined </w:t>
      </w:r>
      <w:r>
        <w:rPr>
          <w:lang w:eastAsia="zh-CN"/>
        </w:rPr>
        <w:t xml:space="preserve">NRM </w:t>
      </w:r>
      <w:r>
        <w:rPr/>
        <w:t>IOC</w:t>
      </w:r>
      <w:r>
        <w:rPr>
          <w:lang w:eastAsia="zh-CN"/>
        </w:rPr>
        <w:t xml:space="preserve">s or </w:t>
      </w:r>
      <w:r>
        <w:rPr/>
        <w:t xml:space="preserve">VSE defined </w:t>
      </w:r>
      <w:r>
        <w:rPr>
          <w:lang w:eastAsia="zh-CN"/>
        </w:rPr>
        <w:t>NRM</w:t>
      </w:r>
      <w:r>
        <w:rPr/>
        <w:t xml:space="preserve"> IOC</w:t>
      </w:r>
      <w:r>
        <w:rPr>
          <w:lang w:eastAsia="zh-CN"/>
        </w:rPr>
        <w:t xml:space="preserve">s. </w:t>
      </w:r>
      <w:r>
        <w:rPr>
          <w:lang w:eastAsia="zh-CN"/>
        </w:rPr>
        <w:t xml:space="preserve">Besides, it can also represent a </w:t>
      </w:r>
      <w:r>
        <w:rPr>
          <w:lang w:eastAsia="zh-CN"/>
        </w:rPr>
        <w:t>“</w:t>
      </w:r>
      <w:r>
        <w:rPr>
          <w:lang w:eastAsia="zh-CN"/>
        </w:rPr>
        <w:t>private Object Class</w:t>
      </w:r>
      <w:r>
        <w:rPr>
          <w:lang w:eastAsia="zh-CN"/>
        </w:rPr>
        <w:t>”</w:t>
      </w:r>
      <w:r>
        <w:rPr>
          <w:lang w:eastAsia="zh-CN"/>
        </w:rPr>
        <w:t xml:space="preserve"> as defined in TS 32.404, e.g. RA. </w:t>
      </w:r>
      <w:r>
        <w:rPr>
          <w:rFonts w:cs="Courier New" w:ascii="Courier New" w:hAnsi="Courier New"/>
          <w:color w:val="000000"/>
        </w:rPr>
        <w:t>ManagedEntity</w:t>
      </w:r>
      <w:r>
        <w:rPr>
          <w:color w:val="000000"/>
        </w:rPr>
        <w:t xml:space="preserve"> is used in the specification of </w:t>
      </w:r>
      <w:r>
        <w:rPr>
          <w:rFonts w:cs="Courier New" w:ascii="Courier New" w:hAnsi="Courier New"/>
          <w:color w:val="000000"/>
        </w:rPr>
        <w:t>PMIRP</w:t>
      </w:r>
      <w:r>
        <w:rPr>
          <w:color w:val="000000"/>
        </w:rPr>
        <w:t xml:space="preserve"> operations to represent an </w:t>
      </w:r>
      <w:r>
        <w:rPr/>
        <w:t>IOC</w:t>
      </w:r>
      <w:r>
        <w:rPr>
          <w:color w:val="000000"/>
        </w:rPr>
        <w:t xml:space="preserve"> defined in these Network Resource Models</w:t>
      </w:r>
      <w:r>
        <w:rPr>
          <w:color w:val="000000"/>
          <w:lang w:eastAsia="zh-CN"/>
        </w:rPr>
        <w:t xml:space="preserve"> and private Object Classes</w:t>
      </w:r>
      <w:r>
        <w:rPr>
          <w:color w:val="000000"/>
        </w:rPr>
        <w:t>.</w:t>
      </w:r>
      <w:r>
        <w:br w:type="page"/>
      </w:r>
    </w:p>
    <w:p>
      <w:pPr>
        <w:pStyle w:val="Heading3"/>
        <w:rPr/>
      </w:pPr>
      <w:bookmarkStart w:id="50" w:name="__RefHeading___Toc288670557"/>
      <w:bookmarkEnd w:id="50"/>
      <w:r>
        <w:rPr/>
        <w:t>6.3.</w:t>
      </w:r>
      <w:r>
        <w:rPr>
          <w:rFonts w:eastAsia="Arial Unicode MS;Yu Gothic"/>
          <w:lang w:eastAsia="zh-CN"/>
        </w:rPr>
        <w:t>8</w:t>
      </w:r>
      <w:r>
        <w:rPr/>
        <w:tab/>
        <w:t>Monitor</w:t>
      </w:r>
    </w:p>
    <w:p>
      <w:pPr>
        <w:pStyle w:val="Heading4"/>
        <w:ind w:left="1418" w:hanging="1418"/>
        <w:rPr/>
      </w:pPr>
      <w:bookmarkStart w:id="51" w:name="__RefHeading___Toc288670558"/>
      <w:bookmarkEnd w:id="51"/>
      <w:r>
        <w:rPr/>
        <w:t>6.3.</w:t>
      </w:r>
      <w:r>
        <w:rPr>
          <w:rFonts w:eastAsia="Arial Unicode MS;Yu Gothic"/>
          <w:lang w:eastAsia="zh-CN"/>
        </w:rPr>
        <w:t>8</w:t>
      </w:r>
      <w:r>
        <w:rPr/>
        <w:t>.1</w:t>
        <w:tab/>
        <w:t>Definition</w:t>
      </w:r>
    </w:p>
    <w:p>
      <w:pPr>
        <w:pStyle w:val="Normal"/>
        <w:rPr/>
      </w:pPr>
      <w:r>
        <w:rPr>
          <w:color w:val="000000"/>
        </w:rPr>
        <w:t>It represents a capability to determine the (a) threshold-crossing</w:t>
      </w:r>
      <w:r>
        <w:rPr>
          <w:rFonts w:eastAsia="Arial Unicode MS;Yu Gothic"/>
          <w:color w:val="000000"/>
          <w:lang w:eastAsia="zh-CN"/>
        </w:rPr>
        <w:t xml:space="preserve"> or (b) </w:t>
      </w:r>
      <w:r>
        <w:rPr>
          <w:color w:val="000000"/>
        </w:rPr>
        <w:t>threshold-</w:t>
      </w:r>
      <w:r>
        <w:rPr>
          <w:rFonts w:eastAsia="Arial Unicode MS;Yu Gothic"/>
          <w:color w:val="000000"/>
          <w:lang w:eastAsia="zh-CN"/>
        </w:rPr>
        <w:t>reaching</w:t>
      </w:r>
      <w:r>
        <w:rPr>
          <w:color w:val="000000"/>
        </w:rPr>
        <w:t xml:space="preserve"> and the threshold-clearing. This class is abstract in that it cannot be instantiated. The </w:t>
      </w:r>
      <w:r>
        <w:rPr>
          <w:rFonts w:cs="Courier New" w:ascii="Courier New" w:hAnsi="Courier New"/>
          <w:color w:val="000000"/>
        </w:rPr>
        <w:t>ThresholdMonitor</w:t>
      </w:r>
      <w:r>
        <w:rPr>
          <w:color w:val="000000"/>
        </w:rPr>
        <w:t xml:space="preserve"> inherits this class.</w:t>
      </w:r>
    </w:p>
    <w:p>
      <w:pPr>
        <w:pStyle w:val="Normal"/>
        <w:rPr>
          <w:color w:val="000000"/>
        </w:rPr>
      </w:pPr>
      <w:r>
        <w:rPr/>
        <w:t>It is the IRPAgent’s choice to support (a) or (b) (but not both). The support is on an IRPAgent system wide basis and is not on a per threshold basis. The IRPAgent’s behaviour regarding which approach (i.e., (a) or (b) above) to use, shall be the same for emitting alarms and for clearing alarms.</w:t>
      </w:r>
    </w:p>
    <w:p>
      <w:pPr>
        <w:pStyle w:val="Normal"/>
        <w:rPr/>
      </w:pPr>
      <w:r>
        <w:rPr>
          <w:color w:val="000000"/>
        </w:rPr>
        <w:t>The instances of a class derived from this abstract class shall emit notifyThresholdMonitor</w:t>
      </w:r>
      <w:r>
        <w:rPr>
          <w:rFonts w:eastAsia="Arial Unicode MS;Yu Gothic"/>
          <w:color w:val="000000"/>
          <w:lang w:eastAsia="zh-CN"/>
        </w:rPr>
        <w:t>Object</w:t>
      </w:r>
      <w:r>
        <w:rPr>
          <w:color w:val="000000"/>
        </w:rPr>
        <w:t>Creation when they are first created; and shall emit a notifyThresholdMonitor</w:t>
      </w:r>
      <w:r>
        <w:rPr>
          <w:rFonts w:eastAsia="Arial Unicode MS;Yu Gothic"/>
          <w:color w:val="000000"/>
          <w:lang w:eastAsia="zh-CN"/>
        </w:rPr>
        <w:t>Object</w:t>
      </w:r>
      <w:r>
        <w:rPr>
          <w:color w:val="000000"/>
        </w:rPr>
        <w:t>Deletion when deleted.</w:t>
      </w:r>
    </w:p>
    <w:p>
      <w:pPr>
        <w:pStyle w:val="Normal"/>
        <w:rPr>
          <w:color w:val="000000"/>
        </w:rPr>
      </w:pPr>
      <w:r>
        <w:rPr>
          <w:color w:val="000000"/>
        </w:rPr>
        <w:t xml:space="preserve">The instances of a class derived from this abstract class shall also emit notifyNewAlarm, notifyChangedAlarm and notifyClearedAlarm according to the rules specified in Annex B: Threshold Alarm Triggering Events.  </w:t>
        <w:br/>
        <w:t xml:space="preserve">The </w:t>
      </w:r>
      <w:r>
        <w:rPr>
          <w:rFonts w:cs="Courier New" w:ascii="Courier New" w:hAnsi="Courier New"/>
          <w:color w:val="000000"/>
        </w:rPr>
        <w:t>objectClass</w:t>
      </w:r>
      <w:r>
        <w:rPr>
          <w:color w:val="000000"/>
        </w:rPr>
        <w:t xml:space="preserve"> and </w:t>
      </w:r>
      <w:r>
        <w:rPr>
          <w:rFonts w:cs="Courier New" w:ascii="Courier New" w:hAnsi="Courier New"/>
          <w:color w:val="000000"/>
        </w:rPr>
        <w:t>objectInstance</w:t>
      </w:r>
      <w:r>
        <w:rPr>
          <w:color w:val="000000"/>
        </w:rPr>
        <w:t xml:space="preserve"> parameter of these notifications carry the class and DN of the </w:t>
      </w:r>
      <w:r>
        <w:rPr>
          <w:rFonts w:cs="Courier New" w:ascii="Courier New" w:hAnsi="Courier New"/>
          <w:color w:val="000000"/>
        </w:rPr>
        <w:t>ManagedEntity</w:t>
      </w:r>
      <w:r>
        <w:rPr>
          <w:color w:val="000000"/>
        </w:rPr>
        <w:t xml:space="preserve"> whose </w:t>
      </w:r>
      <w:r>
        <w:rPr>
          <w:rFonts w:cs="Courier New" w:ascii="Courier New" w:hAnsi="Courier New"/>
          <w:color w:val="000000"/>
        </w:rPr>
        <w:t>measurementType</w:t>
      </w:r>
      <w:r>
        <w:rPr>
          <w:color w:val="000000"/>
        </w:rPr>
        <w:t xml:space="preserve"> is being monitored and whose threshold condition has been triggered. The eventType of these notifications carry </w:t>
      </w:r>
      <w:r>
        <w:rPr>
          <w:rFonts w:cs="Arial"/>
          <w:color w:val="000000"/>
        </w:rPr>
        <w:t>"Quality of Service Alarm". See 3GPP TS 32.111-2 [4].</w:t>
      </w:r>
    </w:p>
    <w:p>
      <w:pPr>
        <w:pStyle w:val="Heading4"/>
        <w:ind w:left="1418" w:hanging="1418"/>
        <w:rPr/>
      </w:pPr>
      <w:bookmarkStart w:id="52" w:name="__RefHeading___Toc288670559"/>
      <w:bookmarkEnd w:id="52"/>
      <w:r>
        <w:rPr/>
        <w:t>6.3.</w:t>
      </w:r>
      <w:r>
        <w:rPr>
          <w:rFonts w:eastAsia="Arial Unicode MS;Yu Gothic"/>
          <w:lang w:eastAsia="zh-CN"/>
        </w:rPr>
        <w:t>8</w:t>
      </w:r>
      <w:r>
        <w:rPr/>
        <w:t>.2</w:t>
        <w:tab/>
        <w:t>Attributes</w:t>
      </w:r>
    </w:p>
    <w:tbl>
      <w:tblPr>
        <w:tblW w:w="4400" w:type="pct"/>
        <w:jc w:val="center"/>
        <w:tblInd w:w="0" w:type="dxa"/>
        <w:tblLayout w:type="fixed"/>
        <w:tblCellMar>
          <w:top w:w="0" w:type="dxa"/>
          <w:left w:w="28" w:type="dxa"/>
          <w:bottom w:w="0" w:type="dxa"/>
          <w:right w:w="108" w:type="dxa"/>
        </w:tblCellMar>
      </w:tblPr>
      <w:tblGrid>
        <w:gridCol w:w="3083"/>
        <w:gridCol w:w="1880"/>
        <w:gridCol w:w="1813"/>
        <w:gridCol w:w="1705"/>
      </w:tblGrid>
      <w:tr>
        <w:trPr>
          <w:tblHeader w:val="true"/>
          <w:cantSplit w:val="true"/>
        </w:trPr>
        <w:tc>
          <w:tcPr>
            <w:tcW w:w="3083"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color w:val="000000"/>
              </w:rPr>
            </w:pPr>
            <w:r>
              <w:rPr>
                <w:color w:val="000000"/>
              </w:rPr>
              <w:t>Attribute name</w:t>
            </w:r>
          </w:p>
        </w:tc>
        <w:tc>
          <w:tcPr>
            <w:tcW w:w="1880"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color w:val="000000"/>
              </w:rPr>
            </w:pPr>
            <w:r>
              <w:rPr>
                <w:color w:val="000000"/>
              </w:rPr>
              <w:t>Support Qualifier</w:t>
            </w:r>
          </w:p>
        </w:tc>
        <w:tc>
          <w:tcPr>
            <w:tcW w:w="1813"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color w:val="000000"/>
              </w:rPr>
            </w:pPr>
            <w:r>
              <w:rPr>
                <w:color w:val="000000"/>
              </w:rPr>
              <w:t>Read Qualifier</w:t>
            </w:r>
          </w:p>
        </w:tc>
        <w:tc>
          <w:tcPr>
            <w:tcW w:w="1705"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color w:val="000000"/>
              </w:rPr>
            </w:pPr>
            <w:r>
              <w:rPr>
                <w:color w:val="000000"/>
              </w:rPr>
              <w:t>Write Qualifier</w:t>
            </w:r>
          </w:p>
        </w:tc>
      </w:tr>
      <w:tr>
        <w:trPr>
          <w:cantSplit w:val="true"/>
        </w:trPr>
        <w:tc>
          <w:tcPr>
            <w:tcW w:w="3083"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Courier New" w:ascii="Courier;Courier New" w:hAnsi="Courier;Courier New"/>
                <w:color w:val="000000"/>
              </w:rPr>
              <w:t>monitorId</w:t>
            </w:r>
          </w:p>
        </w:tc>
        <w:tc>
          <w:tcPr>
            <w:tcW w:w="188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81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05"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083"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Courier New" w:ascii="Courier;Courier New" w:hAnsi="Courier;Courier New"/>
                <w:color w:val="000000"/>
              </w:rPr>
              <w:t>monitorGranularityPeriod</w:t>
            </w:r>
          </w:p>
        </w:tc>
        <w:tc>
          <w:tcPr>
            <w:tcW w:w="188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81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05" w:type="dxa"/>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4"/>
        <w:ind w:left="1418" w:hanging="1418"/>
        <w:rPr/>
      </w:pPr>
      <w:bookmarkStart w:id="53" w:name="__RefHeading___Toc288670560"/>
      <w:bookmarkEnd w:id="53"/>
      <w:r>
        <w:rPr/>
        <w:t>6.3.</w:t>
      </w:r>
      <w:r>
        <w:rPr>
          <w:rFonts w:eastAsia="Arial Unicode MS;Yu Gothic"/>
          <w:lang w:eastAsia="zh-CN"/>
        </w:rPr>
        <w:t>8</w:t>
      </w:r>
      <w:r>
        <w:rPr/>
        <w:t>.3</w:t>
        <w:tab/>
        <w:t>Notification</w:t>
      </w:r>
    </w:p>
    <w:tbl>
      <w:tblPr>
        <w:tblW w:w="5000" w:type="pct"/>
        <w:jc w:val="center"/>
        <w:tblInd w:w="0" w:type="dxa"/>
        <w:tblLayout w:type="fixed"/>
        <w:tblCellMar>
          <w:top w:w="0" w:type="dxa"/>
          <w:left w:w="28" w:type="dxa"/>
          <w:bottom w:w="0" w:type="dxa"/>
          <w:right w:w="108" w:type="dxa"/>
        </w:tblCellMar>
      </w:tblPr>
      <w:tblGrid>
        <w:gridCol w:w="5393"/>
        <w:gridCol w:w="4245"/>
      </w:tblGrid>
      <w:tr>
        <w:trPr>
          <w:tblHeader w:val="true"/>
        </w:trPr>
        <w:tc>
          <w:tcPr>
            <w:tcW w:w="5393" w:type="dxa"/>
            <w:tcBorders>
              <w:top w:val="single" w:sz="4" w:space="0" w:color="000000"/>
              <w:left w:val="single" w:sz="4" w:space="0" w:color="000000"/>
              <w:bottom w:val="single" w:sz="4" w:space="0" w:color="000000"/>
              <w:right w:val="single" w:sz="4" w:space="0" w:color="000000"/>
            </w:tcBorders>
            <w:shd w:fill="E6E6E6" w:val="clear"/>
          </w:tcPr>
          <w:p>
            <w:pPr>
              <w:pStyle w:val="TAH"/>
              <w:rPr>
                <w:color w:val="000000"/>
              </w:rPr>
            </w:pPr>
            <w:r>
              <w:rPr>
                <w:color w:val="000000"/>
              </w:rPr>
              <w:t>Notification name</w:t>
            </w:r>
          </w:p>
        </w:tc>
        <w:tc>
          <w:tcPr>
            <w:tcW w:w="4245" w:type="dxa"/>
            <w:tcBorders>
              <w:top w:val="single" w:sz="4" w:space="0" w:color="000000"/>
              <w:left w:val="single" w:sz="4" w:space="0" w:color="000000"/>
              <w:bottom w:val="single" w:sz="4" w:space="0" w:color="000000"/>
              <w:right w:val="single" w:sz="4" w:space="0" w:color="000000"/>
            </w:tcBorders>
            <w:shd w:fill="E6E6E6" w:val="clear"/>
          </w:tcPr>
          <w:p>
            <w:pPr>
              <w:pStyle w:val="TAH"/>
              <w:rPr>
                <w:color w:val="000000"/>
              </w:rPr>
            </w:pPr>
            <w:r>
              <w:rPr>
                <w:color w:val="000000"/>
              </w:rPr>
              <w:t>Note</w:t>
            </w:r>
          </w:p>
        </w:tc>
      </w:tr>
      <w:tr>
        <w:trPr/>
        <w:tc>
          <w:tcPr>
            <w:tcW w:w="53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szCs w:val="18"/>
              </w:rPr>
            </w:pPr>
            <w:r>
              <w:rPr>
                <w:rFonts w:cs="Courier New" w:ascii="Courier New" w:hAnsi="Courier New"/>
                <w:color w:val="000000"/>
                <w:szCs w:val="18"/>
              </w:rPr>
              <w:t>notifyThresholdMonitorCreation</w:t>
            </w:r>
          </w:p>
        </w:tc>
        <w:tc>
          <w:tcPr>
            <w:tcW w:w="4245" w:type="dxa"/>
            <w:tcBorders>
              <w:top w:val="single" w:sz="4" w:space="0" w:color="000000"/>
              <w:left w:val="single" w:sz="4" w:space="0" w:color="000000"/>
              <w:bottom w:val="single" w:sz="4" w:space="0" w:color="000000"/>
              <w:right w:val="single" w:sz="4" w:space="0" w:color="000000"/>
            </w:tcBorders>
          </w:tcPr>
          <w:p>
            <w:pPr>
              <w:pStyle w:val="LD"/>
              <w:rPr/>
            </w:pPr>
            <w:r>
              <w:rPr>
                <w:rFonts w:cs="Arial" w:ascii="Arial" w:hAnsi="Arial"/>
                <w:color w:val="000000"/>
                <w:sz w:val="18"/>
                <w:szCs w:val="18"/>
              </w:rPr>
              <w:t>See clause 7.1</w:t>
            </w:r>
            <w:r>
              <w:rPr>
                <w:rFonts w:eastAsia="Arial Unicode MS;Yu Gothic" w:cs="Arial" w:ascii="Arial" w:hAnsi="Arial"/>
                <w:color w:val="000000"/>
                <w:sz w:val="18"/>
                <w:szCs w:val="18"/>
                <w:lang w:val="en-US" w:eastAsia="en-US"/>
              </w:rPr>
              <w:t xml:space="preserve"> (class diagram).  </w:t>
            </w:r>
          </w:p>
        </w:tc>
      </w:tr>
      <w:tr>
        <w:trPr/>
        <w:tc>
          <w:tcPr>
            <w:tcW w:w="539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szCs w:val="18"/>
              </w:rPr>
              <w:t>notifyThresholdMonitorDeletion</w:t>
            </w:r>
          </w:p>
        </w:tc>
        <w:tc>
          <w:tcPr>
            <w:tcW w:w="4245" w:type="dxa"/>
            <w:tcBorders>
              <w:top w:val="single" w:sz="4" w:space="0" w:color="000000"/>
              <w:left w:val="single" w:sz="4" w:space="0" w:color="000000"/>
              <w:bottom w:val="single" w:sz="4" w:space="0" w:color="000000"/>
              <w:right w:val="single" w:sz="4" w:space="0" w:color="000000"/>
            </w:tcBorders>
          </w:tcPr>
          <w:p>
            <w:pPr>
              <w:pStyle w:val="LD"/>
              <w:rPr/>
            </w:pPr>
            <w:r>
              <w:rPr>
                <w:rFonts w:cs="Arial" w:ascii="Arial" w:hAnsi="Arial"/>
                <w:color w:val="000000"/>
                <w:sz w:val="18"/>
                <w:szCs w:val="18"/>
              </w:rPr>
              <w:t>See clause 7.1</w:t>
            </w:r>
            <w:r>
              <w:rPr>
                <w:rFonts w:eastAsia="Arial Unicode MS;Yu Gothic" w:cs="Arial" w:ascii="Arial" w:hAnsi="Arial"/>
                <w:color w:val="000000"/>
                <w:sz w:val="18"/>
                <w:szCs w:val="18"/>
                <w:lang w:val="en-US" w:eastAsia="en-US"/>
              </w:rPr>
              <w:t xml:space="preserve"> (class diagram).  </w:t>
            </w:r>
          </w:p>
        </w:tc>
      </w:tr>
    </w:tbl>
    <w:p>
      <w:pPr>
        <w:pStyle w:val="Normal"/>
        <w:rPr/>
      </w:pPr>
      <w:r>
        <w:rPr/>
      </w:r>
    </w:p>
    <w:p>
      <w:pPr>
        <w:pStyle w:val="Heading3"/>
        <w:rPr/>
      </w:pPr>
      <w:bookmarkStart w:id="54" w:name="__RefHeading___Toc288670561"/>
      <w:bookmarkEnd w:id="54"/>
      <w:r>
        <w:rPr/>
        <w:t>6.3.</w:t>
      </w:r>
      <w:r>
        <w:rPr>
          <w:rFonts w:eastAsia="Arial Unicode MS;Yu Gothic"/>
          <w:lang w:eastAsia="zh-CN"/>
        </w:rPr>
        <w:t>9</w:t>
      </w:r>
      <w:r>
        <w:rPr/>
        <w:tab/>
        <w:t>ThresholdMonitorList</w:t>
      </w:r>
    </w:p>
    <w:p>
      <w:pPr>
        <w:pStyle w:val="Heading4"/>
        <w:ind w:left="1418" w:hanging="1418"/>
        <w:rPr/>
      </w:pPr>
      <w:bookmarkStart w:id="55" w:name="__RefHeading___Toc288670562"/>
      <w:bookmarkEnd w:id="55"/>
      <w:r>
        <w:rPr/>
        <w:t>6.3.</w:t>
      </w:r>
      <w:r>
        <w:rPr>
          <w:rFonts w:eastAsia="Arial Unicode MS;Yu Gothic"/>
          <w:lang w:eastAsia="zh-CN"/>
        </w:rPr>
        <w:t>9</w:t>
      </w:r>
      <w:r>
        <w:rPr/>
        <w:t>.1</w:t>
        <w:tab/>
        <w:t>Definition</w:t>
      </w:r>
    </w:p>
    <w:p>
      <w:pPr>
        <w:pStyle w:val="Normal"/>
        <w:rPr>
          <w:rFonts w:eastAsia="Arial Unicode MS;Yu Gothic"/>
          <w:color w:val="000000"/>
          <w:lang w:eastAsia="zh-CN"/>
        </w:rPr>
      </w:pPr>
      <w:r>
        <w:rPr>
          <w:rFonts w:cs="Courier New" w:ascii="Courier New" w:hAnsi="Courier New"/>
          <w:color w:val="000000"/>
        </w:rPr>
        <w:t>ThresholdMonitorList</w:t>
      </w:r>
      <w:r>
        <w:rPr>
          <w:color w:val="000000"/>
        </w:rPr>
        <w:t xml:space="preserve"> is the representation of the list of </w:t>
      </w:r>
      <w:r>
        <w:rPr>
          <w:rFonts w:cs="Courier New" w:ascii="Courier New" w:hAnsi="Courier New"/>
          <w:color w:val="000000"/>
        </w:rPr>
        <w:t>ThresholdMonitors</w:t>
      </w:r>
      <w:r>
        <w:rPr>
          <w:color w:val="000000"/>
        </w:rPr>
        <w:t>.</w:t>
      </w:r>
    </w:p>
    <w:p>
      <w:pPr>
        <w:pStyle w:val="Heading4"/>
        <w:ind w:left="1418" w:hanging="1418"/>
        <w:rPr/>
      </w:pPr>
      <w:bookmarkStart w:id="56" w:name="__RefHeading___Toc288670563"/>
      <w:bookmarkEnd w:id="56"/>
      <w:r>
        <w:rPr/>
        <w:t>6.3.</w:t>
      </w:r>
      <w:r>
        <w:rPr>
          <w:rFonts w:eastAsia="Arial Unicode MS;Yu Gothic"/>
          <w:lang w:eastAsia="zh-CN"/>
        </w:rPr>
        <w:t>9</w:t>
      </w:r>
      <w:r>
        <w:rPr/>
        <w:t>.2</w:t>
        <w:tab/>
        <w:t>Attributes</w:t>
      </w:r>
    </w:p>
    <w:tbl>
      <w:tblPr>
        <w:tblW w:w="4300" w:type="pct"/>
        <w:jc w:val="center"/>
        <w:tblInd w:w="0" w:type="dxa"/>
        <w:tblLayout w:type="fixed"/>
        <w:tblCellMar>
          <w:top w:w="0" w:type="dxa"/>
          <w:left w:w="28" w:type="dxa"/>
          <w:bottom w:w="0" w:type="dxa"/>
          <w:right w:w="108" w:type="dxa"/>
        </w:tblCellMar>
      </w:tblPr>
      <w:tblGrid>
        <w:gridCol w:w="2624"/>
        <w:gridCol w:w="2101"/>
        <w:gridCol w:w="1749"/>
        <w:gridCol w:w="1814"/>
      </w:tblGrid>
      <w:tr>
        <w:trPr>
          <w:cantSplit w:val="true"/>
        </w:trPr>
        <w:tc>
          <w:tcPr>
            <w:tcW w:w="2624"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color w:val="000000"/>
              </w:rPr>
            </w:pPr>
            <w:r>
              <w:rPr>
                <w:color w:val="000000"/>
              </w:rPr>
              <w:t>Attribute name</w:t>
            </w:r>
          </w:p>
        </w:tc>
        <w:tc>
          <w:tcPr>
            <w:tcW w:w="2101"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color w:val="000000"/>
              </w:rPr>
            </w:pPr>
            <w:r>
              <w:rPr>
                <w:color w:val="000000"/>
              </w:rPr>
              <w:t>Support Qualifier</w:t>
            </w:r>
          </w:p>
        </w:tc>
        <w:tc>
          <w:tcPr>
            <w:tcW w:w="1749"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color w:val="000000"/>
              </w:rPr>
            </w:pPr>
            <w:r>
              <w:rPr>
                <w:color w:val="000000"/>
              </w:rPr>
              <w:t>Read Qualifier</w:t>
            </w:r>
          </w:p>
        </w:tc>
        <w:tc>
          <w:tcPr>
            <w:tcW w:w="1814"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color w:val="000000"/>
              </w:rPr>
            </w:pPr>
            <w:r>
              <w:rPr>
                <w:color w:val="000000"/>
              </w:rPr>
              <w:t>Write Qualifier</w:t>
            </w:r>
          </w:p>
        </w:tc>
      </w:tr>
      <w:tr>
        <w:trPr>
          <w:cantSplit w:val="true"/>
        </w:trPr>
        <w:tc>
          <w:tcPr>
            <w:tcW w:w="262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monitorListId</w:t>
            </w:r>
          </w:p>
        </w:tc>
        <w:tc>
          <w:tcPr>
            <w:tcW w:w="210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4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814" w:type="dxa"/>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r>
        <w:br w:type="page"/>
      </w:r>
    </w:p>
    <w:p>
      <w:pPr>
        <w:pStyle w:val="Heading3"/>
        <w:rPr/>
      </w:pPr>
      <w:bookmarkStart w:id="57" w:name="__RefHeading___Toc288670564"/>
      <w:bookmarkEnd w:id="57"/>
      <w:r>
        <w:rPr/>
        <w:t>6.3.</w:t>
      </w:r>
      <w:r>
        <w:rPr>
          <w:rFonts w:eastAsia="Arial Unicode MS;Yu Gothic"/>
          <w:lang w:eastAsia="zh-CN"/>
        </w:rPr>
        <w:t>10</w:t>
      </w:r>
      <w:r>
        <w:rPr/>
        <w:tab/>
        <w:t>ThresholdMonitor</w:t>
      </w:r>
    </w:p>
    <w:p>
      <w:pPr>
        <w:pStyle w:val="Heading4"/>
        <w:ind w:left="1418" w:hanging="1418"/>
        <w:rPr/>
      </w:pPr>
      <w:bookmarkStart w:id="58" w:name="__RefHeading___Toc288670565"/>
      <w:bookmarkEnd w:id="58"/>
      <w:r>
        <w:rPr/>
        <w:t>6.3.</w:t>
      </w:r>
      <w:r>
        <w:rPr>
          <w:rFonts w:eastAsia="Arial Unicode MS;Yu Gothic"/>
          <w:lang w:eastAsia="zh-CN"/>
        </w:rPr>
        <w:t>10</w:t>
      </w:r>
      <w:r>
        <w:rPr/>
        <w:t>.1</w:t>
        <w:tab/>
        <w:t>Definition</w:t>
      </w:r>
    </w:p>
    <w:p>
      <w:pPr>
        <w:pStyle w:val="Normal"/>
        <w:rPr/>
      </w:pPr>
      <w:r>
        <w:rPr>
          <w:color w:val="000000"/>
        </w:rPr>
        <w:t xml:space="preserve">In order to monitor the overall health of the network, the thresholds are set by the authorized users to generate network performance related alarms. The </w:t>
      </w:r>
      <w:r>
        <w:rPr>
          <w:rFonts w:cs="Courier New" w:ascii="Courier New" w:hAnsi="Courier New"/>
          <w:color w:val="000000"/>
        </w:rPr>
        <w:t>ThresholdMonitor</w:t>
      </w:r>
      <w:r>
        <w:rPr>
          <w:color w:val="000000"/>
        </w:rPr>
        <w:t xml:space="preserve"> contains the values of the threshold settings for the </w:t>
      </w:r>
      <w:r>
        <w:rPr/>
        <w:t>PM</w:t>
      </w:r>
      <w:r>
        <w:rPr>
          <w:color w:val="000000"/>
        </w:rPr>
        <w:t xml:space="preserve"> parameters. If the threshold is (a) crossed or (b) reached (see 6.3.8.1 for clarification of the alternatives (a) and (b)), a performance alarm will be emitted (see 3GPP TS 32.401 [</w:t>
      </w:r>
      <w:r>
        <w:rPr>
          <w:rFonts w:eastAsia="Arial Unicode MS;Yu Gothic"/>
          <w:color w:val="000000"/>
          <w:lang w:eastAsia="zh-CN"/>
        </w:rPr>
        <w:t>7</w:t>
      </w:r>
      <w:r>
        <w:rPr>
          <w:color w:val="000000"/>
        </w:rPr>
        <w:t>]).</w:t>
      </w:r>
      <w:r>
        <w:rPr>
          <w:rFonts w:eastAsia="Arial Unicode MS;Yu Gothic"/>
          <w:color w:val="000000"/>
          <w:lang w:eastAsia="zh-CN"/>
        </w:rPr>
        <w:t xml:space="preserve"> </w:t>
      </w:r>
      <w:r>
        <w:rPr>
          <w:color w:val="000000"/>
        </w:rPr>
        <w:t>The name of the monitor</w:t>
      </w:r>
      <w:r>
        <w:rPr>
          <w:rFonts w:eastAsia="Arial Unicode MS;Yu Gothic"/>
          <w:color w:val="000000"/>
          <w:lang w:eastAsia="zh-CN"/>
        </w:rPr>
        <w:t xml:space="preserve">ed </w:t>
      </w:r>
      <w:r>
        <w:rPr>
          <w:color w:val="000000"/>
        </w:rPr>
        <w:t xml:space="preserve">measurementType </w:t>
      </w:r>
      <w:r>
        <w:rPr>
          <w:rFonts w:eastAsia="Arial Unicode MS;Yu Gothic"/>
          <w:color w:val="000000"/>
          <w:lang w:eastAsia="zh-CN"/>
        </w:rPr>
        <w:t>is</w:t>
      </w:r>
      <w:r>
        <w:rPr>
          <w:color w:val="000000"/>
        </w:rPr>
        <w:t xml:space="preserve"> captured by </w:t>
      </w:r>
      <w:r>
        <w:rPr>
          <w:rFonts w:eastAsia="Arial Unicode MS;Yu Gothic" w:cs="Courier New" w:ascii="Courier New" w:hAnsi="Courier New"/>
          <w:color w:val="000000"/>
          <w:lang w:eastAsia="zh-CN"/>
        </w:rPr>
        <w:t>MeasuredAttribute.</w:t>
      </w:r>
      <w:r>
        <w:rPr>
          <w:rFonts w:cs="Courier New" w:ascii="Courier New" w:hAnsi="Courier New"/>
          <w:color w:val="000000"/>
        </w:rPr>
        <w:t>measurementTypeName</w:t>
      </w:r>
      <w:r>
        <w:rPr>
          <w:rFonts w:eastAsia="Arial Unicode MS;Yu Gothic"/>
          <w:color w:val="000000"/>
          <w:lang w:eastAsia="zh-CN"/>
        </w:rPr>
        <w:t xml:space="preserve"> and the value of it</w:t>
      </w:r>
      <w:r>
        <w:rPr>
          <w:color w:val="000000"/>
        </w:rPr>
        <w:t xml:space="preserve"> </w:t>
      </w:r>
      <w:r>
        <w:rPr>
          <w:rFonts w:eastAsia="Arial Unicode MS;Yu Gothic"/>
          <w:color w:val="000000"/>
          <w:lang w:eastAsia="zh-CN"/>
        </w:rPr>
        <w:t>is</w:t>
      </w:r>
      <w:r>
        <w:rPr>
          <w:color w:val="000000"/>
        </w:rPr>
        <w:t xml:space="preserve"> captured by</w:t>
      </w:r>
      <w:r>
        <w:rPr>
          <w:rFonts w:eastAsia="Arial Unicode MS;Yu Gothic"/>
          <w:color w:val="000000"/>
          <w:lang w:eastAsia="zh-CN"/>
        </w:rPr>
        <w:t xml:space="preserve"> </w:t>
      </w:r>
      <w:r>
        <w:rPr>
          <w:rFonts w:eastAsia="Arial Unicode MS;Yu Gothic" w:cs="Courier New" w:ascii="Courier New" w:hAnsi="Courier New"/>
          <w:color w:val="000000"/>
          <w:lang w:eastAsia="zh-CN"/>
        </w:rPr>
        <w:t>MeasurementReader.m</w:t>
      </w:r>
      <w:r>
        <w:rPr>
          <w:rFonts w:cs="Courier New" w:ascii="Courier New" w:hAnsi="Courier New"/>
          <w:color w:val="000000"/>
        </w:rPr>
        <w:t>easurement</w:t>
      </w:r>
      <w:r>
        <w:rPr>
          <w:rFonts w:eastAsia="Arial Unicode MS;Yu Gothic" w:cs="Courier New" w:ascii="Courier New" w:hAnsi="Courier New"/>
          <w:color w:val="000000"/>
          <w:lang w:eastAsia="zh-CN"/>
        </w:rPr>
        <w:t>ResultValue</w:t>
      </w:r>
      <w:r>
        <w:rPr>
          <w:rFonts w:eastAsia="Arial Unicode MS;Yu Gothic"/>
          <w:color w:val="000000"/>
          <w:lang w:eastAsia="zh-CN"/>
        </w:rPr>
        <w:t>.</w:t>
      </w:r>
    </w:p>
    <w:p>
      <w:pPr>
        <w:pStyle w:val="Heading4"/>
        <w:ind w:left="1418" w:hanging="1418"/>
        <w:rPr/>
      </w:pPr>
      <w:bookmarkStart w:id="59" w:name="__RefHeading___Toc288670566"/>
      <w:bookmarkEnd w:id="59"/>
      <w:r>
        <w:rPr/>
        <w:t>6.3.</w:t>
      </w:r>
      <w:r>
        <w:rPr>
          <w:rFonts w:eastAsia="Arial Unicode MS;Yu Gothic"/>
          <w:lang w:eastAsia="zh-CN"/>
        </w:rPr>
        <w:t>10</w:t>
      </w:r>
      <w:r>
        <w:rPr/>
        <w:t>.2</w:t>
        <w:tab/>
        <w:t>Attribute</w:t>
      </w:r>
    </w:p>
    <w:tbl>
      <w:tblPr>
        <w:tblW w:w="4400" w:type="pct"/>
        <w:jc w:val="center"/>
        <w:tblInd w:w="0" w:type="dxa"/>
        <w:tblLayout w:type="fixed"/>
        <w:tblCellMar>
          <w:top w:w="0" w:type="dxa"/>
          <w:left w:w="28" w:type="dxa"/>
          <w:bottom w:w="0" w:type="dxa"/>
          <w:right w:w="108" w:type="dxa"/>
        </w:tblCellMar>
      </w:tblPr>
      <w:tblGrid>
        <w:gridCol w:w="3117"/>
        <w:gridCol w:w="1992"/>
        <w:gridCol w:w="1680"/>
        <w:gridCol w:w="1692"/>
      </w:tblGrid>
      <w:tr>
        <w:trPr>
          <w:cantSplit w:val="true"/>
        </w:trPr>
        <w:tc>
          <w:tcPr>
            <w:tcW w:w="311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color w:val="000000"/>
              </w:rPr>
            </w:pPr>
            <w:r>
              <w:rPr>
                <w:color w:val="000000"/>
              </w:rPr>
              <w:t>Attribute name</w:t>
            </w:r>
          </w:p>
        </w:tc>
        <w:tc>
          <w:tcPr>
            <w:tcW w:w="1992"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color w:val="000000"/>
              </w:rPr>
            </w:pPr>
            <w:r>
              <w:rPr>
                <w:color w:val="000000"/>
              </w:rPr>
              <w:t>Support Qualifier</w:t>
            </w:r>
          </w:p>
        </w:tc>
        <w:tc>
          <w:tcPr>
            <w:tcW w:w="1680"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color w:val="000000"/>
              </w:rPr>
            </w:pPr>
            <w:r>
              <w:rPr>
                <w:color w:val="000000"/>
              </w:rPr>
              <w:t>Read Qualifier</w:t>
            </w:r>
          </w:p>
        </w:tc>
        <w:tc>
          <w:tcPr>
            <w:tcW w:w="1692"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color w:val="000000"/>
              </w:rPr>
            </w:pPr>
            <w:r>
              <w:rPr>
                <w:color w:val="000000"/>
              </w:rPr>
              <w:t>Write Qualifier</w:t>
            </w:r>
          </w:p>
        </w:tc>
      </w:tr>
      <w:tr>
        <w:trPr>
          <w:cantSplit w:val="true"/>
        </w:trPr>
        <w:tc>
          <w:tcPr>
            <w:tcW w:w="311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thresholdMonitorStatus</w:t>
            </w:r>
          </w:p>
        </w:tc>
        <w:tc>
          <w:tcPr>
            <w:tcW w:w="1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68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692" w:type="dxa"/>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3"/>
        <w:rPr/>
      </w:pPr>
      <w:bookmarkStart w:id="60" w:name="__RefHeading___Toc288670567"/>
      <w:bookmarkEnd w:id="60"/>
      <w:r>
        <w:rPr/>
        <w:t>6.3.</w:t>
      </w:r>
      <w:r>
        <w:rPr>
          <w:rFonts w:eastAsia="Arial Unicode MS;Yu Gothic"/>
          <w:lang w:eastAsia="zh-CN"/>
        </w:rPr>
        <w:t>11</w:t>
      </w:r>
      <w:r>
        <w:rPr/>
        <w:tab/>
        <w:t>ThresholdLevel</w:t>
      </w:r>
    </w:p>
    <w:p>
      <w:pPr>
        <w:pStyle w:val="Heading4"/>
        <w:ind w:left="1418" w:hanging="1418"/>
        <w:rPr/>
      </w:pPr>
      <w:bookmarkStart w:id="61" w:name="__RefHeading___Toc288670568"/>
      <w:bookmarkEnd w:id="61"/>
      <w:r>
        <w:rPr/>
        <w:t>6.3.</w:t>
      </w:r>
      <w:r>
        <w:rPr>
          <w:rFonts w:eastAsia="Arial Unicode MS;Yu Gothic"/>
          <w:lang w:eastAsia="zh-CN"/>
        </w:rPr>
        <w:t>11</w:t>
      </w:r>
      <w:r>
        <w:rPr/>
        <w:t>.1</w:t>
        <w:tab/>
        <w:t>Definition</w:t>
      </w:r>
    </w:p>
    <w:p>
      <w:pPr>
        <w:pStyle w:val="Normal"/>
        <w:rPr/>
      </w:pPr>
      <w:r>
        <w:rPr>
          <w:color w:val="000000"/>
        </w:rPr>
        <w:t xml:space="preserve">It defines the thresholding criteria (via </w:t>
      </w:r>
      <w:r>
        <w:rPr>
          <w:rFonts w:cs="Courier New" w:ascii="Courier New" w:hAnsi="Courier New"/>
          <w:color w:val="000000"/>
        </w:rPr>
        <w:t>ThresholdLevel.thresholdValue</w:t>
      </w:r>
      <w:r>
        <w:rPr>
          <w:color w:val="000000"/>
        </w:rPr>
        <w:t xml:space="preserve"> and </w:t>
      </w:r>
      <w:r>
        <w:rPr>
          <w:rFonts w:cs="Courier New" w:ascii="Courier New" w:hAnsi="Courier New"/>
          <w:color w:val="000000"/>
        </w:rPr>
        <w:t>ThresholdLevel.hysteresis</w:t>
      </w:r>
      <w:r>
        <w:rPr>
          <w:color w:val="000000"/>
        </w:rPr>
        <w:t xml:space="preserve">) for a measurementType. It also specifies the </w:t>
      </w:r>
      <w:r>
        <w:rPr>
          <w:rFonts w:eastAsia="Arial Unicode MS;Yu Gothic"/>
          <w:color w:val="000000"/>
          <w:lang w:eastAsia="zh-CN"/>
        </w:rPr>
        <w:t>thresholdS</w:t>
      </w:r>
      <w:r>
        <w:rPr>
          <w:color w:val="000000"/>
        </w:rPr>
        <w:t xml:space="preserve">everity level (via </w:t>
      </w:r>
      <w:r>
        <w:rPr>
          <w:rFonts w:cs="Courier New" w:ascii="Courier New" w:hAnsi="Courier New"/>
          <w:color w:val="000000"/>
        </w:rPr>
        <w:t>ThresholdLevel.</w:t>
      </w:r>
      <w:r>
        <w:rPr>
          <w:rFonts w:eastAsia="Arial Unicode MS;Yu Gothic" w:cs="Courier New" w:ascii="Courier New" w:hAnsi="Courier New"/>
          <w:color w:val="000000"/>
          <w:lang w:eastAsia="zh-CN"/>
        </w:rPr>
        <w:t>thresholdS</w:t>
      </w:r>
      <w:r>
        <w:rPr>
          <w:rFonts w:cs="Courier New" w:ascii="Courier New" w:hAnsi="Courier New"/>
          <w:color w:val="000000"/>
        </w:rPr>
        <w:t>everity</w:t>
      </w:r>
      <w:r>
        <w:rPr>
          <w:color w:val="000000"/>
        </w:rPr>
        <w:t>) carried in the alarm triggered by the (a) threshold crossing</w:t>
      </w:r>
      <w:r>
        <w:rPr>
          <w:rFonts w:eastAsia="Arial Unicode MS;Yu Gothic"/>
          <w:color w:val="000000"/>
          <w:lang w:eastAsia="zh-CN"/>
        </w:rPr>
        <w:t xml:space="preserve"> or (b) threshold reaching</w:t>
      </w:r>
      <w:r>
        <w:rPr>
          <w:color w:val="000000"/>
        </w:rPr>
        <w:t xml:space="preserve"> event. (See 6.3.8.1 for clarification of the alternatives (a) and (b)).</w:t>
      </w:r>
    </w:p>
    <w:p>
      <w:pPr>
        <w:pStyle w:val="Heading4"/>
        <w:ind w:left="1418" w:hanging="1418"/>
        <w:rPr/>
      </w:pPr>
      <w:bookmarkStart w:id="62" w:name="__RefHeading___Toc288670569"/>
      <w:bookmarkEnd w:id="62"/>
      <w:r>
        <w:rPr/>
        <w:t>6.3.</w:t>
      </w:r>
      <w:r>
        <w:rPr>
          <w:rFonts w:eastAsia="Arial Unicode MS;Yu Gothic"/>
          <w:lang w:eastAsia="zh-CN"/>
        </w:rPr>
        <w:t>11</w:t>
      </w:r>
      <w:r>
        <w:rPr/>
        <w:t>.2</w:t>
        <w:tab/>
        <w:t>Attribute</w:t>
      </w:r>
    </w:p>
    <w:tbl>
      <w:tblPr>
        <w:tblW w:w="4250" w:type="pct"/>
        <w:jc w:val="center"/>
        <w:tblInd w:w="0" w:type="dxa"/>
        <w:tblLayout w:type="fixed"/>
        <w:tblCellMar>
          <w:top w:w="0" w:type="dxa"/>
          <w:left w:w="28" w:type="dxa"/>
          <w:bottom w:w="0" w:type="dxa"/>
          <w:right w:w="108" w:type="dxa"/>
        </w:tblCellMar>
      </w:tblPr>
      <w:tblGrid>
        <w:gridCol w:w="2095"/>
        <w:gridCol w:w="2261"/>
        <w:gridCol w:w="1881"/>
        <w:gridCol w:w="1955"/>
      </w:tblGrid>
      <w:tr>
        <w:trPr>
          <w:cantSplit w:val="true"/>
        </w:trPr>
        <w:tc>
          <w:tcPr>
            <w:tcW w:w="2095"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color w:val="000000"/>
              </w:rPr>
            </w:pPr>
            <w:r>
              <w:rPr>
                <w:color w:val="000000"/>
              </w:rPr>
              <w:t>Attribute name</w:t>
            </w:r>
          </w:p>
        </w:tc>
        <w:tc>
          <w:tcPr>
            <w:tcW w:w="2261"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color w:val="000000"/>
              </w:rPr>
            </w:pPr>
            <w:r>
              <w:rPr>
                <w:color w:val="000000"/>
              </w:rPr>
              <w:t>Support Qualifier</w:t>
            </w:r>
          </w:p>
        </w:tc>
        <w:tc>
          <w:tcPr>
            <w:tcW w:w="1881"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color w:val="000000"/>
              </w:rPr>
            </w:pPr>
            <w:r>
              <w:rPr>
                <w:color w:val="000000"/>
              </w:rPr>
              <w:t>Read Qualifier</w:t>
            </w:r>
          </w:p>
        </w:tc>
        <w:tc>
          <w:tcPr>
            <w:tcW w:w="1955"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color w:val="000000"/>
              </w:rPr>
            </w:pPr>
            <w:r>
              <w:rPr>
                <w:color w:val="000000"/>
              </w:rPr>
              <w:t>Write Qualifier</w:t>
            </w:r>
          </w:p>
        </w:tc>
      </w:tr>
      <w:tr>
        <w:trPr>
          <w:cantSplit w:val="true"/>
        </w:trPr>
        <w:tc>
          <w:tcPr>
            <w:tcW w:w="209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thresholdValue</w:t>
            </w:r>
          </w:p>
        </w:tc>
        <w:tc>
          <w:tcPr>
            <w:tcW w:w="226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88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55"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095" w:type="dxa"/>
            <w:tcBorders>
              <w:top w:val="single" w:sz="4" w:space="0" w:color="000000"/>
              <w:left w:val="single" w:sz="4" w:space="0" w:color="000000"/>
              <w:bottom w:val="single" w:sz="4" w:space="0" w:color="000000"/>
              <w:right w:val="single" w:sz="4" w:space="0" w:color="000000"/>
            </w:tcBorders>
          </w:tcPr>
          <w:p>
            <w:pPr>
              <w:pStyle w:val="TAL"/>
              <w:rPr/>
            </w:pPr>
            <w:r>
              <w:rPr>
                <w:rFonts w:eastAsia="Arial Unicode MS;Yu Gothic" w:cs="Courier New" w:ascii="Courier New" w:hAnsi="Courier New"/>
                <w:color w:val="000000"/>
                <w:lang w:eastAsia="zh-CN"/>
              </w:rPr>
              <w:t>thresholdS</w:t>
            </w:r>
            <w:r>
              <w:rPr>
                <w:rFonts w:cs="Courier New" w:ascii="Courier New" w:hAnsi="Courier New"/>
                <w:color w:val="000000"/>
              </w:rPr>
              <w:t>everity</w:t>
            </w:r>
          </w:p>
        </w:tc>
        <w:tc>
          <w:tcPr>
            <w:tcW w:w="226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88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55"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09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hysteresis</w:t>
            </w:r>
          </w:p>
        </w:tc>
        <w:tc>
          <w:tcPr>
            <w:tcW w:w="226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88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55" w:type="dxa"/>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r>
        <w:br w:type="page"/>
      </w:r>
    </w:p>
    <w:p>
      <w:pPr>
        <w:pStyle w:val="Heading2"/>
        <w:rPr/>
      </w:pPr>
      <w:bookmarkStart w:id="63" w:name="__RefHeading___Toc288670570"/>
      <w:bookmarkEnd w:id="63"/>
      <w:r>
        <w:rPr/>
        <w:t>6.4</w:t>
        <w:tab/>
        <w:t>Information relationship definitions</w:t>
      </w:r>
    </w:p>
    <w:p>
      <w:pPr>
        <w:pStyle w:val="Heading3"/>
        <w:rPr/>
      </w:pPr>
      <w:bookmarkStart w:id="64" w:name="__RefHeading___Toc288670571"/>
      <w:bookmarkEnd w:id="64"/>
      <w:r>
        <w:rPr/>
        <w:t>6.4.1</w:t>
        <w:tab/>
      </w:r>
      <w:r>
        <w:rPr>
          <w:rFonts w:eastAsia="Arial Unicode MS;Yu Gothic"/>
          <w:lang w:eastAsia="zh-CN"/>
        </w:rPr>
        <w:t>r</w:t>
      </w:r>
      <w:r>
        <w:rPr/>
        <w:t>elation-</w:t>
      </w:r>
      <w:r>
        <w:rPr>
          <w:rFonts w:eastAsia="Arial Unicode MS;Yu Gothic"/>
          <w:lang w:eastAsia="zh-CN"/>
        </w:rPr>
        <w:t>pm</w:t>
      </w:r>
      <w:r>
        <w:rPr/>
        <w:t>IRP-</w:t>
      </w:r>
      <w:r>
        <w:rPr>
          <w:rFonts w:eastAsia="Arial Unicode MS;Yu Gothic"/>
          <w:lang w:eastAsia="zh-CN"/>
        </w:rPr>
        <w:t>m</w:t>
      </w:r>
      <w:r>
        <w:rPr/>
        <w:t>easurementJobList (M)</w:t>
      </w:r>
    </w:p>
    <w:p>
      <w:pPr>
        <w:pStyle w:val="Heading4"/>
        <w:ind w:left="1418" w:hanging="1418"/>
        <w:rPr/>
      </w:pPr>
      <w:bookmarkStart w:id="65" w:name="__RefHeading___Toc288670572"/>
      <w:bookmarkEnd w:id="65"/>
      <w:r>
        <w:rPr/>
        <w:t>6.4.1.1</w:t>
        <w:tab/>
        <w:t>Definition</w:t>
      </w:r>
    </w:p>
    <w:p>
      <w:pPr>
        <w:pStyle w:val="Normal"/>
        <w:rPr/>
      </w:pPr>
      <w:r>
        <w:rPr>
          <w:color w:val="000000"/>
        </w:rPr>
        <w:t xml:space="preserve">This represents the relationship between </w:t>
      </w:r>
      <w:r>
        <w:rPr>
          <w:rFonts w:cs="Courier New" w:ascii="Courier New" w:hAnsi="Courier New"/>
          <w:color w:val="000000"/>
        </w:rPr>
        <w:t>PMIRP</w:t>
      </w:r>
      <w:r>
        <w:rPr>
          <w:color w:val="000000"/>
        </w:rPr>
        <w:t xml:space="preserve"> and </w:t>
      </w:r>
      <w:r>
        <w:rPr>
          <w:rFonts w:cs="Courier New" w:ascii="Courier New" w:hAnsi="Courier New"/>
          <w:color w:val="000000"/>
        </w:rPr>
        <w:t>MeasurementJobList</w:t>
      </w:r>
      <w:r>
        <w:rPr>
          <w:color w:val="000000"/>
        </w:rPr>
        <w:t>.</w:t>
      </w:r>
    </w:p>
    <w:p>
      <w:pPr>
        <w:pStyle w:val="Heading4"/>
        <w:ind w:left="1418" w:hanging="1418"/>
        <w:rPr/>
      </w:pPr>
      <w:bookmarkStart w:id="66" w:name="__RefHeading___Toc288670573"/>
      <w:bookmarkEnd w:id="66"/>
      <w:r>
        <w:rPr/>
        <w:t>6.4.1.2</w:t>
        <w:tab/>
        <w:t>Role</w:t>
      </w:r>
    </w:p>
    <w:tbl>
      <w:tblPr>
        <w:tblW w:w="5000" w:type="pct"/>
        <w:jc w:val="center"/>
        <w:tblInd w:w="0" w:type="dxa"/>
        <w:tblLayout w:type="fixed"/>
        <w:tblCellMar>
          <w:top w:w="0" w:type="dxa"/>
          <w:left w:w="28" w:type="dxa"/>
          <w:bottom w:w="0" w:type="dxa"/>
          <w:right w:w="108" w:type="dxa"/>
        </w:tblCellMar>
      </w:tblPr>
      <w:tblGrid>
        <w:gridCol w:w="3996"/>
        <w:gridCol w:w="5642"/>
      </w:tblGrid>
      <w:tr>
        <w:trPr/>
        <w:tc>
          <w:tcPr>
            <w:tcW w:w="399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Name</w:t>
            </w:r>
          </w:p>
        </w:tc>
        <w:tc>
          <w:tcPr>
            <w:tcW w:w="564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399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theMeasurementJobList</w:t>
            </w:r>
          </w:p>
        </w:tc>
        <w:tc>
          <w:tcPr>
            <w:tcW w:w="5642"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4440" w:leader="none"/>
              </w:tabs>
              <w:rPr/>
            </w:pPr>
            <w:r>
              <w:rPr>
                <w:color w:val="000000"/>
              </w:rPr>
              <w:t xml:space="preserve">It represents the </w:t>
            </w:r>
            <w:r>
              <w:rPr>
                <w:rFonts w:cs="Courier New" w:ascii="Courier New" w:hAnsi="Courier New"/>
                <w:color w:val="000000"/>
              </w:rPr>
              <w:t>MeasurementJobList</w:t>
            </w:r>
            <w:r>
              <w:rPr>
                <w:color w:val="000000"/>
              </w:rPr>
              <w:t>.</w:t>
            </w:r>
          </w:p>
        </w:tc>
      </w:tr>
      <w:tr>
        <w:trPr/>
        <w:tc>
          <w:tcPr>
            <w:tcW w:w="399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thePMIRP</w:t>
            </w:r>
          </w:p>
        </w:tc>
        <w:tc>
          <w:tcPr>
            <w:tcW w:w="5642"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4440" w:leader="none"/>
              </w:tabs>
              <w:rPr/>
            </w:pPr>
            <w:r>
              <w:rPr>
                <w:color w:val="000000"/>
              </w:rPr>
              <w:t xml:space="preserve">It represents the </w:t>
            </w:r>
            <w:r>
              <w:rPr>
                <w:rFonts w:cs="Courier New" w:ascii="Courier New" w:hAnsi="Courier New"/>
                <w:color w:val="000000"/>
              </w:rPr>
              <w:t>PMIRP</w:t>
            </w:r>
            <w:r>
              <w:rPr>
                <w:color w:val="000000"/>
              </w:rPr>
              <w:t>.</w:t>
            </w:r>
          </w:p>
        </w:tc>
      </w:tr>
    </w:tbl>
    <w:p>
      <w:pPr>
        <w:pStyle w:val="Normal"/>
        <w:rPr/>
      </w:pPr>
      <w:r>
        <w:rPr/>
      </w:r>
    </w:p>
    <w:p>
      <w:pPr>
        <w:pStyle w:val="Heading4"/>
        <w:ind w:left="1418" w:hanging="1418"/>
        <w:rPr/>
      </w:pPr>
      <w:bookmarkStart w:id="67" w:name="__RefHeading___Toc288670574"/>
      <w:bookmarkEnd w:id="67"/>
      <w:r>
        <w:rPr/>
        <w:t>6.4.1.3</w:t>
        <w:tab/>
        <w:t>Constraint</w:t>
      </w:r>
    </w:p>
    <w:tbl>
      <w:tblPr>
        <w:tblW w:w="5000" w:type="pct"/>
        <w:jc w:val="center"/>
        <w:tblInd w:w="0" w:type="dxa"/>
        <w:tblLayout w:type="fixed"/>
        <w:tblCellMar>
          <w:top w:w="0" w:type="dxa"/>
          <w:left w:w="28" w:type="dxa"/>
          <w:bottom w:w="0" w:type="dxa"/>
          <w:right w:w="108" w:type="dxa"/>
        </w:tblCellMar>
      </w:tblPr>
      <w:tblGrid>
        <w:gridCol w:w="1782"/>
        <w:gridCol w:w="7856"/>
      </w:tblGrid>
      <w:tr>
        <w:trPr/>
        <w:tc>
          <w:tcPr>
            <w:tcW w:w="178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Name</w:t>
            </w:r>
          </w:p>
        </w:tc>
        <w:tc>
          <w:tcPr>
            <w:tcW w:w="785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17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uniqueJobListId</w:t>
            </w:r>
          </w:p>
        </w:tc>
        <w:tc>
          <w:tcPr>
            <w:tcW w:w="7856"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The jobListIds playing the role of theMeasurementJobList, are unique within a particular </w:t>
            </w:r>
            <w:r>
              <w:rPr>
                <w:rFonts w:cs="Courier New" w:ascii="Courier New" w:hAnsi="Courier New"/>
                <w:color w:val="000000"/>
              </w:rPr>
              <w:t>PMIRP</w:t>
            </w:r>
            <w:r>
              <w:rPr>
                <w:color w:val="000000"/>
              </w:rPr>
              <w:t>.</w:t>
            </w:r>
          </w:p>
        </w:tc>
      </w:tr>
    </w:tbl>
    <w:p>
      <w:pPr>
        <w:pStyle w:val="Normal"/>
        <w:rPr/>
      </w:pPr>
      <w:r>
        <w:rPr/>
      </w:r>
    </w:p>
    <w:p>
      <w:pPr>
        <w:pStyle w:val="Heading3"/>
        <w:rPr/>
      </w:pPr>
      <w:bookmarkStart w:id="68" w:name="__RefHeading___Toc288670575"/>
      <w:bookmarkEnd w:id="68"/>
      <w:r>
        <w:rPr/>
        <w:t>6.4.2</w:t>
        <w:tab/>
      </w:r>
      <w:r>
        <w:rPr>
          <w:rFonts w:eastAsia="Arial Unicode MS;Yu Gothic"/>
          <w:lang w:eastAsia="zh-CN"/>
        </w:rPr>
        <w:t>r</w:t>
      </w:r>
      <w:r>
        <w:rPr/>
        <w:t>elation-</w:t>
      </w:r>
      <w:r>
        <w:rPr>
          <w:rFonts w:eastAsia="Arial Unicode MS;Yu Gothic"/>
          <w:lang w:eastAsia="zh-CN"/>
        </w:rPr>
        <w:t>m</w:t>
      </w:r>
      <w:r>
        <w:rPr/>
        <w:t>easurementJobList-</w:t>
      </w:r>
      <w:r>
        <w:rPr>
          <w:rFonts w:eastAsia="Arial Unicode MS;Yu Gothic"/>
          <w:lang w:eastAsia="zh-CN"/>
        </w:rPr>
        <w:t>m</w:t>
      </w:r>
      <w:r>
        <w:rPr/>
        <w:t>easurementJob (M)</w:t>
      </w:r>
    </w:p>
    <w:p>
      <w:pPr>
        <w:pStyle w:val="Heading4"/>
        <w:ind w:left="1418" w:hanging="1418"/>
        <w:rPr/>
      </w:pPr>
      <w:bookmarkStart w:id="69" w:name="__RefHeading___Toc288670576"/>
      <w:bookmarkEnd w:id="69"/>
      <w:r>
        <w:rPr/>
        <w:t>6.4.2.1</w:t>
        <w:tab/>
        <w:t>Definition</w:t>
      </w:r>
    </w:p>
    <w:p>
      <w:pPr>
        <w:pStyle w:val="Normal"/>
        <w:rPr/>
      </w:pPr>
      <w:r>
        <w:rPr>
          <w:color w:val="000000"/>
        </w:rPr>
        <w:t xml:space="preserve">This represents the relationship between </w:t>
      </w:r>
      <w:r>
        <w:rPr>
          <w:rFonts w:cs="Courier New" w:ascii="Courier New" w:hAnsi="Courier New"/>
          <w:color w:val="000000"/>
        </w:rPr>
        <w:t>MeasurementJobList</w:t>
      </w:r>
      <w:r>
        <w:rPr>
          <w:color w:val="000000"/>
        </w:rPr>
        <w:t xml:space="preserve"> and </w:t>
      </w:r>
      <w:r>
        <w:rPr>
          <w:rFonts w:cs="Courier New" w:ascii="Courier New" w:hAnsi="Courier New"/>
          <w:color w:val="000000"/>
        </w:rPr>
        <w:t>MeasurementJob</w:t>
      </w:r>
      <w:r>
        <w:rPr>
          <w:color w:val="000000"/>
        </w:rPr>
        <w:t>.</w:t>
      </w:r>
    </w:p>
    <w:p>
      <w:pPr>
        <w:pStyle w:val="Heading4"/>
        <w:ind w:left="1418" w:hanging="1418"/>
        <w:rPr/>
      </w:pPr>
      <w:bookmarkStart w:id="70" w:name="__RefHeading___Toc288670577"/>
      <w:bookmarkEnd w:id="70"/>
      <w:r>
        <w:rPr/>
        <w:t>6.4.2.2</w:t>
        <w:tab/>
        <w:t>Role</w:t>
      </w:r>
    </w:p>
    <w:tbl>
      <w:tblPr>
        <w:tblW w:w="5000" w:type="pct"/>
        <w:jc w:val="center"/>
        <w:tblInd w:w="0" w:type="dxa"/>
        <w:tblLayout w:type="fixed"/>
        <w:tblCellMar>
          <w:top w:w="0" w:type="dxa"/>
          <w:left w:w="28" w:type="dxa"/>
          <w:bottom w:w="0" w:type="dxa"/>
          <w:right w:w="108" w:type="dxa"/>
        </w:tblCellMar>
      </w:tblPr>
      <w:tblGrid>
        <w:gridCol w:w="3913"/>
        <w:gridCol w:w="5725"/>
      </w:tblGrid>
      <w:tr>
        <w:trPr/>
        <w:tc>
          <w:tcPr>
            <w:tcW w:w="3913"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Name</w:t>
            </w:r>
          </w:p>
        </w:tc>
        <w:tc>
          <w:tcPr>
            <w:tcW w:w="5725"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39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theMeasurementJob</w:t>
            </w:r>
          </w:p>
        </w:tc>
        <w:tc>
          <w:tcPr>
            <w:tcW w:w="5725"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It represents the </w:t>
            </w:r>
            <w:r>
              <w:rPr>
                <w:rFonts w:cs="Courier New" w:ascii="Courier New" w:hAnsi="Courier New"/>
                <w:color w:val="000000"/>
              </w:rPr>
              <w:t>MeasurementJob</w:t>
            </w:r>
            <w:r>
              <w:rPr>
                <w:color w:val="000000"/>
              </w:rPr>
              <w:t>.</w:t>
            </w:r>
          </w:p>
        </w:tc>
      </w:tr>
      <w:tr>
        <w:trPr/>
        <w:tc>
          <w:tcPr>
            <w:tcW w:w="39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theMeasurementJobList</w:t>
            </w:r>
          </w:p>
        </w:tc>
        <w:tc>
          <w:tcPr>
            <w:tcW w:w="5725"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It represents the </w:t>
            </w:r>
            <w:r>
              <w:rPr>
                <w:rFonts w:cs="Courier New" w:ascii="Courier New" w:hAnsi="Courier New"/>
                <w:color w:val="000000"/>
              </w:rPr>
              <w:t>MeasurementJobList</w:t>
            </w:r>
            <w:r>
              <w:rPr>
                <w:color w:val="000000"/>
              </w:rPr>
              <w:t>.</w:t>
            </w:r>
          </w:p>
        </w:tc>
      </w:tr>
    </w:tbl>
    <w:p>
      <w:pPr>
        <w:pStyle w:val="Normal"/>
        <w:rPr/>
      </w:pPr>
      <w:r>
        <w:rPr/>
      </w:r>
    </w:p>
    <w:p>
      <w:pPr>
        <w:pStyle w:val="Heading4"/>
        <w:ind w:left="1418" w:hanging="1418"/>
        <w:rPr/>
      </w:pPr>
      <w:bookmarkStart w:id="71" w:name="__RefHeading___Toc288670578"/>
      <w:bookmarkEnd w:id="71"/>
      <w:r>
        <w:rPr/>
        <w:t>6.4.2.3</w:t>
        <w:tab/>
        <w:t>Constraint</w:t>
      </w:r>
    </w:p>
    <w:tbl>
      <w:tblPr>
        <w:tblW w:w="5000" w:type="pct"/>
        <w:jc w:val="center"/>
        <w:tblInd w:w="0" w:type="dxa"/>
        <w:tblLayout w:type="fixed"/>
        <w:tblCellMar>
          <w:top w:w="0" w:type="dxa"/>
          <w:left w:w="28" w:type="dxa"/>
          <w:bottom w:w="0" w:type="dxa"/>
          <w:right w:w="108" w:type="dxa"/>
        </w:tblCellMar>
      </w:tblPr>
      <w:tblGrid>
        <w:gridCol w:w="1649"/>
        <w:gridCol w:w="7989"/>
      </w:tblGrid>
      <w:tr>
        <w:trPr/>
        <w:tc>
          <w:tcPr>
            <w:tcW w:w="1649"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Name</w:t>
            </w:r>
          </w:p>
        </w:tc>
        <w:tc>
          <w:tcPr>
            <w:tcW w:w="7989"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uniqueJobId</w:t>
            </w:r>
          </w:p>
        </w:tc>
        <w:tc>
          <w:tcPr>
            <w:tcW w:w="7989"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The jobIds of all </w:t>
            </w:r>
            <w:r>
              <w:rPr>
                <w:rFonts w:cs="Courier New" w:ascii="Courier New" w:hAnsi="Courier New"/>
                <w:color w:val="000000"/>
              </w:rPr>
              <w:t>MeasurementJobs</w:t>
            </w:r>
            <w:r>
              <w:rPr>
                <w:color w:val="000000"/>
              </w:rPr>
              <w:t xml:space="preserve">, playing the role of theMeasurementJob, are unique within a particular </w:t>
            </w:r>
            <w:r>
              <w:rPr>
                <w:rFonts w:cs="Courier New" w:ascii="Courier New" w:hAnsi="Courier New"/>
                <w:color w:val="000000"/>
              </w:rPr>
              <w:t>PMIRP</w:t>
            </w:r>
            <w:r>
              <w:rPr>
                <w:color w:val="000000"/>
              </w:rPr>
              <w:t xml:space="preserve"> and </w:t>
            </w:r>
            <w:r>
              <w:rPr>
                <w:rFonts w:cs="Courier New" w:ascii="Courier New" w:hAnsi="Courier New"/>
                <w:color w:val="000000"/>
              </w:rPr>
              <w:t>MeasurementJobList</w:t>
            </w:r>
            <w:r>
              <w:rPr>
                <w:color w:val="000000"/>
              </w:rPr>
              <w:t>.</w:t>
            </w:r>
          </w:p>
        </w:tc>
      </w:tr>
    </w:tbl>
    <w:p>
      <w:pPr>
        <w:pStyle w:val="Normal"/>
        <w:rPr/>
      </w:pPr>
      <w:r>
        <w:rPr/>
      </w:r>
    </w:p>
    <w:p>
      <w:pPr>
        <w:pStyle w:val="Heading3"/>
        <w:rPr/>
      </w:pPr>
      <w:bookmarkStart w:id="72" w:name="__RefHeading___Toc288670579"/>
      <w:bookmarkEnd w:id="72"/>
      <w:r>
        <w:rPr/>
        <w:t>6.4.</w:t>
      </w:r>
      <w:r>
        <w:rPr>
          <w:rFonts w:eastAsia="Arial Unicode MS;Yu Gothic"/>
          <w:lang w:eastAsia="zh-CN"/>
        </w:rPr>
        <w:t>3</w:t>
      </w:r>
      <w:r>
        <w:rPr/>
        <w:tab/>
      </w:r>
      <w:r>
        <w:rPr>
          <w:rFonts w:eastAsia="Arial Unicode MS;Yu Gothic"/>
          <w:lang w:eastAsia="zh-CN"/>
        </w:rPr>
        <w:t>r</w:t>
      </w:r>
      <w:r>
        <w:rPr/>
        <w:t>elation-</w:t>
      </w:r>
      <w:r>
        <w:rPr>
          <w:rFonts w:eastAsia="Arial Unicode MS;Yu Gothic"/>
          <w:lang w:eastAsia="zh-CN"/>
        </w:rPr>
        <w:t>m</w:t>
      </w:r>
      <w:r>
        <w:rPr/>
        <w:t>easurementJob-</w:t>
      </w:r>
      <w:r>
        <w:rPr>
          <w:rFonts w:eastAsia="Arial Unicode MS;Yu Gothic"/>
          <w:lang w:eastAsia="zh-CN"/>
        </w:rPr>
        <w:t>job</w:t>
      </w:r>
      <w:r>
        <w:rPr/>
        <w:t>Measurement</w:t>
      </w:r>
      <w:r>
        <w:rPr>
          <w:rFonts w:eastAsia="Arial Unicode MS;Yu Gothic"/>
          <w:lang w:eastAsia="zh-CN"/>
        </w:rPr>
        <w:t>Schedule</w:t>
      </w:r>
      <w:r>
        <w:rPr/>
        <w:t xml:space="preserve"> (M)</w:t>
      </w:r>
    </w:p>
    <w:p>
      <w:pPr>
        <w:pStyle w:val="Heading4"/>
        <w:ind w:left="1418" w:hanging="1418"/>
        <w:rPr/>
      </w:pPr>
      <w:bookmarkStart w:id="73" w:name="__RefHeading___Toc288670580"/>
      <w:bookmarkEnd w:id="73"/>
      <w:r>
        <w:rPr/>
        <w:t>6.4.</w:t>
      </w:r>
      <w:r>
        <w:rPr>
          <w:rFonts w:eastAsia="Arial Unicode MS;Yu Gothic"/>
          <w:lang w:eastAsia="zh-CN"/>
        </w:rPr>
        <w:t>3</w:t>
      </w:r>
      <w:r>
        <w:rPr/>
        <w:t>.1</w:t>
        <w:tab/>
        <w:t>Definition</w:t>
      </w:r>
    </w:p>
    <w:p>
      <w:pPr>
        <w:pStyle w:val="Normal"/>
        <w:rPr/>
      </w:pPr>
      <w:r>
        <w:rPr>
          <w:color w:val="000000"/>
        </w:rPr>
        <w:t xml:space="preserve">This represents the relationship between </w:t>
      </w:r>
      <w:r>
        <w:rPr>
          <w:rFonts w:cs="Courier New" w:ascii="Courier New" w:hAnsi="Courier New"/>
          <w:color w:val="000000"/>
        </w:rPr>
        <w:t>MeasurementJob</w:t>
      </w:r>
      <w:r>
        <w:rPr>
          <w:color w:val="000000"/>
        </w:rPr>
        <w:t xml:space="preserve"> and </w:t>
      </w:r>
      <w:r>
        <w:rPr>
          <w:rFonts w:eastAsia="Arial Unicode MS;Yu Gothic" w:cs="Courier New" w:ascii="Courier New" w:hAnsi="Courier New"/>
          <w:color w:val="000000"/>
          <w:lang w:eastAsia="zh-CN"/>
        </w:rPr>
        <w:t>Job</w:t>
      </w:r>
      <w:r>
        <w:rPr>
          <w:rFonts w:cs="Courier New" w:ascii="Courier New" w:hAnsi="Courier New"/>
          <w:color w:val="000000"/>
        </w:rPr>
        <w:t>Measurement</w:t>
      </w:r>
      <w:r>
        <w:rPr>
          <w:rFonts w:eastAsia="Arial Unicode MS;Yu Gothic" w:cs="Courier New" w:ascii="Courier New" w:hAnsi="Courier New"/>
          <w:color w:val="000000"/>
          <w:lang w:eastAsia="zh-CN"/>
        </w:rPr>
        <w:t>Schedule</w:t>
      </w:r>
      <w:r>
        <w:rPr>
          <w:color w:val="000000"/>
        </w:rPr>
        <w:t>.</w:t>
      </w:r>
    </w:p>
    <w:p>
      <w:pPr>
        <w:pStyle w:val="Heading4"/>
        <w:ind w:left="1418" w:hanging="1418"/>
        <w:rPr/>
      </w:pPr>
      <w:bookmarkStart w:id="74" w:name="__RefHeading___Toc288670581"/>
      <w:bookmarkEnd w:id="74"/>
      <w:r>
        <w:rPr/>
        <w:t>6.4.</w:t>
      </w:r>
      <w:r>
        <w:rPr>
          <w:rFonts w:eastAsia="Arial Unicode MS;Yu Gothic"/>
          <w:lang w:eastAsia="zh-CN"/>
        </w:rPr>
        <w:t>3</w:t>
      </w:r>
      <w:r>
        <w:rPr/>
        <w:t>.2</w:t>
        <w:tab/>
        <w:t>Role</w:t>
      </w:r>
    </w:p>
    <w:tbl>
      <w:tblPr>
        <w:tblW w:w="5000" w:type="pct"/>
        <w:jc w:val="center"/>
        <w:tblInd w:w="0" w:type="dxa"/>
        <w:tblLayout w:type="fixed"/>
        <w:tblCellMar>
          <w:top w:w="0" w:type="dxa"/>
          <w:left w:w="28" w:type="dxa"/>
          <w:bottom w:w="0" w:type="dxa"/>
          <w:right w:w="108" w:type="dxa"/>
        </w:tblCellMar>
      </w:tblPr>
      <w:tblGrid>
        <w:gridCol w:w="3148"/>
        <w:gridCol w:w="6490"/>
      </w:tblGrid>
      <w:tr>
        <w:trPr/>
        <w:tc>
          <w:tcPr>
            <w:tcW w:w="3148"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Name</w:t>
            </w:r>
          </w:p>
        </w:tc>
        <w:tc>
          <w:tcPr>
            <w:tcW w:w="649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314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theJobSchedule</w:t>
            </w:r>
          </w:p>
        </w:tc>
        <w:tc>
          <w:tcPr>
            <w:tcW w:w="649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It represents the </w:t>
            </w:r>
            <w:r>
              <w:rPr>
                <w:rFonts w:cs="Courier New" w:ascii="Courier New" w:hAnsi="Courier New"/>
                <w:color w:val="000000"/>
              </w:rPr>
              <w:t>JobMeasurementSchedule</w:t>
            </w:r>
            <w:r>
              <w:rPr>
                <w:color w:val="000000"/>
              </w:rPr>
              <w:t>.</w:t>
            </w:r>
          </w:p>
        </w:tc>
      </w:tr>
      <w:tr>
        <w:trPr/>
        <w:tc>
          <w:tcPr>
            <w:tcW w:w="314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theMeasurementJob</w:t>
            </w:r>
          </w:p>
        </w:tc>
        <w:tc>
          <w:tcPr>
            <w:tcW w:w="649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It represents the </w:t>
            </w:r>
            <w:r>
              <w:rPr>
                <w:rFonts w:cs="Courier New" w:ascii="Courier New" w:hAnsi="Courier New"/>
                <w:color w:val="000000"/>
              </w:rPr>
              <w:t>MeasurementJob</w:t>
            </w:r>
            <w:r>
              <w:rPr>
                <w:color w:val="000000"/>
              </w:rPr>
              <w:t>.</w:t>
            </w:r>
          </w:p>
        </w:tc>
      </w:tr>
    </w:tbl>
    <w:p>
      <w:pPr>
        <w:pStyle w:val="Normal"/>
        <w:rPr/>
      </w:pPr>
      <w:r>
        <w:rPr/>
      </w:r>
    </w:p>
    <w:p>
      <w:pPr>
        <w:pStyle w:val="Heading3"/>
        <w:rPr/>
      </w:pPr>
      <w:bookmarkStart w:id="75" w:name="__RefHeading___Toc288670582"/>
      <w:bookmarkEnd w:id="75"/>
      <w:r>
        <w:rPr/>
        <w:t>6.4.</w:t>
      </w:r>
      <w:r>
        <w:rPr>
          <w:rFonts w:eastAsia="Arial Unicode MS;Yu Gothic"/>
          <w:lang w:eastAsia="zh-CN"/>
        </w:rPr>
        <w:t>4</w:t>
      </w:r>
      <w:r>
        <w:rPr/>
        <w:tab/>
      </w:r>
      <w:r>
        <w:rPr>
          <w:rFonts w:eastAsia="Arial Unicode MS;Yu Gothic"/>
          <w:lang w:eastAsia="zh-CN"/>
        </w:rPr>
        <w:t>r</w:t>
      </w:r>
      <w:r>
        <w:rPr/>
        <w:t>elation-</w:t>
      </w:r>
      <w:r>
        <w:rPr>
          <w:rFonts w:eastAsia="Arial Unicode MS;Yu Gothic"/>
          <w:lang w:eastAsia="zh-CN"/>
        </w:rPr>
        <w:t>m</w:t>
      </w:r>
      <w:r>
        <w:rPr/>
        <w:t>easurementJob-</w:t>
      </w:r>
      <w:r>
        <w:rPr>
          <w:rFonts w:eastAsia="Arial Unicode MS;Yu Gothic"/>
          <w:lang w:eastAsia="zh-CN"/>
        </w:rPr>
        <w:t>m</w:t>
      </w:r>
      <w:r>
        <w:rPr/>
        <w:t>easurement (M)</w:t>
      </w:r>
    </w:p>
    <w:p>
      <w:pPr>
        <w:pStyle w:val="Heading4"/>
        <w:ind w:left="1418" w:hanging="1418"/>
        <w:rPr/>
      </w:pPr>
      <w:bookmarkStart w:id="76" w:name="__RefHeading___Toc288670583"/>
      <w:bookmarkEnd w:id="76"/>
      <w:r>
        <w:rPr/>
        <w:t>6.4.</w:t>
      </w:r>
      <w:r>
        <w:rPr>
          <w:rFonts w:eastAsia="Arial Unicode MS;Yu Gothic"/>
          <w:lang w:eastAsia="zh-CN"/>
        </w:rPr>
        <w:t>4</w:t>
      </w:r>
      <w:r>
        <w:rPr/>
        <w:t>.1</w:t>
        <w:tab/>
        <w:t>Definition</w:t>
      </w:r>
    </w:p>
    <w:p>
      <w:pPr>
        <w:pStyle w:val="Normal"/>
        <w:rPr/>
      </w:pPr>
      <w:r>
        <w:rPr>
          <w:color w:val="000000"/>
        </w:rPr>
        <w:t xml:space="preserve">This represents the relationship between </w:t>
      </w:r>
      <w:r>
        <w:rPr>
          <w:rFonts w:cs="Courier New" w:ascii="Courier New" w:hAnsi="Courier New"/>
          <w:color w:val="000000"/>
        </w:rPr>
        <w:t>MeasurementJob</w:t>
      </w:r>
      <w:r>
        <w:rPr>
          <w:color w:val="000000"/>
        </w:rPr>
        <w:t xml:space="preserve"> and </w:t>
      </w:r>
      <w:r>
        <w:rPr>
          <w:rFonts w:cs="Courier New" w:ascii="Courier New" w:hAnsi="Courier New"/>
          <w:color w:val="000000"/>
        </w:rPr>
        <w:t>Measurement</w:t>
      </w:r>
      <w:r>
        <w:rPr>
          <w:rFonts w:eastAsia="Arial Unicode MS;Yu Gothic" w:cs="Courier New" w:ascii="Courier New" w:hAnsi="Courier New"/>
          <w:color w:val="000000"/>
          <w:lang w:eastAsia="zh-CN"/>
        </w:rPr>
        <w:t>Reader</w:t>
      </w:r>
      <w:r>
        <w:rPr>
          <w:color w:val="000000"/>
        </w:rPr>
        <w:t>.</w:t>
      </w:r>
    </w:p>
    <w:p>
      <w:pPr>
        <w:pStyle w:val="Heading4"/>
        <w:ind w:left="1418" w:hanging="1418"/>
        <w:rPr/>
      </w:pPr>
      <w:bookmarkStart w:id="77" w:name="__RefHeading___Toc288670584"/>
      <w:bookmarkEnd w:id="77"/>
      <w:r>
        <w:rPr/>
        <w:t>6.4.</w:t>
      </w:r>
      <w:r>
        <w:rPr>
          <w:rFonts w:eastAsia="Arial Unicode MS;Yu Gothic"/>
          <w:lang w:eastAsia="zh-CN"/>
        </w:rPr>
        <w:t>4</w:t>
      </w:r>
      <w:r>
        <w:rPr/>
        <w:t>.2</w:t>
        <w:tab/>
        <w:t>Role</w:t>
      </w:r>
    </w:p>
    <w:tbl>
      <w:tblPr>
        <w:tblW w:w="5000" w:type="pct"/>
        <w:jc w:val="center"/>
        <w:tblInd w:w="0" w:type="dxa"/>
        <w:tblLayout w:type="fixed"/>
        <w:tblCellMar>
          <w:top w:w="0" w:type="dxa"/>
          <w:left w:w="28" w:type="dxa"/>
          <w:bottom w:w="0" w:type="dxa"/>
          <w:right w:w="108" w:type="dxa"/>
        </w:tblCellMar>
      </w:tblPr>
      <w:tblGrid>
        <w:gridCol w:w="3148"/>
        <w:gridCol w:w="6490"/>
      </w:tblGrid>
      <w:tr>
        <w:trPr/>
        <w:tc>
          <w:tcPr>
            <w:tcW w:w="3148"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Name</w:t>
            </w:r>
          </w:p>
        </w:tc>
        <w:tc>
          <w:tcPr>
            <w:tcW w:w="649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314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theMeasurement</w:t>
            </w:r>
          </w:p>
        </w:tc>
        <w:tc>
          <w:tcPr>
            <w:tcW w:w="649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It represents the </w:t>
            </w:r>
            <w:r>
              <w:rPr>
                <w:rFonts w:cs="Courier New" w:ascii="Courier New" w:hAnsi="Courier New"/>
                <w:color w:val="000000"/>
              </w:rPr>
              <w:t>MeasurementReader</w:t>
            </w:r>
            <w:r>
              <w:rPr>
                <w:color w:val="000000"/>
              </w:rPr>
              <w:t>.</w:t>
            </w:r>
          </w:p>
        </w:tc>
      </w:tr>
      <w:tr>
        <w:trPr/>
        <w:tc>
          <w:tcPr>
            <w:tcW w:w="314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theMeasurementJob</w:t>
            </w:r>
          </w:p>
        </w:tc>
        <w:tc>
          <w:tcPr>
            <w:tcW w:w="649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It represents the </w:t>
            </w:r>
            <w:r>
              <w:rPr>
                <w:rFonts w:cs="Courier New" w:ascii="Courier New" w:hAnsi="Courier New"/>
                <w:color w:val="000000"/>
              </w:rPr>
              <w:t>MeasurementJob</w:t>
            </w:r>
            <w:r>
              <w:rPr>
                <w:color w:val="000000"/>
              </w:rPr>
              <w:t>.</w:t>
            </w:r>
          </w:p>
        </w:tc>
      </w:tr>
    </w:tbl>
    <w:p>
      <w:pPr>
        <w:pStyle w:val="Normal"/>
        <w:rPr/>
      </w:pPr>
      <w:r>
        <w:rPr/>
      </w:r>
    </w:p>
    <w:p>
      <w:pPr>
        <w:pStyle w:val="Heading3"/>
        <w:rPr/>
      </w:pPr>
      <w:bookmarkStart w:id="78" w:name="__RefHeading___Toc288670585"/>
      <w:bookmarkEnd w:id="78"/>
      <w:r>
        <w:rPr/>
        <w:t>6.4.</w:t>
      </w:r>
      <w:r>
        <w:rPr>
          <w:rFonts w:eastAsia="Arial Unicode MS;Yu Gothic"/>
          <w:lang w:eastAsia="zh-CN"/>
        </w:rPr>
        <w:t>5</w:t>
      </w:r>
      <w:r>
        <w:rPr/>
        <w:tab/>
      </w:r>
      <w:r>
        <w:rPr>
          <w:rFonts w:eastAsia="Arial Unicode MS;Yu Gothic"/>
          <w:lang w:eastAsia="zh-CN"/>
        </w:rPr>
        <w:t>r</w:t>
      </w:r>
      <w:r>
        <w:rPr/>
        <w:t>elation-</w:t>
      </w:r>
      <w:r>
        <w:rPr>
          <w:rFonts w:eastAsia="Arial Unicode MS;Yu Gothic"/>
          <w:lang w:eastAsia="zh-CN"/>
        </w:rPr>
        <w:t>m</w:t>
      </w:r>
      <w:r>
        <w:rPr/>
        <w:t>easure</w:t>
      </w:r>
      <w:r>
        <w:rPr>
          <w:rFonts w:eastAsia="Arial Unicode MS;Yu Gothic"/>
          <w:lang w:eastAsia="zh-CN"/>
        </w:rPr>
        <w:t>dAttribute</w:t>
      </w:r>
      <w:r>
        <w:rPr/>
        <w:t>-</w:t>
      </w:r>
      <w:r>
        <w:rPr>
          <w:rFonts w:eastAsia="Arial Unicode MS;Yu Gothic"/>
          <w:lang w:eastAsia="zh-CN"/>
        </w:rPr>
        <w:t>m</w:t>
      </w:r>
      <w:r>
        <w:rPr/>
        <w:t>anagedEntity (M)</w:t>
      </w:r>
    </w:p>
    <w:p>
      <w:pPr>
        <w:pStyle w:val="Heading4"/>
        <w:ind w:left="1418" w:hanging="1418"/>
        <w:rPr/>
      </w:pPr>
      <w:bookmarkStart w:id="79" w:name="__RefHeading___Toc288670586"/>
      <w:bookmarkEnd w:id="79"/>
      <w:r>
        <w:rPr/>
        <w:t>6.4.</w:t>
      </w:r>
      <w:r>
        <w:rPr>
          <w:rFonts w:eastAsia="Arial Unicode MS;Yu Gothic"/>
          <w:lang w:eastAsia="zh-CN"/>
        </w:rPr>
        <w:t>5</w:t>
      </w:r>
      <w:r>
        <w:rPr/>
        <w:t>.1</w:t>
        <w:tab/>
        <w:t>Definition</w:t>
      </w:r>
    </w:p>
    <w:p>
      <w:pPr>
        <w:pStyle w:val="Normal"/>
        <w:rPr/>
      </w:pPr>
      <w:r>
        <w:rPr>
          <w:color w:val="000000"/>
        </w:rPr>
        <w:t xml:space="preserve">This represents the relationship between </w:t>
      </w:r>
      <w:r>
        <w:rPr>
          <w:rFonts w:cs="Courier New" w:ascii="Courier New" w:hAnsi="Courier New"/>
          <w:color w:val="000000"/>
        </w:rPr>
        <w:t>Measure</w:t>
      </w:r>
      <w:r>
        <w:rPr>
          <w:rFonts w:eastAsia="Arial Unicode MS;Yu Gothic" w:cs="Courier New" w:ascii="Courier New" w:hAnsi="Courier New"/>
          <w:color w:val="000000"/>
          <w:lang w:eastAsia="zh-CN"/>
        </w:rPr>
        <w:t>dAttribute</w:t>
      </w:r>
      <w:r>
        <w:rPr>
          <w:color w:val="000000"/>
        </w:rPr>
        <w:t xml:space="preserve"> and </w:t>
      </w:r>
      <w:r>
        <w:rPr>
          <w:rFonts w:cs="Courier New" w:ascii="Courier New" w:hAnsi="Courier New"/>
          <w:color w:val="000000"/>
        </w:rPr>
        <w:t>ManagedEntity</w:t>
      </w:r>
      <w:r>
        <w:rPr>
          <w:color w:val="000000"/>
        </w:rPr>
        <w:t>.</w:t>
      </w:r>
    </w:p>
    <w:p>
      <w:pPr>
        <w:pStyle w:val="Heading4"/>
        <w:ind w:left="1418" w:hanging="1418"/>
        <w:rPr/>
      </w:pPr>
      <w:bookmarkStart w:id="80" w:name="__RefHeading___Toc288670587"/>
      <w:bookmarkEnd w:id="80"/>
      <w:r>
        <w:rPr/>
        <w:t>6.4.</w:t>
      </w:r>
      <w:r>
        <w:rPr>
          <w:rFonts w:eastAsia="Arial Unicode MS;Yu Gothic"/>
          <w:lang w:eastAsia="zh-CN"/>
        </w:rPr>
        <w:t>5</w:t>
      </w:r>
      <w:r>
        <w:rPr/>
        <w:t>.2</w:t>
        <w:tab/>
        <w:t>Role</w:t>
      </w:r>
    </w:p>
    <w:tbl>
      <w:tblPr>
        <w:tblW w:w="5000" w:type="pct"/>
        <w:jc w:val="center"/>
        <w:tblInd w:w="0" w:type="dxa"/>
        <w:tblLayout w:type="fixed"/>
        <w:tblCellMar>
          <w:top w:w="0" w:type="dxa"/>
          <w:left w:w="28" w:type="dxa"/>
          <w:bottom w:w="0" w:type="dxa"/>
          <w:right w:w="108" w:type="dxa"/>
        </w:tblCellMar>
      </w:tblPr>
      <w:tblGrid>
        <w:gridCol w:w="2375"/>
        <w:gridCol w:w="7263"/>
      </w:tblGrid>
      <w:tr>
        <w:trPr/>
        <w:tc>
          <w:tcPr>
            <w:tcW w:w="2375"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Name</w:t>
            </w:r>
          </w:p>
        </w:tc>
        <w:tc>
          <w:tcPr>
            <w:tcW w:w="7263"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237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theMeasuredAttribute</w:t>
            </w:r>
          </w:p>
        </w:tc>
        <w:tc>
          <w:tcPr>
            <w:tcW w:w="7263"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The </w:t>
            </w:r>
            <w:r>
              <w:rPr>
                <w:rFonts w:cs="Courier New" w:ascii="Courier New" w:hAnsi="Courier New"/>
                <w:color w:val="000000"/>
              </w:rPr>
              <w:t>MeasuredAttribute</w:t>
            </w:r>
            <w:r>
              <w:rPr>
                <w:color w:val="000000"/>
              </w:rPr>
              <w:t xml:space="preserve">, when playing this role, reads the monitored measurement types of the related </w:t>
            </w:r>
            <w:r>
              <w:rPr>
                <w:rFonts w:cs="Courier New" w:ascii="Courier New" w:hAnsi="Courier New"/>
                <w:color w:val="000000"/>
              </w:rPr>
              <w:t>ManagedEntity</w:t>
            </w:r>
            <w:r>
              <w:rPr>
                <w:color w:val="000000"/>
              </w:rPr>
              <w:t xml:space="preserve"> instances. The names of measurement types are captured by the </w:t>
            </w:r>
            <w:r>
              <w:rPr>
                <w:rFonts w:cs="Courier New" w:ascii="Courier New" w:hAnsi="Courier New"/>
                <w:color w:val="000000"/>
              </w:rPr>
              <w:t>MeasuredAttribute.MeasurementTypeName</w:t>
            </w:r>
            <w:r>
              <w:rPr>
                <w:color w:val="000000"/>
              </w:rPr>
              <w:t xml:space="preserve"> . When playing this role, the </w:t>
            </w:r>
            <w:r>
              <w:rPr>
                <w:rFonts w:cs="Courier New" w:ascii="Courier New" w:hAnsi="Courier New"/>
                <w:color w:val="000000"/>
              </w:rPr>
              <w:t>MeasuredAttribute</w:t>
            </w:r>
            <w:r>
              <w:rPr>
                <w:color w:val="000000"/>
              </w:rPr>
              <w:t xml:space="preserve"> is aware of the class name and DN of the </w:t>
            </w:r>
            <w:r>
              <w:rPr>
                <w:rFonts w:cs="Courier New" w:ascii="Courier New" w:hAnsi="Courier New"/>
                <w:color w:val="000000"/>
              </w:rPr>
              <w:t>ManagedEntity</w:t>
            </w:r>
            <w:r>
              <w:rPr>
                <w:color w:val="000000"/>
              </w:rPr>
              <w:t>.</w:t>
            </w:r>
          </w:p>
        </w:tc>
      </w:tr>
      <w:tr>
        <w:trPr/>
        <w:tc>
          <w:tcPr>
            <w:tcW w:w="237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theME</w:t>
            </w:r>
          </w:p>
        </w:tc>
        <w:tc>
          <w:tcPr>
            <w:tcW w:w="7263"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The </w:t>
            </w:r>
            <w:r>
              <w:rPr>
                <w:rFonts w:eastAsia="Arial Unicode MS;Yu Gothic" w:cs="Courier New" w:ascii="Courier New" w:hAnsi="Courier New"/>
                <w:color w:val="000000"/>
                <w:lang w:eastAsia="zh-CN"/>
              </w:rPr>
              <w:t>M</w:t>
            </w:r>
            <w:r>
              <w:rPr>
                <w:rFonts w:cs="Courier New" w:ascii="Courier New" w:hAnsi="Courier New"/>
                <w:color w:val="000000"/>
              </w:rPr>
              <w:t>anagedEntity</w:t>
            </w:r>
            <w:r>
              <w:rPr>
                <w:color w:val="000000"/>
              </w:rPr>
              <w:t>, when playing this role, represents the actual network resource instance under measurement</w:t>
            </w:r>
            <w:r>
              <w:rPr>
                <w:rFonts w:eastAsia="Arial Unicode MS;Yu Gothic"/>
                <w:color w:val="000000"/>
                <w:lang w:eastAsia="zh-CN"/>
              </w:rPr>
              <w:t xml:space="preserve"> or </w:t>
            </w:r>
            <w:r>
              <w:rPr>
                <w:color w:val="000000"/>
              </w:rPr>
              <w:t>whose measurementTypes are being monitored for (a) threshold-crossing</w:t>
            </w:r>
            <w:r>
              <w:rPr>
                <w:rFonts w:eastAsia="Arial Unicode MS;Yu Gothic"/>
                <w:color w:val="000000"/>
                <w:lang w:eastAsia="zh-CN"/>
              </w:rPr>
              <w:t xml:space="preserve"> or (b) </w:t>
            </w:r>
            <w:r>
              <w:rPr>
                <w:color w:val="000000"/>
              </w:rPr>
              <w:t>threshold-</w:t>
            </w:r>
            <w:r>
              <w:rPr>
                <w:rFonts w:eastAsia="Arial Unicode MS;Yu Gothic"/>
                <w:color w:val="000000"/>
                <w:lang w:eastAsia="zh-CN"/>
              </w:rPr>
              <w:t>reaching</w:t>
            </w:r>
            <w:r>
              <w:rPr>
                <w:color w:val="000000"/>
              </w:rPr>
              <w:t xml:space="preserve"> and threshold-clearing. (See 6.3.8.1 for clarification of the alternatives (a) and (b))</w:t>
            </w:r>
          </w:p>
        </w:tc>
      </w:tr>
    </w:tbl>
    <w:p>
      <w:pPr>
        <w:pStyle w:val="Normal"/>
        <w:rPr/>
      </w:pPr>
      <w:r>
        <w:rPr/>
      </w:r>
    </w:p>
    <w:p>
      <w:pPr>
        <w:pStyle w:val="Heading4"/>
        <w:ind w:left="1418" w:hanging="1418"/>
        <w:rPr/>
      </w:pPr>
      <w:bookmarkStart w:id="81" w:name="__RefHeading___Toc288670588"/>
      <w:bookmarkEnd w:id="81"/>
      <w:r>
        <w:rPr/>
        <w:t>6.4.</w:t>
      </w:r>
      <w:r>
        <w:rPr>
          <w:rFonts w:eastAsia="Arial Unicode MS;Yu Gothic"/>
          <w:lang w:eastAsia="zh-CN"/>
        </w:rPr>
        <w:t>5</w:t>
      </w:r>
      <w:r>
        <w:rPr/>
        <w:t>.3</w:t>
        <w:tab/>
        <w:t>Constraint</w:t>
      </w:r>
    </w:p>
    <w:tbl>
      <w:tblPr>
        <w:tblW w:w="5000" w:type="pct"/>
        <w:jc w:val="center"/>
        <w:tblInd w:w="0" w:type="dxa"/>
        <w:tblLayout w:type="fixed"/>
        <w:tblCellMar>
          <w:top w:w="0" w:type="dxa"/>
          <w:left w:w="28" w:type="dxa"/>
          <w:bottom w:w="0" w:type="dxa"/>
          <w:right w:w="108" w:type="dxa"/>
        </w:tblCellMar>
      </w:tblPr>
      <w:tblGrid>
        <w:gridCol w:w="2477"/>
        <w:gridCol w:w="7161"/>
      </w:tblGrid>
      <w:tr>
        <w:trPr/>
        <w:tc>
          <w:tcPr>
            <w:tcW w:w="247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Name</w:t>
            </w:r>
          </w:p>
        </w:tc>
        <w:tc>
          <w:tcPr>
            <w:tcW w:w="7161"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24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applyToSameObjectClass</w:t>
            </w:r>
          </w:p>
        </w:tc>
        <w:tc>
          <w:tcPr>
            <w:tcW w:w="7161"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The </w:t>
            </w:r>
            <w:r>
              <w:rPr>
                <w:rFonts w:cs="Courier New" w:ascii="Courier New" w:hAnsi="Courier New"/>
                <w:color w:val="000000"/>
              </w:rPr>
              <w:t>MeasuredAttribute</w:t>
            </w:r>
            <w:r>
              <w:rPr>
                <w:color w:val="000000"/>
              </w:rPr>
              <w:t>, which playing the role of</w:t>
            </w:r>
            <w:r>
              <w:rPr>
                <w:rFonts w:eastAsia="Arial Unicode MS;Yu Gothic"/>
                <w:color w:val="000000"/>
                <w:lang w:eastAsia="zh-CN"/>
              </w:rPr>
              <w:t xml:space="preserve"> </w:t>
            </w:r>
            <w:r>
              <w:rPr>
                <w:color w:val="000000"/>
              </w:rPr>
              <w:t>"theMeasuredAttribute", can monitor the thresholds of the measurementTypes of one or multiple managed object instances of the same managed object class, which playing the role of "theME".</w:t>
            </w:r>
          </w:p>
        </w:tc>
      </w:tr>
    </w:tbl>
    <w:p>
      <w:pPr>
        <w:pStyle w:val="Normal"/>
        <w:rPr/>
      </w:pPr>
      <w:r>
        <w:rPr/>
      </w:r>
      <w:r>
        <w:br w:type="page"/>
      </w:r>
    </w:p>
    <w:p>
      <w:pPr>
        <w:pStyle w:val="Heading3"/>
        <w:rPr/>
      </w:pPr>
      <w:bookmarkStart w:id="82" w:name="__RefHeading___Toc288670589"/>
      <w:bookmarkEnd w:id="82"/>
      <w:r>
        <w:rPr/>
        <w:t>6.4.</w:t>
      </w:r>
      <w:r>
        <w:rPr>
          <w:rFonts w:eastAsia="Arial Unicode MS;Yu Gothic"/>
          <w:lang w:eastAsia="zh-CN"/>
        </w:rPr>
        <w:t>6</w:t>
      </w:r>
      <w:r>
        <w:rPr/>
        <w:tab/>
      </w:r>
      <w:r>
        <w:rPr>
          <w:rFonts w:eastAsia="Arial Unicode MS;Yu Gothic"/>
          <w:lang w:eastAsia="zh-CN"/>
        </w:rPr>
        <w:t>r</w:t>
      </w:r>
      <w:r>
        <w:rPr/>
        <w:t>elation-</w:t>
      </w:r>
      <w:r>
        <w:rPr>
          <w:rFonts w:eastAsia="Arial Unicode MS;Yu Gothic"/>
          <w:lang w:eastAsia="zh-CN"/>
        </w:rPr>
        <w:t>pm</w:t>
      </w:r>
      <w:r>
        <w:rPr/>
        <w:t>IRP-</w:t>
      </w:r>
      <w:r>
        <w:rPr>
          <w:rFonts w:eastAsia="Arial Unicode MS;Yu Gothic"/>
          <w:lang w:eastAsia="zh-CN"/>
        </w:rPr>
        <w:t>thresholdMonitor</w:t>
      </w:r>
      <w:r>
        <w:rPr/>
        <w:t>List (M)</w:t>
      </w:r>
    </w:p>
    <w:p>
      <w:pPr>
        <w:pStyle w:val="Heading4"/>
        <w:ind w:left="1418" w:hanging="1418"/>
        <w:rPr/>
      </w:pPr>
      <w:bookmarkStart w:id="83" w:name="__RefHeading___Toc288670590"/>
      <w:bookmarkEnd w:id="83"/>
      <w:r>
        <w:rPr/>
        <w:t>6.4.</w:t>
      </w:r>
      <w:r>
        <w:rPr>
          <w:rFonts w:eastAsia="Arial Unicode MS;Yu Gothic"/>
          <w:lang w:eastAsia="zh-CN"/>
        </w:rPr>
        <w:t>6</w:t>
      </w:r>
      <w:r>
        <w:rPr/>
        <w:t>.1</w:t>
        <w:tab/>
        <w:t>Definition</w:t>
      </w:r>
    </w:p>
    <w:p>
      <w:pPr>
        <w:pStyle w:val="Normal"/>
        <w:rPr/>
      </w:pPr>
      <w:r>
        <w:rPr>
          <w:color w:val="000000"/>
        </w:rPr>
        <w:t xml:space="preserve">This represents the relationship between </w:t>
      </w:r>
      <w:r>
        <w:rPr>
          <w:rFonts w:cs="Courier New" w:ascii="Courier New" w:hAnsi="Courier New"/>
          <w:color w:val="000000"/>
        </w:rPr>
        <w:t>PMIRP</w:t>
      </w:r>
      <w:r>
        <w:rPr>
          <w:color w:val="000000"/>
        </w:rPr>
        <w:t xml:space="preserve"> and </w:t>
      </w:r>
      <w:r>
        <w:rPr>
          <w:rFonts w:eastAsia="Arial Unicode MS;Yu Gothic" w:cs="Courier New" w:ascii="Courier New" w:hAnsi="Courier New"/>
          <w:color w:val="000000"/>
          <w:lang w:eastAsia="zh-CN"/>
        </w:rPr>
        <w:t>ThresholdMonitor</w:t>
      </w:r>
      <w:r>
        <w:rPr>
          <w:rFonts w:cs="Courier New" w:ascii="Courier New" w:hAnsi="Courier New"/>
          <w:color w:val="000000"/>
        </w:rPr>
        <w:t>List</w:t>
      </w:r>
      <w:r>
        <w:rPr>
          <w:color w:val="000000"/>
        </w:rPr>
        <w:t>.</w:t>
      </w:r>
    </w:p>
    <w:p>
      <w:pPr>
        <w:pStyle w:val="Heading4"/>
        <w:ind w:left="1418" w:hanging="1418"/>
        <w:rPr/>
      </w:pPr>
      <w:bookmarkStart w:id="84" w:name="__RefHeading___Toc288670591"/>
      <w:bookmarkEnd w:id="84"/>
      <w:r>
        <w:rPr/>
        <w:t>6.4.</w:t>
      </w:r>
      <w:r>
        <w:rPr>
          <w:rFonts w:eastAsia="Arial Unicode MS;Yu Gothic"/>
          <w:lang w:eastAsia="zh-CN"/>
        </w:rPr>
        <w:t>6</w:t>
      </w:r>
      <w:r>
        <w:rPr/>
        <w:t>.2</w:t>
        <w:tab/>
        <w:t>Role</w:t>
      </w:r>
    </w:p>
    <w:tbl>
      <w:tblPr>
        <w:tblW w:w="5000" w:type="pct"/>
        <w:jc w:val="center"/>
        <w:tblInd w:w="0" w:type="dxa"/>
        <w:tblLayout w:type="fixed"/>
        <w:tblCellMar>
          <w:top w:w="0" w:type="dxa"/>
          <w:left w:w="28" w:type="dxa"/>
          <w:bottom w:w="0" w:type="dxa"/>
          <w:right w:w="108" w:type="dxa"/>
        </w:tblCellMar>
      </w:tblPr>
      <w:tblGrid>
        <w:gridCol w:w="3996"/>
        <w:gridCol w:w="5642"/>
      </w:tblGrid>
      <w:tr>
        <w:trPr/>
        <w:tc>
          <w:tcPr>
            <w:tcW w:w="399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Name</w:t>
            </w:r>
          </w:p>
        </w:tc>
        <w:tc>
          <w:tcPr>
            <w:tcW w:w="564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399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theThresholdMonitorList</w:t>
            </w:r>
          </w:p>
        </w:tc>
        <w:tc>
          <w:tcPr>
            <w:tcW w:w="5642"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4440" w:leader="none"/>
              </w:tabs>
              <w:rPr/>
            </w:pPr>
            <w:r>
              <w:rPr>
                <w:color w:val="000000"/>
              </w:rPr>
              <w:t xml:space="preserve">It represents the </w:t>
            </w:r>
            <w:r>
              <w:rPr>
                <w:rFonts w:cs="Courier New" w:ascii="Courier New" w:hAnsi="Courier New"/>
                <w:color w:val="000000"/>
              </w:rPr>
              <w:t>ThresholdMonitorList</w:t>
            </w:r>
            <w:r>
              <w:rPr>
                <w:color w:val="000000"/>
              </w:rPr>
              <w:t>.</w:t>
            </w:r>
          </w:p>
        </w:tc>
      </w:tr>
      <w:tr>
        <w:trPr/>
        <w:tc>
          <w:tcPr>
            <w:tcW w:w="399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thePMIRP</w:t>
            </w:r>
          </w:p>
        </w:tc>
        <w:tc>
          <w:tcPr>
            <w:tcW w:w="5642"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4440" w:leader="none"/>
              </w:tabs>
              <w:rPr/>
            </w:pPr>
            <w:r>
              <w:rPr>
                <w:color w:val="000000"/>
              </w:rPr>
              <w:t xml:space="preserve">It represents the </w:t>
            </w:r>
            <w:r>
              <w:rPr>
                <w:rFonts w:cs="Courier New" w:ascii="Courier New" w:hAnsi="Courier New"/>
                <w:color w:val="000000"/>
              </w:rPr>
              <w:t>PMIRP</w:t>
            </w:r>
            <w:r>
              <w:rPr>
                <w:color w:val="000000"/>
              </w:rPr>
              <w:t>.</w:t>
            </w:r>
          </w:p>
        </w:tc>
      </w:tr>
    </w:tbl>
    <w:p>
      <w:pPr>
        <w:pStyle w:val="Normal"/>
        <w:rPr/>
      </w:pPr>
      <w:r>
        <w:rPr/>
      </w:r>
    </w:p>
    <w:p>
      <w:pPr>
        <w:pStyle w:val="Heading4"/>
        <w:ind w:left="1418" w:hanging="1418"/>
        <w:rPr/>
      </w:pPr>
      <w:bookmarkStart w:id="85" w:name="__RefHeading___Toc288670592"/>
      <w:bookmarkEnd w:id="85"/>
      <w:r>
        <w:rPr/>
        <w:t>6.4.</w:t>
      </w:r>
      <w:r>
        <w:rPr>
          <w:rFonts w:eastAsia="Arial Unicode MS;Yu Gothic"/>
          <w:lang w:eastAsia="zh-CN"/>
        </w:rPr>
        <w:t>6</w:t>
      </w:r>
      <w:r>
        <w:rPr/>
        <w:t>.3</w:t>
        <w:tab/>
        <w:t>Constraint</w:t>
      </w:r>
    </w:p>
    <w:tbl>
      <w:tblPr>
        <w:tblW w:w="5000" w:type="pct"/>
        <w:jc w:val="center"/>
        <w:tblInd w:w="0" w:type="dxa"/>
        <w:tblLayout w:type="fixed"/>
        <w:tblCellMar>
          <w:top w:w="0" w:type="dxa"/>
          <w:left w:w="28" w:type="dxa"/>
          <w:bottom w:w="0" w:type="dxa"/>
          <w:right w:w="108" w:type="dxa"/>
        </w:tblCellMar>
      </w:tblPr>
      <w:tblGrid>
        <w:gridCol w:w="2159"/>
        <w:gridCol w:w="7479"/>
      </w:tblGrid>
      <w:tr>
        <w:trPr/>
        <w:tc>
          <w:tcPr>
            <w:tcW w:w="2159"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Name</w:t>
            </w:r>
          </w:p>
        </w:tc>
        <w:tc>
          <w:tcPr>
            <w:tcW w:w="7479"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215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uniqueMonitorListId</w:t>
            </w:r>
          </w:p>
        </w:tc>
        <w:tc>
          <w:tcPr>
            <w:tcW w:w="7479"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The monitorListIds playing the role of theThresholdMonitorList, are unique within a particular </w:t>
            </w:r>
            <w:r>
              <w:rPr>
                <w:rFonts w:cs="Courier New" w:ascii="Courier New" w:hAnsi="Courier New"/>
                <w:color w:val="000000"/>
              </w:rPr>
              <w:t>PMIRP</w:t>
            </w:r>
            <w:r>
              <w:rPr>
                <w:color w:val="000000"/>
              </w:rPr>
              <w:t>.</w:t>
            </w:r>
          </w:p>
        </w:tc>
      </w:tr>
    </w:tbl>
    <w:p>
      <w:pPr>
        <w:pStyle w:val="Normal"/>
        <w:rPr/>
      </w:pPr>
      <w:r>
        <w:rPr/>
      </w:r>
    </w:p>
    <w:p>
      <w:pPr>
        <w:pStyle w:val="Heading3"/>
        <w:rPr/>
      </w:pPr>
      <w:bookmarkStart w:id="86" w:name="__RefHeading___Toc288670593"/>
      <w:bookmarkEnd w:id="86"/>
      <w:r>
        <w:rPr/>
        <w:t>6.4.</w:t>
      </w:r>
      <w:r>
        <w:rPr>
          <w:rFonts w:eastAsia="Arial Unicode MS;Yu Gothic"/>
          <w:lang w:eastAsia="zh-CN"/>
        </w:rPr>
        <w:t>7</w:t>
      </w:r>
      <w:r>
        <w:rPr/>
        <w:tab/>
      </w:r>
      <w:r>
        <w:rPr>
          <w:rFonts w:eastAsia="Arial Unicode MS;Yu Gothic"/>
          <w:lang w:eastAsia="zh-CN"/>
        </w:rPr>
        <w:t>r</w:t>
      </w:r>
      <w:r>
        <w:rPr/>
        <w:t>elation-</w:t>
      </w:r>
      <w:r>
        <w:rPr>
          <w:rFonts w:eastAsia="Arial Unicode MS;Yu Gothic"/>
          <w:lang w:eastAsia="zh-CN"/>
        </w:rPr>
        <w:t>thresholdMonitor</w:t>
      </w:r>
      <w:r>
        <w:rPr/>
        <w:t>List-</w:t>
      </w:r>
      <w:r>
        <w:rPr>
          <w:rFonts w:eastAsia="Arial Unicode MS;Yu Gothic"/>
          <w:lang w:eastAsia="zh-CN"/>
        </w:rPr>
        <w:t>thresholdMonitor</w:t>
      </w:r>
      <w:r>
        <w:rPr/>
        <w:t xml:space="preserve"> (M)</w:t>
      </w:r>
    </w:p>
    <w:p>
      <w:pPr>
        <w:pStyle w:val="Heading4"/>
        <w:ind w:left="1418" w:hanging="1418"/>
        <w:rPr/>
      </w:pPr>
      <w:bookmarkStart w:id="87" w:name="__RefHeading___Toc288670594"/>
      <w:bookmarkEnd w:id="87"/>
      <w:r>
        <w:rPr/>
        <w:t>6.4.</w:t>
      </w:r>
      <w:r>
        <w:rPr>
          <w:rFonts w:eastAsia="Arial Unicode MS;Yu Gothic"/>
          <w:lang w:eastAsia="zh-CN"/>
        </w:rPr>
        <w:t>7</w:t>
      </w:r>
      <w:r>
        <w:rPr/>
        <w:t>.1</w:t>
        <w:tab/>
        <w:t>Definition</w:t>
      </w:r>
    </w:p>
    <w:p>
      <w:pPr>
        <w:pStyle w:val="Normal"/>
        <w:rPr/>
      </w:pPr>
      <w:r>
        <w:rPr>
          <w:color w:val="000000"/>
        </w:rPr>
        <w:t xml:space="preserve">This represents the relationship between </w:t>
      </w:r>
      <w:r>
        <w:rPr>
          <w:rFonts w:eastAsia="Arial Unicode MS;Yu Gothic" w:cs="Courier New" w:ascii="Courier New" w:hAnsi="Courier New"/>
          <w:color w:val="000000"/>
          <w:lang w:eastAsia="zh-CN"/>
        </w:rPr>
        <w:t>ThresholdMonitor</w:t>
      </w:r>
      <w:r>
        <w:rPr>
          <w:rFonts w:cs="Courier New" w:ascii="Courier New" w:hAnsi="Courier New"/>
          <w:color w:val="000000"/>
        </w:rPr>
        <w:t>List</w:t>
      </w:r>
      <w:r>
        <w:rPr>
          <w:color w:val="000000"/>
        </w:rPr>
        <w:t xml:space="preserve"> and </w:t>
      </w:r>
      <w:r>
        <w:rPr>
          <w:rFonts w:cs="Courier New" w:ascii="Courier New" w:hAnsi="Courier New"/>
          <w:color w:val="000000"/>
        </w:rPr>
        <w:t>ThresholdMonitor</w:t>
      </w:r>
      <w:r>
        <w:rPr>
          <w:color w:val="000000"/>
        </w:rPr>
        <w:t>.</w:t>
      </w:r>
    </w:p>
    <w:p>
      <w:pPr>
        <w:pStyle w:val="Heading4"/>
        <w:ind w:left="1418" w:hanging="1418"/>
        <w:rPr/>
      </w:pPr>
      <w:bookmarkStart w:id="88" w:name="__RefHeading___Toc288670595"/>
      <w:bookmarkEnd w:id="88"/>
      <w:r>
        <w:rPr/>
        <w:t>6.4.</w:t>
      </w:r>
      <w:r>
        <w:rPr>
          <w:rFonts w:eastAsia="Arial Unicode MS;Yu Gothic"/>
          <w:lang w:eastAsia="zh-CN"/>
        </w:rPr>
        <w:t>7</w:t>
      </w:r>
      <w:r>
        <w:rPr/>
        <w:t>.2</w:t>
        <w:tab/>
        <w:t>Role</w:t>
      </w:r>
    </w:p>
    <w:tbl>
      <w:tblPr>
        <w:tblW w:w="5000" w:type="pct"/>
        <w:jc w:val="center"/>
        <w:tblInd w:w="0" w:type="dxa"/>
        <w:tblLayout w:type="fixed"/>
        <w:tblCellMar>
          <w:top w:w="0" w:type="dxa"/>
          <w:left w:w="28" w:type="dxa"/>
          <w:bottom w:w="0" w:type="dxa"/>
          <w:right w:w="108" w:type="dxa"/>
        </w:tblCellMar>
      </w:tblPr>
      <w:tblGrid>
        <w:gridCol w:w="3917"/>
        <w:gridCol w:w="5721"/>
      </w:tblGrid>
      <w:tr>
        <w:trPr/>
        <w:tc>
          <w:tcPr>
            <w:tcW w:w="391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Name</w:t>
            </w:r>
          </w:p>
        </w:tc>
        <w:tc>
          <w:tcPr>
            <w:tcW w:w="5721"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391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theThresholdMonitor</w:t>
            </w:r>
          </w:p>
        </w:tc>
        <w:tc>
          <w:tcPr>
            <w:tcW w:w="5721"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It represents the </w:t>
            </w:r>
            <w:r>
              <w:rPr>
                <w:rFonts w:cs="Courier New" w:ascii="Courier New" w:hAnsi="Courier New"/>
                <w:color w:val="000000"/>
              </w:rPr>
              <w:t>ThresholdMonitor</w:t>
            </w:r>
            <w:r>
              <w:rPr>
                <w:color w:val="000000"/>
              </w:rPr>
              <w:t>.</w:t>
            </w:r>
          </w:p>
        </w:tc>
      </w:tr>
      <w:tr>
        <w:trPr/>
        <w:tc>
          <w:tcPr>
            <w:tcW w:w="391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theThresholdMonitorList</w:t>
            </w:r>
          </w:p>
        </w:tc>
        <w:tc>
          <w:tcPr>
            <w:tcW w:w="5721"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It represents the </w:t>
            </w:r>
            <w:r>
              <w:rPr>
                <w:rFonts w:cs="Courier New" w:ascii="Courier New" w:hAnsi="Courier New"/>
                <w:color w:val="000000"/>
              </w:rPr>
              <w:t>ThresholdMonitorList</w:t>
            </w:r>
            <w:r>
              <w:rPr>
                <w:color w:val="000000"/>
              </w:rPr>
              <w:t>.</w:t>
            </w:r>
          </w:p>
        </w:tc>
      </w:tr>
    </w:tbl>
    <w:p>
      <w:pPr>
        <w:pStyle w:val="Normal"/>
        <w:rPr/>
      </w:pPr>
      <w:r>
        <w:rPr/>
      </w:r>
    </w:p>
    <w:p>
      <w:pPr>
        <w:pStyle w:val="Heading4"/>
        <w:ind w:left="1418" w:hanging="1418"/>
        <w:rPr/>
      </w:pPr>
      <w:bookmarkStart w:id="89" w:name="__RefHeading___Toc288670596"/>
      <w:bookmarkEnd w:id="89"/>
      <w:r>
        <w:rPr/>
        <w:t>6.4.</w:t>
      </w:r>
      <w:r>
        <w:rPr>
          <w:rFonts w:eastAsia="Arial Unicode MS;Yu Gothic"/>
          <w:lang w:eastAsia="zh-CN"/>
        </w:rPr>
        <w:t>7</w:t>
      </w:r>
      <w:r>
        <w:rPr/>
        <w:t>.3</w:t>
        <w:tab/>
        <w:t>Constraint</w:t>
      </w:r>
    </w:p>
    <w:tbl>
      <w:tblPr>
        <w:tblW w:w="5000" w:type="pct"/>
        <w:jc w:val="center"/>
        <w:tblInd w:w="0" w:type="dxa"/>
        <w:tblLayout w:type="fixed"/>
        <w:tblCellMar>
          <w:top w:w="0" w:type="dxa"/>
          <w:left w:w="28" w:type="dxa"/>
          <w:bottom w:w="0" w:type="dxa"/>
          <w:right w:w="108" w:type="dxa"/>
        </w:tblCellMar>
      </w:tblPr>
      <w:tblGrid>
        <w:gridCol w:w="1733"/>
        <w:gridCol w:w="7905"/>
      </w:tblGrid>
      <w:tr>
        <w:trPr/>
        <w:tc>
          <w:tcPr>
            <w:tcW w:w="1733"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Name</w:t>
            </w:r>
          </w:p>
        </w:tc>
        <w:tc>
          <w:tcPr>
            <w:tcW w:w="7905"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17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uniqueMonitorId</w:t>
            </w:r>
          </w:p>
        </w:tc>
        <w:tc>
          <w:tcPr>
            <w:tcW w:w="7905"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The monitorIds of all </w:t>
            </w:r>
            <w:r>
              <w:rPr>
                <w:rFonts w:eastAsia="Arial Unicode MS;Yu Gothic" w:cs="Courier New" w:ascii="Courier New" w:hAnsi="Courier New"/>
                <w:color w:val="000000"/>
                <w:lang w:eastAsia="zh-CN"/>
              </w:rPr>
              <w:t>T</w:t>
            </w:r>
            <w:r>
              <w:rPr>
                <w:rFonts w:cs="Courier New" w:ascii="Courier New" w:hAnsi="Courier New"/>
                <w:color w:val="000000"/>
              </w:rPr>
              <w:t>hresholdMonitors</w:t>
            </w:r>
            <w:r>
              <w:rPr>
                <w:color w:val="000000"/>
              </w:rPr>
              <w:t xml:space="preserve">, playing the role of theThresholdMonitor, are unique within a particular </w:t>
            </w:r>
            <w:r>
              <w:rPr>
                <w:rFonts w:cs="Courier New" w:ascii="Courier New" w:hAnsi="Courier New"/>
                <w:color w:val="000000"/>
              </w:rPr>
              <w:t>ThresholdMonitorList</w:t>
            </w:r>
            <w:r>
              <w:rPr>
                <w:color w:val="000000"/>
              </w:rPr>
              <w:t>.</w:t>
            </w:r>
          </w:p>
        </w:tc>
      </w:tr>
    </w:tbl>
    <w:p>
      <w:pPr>
        <w:pStyle w:val="Normal"/>
        <w:rPr/>
      </w:pPr>
      <w:r>
        <w:rPr/>
      </w:r>
    </w:p>
    <w:p>
      <w:pPr>
        <w:pStyle w:val="Heading3"/>
        <w:rPr/>
      </w:pPr>
      <w:bookmarkStart w:id="90" w:name="__RefHeading___Toc288670597"/>
      <w:bookmarkEnd w:id="90"/>
      <w:r>
        <w:rPr/>
        <w:t>6.4.</w:t>
      </w:r>
      <w:r>
        <w:rPr>
          <w:rFonts w:eastAsia="Arial Unicode MS;Yu Gothic"/>
          <w:lang w:eastAsia="zh-CN"/>
        </w:rPr>
        <w:t>8</w:t>
      </w:r>
      <w:r>
        <w:rPr/>
        <w:tab/>
      </w:r>
      <w:r>
        <w:rPr>
          <w:rFonts w:eastAsia="Arial Unicode MS;Yu Gothic"/>
          <w:lang w:eastAsia="zh-CN"/>
        </w:rPr>
        <w:t>r</w:t>
      </w:r>
      <w:r>
        <w:rPr/>
        <w:t>elation-</w:t>
      </w:r>
      <w:r>
        <w:rPr>
          <w:rFonts w:eastAsia="Arial Unicode MS;Yu Gothic"/>
          <w:lang w:eastAsia="zh-CN"/>
        </w:rPr>
        <w:t>thresholdMonitor</w:t>
      </w:r>
      <w:r>
        <w:rPr/>
        <w:t>-</w:t>
      </w:r>
      <w:r>
        <w:rPr>
          <w:rFonts w:eastAsia="Arial Unicode MS;Yu Gothic"/>
          <w:lang w:eastAsia="zh-CN"/>
        </w:rPr>
        <w:t>m</w:t>
      </w:r>
      <w:r>
        <w:rPr/>
        <w:t>easurement (M)</w:t>
      </w:r>
    </w:p>
    <w:p>
      <w:pPr>
        <w:pStyle w:val="Heading4"/>
        <w:ind w:left="1418" w:hanging="1418"/>
        <w:rPr/>
      </w:pPr>
      <w:bookmarkStart w:id="91" w:name="__RefHeading___Toc288670598"/>
      <w:bookmarkEnd w:id="91"/>
      <w:r>
        <w:rPr/>
        <w:t>6.4.</w:t>
      </w:r>
      <w:r>
        <w:rPr>
          <w:rFonts w:eastAsia="Arial Unicode MS;Yu Gothic"/>
          <w:lang w:eastAsia="zh-CN"/>
        </w:rPr>
        <w:t>8</w:t>
      </w:r>
      <w:r>
        <w:rPr/>
        <w:t>.1</w:t>
        <w:tab/>
        <w:t>Definition</w:t>
      </w:r>
    </w:p>
    <w:p>
      <w:pPr>
        <w:pStyle w:val="Normal"/>
        <w:rPr/>
      </w:pPr>
      <w:r>
        <w:rPr>
          <w:color w:val="000000"/>
        </w:rPr>
        <w:t xml:space="preserve">This represents the relationship between </w:t>
      </w:r>
      <w:r>
        <w:rPr>
          <w:rFonts w:eastAsia="Arial Unicode MS;Yu Gothic" w:cs="Courier New" w:ascii="Courier New" w:hAnsi="Courier New"/>
          <w:color w:val="000000"/>
          <w:lang w:eastAsia="zh-CN"/>
        </w:rPr>
        <w:t>ThresholdMonitor</w:t>
      </w:r>
      <w:r>
        <w:rPr>
          <w:rFonts w:eastAsia="Arial Unicode MS;Yu Gothic"/>
          <w:color w:val="000000"/>
          <w:lang w:eastAsia="zh-CN"/>
        </w:rPr>
        <w:t xml:space="preserve"> </w:t>
      </w:r>
      <w:r>
        <w:rPr>
          <w:color w:val="000000"/>
        </w:rPr>
        <w:t xml:space="preserve">and </w:t>
      </w:r>
      <w:r>
        <w:rPr>
          <w:rFonts w:cs="Courier New" w:ascii="Courier New" w:hAnsi="Courier New"/>
          <w:color w:val="000000"/>
        </w:rPr>
        <w:t>Measurement</w:t>
      </w:r>
      <w:r>
        <w:rPr>
          <w:rFonts w:eastAsia="Arial Unicode MS;Yu Gothic" w:cs="Courier New" w:ascii="Courier New" w:hAnsi="Courier New"/>
          <w:color w:val="000000"/>
          <w:lang w:eastAsia="zh-CN"/>
        </w:rPr>
        <w:t>Reader</w:t>
      </w:r>
      <w:r>
        <w:rPr>
          <w:color w:val="000000"/>
        </w:rPr>
        <w:t>.</w:t>
      </w:r>
    </w:p>
    <w:p>
      <w:pPr>
        <w:pStyle w:val="Heading4"/>
        <w:ind w:left="1418" w:hanging="1418"/>
        <w:rPr/>
      </w:pPr>
      <w:bookmarkStart w:id="92" w:name="__RefHeading___Toc288670599"/>
      <w:bookmarkEnd w:id="92"/>
      <w:r>
        <w:rPr/>
        <w:t>6.4.</w:t>
      </w:r>
      <w:r>
        <w:rPr>
          <w:rFonts w:eastAsia="Arial Unicode MS;Yu Gothic"/>
          <w:lang w:eastAsia="zh-CN"/>
        </w:rPr>
        <w:t>8</w:t>
      </w:r>
      <w:r>
        <w:rPr/>
        <w:t>.2</w:t>
        <w:tab/>
        <w:t>Role</w:t>
      </w:r>
    </w:p>
    <w:tbl>
      <w:tblPr>
        <w:tblW w:w="5000" w:type="pct"/>
        <w:jc w:val="center"/>
        <w:tblInd w:w="0" w:type="dxa"/>
        <w:tblLayout w:type="fixed"/>
        <w:tblCellMar>
          <w:top w:w="0" w:type="dxa"/>
          <w:left w:w="28" w:type="dxa"/>
          <w:bottom w:w="0" w:type="dxa"/>
          <w:right w:w="108" w:type="dxa"/>
        </w:tblCellMar>
      </w:tblPr>
      <w:tblGrid>
        <w:gridCol w:w="3148"/>
        <w:gridCol w:w="6490"/>
      </w:tblGrid>
      <w:tr>
        <w:trPr/>
        <w:tc>
          <w:tcPr>
            <w:tcW w:w="3148"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Name</w:t>
            </w:r>
          </w:p>
        </w:tc>
        <w:tc>
          <w:tcPr>
            <w:tcW w:w="649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314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theMeasurement</w:t>
            </w:r>
          </w:p>
        </w:tc>
        <w:tc>
          <w:tcPr>
            <w:tcW w:w="649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It represents the </w:t>
            </w:r>
            <w:r>
              <w:rPr>
                <w:rFonts w:cs="Courier New" w:ascii="Courier New" w:hAnsi="Courier New"/>
                <w:color w:val="000000"/>
              </w:rPr>
              <w:t>MeasurementReader</w:t>
            </w:r>
            <w:r>
              <w:rPr>
                <w:color w:val="000000"/>
              </w:rPr>
              <w:t>.</w:t>
            </w:r>
          </w:p>
        </w:tc>
      </w:tr>
      <w:tr>
        <w:trPr/>
        <w:tc>
          <w:tcPr>
            <w:tcW w:w="314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theThresholdMonitor</w:t>
            </w:r>
          </w:p>
        </w:tc>
        <w:tc>
          <w:tcPr>
            <w:tcW w:w="649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It represents the </w:t>
            </w:r>
            <w:r>
              <w:rPr>
                <w:rFonts w:cs="Courier New" w:ascii="Courier New" w:hAnsi="Courier New"/>
                <w:color w:val="000000"/>
              </w:rPr>
              <w:t>ThresholdMonitor</w:t>
            </w:r>
            <w:r>
              <w:rPr>
                <w:color w:val="000000"/>
              </w:rPr>
              <w:t>.</w:t>
            </w:r>
          </w:p>
        </w:tc>
      </w:tr>
    </w:tbl>
    <w:p>
      <w:pPr>
        <w:pStyle w:val="Normal"/>
        <w:rPr/>
      </w:pPr>
      <w:r>
        <w:rPr/>
      </w:r>
    </w:p>
    <w:p>
      <w:pPr>
        <w:pStyle w:val="Heading3"/>
        <w:rPr/>
      </w:pPr>
      <w:bookmarkStart w:id="93" w:name="__RefHeading___Toc288670600"/>
      <w:bookmarkEnd w:id="93"/>
      <w:r>
        <w:rPr/>
        <w:t>6.4.</w:t>
      </w:r>
      <w:r>
        <w:rPr>
          <w:rFonts w:eastAsia="Arial Unicode MS;Yu Gothic"/>
          <w:lang w:eastAsia="zh-CN"/>
        </w:rPr>
        <w:t>9</w:t>
      </w:r>
      <w:r>
        <w:rPr/>
        <w:tab/>
      </w:r>
      <w:r>
        <w:rPr>
          <w:rFonts w:eastAsia="Arial Unicode MS;Yu Gothic"/>
          <w:lang w:eastAsia="zh-CN"/>
        </w:rPr>
        <w:t>r</w:t>
      </w:r>
      <w:r>
        <w:rPr/>
        <w:t>elation-</w:t>
      </w:r>
      <w:r>
        <w:rPr>
          <w:rFonts w:eastAsia="Arial Unicode MS;Yu Gothic"/>
          <w:lang w:eastAsia="zh-CN"/>
        </w:rPr>
        <w:t>measuredAttribute</w:t>
      </w:r>
      <w:r>
        <w:rPr/>
        <w:t>-</w:t>
      </w:r>
      <w:r>
        <w:rPr>
          <w:rFonts w:eastAsia="Arial Unicode MS;Yu Gothic"/>
          <w:lang w:eastAsia="zh-CN"/>
        </w:rPr>
        <w:t>threshold</w:t>
      </w:r>
      <w:r>
        <w:rPr/>
        <w:t>Level</w:t>
      </w:r>
      <w:r>
        <w:rPr>
          <w:rFonts w:eastAsia="Arial Unicode MS;Yu Gothic"/>
          <w:lang w:eastAsia="zh-CN"/>
        </w:rPr>
        <w:t>s</w:t>
      </w:r>
      <w:r>
        <w:rPr/>
        <w:t xml:space="preserve"> (M)</w:t>
      </w:r>
    </w:p>
    <w:p>
      <w:pPr>
        <w:pStyle w:val="Heading4"/>
        <w:ind w:left="1418" w:hanging="1418"/>
        <w:rPr/>
      </w:pPr>
      <w:bookmarkStart w:id="94" w:name="__RefHeading___Toc288670601"/>
      <w:bookmarkEnd w:id="94"/>
      <w:r>
        <w:rPr/>
        <w:t>6.4.</w:t>
      </w:r>
      <w:r>
        <w:rPr>
          <w:rFonts w:eastAsia="Arial Unicode MS;Yu Gothic"/>
          <w:lang w:eastAsia="zh-CN"/>
        </w:rPr>
        <w:t>9</w:t>
      </w:r>
      <w:r>
        <w:rPr/>
        <w:t>.1</w:t>
        <w:tab/>
        <w:t>Definition</w:t>
      </w:r>
    </w:p>
    <w:p>
      <w:pPr>
        <w:pStyle w:val="Normal"/>
        <w:keepNext w:val="true"/>
        <w:rPr/>
      </w:pPr>
      <w:r>
        <w:rPr>
          <w:color w:val="000000"/>
        </w:rPr>
        <w:t xml:space="preserve">This represents the relationship between </w:t>
      </w:r>
      <w:r>
        <w:rPr>
          <w:rFonts w:eastAsia="Arial Unicode MS;Yu Gothic" w:cs="Courier New" w:ascii="Courier New" w:hAnsi="Courier New"/>
          <w:color w:val="000000"/>
          <w:lang w:eastAsia="zh-CN"/>
        </w:rPr>
        <w:t>M</w:t>
      </w:r>
      <w:r>
        <w:rPr>
          <w:rFonts w:cs="Courier New" w:ascii="Courier New" w:hAnsi="Courier New"/>
          <w:color w:val="000000"/>
        </w:rPr>
        <w:t>easuredAttribute</w:t>
      </w:r>
      <w:r>
        <w:rPr>
          <w:color w:val="000000"/>
        </w:rPr>
        <w:t xml:space="preserve"> and </w:t>
      </w:r>
      <w:r>
        <w:rPr>
          <w:rFonts w:cs="Courier New" w:ascii="Courier New" w:hAnsi="Courier New"/>
          <w:color w:val="000000"/>
        </w:rPr>
        <w:t>ThresholdLevel</w:t>
      </w:r>
      <w:r>
        <w:rPr>
          <w:color w:val="000000"/>
        </w:rPr>
        <w:t>.</w:t>
      </w:r>
    </w:p>
    <w:p>
      <w:pPr>
        <w:pStyle w:val="Heading4"/>
        <w:ind w:left="1418" w:hanging="1418"/>
        <w:rPr/>
      </w:pPr>
      <w:bookmarkStart w:id="95" w:name="__RefHeading___Toc288670602"/>
      <w:bookmarkEnd w:id="95"/>
      <w:r>
        <w:rPr/>
        <w:t>6.4.</w:t>
      </w:r>
      <w:r>
        <w:rPr>
          <w:rFonts w:eastAsia="Arial Unicode MS;Yu Gothic"/>
          <w:lang w:eastAsia="zh-CN"/>
        </w:rPr>
        <w:t>9</w:t>
      </w:r>
      <w:r>
        <w:rPr/>
        <w:t>.2</w:t>
        <w:tab/>
        <w:t>Role</w:t>
      </w:r>
    </w:p>
    <w:tbl>
      <w:tblPr>
        <w:tblW w:w="5000" w:type="pct"/>
        <w:jc w:val="center"/>
        <w:tblInd w:w="0" w:type="dxa"/>
        <w:tblLayout w:type="fixed"/>
        <w:tblCellMar>
          <w:top w:w="0" w:type="dxa"/>
          <w:left w:w="28" w:type="dxa"/>
          <w:bottom w:w="0" w:type="dxa"/>
          <w:right w:w="108" w:type="dxa"/>
        </w:tblCellMar>
      </w:tblPr>
      <w:tblGrid>
        <w:gridCol w:w="2264"/>
        <w:gridCol w:w="7374"/>
      </w:tblGrid>
      <w:tr>
        <w:trPr/>
        <w:tc>
          <w:tcPr>
            <w:tcW w:w="2264"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Name</w:t>
            </w:r>
          </w:p>
        </w:tc>
        <w:tc>
          <w:tcPr>
            <w:tcW w:w="7374"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226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eastAsia="Arial Unicode MS;Yu Gothic" w:cs="Courier New"/>
                <w:color w:val="000000"/>
                <w:lang w:eastAsia="zh-CN"/>
              </w:rPr>
            </w:pPr>
            <w:r>
              <w:rPr>
                <w:rFonts w:cs="Courier New" w:ascii="Courier New" w:hAnsi="Courier New"/>
                <w:color w:val="000000"/>
              </w:rPr>
              <w:t>theMeasuredAttribute</w:t>
            </w:r>
          </w:p>
        </w:tc>
        <w:tc>
          <w:tcPr>
            <w:tcW w:w="7374"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color w:val="000000"/>
              </w:rPr>
              <w:t xml:space="preserve">The </w:t>
            </w:r>
            <w:r>
              <w:rPr>
                <w:rFonts w:cs="Courier New" w:ascii="Courier New" w:hAnsi="Courier New"/>
                <w:color w:val="000000"/>
              </w:rPr>
              <w:t>MeasuredAttribute</w:t>
            </w:r>
            <w:r>
              <w:rPr>
                <w:color w:val="000000"/>
              </w:rPr>
              <w:t xml:space="preserve">, when playing this role, </w:t>
            </w:r>
            <w:r>
              <w:rPr>
                <w:rFonts w:eastAsia="Arial Unicode MS;Yu Gothic"/>
                <w:color w:val="000000"/>
                <w:lang w:eastAsia="zh-CN"/>
              </w:rPr>
              <w:t xml:space="preserve">can have 1..4 </w:t>
            </w:r>
            <w:r>
              <w:rPr>
                <w:rFonts w:cs="Courier New" w:ascii="Courier New" w:hAnsi="Courier New"/>
                <w:color w:val="000000"/>
              </w:rPr>
              <w:t>ThresholdLevel</w:t>
            </w:r>
            <w:r>
              <w:rPr>
                <w:rFonts w:eastAsia="Arial Unicode MS;Yu Gothic" w:cs="Courier New" w:ascii="Courier New" w:hAnsi="Courier New"/>
                <w:color w:val="000000"/>
                <w:lang w:eastAsia="zh-CN"/>
              </w:rPr>
              <w:t xml:space="preserve"> </w:t>
            </w:r>
            <w:r>
              <w:rPr>
                <w:color w:val="000000"/>
              </w:rPr>
              <w:t>associates with it</w:t>
            </w:r>
            <w:r>
              <w:rPr>
                <w:rFonts w:eastAsia="Arial Unicode MS;Yu Gothic"/>
                <w:color w:val="000000"/>
                <w:lang w:eastAsia="zh-CN"/>
              </w:rPr>
              <w:t xml:space="preserve"> to set </w:t>
            </w:r>
            <w:r>
              <w:rPr>
                <w:color w:val="000000"/>
              </w:rPr>
              <w:t>the (a) threshold-crossing</w:t>
            </w:r>
            <w:r>
              <w:rPr>
                <w:rFonts w:eastAsia="Arial Unicode MS;Yu Gothic"/>
                <w:color w:val="000000"/>
                <w:lang w:eastAsia="zh-CN"/>
              </w:rPr>
              <w:t xml:space="preserve"> or (b) threshold reaching</w:t>
            </w:r>
            <w:r>
              <w:rPr>
                <w:color w:val="000000"/>
              </w:rPr>
              <w:t xml:space="preserve"> and the clearing criteria (i.e. </w:t>
            </w:r>
            <w:r>
              <w:rPr>
                <w:rFonts w:cs="Courier New" w:ascii="Courier New" w:hAnsi="Courier New"/>
                <w:color w:val="000000"/>
              </w:rPr>
              <w:t>ThresholdLevel.thresholdValue</w:t>
            </w:r>
            <w:r>
              <w:rPr>
                <w:color w:val="000000"/>
              </w:rPr>
              <w:t xml:space="preserve">, </w:t>
            </w:r>
            <w:r>
              <w:rPr>
                <w:rFonts w:cs="Courier New" w:ascii="Courier New" w:hAnsi="Courier New"/>
                <w:color w:val="000000"/>
              </w:rPr>
              <w:t>ThresholdLevel.hysteresis</w:t>
            </w:r>
            <w:r>
              <w:rPr>
                <w:color w:val="000000"/>
              </w:rPr>
              <w:t>)</w:t>
            </w:r>
            <w:r>
              <w:rPr>
                <w:rFonts w:eastAsia="Arial Unicode MS;Yu Gothic"/>
                <w:color w:val="000000"/>
                <w:lang w:eastAsia="zh-CN"/>
              </w:rPr>
              <w:t xml:space="preserve"> and </w:t>
            </w:r>
            <w:r>
              <w:rPr>
                <w:color w:val="000000"/>
              </w:rPr>
              <w:t xml:space="preserve">associated </w:t>
            </w:r>
            <w:r>
              <w:rPr>
                <w:rFonts w:eastAsia="Arial Unicode MS;Yu Gothic"/>
                <w:color w:val="000000"/>
                <w:lang w:eastAsia="zh-CN"/>
              </w:rPr>
              <w:t>thresholdS</w:t>
            </w:r>
            <w:r>
              <w:rPr>
                <w:color w:val="000000"/>
              </w:rPr>
              <w:t xml:space="preserve">everity (i.e. </w:t>
            </w:r>
            <w:r>
              <w:rPr>
                <w:rFonts w:cs="Courier New" w:ascii="Courier New" w:hAnsi="Courier New"/>
                <w:color w:val="000000"/>
              </w:rPr>
              <w:t>ThresholdLevel.</w:t>
            </w:r>
            <w:r>
              <w:rPr>
                <w:rFonts w:eastAsia="Arial Unicode MS;Yu Gothic" w:cs="Courier New" w:ascii="Courier New" w:hAnsi="Courier New"/>
                <w:color w:val="000000"/>
                <w:lang w:eastAsia="zh-CN"/>
              </w:rPr>
              <w:t>thresholdS</w:t>
            </w:r>
            <w:r>
              <w:rPr>
                <w:rFonts w:cs="Courier New" w:ascii="Courier New" w:hAnsi="Courier New"/>
                <w:color w:val="000000"/>
              </w:rPr>
              <w:t>everity</w:t>
            </w:r>
            <w:r>
              <w:rPr>
                <w:color w:val="000000"/>
              </w:rPr>
              <w:t>)</w:t>
            </w:r>
            <w:r>
              <w:rPr>
                <w:rFonts w:eastAsia="Arial Unicode MS;Yu Gothic"/>
                <w:color w:val="000000"/>
                <w:lang w:eastAsia="zh-CN"/>
              </w:rPr>
              <w:t xml:space="preserve"> </w:t>
            </w:r>
            <w:r>
              <w:rPr>
                <w:color w:val="000000"/>
              </w:rPr>
              <w:t>of the monitored measurementType. (see 6.3.8.1 for clarification of the alternatives (a) and (b))</w:t>
            </w:r>
          </w:p>
        </w:tc>
      </w:tr>
      <w:tr>
        <w:trPr/>
        <w:tc>
          <w:tcPr>
            <w:tcW w:w="226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theThresholdLevel</w:t>
            </w:r>
          </w:p>
        </w:tc>
        <w:tc>
          <w:tcPr>
            <w:tcW w:w="7374"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When playing this role, the </w:t>
            </w:r>
            <w:r>
              <w:rPr>
                <w:rFonts w:cs="Courier New" w:ascii="Courier New" w:hAnsi="Courier New"/>
                <w:color w:val="000000"/>
              </w:rPr>
              <w:t>ThresholdLevel</w:t>
            </w:r>
            <w:r>
              <w:rPr>
                <w:color w:val="000000"/>
              </w:rPr>
              <w:t xml:space="preserve"> captures the (a) threshold-crossing</w:t>
            </w:r>
            <w:r>
              <w:rPr>
                <w:rFonts w:eastAsia="Arial Unicode MS;Yu Gothic"/>
                <w:color w:val="000000"/>
                <w:lang w:eastAsia="zh-CN"/>
              </w:rPr>
              <w:t xml:space="preserve"> or (b)  </w:t>
            </w:r>
            <w:r>
              <w:rPr>
                <w:color w:val="000000"/>
              </w:rPr>
              <w:t>threshold-</w:t>
            </w:r>
            <w:r>
              <w:rPr>
                <w:rFonts w:eastAsia="Arial Unicode MS;Yu Gothic"/>
                <w:color w:val="000000"/>
                <w:lang w:eastAsia="zh-CN"/>
              </w:rPr>
              <w:t>reaching</w:t>
            </w:r>
            <w:r>
              <w:rPr>
                <w:color w:val="000000"/>
              </w:rPr>
              <w:t xml:space="preserve"> and the threshold-clearing criteria and its associated </w:t>
            </w:r>
            <w:r>
              <w:rPr>
                <w:rFonts w:eastAsia="Arial Unicode MS;Yu Gothic"/>
                <w:color w:val="000000"/>
                <w:lang w:eastAsia="zh-CN"/>
              </w:rPr>
              <w:t>thresholdS</w:t>
            </w:r>
            <w:r>
              <w:rPr>
                <w:color w:val="000000"/>
              </w:rPr>
              <w:t>everity level. (see 6.3.8.1 for clarification of the alternatives (a) and (b))</w:t>
            </w:r>
          </w:p>
        </w:tc>
      </w:tr>
    </w:tbl>
    <w:p>
      <w:pPr>
        <w:pStyle w:val="Normal"/>
        <w:rPr/>
      </w:pPr>
      <w:r>
        <w:rPr/>
      </w:r>
    </w:p>
    <w:p>
      <w:pPr>
        <w:pStyle w:val="Heading4"/>
        <w:ind w:left="1418" w:hanging="1418"/>
        <w:rPr/>
      </w:pPr>
      <w:bookmarkStart w:id="96" w:name="__RefHeading___Toc288670603"/>
      <w:bookmarkEnd w:id="96"/>
      <w:r>
        <w:rPr/>
        <w:t>6.4.</w:t>
      </w:r>
      <w:r>
        <w:rPr>
          <w:rFonts w:eastAsia="Arial Unicode MS;Yu Gothic"/>
          <w:lang w:eastAsia="zh-CN"/>
        </w:rPr>
        <w:t>9</w:t>
      </w:r>
      <w:r>
        <w:rPr/>
        <w:t>.3</w:t>
        <w:tab/>
        <w:t>Constraint</w:t>
      </w:r>
    </w:p>
    <w:tbl>
      <w:tblPr>
        <w:tblW w:w="5000" w:type="pct"/>
        <w:jc w:val="center"/>
        <w:tblInd w:w="0" w:type="dxa"/>
        <w:tblLayout w:type="fixed"/>
        <w:tblCellMar>
          <w:top w:w="0" w:type="dxa"/>
          <w:left w:w="28" w:type="dxa"/>
          <w:bottom w:w="0" w:type="dxa"/>
          <w:right w:w="108" w:type="dxa"/>
        </w:tblCellMar>
      </w:tblPr>
      <w:tblGrid>
        <w:gridCol w:w="2264"/>
        <w:gridCol w:w="7374"/>
      </w:tblGrid>
      <w:tr>
        <w:trPr/>
        <w:tc>
          <w:tcPr>
            <w:tcW w:w="2264"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Name</w:t>
            </w:r>
          </w:p>
        </w:tc>
        <w:tc>
          <w:tcPr>
            <w:tcW w:w="7374"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226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noMoreThan</w:t>
            </w:r>
            <w:r>
              <w:rPr>
                <w:rFonts w:eastAsia="Arial Unicode MS;Yu Gothic" w:cs="Courier New" w:ascii="Courier New" w:hAnsi="Courier New"/>
                <w:color w:val="000000"/>
                <w:lang w:eastAsia="zh-CN"/>
              </w:rPr>
              <w:t>Four</w:t>
            </w:r>
            <w:r>
              <w:rPr>
                <w:rFonts w:cs="Courier New" w:ascii="Courier New" w:hAnsi="Courier New"/>
                <w:color w:val="000000"/>
              </w:rPr>
              <w:t>Levels</w:t>
            </w:r>
          </w:p>
        </w:tc>
        <w:tc>
          <w:tcPr>
            <w:tcW w:w="7374"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A </w:t>
            </w:r>
            <w:r>
              <w:rPr>
                <w:rFonts w:eastAsia="Arial Unicode MS;Yu Gothic" w:cs="Courier New" w:ascii="Courier New" w:hAnsi="Courier New"/>
                <w:color w:val="000000"/>
                <w:lang w:eastAsia="zh-CN"/>
              </w:rPr>
              <w:t>M</w:t>
            </w:r>
            <w:r>
              <w:rPr>
                <w:rFonts w:cs="Courier New" w:ascii="Courier New" w:hAnsi="Courier New"/>
                <w:color w:val="000000"/>
              </w:rPr>
              <w:t>easuredAttribute</w:t>
            </w:r>
            <w:r>
              <w:rPr>
                <w:color w:val="000000"/>
              </w:rPr>
              <w:t xml:space="preserve"> may have no more than </w:t>
            </w:r>
            <w:r>
              <w:rPr>
                <w:rFonts w:eastAsia="Arial Unicode MS;Yu Gothic"/>
                <w:color w:val="000000"/>
                <w:lang w:eastAsia="zh-CN"/>
              </w:rPr>
              <w:t>four</w:t>
            </w:r>
            <w:r>
              <w:rPr>
                <w:color w:val="000000"/>
              </w:rPr>
              <w:t xml:space="preserve"> </w:t>
            </w:r>
            <w:r>
              <w:rPr>
                <w:rFonts w:cs="Courier New" w:ascii="Courier New" w:hAnsi="Courier New"/>
                <w:color w:val="000000"/>
              </w:rPr>
              <w:t>ThresholdLevels</w:t>
            </w:r>
            <w:r>
              <w:rPr>
                <w:color w:val="000000"/>
              </w:rPr>
              <w:t xml:space="preserve"> associated with it.</w:t>
            </w:r>
          </w:p>
        </w:tc>
      </w:tr>
    </w:tbl>
    <w:p>
      <w:pPr>
        <w:pStyle w:val="Normal"/>
        <w:rPr/>
      </w:pPr>
      <w:r>
        <w:rPr/>
      </w:r>
    </w:p>
    <w:p>
      <w:pPr>
        <w:pStyle w:val="Heading2"/>
        <w:rPr/>
      </w:pPr>
      <w:bookmarkStart w:id="97" w:name="__RefHeading___Toc288670604"/>
      <w:bookmarkEnd w:id="97"/>
      <w:r>
        <w:rPr/>
        <w:t>6.5</w:t>
        <w:tab/>
        <w:t>Information attribute definition</w:t>
      </w:r>
    </w:p>
    <w:p>
      <w:pPr>
        <w:pStyle w:val="Heading3"/>
        <w:rPr/>
      </w:pPr>
      <w:bookmarkStart w:id="98" w:name="__RefHeading___Toc288670605"/>
      <w:bookmarkEnd w:id="98"/>
      <w:r>
        <w:rPr/>
        <w:t>6.5.1</w:t>
        <w:tab/>
        <w:t>Definition and legal values</w:t>
      </w:r>
    </w:p>
    <w:tbl>
      <w:tblPr>
        <w:tblW w:w="5000" w:type="pct"/>
        <w:jc w:val="center"/>
        <w:tblInd w:w="0" w:type="dxa"/>
        <w:tblLayout w:type="fixed"/>
        <w:tblCellMar>
          <w:top w:w="0" w:type="dxa"/>
          <w:left w:w="28" w:type="dxa"/>
          <w:bottom w:w="0" w:type="dxa"/>
          <w:right w:w="28" w:type="dxa"/>
        </w:tblCellMar>
      </w:tblPr>
      <w:tblGrid>
        <w:gridCol w:w="960"/>
        <w:gridCol w:w="4030"/>
        <w:gridCol w:w="4648"/>
      </w:tblGrid>
      <w:tr>
        <w:trPr>
          <w:tblHeader w:val="true"/>
          <w:cantSplit w:val="true"/>
        </w:trPr>
        <w:tc>
          <w:tcPr>
            <w:tcW w:w="960" w:type="dxa"/>
            <w:tcBorders>
              <w:top w:val="single" w:sz="4" w:space="0" w:color="000000"/>
              <w:left w:val="single" w:sz="4" w:space="0" w:color="000000"/>
              <w:bottom w:val="single" w:sz="4" w:space="0" w:color="000000"/>
              <w:right w:val="single" w:sz="4" w:space="0" w:color="000000"/>
            </w:tcBorders>
            <w:shd w:fill="E5E5E5" w:val="clear"/>
          </w:tcPr>
          <w:p>
            <w:pPr>
              <w:pStyle w:val="TAH"/>
              <w:keepLines w:val="false"/>
              <w:rPr>
                <w:color w:val="000000"/>
              </w:rPr>
            </w:pPr>
            <w:r>
              <w:rPr>
                <w:color w:val="000000"/>
              </w:rPr>
              <w:t>Attribute Name</w:t>
            </w:r>
          </w:p>
        </w:tc>
        <w:tc>
          <w:tcPr>
            <w:tcW w:w="4030" w:type="dxa"/>
            <w:tcBorders>
              <w:top w:val="single" w:sz="4" w:space="0" w:color="000000"/>
              <w:left w:val="single" w:sz="4" w:space="0" w:color="000000"/>
              <w:bottom w:val="single" w:sz="4" w:space="0" w:color="000000"/>
              <w:right w:val="single" w:sz="4" w:space="0" w:color="000000"/>
            </w:tcBorders>
            <w:shd w:fill="E5E5E5" w:val="clear"/>
          </w:tcPr>
          <w:p>
            <w:pPr>
              <w:pStyle w:val="TAH"/>
              <w:keepLines w:val="false"/>
              <w:rPr>
                <w:color w:val="000000"/>
              </w:rPr>
            </w:pPr>
            <w:r>
              <w:rPr>
                <w:color w:val="000000"/>
              </w:rPr>
              <w:t>Definition</w:t>
            </w:r>
          </w:p>
        </w:tc>
        <w:tc>
          <w:tcPr>
            <w:tcW w:w="4648" w:type="dxa"/>
            <w:tcBorders>
              <w:top w:val="single" w:sz="4" w:space="0" w:color="000000"/>
              <w:left w:val="single" w:sz="4" w:space="0" w:color="000000"/>
              <w:bottom w:val="single" w:sz="4" w:space="0" w:color="000000"/>
              <w:right w:val="single" w:sz="4" w:space="0" w:color="000000"/>
            </w:tcBorders>
            <w:shd w:fill="E5E5E5" w:val="clear"/>
          </w:tcPr>
          <w:p>
            <w:pPr>
              <w:pStyle w:val="TAH"/>
              <w:keepLines w:val="false"/>
              <w:rPr>
                <w:color w:val="000000"/>
              </w:rPr>
            </w:pPr>
            <w:r>
              <w:rPr>
                <w:color w:val="000000"/>
              </w:rPr>
              <w:t>Legal Values</w:t>
            </w:r>
          </w:p>
        </w:tc>
      </w:tr>
      <w:tr>
        <w:trPr>
          <w:cantSplit w:val="true"/>
        </w:trPr>
        <w:tc>
          <w:tcPr>
            <w:tcW w:w="960" w:type="dxa"/>
            <w:tcBorders>
              <w:top w:val="single" w:sz="4" w:space="0" w:color="000000"/>
              <w:left w:val="single" w:sz="4" w:space="0" w:color="000000"/>
              <w:bottom w:val="single" w:sz="4" w:space="0" w:color="000000"/>
              <w:right w:val="single" w:sz="4" w:space="0" w:color="000000"/>
            </w:tcBorders>
          </w:tcPr>
          <w:p>
            <w:pPr>
              <w:pStyle w:val="TAL"/>
              <w:keepLines w:val="false"/>
              <w:rPr>
                <w:rFonts w:ascii="Courier New" w:hAnsi="Courier New" w:cs="Courier New"/>
                <w:color w:val="000000"/>
              </w:rPr>
            </w:pPr>
            <w:r>
              <w:rPr>
                <w:rFonts w:cs="Courier New" w:ascii="Courier New" w:hAnsi="Courier New"/>
                <w:color w:val="000000"/>
              </w:rPr>
              <w:t>direction</w:t>
            </w:r>
          </w:p>
        </w:tc>
        <w:tc>
          <w:tcPr>
            <w:tcW w:w="4030" w:type="dxa"/>
            <w:tcBorders>
              <w:top w:val="single" w:sz="4" w:space="0" w:color="000000"/>
              <w:left w:val="single" w:sz="4" w:space="0" w:color="000000"/>
              <w:bottom w:val="single" w:sz="4" w:space="0" w:color="000000"/>
              <w:right w:val="single" w:sz="4" w:space="0" w:color="000000"/>
            </w:tcBorders>
          </w:tcPr>
          <w:p>
            <w:pPr>
              <w:pStyle w:val="TAL"/>
              <w:keepLines w:val="false"/>
              <w:rPr/>
            </w:pPr>
            <w:r>
              <w:rPr>
                <w:rFonts w:cs="Arial"/>
                <w:color w:val="000000"/>
              </w:rPr>
              <w:t xml:space="preserve">For some measurementType, the higher its thresholdValue, the higher is the </w:t>
            </w:r>
            <w:r>
              <w:rPr>
                <w:rFonts w:eastAsia="Arial Unicode MS;Yu Gothic"/>
                <w:color w:val="000000"/>
                <w:lang w:eastAsia="zh-CN"/>
              </w:rPr>
              <w:t>thresholdS</w:t>
            </w:r>
            <w:r>
              <w:rPr>
                <w:color w:val="000000"/>
              </w:rPr>
              <w:t>everity</w:t>
            </w:r>
            <w:r>
              <w:rPr>
                <w:rFonts w:cs="Arial"/>
                <w:color w:val="000000"/>
              </w:rPr>
              <w:t xml:space="preserve">. For others, the lower its thresholdValue, the higher is its </w:t>
            </w:r>
            <w:r>
              <w:rPr>
                <w:rFonts w:eastAsia="Arial Unicode MS;Yu Gothic"/>
                <w:color w:val="000000"/>
                <w:lang w:eastAsia="zh-CN"/>
              </w:rPr>
              <w:t>thresholdS</w:t>
            </w:r>
            <w:r>
              <w:rPr>
                <w:color w:val="000000"/>
              </w:rPr>
              <w:t>everity</w:t>
            </w:r>
            <w:r>
              <w:rPr>
                <w:rFonts w:cs="Arial"/>
                <w:color w:val="000000"/>
              </w:rPr>
              <w:t>. This attribute identifies if the measurementType is of the former (i.e. "Increasing") or latter type (i.e. "Decreasing").</w:t>
            </w:r>
          </w:p>
          <w:p>
            <w:pPr>
              <w:pStyle w:val="TAL"/>
              <w:keepLines w:val="false"/>
              <w:rPr/>
            </w:pPr>
            <w:r>
              <w:rPr>
                <w:rFonts w:cs="Arial"/>
                <w:color w:val="000000"/>
              </w:rPr>
              <w:t>If it is "Increasing", the threshold event is triggered when the value first equals or exceeds (when compared against the last read value) a  threshold value. The threshold is said to be cleared when the measurementType value falls below (when compared against the last read value) one or more threshold values.</w:t>
            </w:r>
          </w:p>
          <w:p>
            <w:pPr>
              <w:pStyle w:val="TAL"/>
              <w:keepLines w:val="false"/>
              <w:rPr>
                <w:rFonts w:eastAsia="Arial Unicode MS;Yu Gothic" w:cs="Arial"/>
                <w:color w:val="000000"/>
                <w:lang w:eastAsia="zh-CN"/>
              </w:rPr>
            </w:pPr>
            <w:r>
              <w:rPr>
                <w:rFonts w:cs="Arial"/>
                <w:color w:val="000000"/>
              </w:rPr>
              <w:t>If it is "Decreasing", the threshold event is triggered when the measurementType value first equals or falls below one or more threshold values. The threshold is said to be cleared when the measurementType value rises above the threshold value.</w:t>
            </w:r>
          </w:p>
          <w:p>
            <w:pPr>
              <w:pStyle w:val="TAL"/>
              <w:keepLines w:val="false"/>
              <w:rPr>
                <w:rFonts w:eastAsia="Arial Unicode MS;Yu Gothic" w:cs="Arial"/>
                <w:color w:val="000000"/>
                <w:lang w:eastAsia="zh-CN"/>
              </w:rPr>
            </w:pPr>
            <w:r>
              <w:rPr>
                <w:rFonts w:eastAsia="Arial Unicode MS;Yu Gothic" w:cs="Arial"/>
                <w:color w:val="000000"/>
                <w:lang w:eastAsia="zh-CN"/>
              </w:rPr>
            </w:r>
          </w:p>
          <w:p>
            <w:pPr>
              <w:pStyle w:val="TAL"/>
              <w:keepLines w:val="false"/>
              <w:rPr>
                <w:rFonts w:eastAsia="Arial Unicode MS;Yu Gothic" w:cs="Arial"/>
                <w:color w:val="000000"/>
                <w:lang w:eastAsia="zh-CN"/>
              </w:rPr>
            </w:pPr>
            <w:r>
              <w:rPr>
                <w:rFonts w:cs="Arial"/>
                <w:color w:val="000000"/>
              </w:rPr>
              <w:t>See annex B</w:t>
            </w:r>
            <w:r>
              <w:rPr>
                <w:rFonts w:eastAsia="Arial Unicode MS;Yu Gothic" w:cs="Arial"/>
                <w:color w:val="000000"/>
                <w:lang w:eastAsia="zh-CN"/>
              </w:rPr>
              <w:t xml:space="preserve"> (</w:t>
            </w:r>
            <w:r>
              <w:rPr>
                <w:color w:val="000000"/>
              </w:rPr>
              <w:t>Threshold Related Performance Alarm Triggering Events</w:t>
            </w:r>
            <w:r>
              <w:rPr>
                <w:rFonts w:eastAsia="Arial Unicode MS;Yu Gothic"/>
                <w:color w:val="000000"/>
                <w:lang w:eastAsia="zh-CN"/>
              </w:rPr>
              <w:t xml:space="preserve">) </w:t>
            </w:r>
            <w:r>
              <w:rPr>
                <w:rFonts w:cs="Arial"/>
                <w:color w:val="000000"/>
              </w:rPr>
              <w:t>for details of the behaviour of multiple thresholds.</w:t>
            </w:r>
          </w:p>
        </w:tc>
        <w:tc>
          <w:tcPr>
            <w:tcW w:w="4648" w:type="dxa"/>
            <w:tcBorders>
              <w:top w:val="single" w:sz="4" w:space="0" w:color="000000"/>
              <w:left w:val="single" w:sz="4" w:space="0" w:color="000000"/>
              <w:bottom w:val="single" w:sz="4" w:space="0" w:color="000000"/>
              <w:right w:val="single" w:sz="4" w:space="0" w:color="000000"/>
            </w:tcBorders>
          </w:tcPr>
          <w:p>
            <w:pPr>
              <w:pStyle w:val="TAL"/>
              <w:keepLines w:val="false"/>
              <w:rPr>
                <w:rFonts w:cs="Arial"/>
                <w:color w:val="000000"/>
              </w:rPr>
            </w:pPr>
            <w:r>
              <w:rPr>
                <w:rFonts w:cs="Arial"/>
                <w:color w:val="000000"/>
              </w:rPr>
              <w:t>Possible values are: "Increasing", "Decreasing"</w:t>
            </w:r>
          </w:p>
        </w:tc>
      </w:tr>
      <w:tr>
        <w:trPr>
          <w:cantSplit w:val="true"/>
        </w:trPr>
        <w:tc>
          <w:tcPr>
            <w:tcW w:w="9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color w:val="000000"/>
              </w:rPr>
            </w:pPr>
            <w:r>
              <w:rPr>
                <w:rFonts w:cs="Courier New" w:ascii="Courier New" w:hAnsi="Courier New"/>
                <w:color w:val="000000"/>
              </w:rPr>
              <w:t>hysteresis</w:t>
            </w:r>
          </w:p>
        </w:tc>
        <w:tc>
          <w:tcPr>
            <w:tcW w:w="40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Arial Unicode MS;Yu Gothic" w:cs="Arial"/>
                <w:color w:val="000000"/>
                <w:lang w:eastAsia="zh-CN"/>
              </w:rPr>
            </w:pPr>
            <w:r>
              <w:rPr>
                <w:rFonts w:cs="Arial"/>
                <w:color w:val="000000"/>
              </w:rPr>
              <w:t>A threshold has a value. It can have a hysteresis. A threshold with a hysteresis has a threshold</w:t>
              <w:noBreakHyphen/>
              <w:t>high and a threshold</w:t>
              <w:noBreakHyphen/>
              <w:t xml:space="preserve">low value that are different from the threshold value.  </w:t>
            </w:r>
          </w:p>
          <w:p>
            <w:pPr>
              <w:pStyle w:val="TAL"/>
              <w:keepNext w:val="false"/>
              <w:keepLines w:val="false"/>
              <w:rPr>
                <w:rFonts w:cs="Arial"/>
                <w:color w:val="000000"/>
              </w:rPr>
            </w:pPr>
            <w:r>
              <w:rPr>
                <w:rFonts w:cs="Arial"/>
                <w:color w:val="000000"/>
              </w:rPr>
              <w:t>A hysteresis, therefore, defines the threshold-high and threshold-low levels within which the measurementType value is allowed to oscillate without triggering a (a) threshold-</w:t>
            </w:r>
            <w:r>
              <w:rPr>
                <w:rFonts w:eastAsia="Arial Unicode MS;Yu Gothic" w:cs="Arial"/>
                <w:color w:val="000000"/>
                <w:lang w:eastAsia="zh-CN"/>
              </w:rPr>
              <w:t xml:space="preserve">crossing or  (b) </w:t>
            </w:r>
            <w:r>
              <w:rPr>
                <w:color w:val="000000"/>
              </w:rPr>
              <w:t>threshold-</w:t>
            </w:r>
            <w:r>
              <w:rPr>
                <w:rFonts w:cs="Arial"/>
                <w:color w:val="000000"/>
              </w:rPr>
              <w:t xml:space="preserve">reaching or a threshold-clearing condition. </w:t>
            </w:r>
            <w:r>
              <w:rPr>
                <w:color w:val="000000"/>
              </w:rPr>
              <w:t>(See 6.3.8.1 for clarification of the alternatives (a) and (b))</w:t>
            </w:r>
          </w:p>
          <w:p>
            <w:pPr>
              <w:pStyle w:val="TAL"/>
              <w:keepNext w:val="false"/>
              <w:keepLines w:val="false"/>
              <w:rPr>
                <w:rFonts w:cs="Arial"/>
                <w:color w:val="000000"/>
              </w:rPr>
            </w:pPr>
            <w:r>
              <w:rPr>
                <w:rFonts w:cs="Arial"/>
                <w:color w:val="000000"/>
              </w:rPr>
              <w:t>threshold-high = threshold + hysteresis</w:t>
            </w:r>
          </w:p>
          <w:p>
            <w:pPr>
              <w:pStyle w:val="TAL"/>
              <w:keepNext w:val="false"/>
              <w:keepLines w:val="false"/>
              <w:rPr/>
            </w:pPr>
            <w:r>
              <w:rPr>
                <w:rFonts w:cs="Arial"/>
                <w:color w:val="000000"/>
              </w:rPr>
              <w:t>threshold-low = threshold - hysteresis</w:t>
            </w:r>
          </w:p>
          <w:p>
            <w:pPr>
              <w:pStyle w:val="TAL"/>
              <w:keepNext w:val="false"/>
              <w:keepLines w:val="false"/>
              <w:rPr/>
            </w:pPr>
            <w:r>
              <w:rPr>
                <w:rFonts w:cs="Arial"/>
                <w:color w:val="000000"/>
              </w:rPr>
              <w:t>See annex B</w:t>
            </w:r>
            <w:r>
              <w:rPr>
                <w:rFonts w:eastAsia="Arial Unicode MS;Yu Gothic" w:cs="Arial"/>
                <w:color w:val="000000"/>
                <w:lang w:eastAsia="zh-CN"/>
              </w:rPr>
              <w:t xml:space="preserve"> (</w:t>
            </w:r>
            <w:r>
              <w:rPr>
                <w:color w:val="000000"/>
              </w:rPr>
              <w:t>Threshold Related Performance Alarm Triggering Events</w:t>
            </w:r>
            <w:r>
              <w:rPr>
                <w:rFonts w:eastAsia="Arial Unicode MS;Yu Gothic"/>
                <w:color w:val="000000"/>
                <w:lang w:eastAsia="zh-CN"/>
              </w:rPr>
              <w:t>)</w:t>
            </w:r>
            <w:r>
              <w:rPr>
                <w:rFonts w:cs="Arial"/>
                <w:color w:val="000000"/>
              </w:rPr>
              <w:t>.</w:t>
            </w:r>
          </w:p>
        </w:tc>
        <w:tc>
          <w:tcPr>
            <w:tcW w:w="464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color w:val="000000"/>
              </w:rPr>
            </w:pPr>
            <w:r>
              <w:rPr>
                <w:rFonts w:cs="Arial"/>
                <w:color w:val="000000"/>
              </w:rPr>
              <w:t>Any positive value</w:t>
            </w:r>
          </w:p>
        </w:tc>
      </w:tr>
      <w:tr>
        <w:trPr>
          <w:cantSplit w:val="true"/>
        </w:trPr>
        <w:tc>
          <w:tcPr>
            <w:tcW w:w="9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color w:val="000000"/>
              </w:rPr>
            </w:pPr>
            <w:r>
              <w:rPr>
                <w:rFonts w:cs="Courier New" w:ascii="Courier New" w:hAnsi="Courier New"/>
                <w:color w:val="000000"/>
              </w:rPr>
              <w:t>jobGranularityPeriod</w:t>
            </w:r>
          </w:p>
        </w:tc>
        <w:tc>
          <w:tcPr>
            <w:tcW w:w="40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color w:val="000000"/>
              </w:rPr>
            </w:pPr>
            <w:r>
              <w:rPr>
                <w:rFonts w:cs="Arial"/>
                <w:color w:val="000000"/>
              </w:rPr>
              <w:t>It specifies the period between two successive measurements.</w:t>
            </w:r>
          </w:p>
        </w:tc>
        <w:tc>
          <w:tcPr>
            <w:tcW w:w="464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color w:val="000000"/>
              </w:rPr>
              <w:t>The value can be 5 minutes, 15 minutes, 30 minutes, 1 hours, 12 hours and 24 hours.</w:t>
            </w:r>
          </w:p>
          <w:p>
            <w:pPr>
              <w:pStyle w:val="TAL"/>
              <w:keepNext w:val="false"/>
              <w:keepLines w:val="false"/>
              <w:rPr>
                <w:rFonts w:cs="Arial"/>
                <w:color w:val="000000"/>
              </w:rPr>
            </w:pPr>
            <w:r>
              <w:rPr>
                <w:rFonts w:cs="Arial"/>
                <w:color w:val="000000"/>
              </w:rPr>
              <w:t>The minimum granularity period is 5 minutes in most cases, but for some measurements it may only make sense to collect data in a larger granularity period.</w:t>
            </w:r>
          </w:p>
        </w:tc>
      </w:tr>
      <w:tr>
        <w:trPr>
          <w:cantSplit w:val="true"/>
        </w:trPr>
        <w:tc>
          <w:tcPr>
            <w:tcW w:w="9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color w:val="000000"/>
              </w:rPr>
            </w:pPr>
            <w:r>
              <w:rPr>
                <w:rFonts w:cs="Courier New" w:ascii="Courier New" w:hAnsi="Courier New"/>
                <w:color w:val="000000"/>
              </w:rPr>
              <w:t>jobId</w:t>
            </w:r>
          </w:p>
        </w:tc>
        <w:tc>
          <w:tcPr>
            <w:tcW w:w="40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color w:val="000000"/>
              </w:rPr>
              <w:t xml:space="preserve">It identifies the </w:t>
            </w:r>
            <w:r>
              <w:rPr>
                <w:rFonts w:cs="Courier New" w:ascii="Courier New" w:hAnsi="Courier New"/>
                <w:color w:val="000000"/>
                <w:lang w:eastAsia="zh-CN"/>
              </w:rPr>
              <w:t>M</w:t>
            </w:r>
            <w:r>
              <w:rPr>
                <w:rFonts w:cs="Courier New" w:ascii="Courier New" w:hAnsi="Courier New"/>
                <w:color w:val="000000"/>
              </w:rPr>
              <w:t>easurementJob</w:t>
            </w:r>
            <w:r>
              <w:rPr>
                <w:rFonts w:cs="Arial"/>
                <w:color w:val="000000"/>
              </w:rPr>
              <w:t xml:space="preserve"> instance (and distinguishes it from all other existing and stopped </w:t>
            </w:r>
            <w:r>
              <w:rPr>
                <w:rFonts w:cs="Courier New" w:ascii="Courier New" w:hAnsi="Courier New"/>
                <w:color w:val="000000"/>
                <w:lang w:eastAsia="zh-CN"/>
              </w:rPr>
              <w:t>M</w:t>
            </w:r>
            <w:r>
              <w:rPr>
                <w:rFonts w:cs="Courier New" w:ascii="Courier New" w:hAnsi="Courier New"/>
                <w:color w:val="000000"/>
              </w:rPr>
              <w:t>easurementJob</w:t>
            </w:r>
            <w:r>
              <w:rPr>
                <w:rFonts w:cs="Arial"/>
                <w:color w:val="000000"/>
              </w:rPr>
              <w:t xml:space="preserve"> instances of the </w:t>
            </w:r>
            <w:r>
              <w:rPr>
                <w:rFonts w:cs="Courier New" w:ascii="Courier New" w:hAnsi="Courier New"/>
                <w:color w:val="000000"/>
              </w:rPr>
              <w:t>PMIRP</w:t>
            </w:r>
            <w:r>
              <w:rPr>
                <w:rFonts w:cs="Arial"/>
                <w:color w:val="000000"/>
              </w:rPr>
              <w:t xml:space="preserve"> Agent).</w:t>
            </w:r>
          </w:p>
        </w:tc>
        <w:tc>
          <w:tcPr>
            <w:tcW w:w="464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color w:val="000000"/>
              </w:rPr>
            </w:pPr>
            <w:r>
              <w:rPr>
                <w:rFonts w:cs="Arial"/>
                <w:color w:val="000000"/>
              </w:rPr>
              <w:t xml:space="preserve">Any identifier except: </w:t>
            </w:r>
          </w:p>
          <w:p>
            <w:pPr>
              <w:pStyle w:val="TAL"/>
              <w:keepNext w:val="false"/>
              <w:keepLines w:val="false"/>
              <w:numPr>
                <w:ilvl w:val="0"/>
                <w:numId w:val="3"/>
              </w:numPr>
              <w:tabs>
                <w:tab w:val="clear" w:pos="284"/>
                <w:tab w:val="left" w:pos="539" w:leader="none"/>
              </w:tabs>
              <w:ind w:left="539" w:hanging="360"/>
              <w:rPr/>
            </w:pPr>
            <w:r>
              <w:rPr>
                <w:rFonts w:cs="Arial"/>
                <w:color w:val="000000"/>
              </w:rPr>
              <w:t xml:space="preserve">Those that identify </w:t>
            </w:r>
            <w:r>
              <w:rPr>
                <w:rFonts w:cs="Courier New" w:ascii="Courier New" w:hAnsi="Courier New"/>
                <w:color w:val="000000"/>
              </w:rPr>
              <w:t>MeasurementJob</w:t>
            </w:r>
            <w:r>
              <w:rPr>
                <w:rFonts w:cs="Arial"/>
                <w:color w:val="000000"/>
              </w:rPr>
              <w:t xml:space="preserve"> instances whose </w:t>
            </w:r>
            <w:r>
              <w:rPr>
                <w:rFonts w:cs="Courier New" w:ascii="Courier New" w:hAnsi="Courier New"/>
                <w:color w:val="000000"/>
              </w:rPr>
              <w:t>MeasurementJob.jobStatus(s)</w:t>
            </w:r>
            <w:r>
              <w:rPr>
                <w:rFonts w:cs="Arial"/>
                <w:color w:val="000000"/>
              </w:rPr>
              <w:t>are Scheduled, Active, Suspended or Stopped; and</w:t>
            </w:r>
          </w:p>
          <w:p>
            <w:pPr>
              <w:pStyle w:val="TAL"/>
              <w:keepNext w:val="false"/>
              <w:keepLines w:val="false"/>
              <w:numPr>
                <w:ilvl w:val="0"/>
                <w:numId w:val="3"/>
              </w:numPr>
              <w:tabs>
                <w:tab w:val="clear" w:pos="284"/>
                <w:tab w:val="left" w:pos="539" w:leader="none"/>
              </w:tabs>
              <w:ind w:left="539" w:hanging="360"/>
              <w:rPr>
                <w:rFonts w:eastAsia="Arial Unicode MS;Yu Gothic" w:cs="Arial"/>
                <w:color w:val="000000"/>
                <w:lang w:eastAsia="zh-CN"/>
              </w:rPr>
            </w:pPr>
            <w:r>
              <w:rPr>
                <w:rFonts w:cs="Arial"/>
                <w:color w:val="000000"/>
              </w:rPr>
              <w:t>Those that appear in filenames of files ready for IRPManager retrieval.</w:t>
            </w:r>
          </w:p>
        </w:tc>
      </w:tr>
      <w:tr>
        <w:trPr>
          <w:cantSplit w:val="true"/>
        </w:trPr>
        <w:tc>
          <w:tcPr>
            <w:tcW w:w="9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Courier New" w:ascii="Courier New" w:hAnsi="Courier New"/>
                <w:color w:val="000000"/>
              </w:rPr>
              <w:t>job</w:t>
            </w:r>
            <w:r>
              <w:rPr>
                <w:rFonts w:eastAsia="Arial Unicode MS;Yu Gothic" w:cs="Courier New" w:ascii="Courier New" w:hAnsi="Courier New"/>
                <w:color w:val="000000"/>
                <w:lang w:eastAsia="zh-CN"/>
              </w:rPr>
              <w:t>List</w:t>
            </w:r>
            <w:r>
              <w:rPr>
                <w:rFonts w:cs="Courier New" w:ascii="Courier New" w:hAnsi="Courier New"/>
                <w:color w:val="000000"/>
              </w:rPr>
              <w:t>Id</w:t>
            </w:r>
          </w:p>
        </w:tc>
        <w:tc>
          <w:tcPr>
            <w:tcW w:w="40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color w:val="000000"/>
              </w:rPr>
              <w:t xml:space="preserve">It identifies the singleton </w:t>
            </w:r>
            <w:r>
              <w:rPr>
                <w:rFonts w:cs="Courier New" w:ascii="Courier New" w:hAnsi="Courier New"/>
                <w:color w:val="000000"/>
                <w:lang w:eastAsia="zh-CN"/>
              </w:rPr>
              <w:t>M</w:t>
            </w:r>
            <w:r>
              <w:rPr>
                <w:rFonts w:cs="Courier New" w:ascii="Courier New" w:hAnsi="Courier New"/>
                <w:color w:val="000000"/>
              </w:rPr>
              <w:t>easurementJob</w:t>
            </w:r>
            <w:r>
              <w:rPr>
                <w:rFonts w:cs="Courier New" w:ascii="Courier New" w:hAnsi="Courier New"/>
                <w:color w:val="000000"/>
                <w:lang w:eastAsia="zh-CN"/>
              </w:rPr>
              <w:t>List</w:t>
            </w:r>
            <w:r>
              <w:rPr>
                <w:rFonts w:cs="Arial"/>
                <w:color w:val="000000"/>
              </w:rPr>
              <w:t xml:space="preserve"> of the </w:t>
            </w:r>
            <w:r>
              <w:rPr>
                <w:rFonts w:cs="Courier New" w:ascii="Courier New" w:hAnsi="Courier New"/>
                <w:color w:val="000000"/>
              </w:rPr>
              <w:t>PMIRP</w:t>
            </w:r>
            <w:r>
              <w:rPr>
                <w:rFonts w:cs="Arial"/>
                <w:color w:val="000000"/>
              </w:rPr>
              <w:t xml:space="preserve"> Agent.</w:t>
            </w:r>
          </w:p>
        </w:tc>
        <w:tc>
          <w:tcPr>
            <w:tcW w:w="464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color w:val="000000"/>
              </w:rPr>
            </w:pPr>
            <w:r>
              <w:rPr>
                <w:rFonts w:cs="Arial"/>
                <w:color w:val="000000"/>
              </w:rPr>
              <w:t>Any identifier.</w:t>
            </w:r>
          </w:p>
        </w:tc>
      </w:tr>
      <w:tr>
        <w:trPr>
          <w:cantSplit w:val="true"/>
        </w:trPr>
        <w:tc>
          <w:tcPr>
            <w:tcW w:w="9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color w:val="000000"/>
              </w:rPr>
            </w:pPr>
            <w:r>
              <w:rPr>
                <w:rFonts w:cs="Courier New" w:ascii="Courier New" w:hAnsi="Courier New"/>
                <w:color w:val="000000"/>
              </w:rPr>
              <w:t>jobReportingPeriod</w:t>
            </w:r>
          </w:p>
        </w:tc>
        <w:tc>
          <w:tcPr>
            <w:tcW w:w="40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color w:val="000000"/>
              </w:rPr>
              <w:t>It specifies the period between two successive emissions of notifyFileReady</w:t>
            </w:r>
            <w:r>
              <w:rPr>
                <w:rFonts w:eastAsia="Arial Unicode MS;Yu Gothic" w:cs="Arial"/>
                <w:color w:val="000000"/>
                <w:lang w:eastAsia="zh-CN"/>
              </w:rPr>
              <w:t xml:space="preserve"> or notifyFilePreparationError [</w:t>
            </w:r>
            <w:r>
              <w:fldChar w:fldCharType="begin"/>
            </w:r>
            <w:r>
              <w:rPr>
                <w:color w:val="000000"/>
                <w:lang w:val="en-US" w:eastAsia="en-US"/>
              </w:rPr>
              <w:instrText xml:space="preserve">ref_ts32342 </w:instrText>
            </w:r>
            <w:r>
              <w:rPr>
                <w:color w:val="000000"/>
                <w:lang w:val="en-US" w:eastAsia="en-US"/>
              </w:rPr>
            </w:r>
            <w:r>
              <w:rPr>
                <w:color w:val="000000"/>
                <w:lang w:val="en-US" w:eastAsia="en-US"/>
              </w:rPr>
              <w:fldChar w:fldCharType="separate"/>
            </w:r>
            <w:r>
              <w:rPr>
                <w:color w:val="000000"/>
                <w:lang w:val="en-US" w:eastAsia="en-US"/>
              </w:rPr>
              <w:t>10</w:t>
            </w:r>
            <w:r>
              <w:rPr>
                <w:color w:val="000000"/>
                <w:lang w:val="en-US" w:eastAsia="en-US"/>
              </w:rPr>
            </w:r>
            <w:r>
              <w:rPr>
                <w:color w:val="000000"/>
                <w:lang w:val="en-US" w:eastAsia="en-US"/>
              </w:rPr>
              <w:fldChar w:fldCharType="end"/>
            </w:r>
            <w:r>
              <w:rPr>
                <w:rFonts w:eastAsia="Arial Unicode MS;Yu Gothic" w:cs="Arial"/>
                <w:color w:val="000000"/>
                <w:lang w:eastAsia="zh-CN"/>
              </w:rPr>
              <w:t>]</w:t>
            </w:r>
            <w:r>
              <w:rPr>
                <w:rFonts w:cs="Arial"/>
                <w:color w:val="000000"/>
              </w:rPr>
              <w:t>. The two notifications are related to the same Job. See constraints reportTime in clause 6.5.2.</w:t>
            </w:r>
          </w:p>
        </w:tc>
        <w:tc>
          <w:tcPr>
            <w:tcW w:w="464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color w:val="000000"/>
              </w:rPr>
              <w:t>Its value should be</w:t>
            </w:r>
            <w:r>
              <w:rPr>
                <w:rFonts w:eastAsia="Arial Unicode MS;Yu Gothic" w:cs="Arial"/>
                <w:color w:val="000000"/>
                <w:lang w:eastAsia="zh-CN"/>
              </w:rPr>
              <w:t xml:space="preserve"> </w:t>
            </w:r>
            <w:r>
              <w:rPr>
                <w:rFonts w:cs="Arial"/>
                <w:color w:val="000000"/>
              </w:rPr>
              <w:t>one or multiple of jobGranularityPeriod.</w:t>
            </w:r>
          </w:p>
        </w:tc>
      </w:tr>
      <w:tr>
        <w:trPr>
          <w:cantSplit w:val="true"/>
        </w:trPr>
        <w:tc>
          <w:tcPr>
            <w:tcW w:w="9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color w:val="000000"/>
              </w:rPr>
            </w:pPr>
            <w:r>
              <w:rPr>
                <w:rFonts w:cs="Courier New" w:ascii="Courier New" w:hAnsi="Courier New"/>
                <w:color w:val="000000"/>
              </w:rPr>
              <w:t>jobSchedule</w:t>
            </w:r>
          </w:p>
        </w:tc>
        <w:tc>
          <w:tcPr>
            <w:tcW w:w="40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color w:val="000000"/>
              </w:rPr>
              <w:t xml:space="preserve">It specifies the detailed time frames during which the </w:t>
            </w:r>
            <w:r>
              <w:rPr>
                <w:rFonts w:eastAsia="Arial Unicode MS;Yu Gothic" w:cs="Courier New" w:ascii="Courier New" w:hAnsi="Courier New"/>
                <w:color w:val="000000"/>
                <w:lang w:eastAsia="zh-CN"/>
              </w:rPr>
              <w:t>M</w:t>
            </w:r>
            <w:r>
              <w:rPr>
                <w:rFonts w:cs="Courier New" w:ascii="Courier New" w:hAnsi="Courier New"/>
                <w:color w:val="000000"/>
              </w:rPr>
              <w:t>easurementJob.jobStatus</w:t>
            </w:r>
            <w:r>
              <w:rPr>
                <w:rFonts w:cs="Arial"/>
                <w:color w:val="000000"/>
              </w:rPr>
              <w:t xml:space="preserve"> = Active and its substate = Busy. </w:t>
            </w:r>
          </w:p>
        </w:tc>
        <w:tc>
          <w:tcPr>
            <w:tcW w:w="464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color w:val="000000"/>
              </w:rPr>
            </w:pPr>
            <w:r>
              <w:rPr>
                <w:rFonts w:cs="Arial"/>
                <w:color w:val="000000"/>
              </w:rPr>
              <w:t>Its value is only one of the following, dailyScheduling or weeklyScheduling. The legal values for them refer to ITU-T Recommendation X.721 [3].</w:t>
            </w:r>
          </w:p>
          <w:p>
            <w:pPr>
              <w:pStyle w:val="TAL"/>
              <w:keepNext w:val="false"/>
              <w:keepLines w:val="false"/>
              <w:rPr>
                <w:rFonts w:eastAsia="Arial Unicode MS;Yu Gothic" w:cs="Arial"/>
                <w:color w:val="000000"/>
                <w:lang w:eastAsia="zh-CN"/>
              </w:rPr>
            </w:pPr>
            <w:r>
              <w:rPr>
                <w:rFonts w:eastAsia="Arial Unicode MS;Yu Gothic" w:cs="Arial"/>
                <w:color w:val="000000"/>
                <w:lang w:eastAsia="zh-CN"/>
              </w:rPr>
              <w:t>The legal values for them are as follows.</w:t>
            </w:r>
          </w:p>
          <w:p>
            <w:pPr>
              <w:pStyle w:val="TAL"/>
              <w:keepNext w:val="false"/>
              <w:keepLines w:val="false"/>
              <w:rPr/>
            </w:pPr>
            <w:r>
              <w:rPr>
                <w:rFonts w:cs="Arial"/>
                <w:color w:val="000000"/>
              </w:rPr>
              <w:t>dailyScheduling</w:t>
            </w:r>
            <w:r>
              <w:rPr>
                <w:rFonts w:eastAsia="Arial Unicode MS;Yu Gothic" w:cs="Arial"/>
                <w:color w:val="000000"/>
                <w:lang w:eastAsia="zh-CN"/>
              </w:rPr>
              <w:t>:</w:t>
            </w:r>
          </w:p>
          <w:p>
            <w:pPr>
              <w:pStyle w:val="TAL"/>
              <w:keepNext w:val="false"/>
              <w:keepLines w:val="false"/>
              <w:rPr/>
            </w:pPr>
            <w:r>
              <w:rPr>
                <w:rFonts w:cs="Arial"/>
                <w:color w:val="000000"/>
              </w:rPr>
              <w:t>{{</w:t>
              <w:tab/>
              <w:t>intervalStart</w:t>
              <w:tab/>
              <w:t>{hour 0, minute 0},</w:t>
            </w:r>
          </w:p>
          <w:p>
            <w:pPr>
              <w:pStyle w:val="TAL"/>
              <w:keepNext w:val="false"/>
              <w:keepLines w:val="false"/>
              <w:rPr>
                <w:rFonts w:eastAsia="Arial Unicode MS;Yu Gothic" w:cs="Arial"/>
                <w:color w:val="000000"/>
                <w:lang w:eastAsia="zh-CN"/>
              </w:rPr>
            </w:pPr>
            <w:r>
              <w:rPr>
                <w:rFonts w:cs="Arial"/>
                <w:color w:val="000000"/>
              </w:rPr>
              <w:tab/>
              <w:t>intervalEnd</w:t>
              <w:tab/>
              <w:t>{hour 23, minute 59}}}</w:t>
            </w:r>
          </w:p>
          <w:p>
            <w:pPr>
              <w:pStyle w:val="TAL"/>
              <w:keepNext w:val="false"/>
              <w:keepLines w:val="false"/>
              <w:rPr>
                <w:rFonts w:eastAsia="Arial Unicode MS;Yu Gothic" w:cs="Arial"/>
                <w:color w:val="000000"/>
                <w:lang w:eastAsia="zh-CN"/>
              </w:rPr>
            </w:pPr>
            <w:r>
              <w:rPr>
                <w:rFonts w:eastAsia="Arial Unicode MS;Yu Gothic" w:cs="Arial"/>
                <w:color w:val="000000"/>
                <w:lang w:eastAsia="zh-CN"/>
              </w:rPr>
            </w:r>
          </w:p>
          <w:p>
            <w:pPr>
              <w:pStyle w:val="TAL"/>
              <w:keepNext w:val="false"/>
              <w:keepLines w:val="false"/>
              <w:rPr/>
            </w:pPr>
            <w:r>
              <w:rPr>
                <w:rFonts w:cs="Arial"/>
                <w:color w:val="000000"/>
              </w:rPr>
              <w:t>weeklyScheduling</w:t>
            </w:r>
            <w:r>
              <w:rPr>
                <w:rFonts w:eastAsia="Arial Unicode MS;Yu Gothic" w:cs="Arial"/>
                <w:color w:val="000000"/>
                <w:lang w:eastAsia="zh-CN"/>
              </w:rPr>
              <w:t>:</w:t>
            </w:r>
          </w:p>
          <w:p>
            <w:pPr>
              <w:pStyle w:val="TAL"/>
              <w:keepNext w:val="false"/>
              <w:keepLines w:val="false"/>
              <w:rPr>
                <w:rFonts w:eastAsia="Arial Unicode MS;Yu Gothic" w:cs="Arial"/>
                <w:color w:val="000000"/>
                <w:lang w:eastAsia="zh-CN"/>
              </w:rPr>
            </w:pPr>
            <w:r>
              <w:rPr>
                <w:rFonts w:cs="Arial"/>
                <w:color w:val="000000"/>
              </w:rPr>
              <w:t>{{</w:t>
            </w:r>
            <w:r>
              <w:rPr>
                <w:rFonts w:eastAsia="Arial Unicode MS;Yu Gothic" w:cs="Arial"/>
                <w:color w:val="000000"/>
                <w:lang w:eastAsia="zh-CN"/>
              </w:rPr>
              <w:t xml:space="preserve"> </w:t>
            </w:r>
            <w:r>
              <w:rPr>
                <w:rFonts w:cs="Arial"/>
                <w:color w:val="000000"/>
              </w:rPr>
              <w:t>daysOfWeek</w:t>
              <w:tab/>
              <w:t>'1111111'B,</w:t>
            </w:r>
          </w:p>
          <w:p>
            <w:pPr>
              <w:pStyle w:val="TAL"/>
              <w:keepNext w:val="false"/>
              <w:keepLines w:val="false"/>
              <w:ind w:left="180" w:hanging="0"/>
              <w:rPr>
                <w:rFonts w:eastAsia="Arial Unicode MS;Yu Gothic" w:cs="Arial"/>
                <w:color w:val="000000"/>
                <w:lang w:eastAsia="zh-CN"/>
              </w:rPr>
            </w:pPr>
            <w:r>
              <w:rPr>
                <w:rFonts w:cs="Arial"/>
                <w:color w:val="000000"/>
              </w:rPr>
              <w:t>intervalsOfDay</w:t>
              <w:tab/>
              <w:t>dailyScheduling}}</w:t>
            </w:r>
          </w:p>
        </w:tc>
      </w:tr>
      <w:tr>
        <w:trPr>
          <w:cantSplit w:val="true"/>
        </w:trPr>
        <w:tc>
          <w:tcPr>
            <w:tcW w:w="9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Unicode MS;Yu Gothic" w:cs="Courier New" w:ascii="Courier New" w:hAnsi="Courier New"/>
                <w:color w:val="000000"/>
                <w:lang w:eastAsia="zh-CN"/>
              </w:rPr>
              <w:t>j</w:t>
            </w:r>
            <w:r>
              <w:rPr>
                <w:rFonts w:cs="Courier New" w:ascii="Courier New" w:hAnsi="Courier New"/>
                <w:color w:val="000000"/>
              </w:rPr>
              <w:t>obStartTime</w:t>
            </w:r>
          </w:p>
        </w:tc>
        <w:tc>
          <w:tcPr>
            <w:tcW w:w="40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color w:val="000000"/>
              </w:rPr>
              <w:t xml:space="preserve">It specifies the begin time from which the </w:t>
            </w:r>
            <w:r>
              <w:rPr>
                <w:rFonts w:cs="Courier New" w:ascii="Courier New" w:hAnsi="Courier New"/>
                <w:color w:val="000000"/>
              </w:rPr>
              <w:t>MeasurementJob</w:t>
            </w:r>
            <w:r>
              <w:rPr>
                <w:rFonts w:cs="Arial"/>
                <w:color w:val="000000"/>
              </w:rPr>
              <w:t xml:space="preserve"> will be active.</w:t>
            </w:r>
          </w:p>
        </w:tc>
        <w:tc>
          <w:tcPr>
            <w:tcW w:w="464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color w:val="000000"/>
              </w:rPr>
              <w:t>All values that indicate valid time</w:t>
            </w:r>
            <w:r>
              <w:rPr>
                <w:rFonts w:eastAsia="Arial Unicode MS;Yu Gothic" w:cs="Arial"/>
                <w:color w:val="000000"/>
                <w:lang w:eastAsia="zh-CN"/>
              </w:rPr>
              <w:t>stamp</w:t>
            </w:r>
            <w:r>
              <w:rPr>
                <w:rFonts w:cs="Arial"/>
                <w:color w:val="000000"/>
              </w:rPr>
              <w:t>.</w:t>
            </w:r>
          </w:p>
        </w:tc>
      </w:tr>
      <w:tr>
        <w:trPr>
          <w:cantSplit w:val="true"/>
        </w:trPr>
        <w:tc>
          <w:tcPr>
            <w:tcW w:w="9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color w:val="000000"/>
              </w:rPr>
            </w:pPr>
            <w:r>
              <w:rPr>
                <w:rFonts w:cs="Courier New" w:ascii="Courier New" w:hAnsi="Courier New"/>
                <w:color w:val="000000"/>
              </w:rPr>
              <w:t>jobStatus</w:t>
            </w:r>
          </w:p>
        </w:tc>
        <w:tc>
          <w:tcPr>
            <w:tcW w:w="40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color w:val="000000"/>
              </w:rPr>
              <w:t xml:space="preserve">It specifies the status of </w:t>
            </w:r>
            <w:r>
              <w:rPr>
                <w:rFonts w:eastAsia="Arial Unicode MS;Yu Gothic" w:cs="Courier New" w:ascii="Courier New" w:hAnsi="Courier New"/>
                <w:color w:val="000000"/>
                <w:lang w:eastAsia="zh-CN"/>
              </w:rPr>
              <w:t>M</w:t>
            </w:r>
            <w:r>
              <w:rPr>
                <w:rFonts w:cs="Courier New" w:ascii="Courier New" w:hAnsi="Courier New"/>
                <w:color w:val="000000"/>
              </w:rPr>
              <w:t>easurementJob</w:t>
            </w:r>
            <w:r>
              <w:rPr>
                <w:rFonts w:cs="Arial"/>
                <w:color w:val="000000"/>
              </w:rPr>
              <w:t>.</w:t>
            </w:r>
          </w:p>
        </w:tc>
        <w:tc>
          <w:tcPr>
            <w:tcW w:w="464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color w:val="000000"/>
              </w:rPr>
            </w:pPr>
            <w:r>
              <w:rPr>
                <w:rFonts w:cs="Arial"/>
                <w:color w:val="000000"/>
              </w:rPr>
              <w:t xml:space="preserve">Its value should be one of the following: Scheduled, </w:t>
            </w:r>
          </w:p>
          <w:p>
            <w:pPr>
              <w:pStyle w:val="TAL"/>
              <w:keepNext w:val="false"/>
              <w:keepLines w:val="false"/>
              <w:rPr>
                <w:rFonts w:cs="Arial"/>
                <w:color w:val="000000"/>
              </w:rPr>
            </w:pPr>
            <w:r>
              <w:rPr>
                <w:rFonts w:cs="Arial"/>
                <w:color w:val="000000"/>
              </w:rPr>
              <w:t xml:space="preserve">Active, </w:t>
            </w:r>
          </w:p>
          <w:p>
            <w:pPr>
              <w:pStyle w:val="TAL"/>
              <w:keepNext w:val="false"/>
              <w:keepLines w:val="false"/>
              <w:rPr>
                <w:rFonts w:cs="Arial"/>
                <w:color w:val="000000"/>
              </w:rPr>
            </w:pPr>
            <w:r>
              <w:rPr>
                <w:rFonts w:cs="Arial"/>
                <w:color w:val="000000"/>
              </w:rPr>
              <w:t>Suspended</w:t>
            </w:r>
          </w:p>
          <w:p>
            <w:pPr>
              <w:pStyle w:val="TAL"/>
              <w:keepNext w:val="false"/>
              <w:keepLines w:val="false"/>
              <w:rPr>
                <w:rFonts w:cs="Arial"/>
                <w:color w:val="000000"/>
              </w:rPr>
            </w:pPr>
            <w:r>
              <w:rPr>
                <w:rFonts w:cs="Arial"/>
                <w:color w:val="000000"/>
              </w:rPr>
              <w:t>Stopped</w:t>
            </w:r>
          </w:p>
        </w:tc>
      </w:tr>
      <w:tr>
        <w:trPr>
          <w:cantSplit w:val="true"/>
        </w:trPr>
        <w:tc>
          <w:tcPr>
            <w:tcW w:w="9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color w:val="000000"/>
              </w:rPr>
            </w:pPr>
            <w:r>
              <w:rPr>
                <w:rFonts w:cs="Courier New" w:ascii="Courier New" w:hAnsi="Courier New"/>
                <w:color w:val="000000"/>
              </w:rPr>
              <w:t>jobPriority</w:t>
            </w:r>
          </w:p>
        </w:tc>
        <w:tc>
          <w:tcPr>
            <w:tcW w:w="40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color w:val="000000"/>
              </w:rPr>
            </w:pPr>
            <w:r>
              <w:rPr>
                <w:rFonts w:cs="Arial"/>
                <w:color w:val="000000"/>
              </w:rPr>
              <w:t>It specifies the priority of MeasurementJob</w:t>
            </w:r>
          </w:p>
        </w:tc>
        <w:tc>
          <w:tcPr>
            <w:tcW w:w="464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color w:val="000000"/>
              </w:rPr>
            </w:pPr>
            <w:r>
              <w:rPr>
                <w:rFonts w:cs="Arial"/>
                <w:color w:val="000000"/>
              </w:rPr>
              <w:t>Its value should be one of the following:</w:t>
            </w:r>
          </w:p>
          <w:p>
            <w:pPr>
              <w:pStyle w:val="TAL"/>
              <w:keepNext w:val="false"/>
              <w:keepLines w:val="false"/>
              <w:rPr>
                <w:rFonts w:cs="Arial"/>
                <w:color w:val="000000"/>
              </w:rPr>
            </w:pPr>
            <w:r>
              <w:rPr>
                <w:rFonts w:cs="Arial"/>
                <w:color w:val="000000"/>
              </w:rPr>
              <w:t>Low,</w:t>
            </w:r>
          </w:p>
          <w:p>
            <w:pPr>
              <w:pStyle w:val="TAL"/>
              <w:keepNext w:val="false"/>
              <w:keepLines w:val="false"/>
              <w:rPr>
                <w:rFonts w:cs="Arial"/>
                <w:color w:val="000000"/>
              </w:rPr>
            </w:pPr>
            <w:r>
              <w:rPr>
                <w:rFonts w:cs="Arial"/>
                <w:color w:val="000000"/>
              </w:rPr>
              <w:t>Medium,</w:t>
            </w:r>
          </w:p>
          <w:p>
            <w:pPr>
              <w:pStyle w:val="TAL"/>
              <w:keepNext w:val="false"/>
              <w:keepLines w:val="false"/>
              <w:rPr/>
            </w:pPr>
            <w:r>
              <w:rPr>
                <w:rFonts w:cs="Arial"/>
                <w:color w:val="000000"/>
              </w:rPr>
              <w:t>High</w:t>
            </w:r>
          </w:p>
        </w:tc>
      </w:tr>
      <w:tr>
        <w:trPr>
          <w:cantSplit w:val="true"/>
        </w:trPr>
        <w:tc>
          <w:tcPr>
            <w:tcW w:w="9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color w:val="000000"/>
              </w:rPr>
            </w:pPr>
            <w:r>
              <w:rPr>
                <w:rFonts w:cs="Courier New" w:ascii="Courier New" w:hAnsi="Courier New"/>
                <w:color w:val="000000"/>
              </w:rPr>
              <w:t>jobReliability</w:t>
            </w:r>
          </w:p>
        </w:tc>
        <w:tc>
          <w:tcPr>
            <w:tcW w:w="40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color w:val="000000"/>
              </w:rPr>
            </w:pPr>
            <w:r>
              <w:rPr>
                <w:color w:val="000000"/>
              </w:rPr>
              <w:t>It specifies the reliability for a measurement job</w:t>
            </w:r>
          </w:p>
        </w:tc>
        <w:tc>
          <w:tcPr>
            <w:tcW w:w="464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color w:val="000000"/>
              </w:rPr>
            </w:pPr>
            <w:r>
              <w:rPr>
                <w:color w:val="000000"/>
              </w:rPr>
              <w:t>Its value is vendor specific.</w:t>
            </w:r>
          </w:p>
        </w:tc>
      </w:tr>
      <w:tr>
        <w:trPr>
          <w:cantSplit w:val="true"/>
        </w:trPr>
        <w:tc>
          <w:tcPr>
            <w:tcW w:w="96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jobStopTime</w:t>
            </w:r>
          </w:p>
        </w:tc>
        <w:tc>
          <w:tcPr>
            <w:tcW w:w="4030"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rPr>
              <w:t xml:space="preserve">It specifies the end time after which the </w:t>
            </w:r>
            <w:r>
              <w:rPr>
                <w:rFonts w:cs="Courier New" w:ascii="Courier New" w:hAnsi="Courier New"/>
                <w:color w:val="000000"/>
              </w:rPr>
              <w:t>MeasurementJob</w:t>
            </w:r>
            <w:r>
              <w:rPr>
                <w:rFonts w:cs="Arial"/>
                <w:color w:val="000000"/>
              </w:rPr>
              <w:t xml:space="preserve"> will be stopped.</w:t>
            </w:r>
          </w:p>
        </w:tc>
        <w:tc>
          <w:tcPr>
            <w:tcW w:w="4648"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rPr>
              <w:t>All values that indicate valid time</w:t>
            </w:r>
            <w:r>
              <w:rPr>
                <w:rFonts w:eastAsia="Arial Unicode MS;Yu Gothic" w:cs="Arial"/>
                <w:color w:val="000000"/>
                <w:lang w:eastAsia="zh-CN"/>
              </w:rPr>
              <w:t>stamp</w:t>
            </w:r>
            <w:r>
              <w:rPr>
                <w:rFonts w:cs="Arial"/>
                <w:color w:val="000000"/>
              </w:rPr>
              <w:t xml:space="preserve"> and it should be later than jobStartTime.It's not necessary that jobStartTime and jobStopTime specifies time within the same day.</w:t>
            </w:r>
          </w:p>
          <w:p>
            <w:pPr>
              <w:pStyle w:val="TAL"/>
              <w:rPr>
                <w:rFonts w:cs="Arial"/>
                <w:color w:val="000000"/>
              </w:rPr>
            </w:pPr>
            <w:r>
              <w:rPr>
                <w:rFonts w:cs="Arial"/>
                <w:color w:val="000000"/>
              </w:rPr>
              <w:t>This attribute may carry the value "indefinitely".</w:t>
            </w:r>
          </w:p>
        </w:tc>
      </w:tr>
      <w:tr>
        <w:trPr>
          <w:cantSplit w:val="true"/>
        </w:trPr>
        <w:tc>
          <w:tcPr>
            <w:tcW w:w="9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color w:val="000000"/>
              </w:rPr>
            </w:pPr>
            <w:r>
              <w:rPr>
                <w:rFonts w:cs="Courier New" w:ascii="Courier New" w:hAnsi="Courier New"/>
                <w:color w:val="000000"/>
              </w:rPr>
              <w:t>measurement</w:t>
            </w:r>
            <w:r>
              <w:rPr>
                <w:rFonts w:eastAsia="Arial Unicode MS;Yu Gothic" w:cs="Courier New" w:ascii="Courier New" w:hAnsi="Courier New"/>
                <w:color w:val="000000"/>
                <w:lang w:eastAsia="zh-CN"/>
              </w:rPr>
              <w:t>ResultValue</w:t>
            </w:r>
          </w:p>
        </w:tc>
        <w:tc>
          <w:tcPr>
            <w:tcW w:w="40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color w:val="000000"/>
              </w:rPr>
              <w:t xml:space="preserve">It identifies the </w:t>
            </w:r>
            <w:r>
              <w:rPr>
                <w:rFonts w:eastAsia="Arial Unicode MS;Yu Gothic" w:cs="Arial"/>
                <w:color w:val="000000"/>
                <w:lang w:eastAsia="zh-CN"/>
              </w:rPr>
              <w:t xml:space="preserve">value </w:t>
            </w:r>
            <w:r>
              <w:rPr>
                <w:rFonts w:cs="Arial"/>
                <w:color w:val="000000"/>
              </w:rPr>
              <w:t>of a measurement type.</w:t>
            </w:r>
          </w:p>
        </w:tc>
        <w:tc>
          <w:tcPr>
            <w:tcW w:w="464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color w:val="000000"/>
              </w:rPr>
              <w:t xml:space="preserve">Any valid measurement </w:t>
            </w:r>
            <w:r>
              <w:rPr>
                <w:rFonts w:eastAsia="Arial Unicode MS;Yu Gothic" w:cs="Arial"/>
                <w:color w:val="000000"/>
                <w:lang w:eastAsia="zh-CN"/>
              </w:rPr>
              <w:t>result value</w:t>
            </w:r>
            <w:r>
              <w:rPr>
                <w:rFonts w:cs="Arial"/>
                <w:color w:val="000000"/>
              </w:rPr>
              <w:t>.</w:t>
            </w:r>
          </w:p>
        </w:tc>
      </w:tr>
      <w:tr>
        <w:trPr>
          <w:cantSplit w:val="true"/>
        </w:trPr>
        <w:tc>
          <w:tcPr>
            <w:tcW w:w="9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color w:val="000000"/>
              </w:rPr>
            </w:pPr>
            <w:r>
              <w:rPr>
                <w:rFonts w:cs="Courier New" w:ascii="Courier New" w:hAnsi="Courier New"/>
                <w:color w:val="000000"/>
              </w:rPr>
              <w:t>measurementTypeName</w:t>
            </w:r>
          </w:p>
        </w:tc>
        <w:tc>
          <w:tcPr>
            <w:tcW w:w="40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color w:val="000000"/>
              </w:rPr>
              <w:t xml:space="preserve">It identifies a name of one measurement type whose value is being </w:t>
            </w:r>
            <w:r>
              <w:rPr>
                <w:rFonts w:eastAsia="Arial Unicode MS;Yu Gothic" w:cs="Arial"/>
                <w:color w:val="000000"/>
                <w:lang w:eastAsia="zh-CN"/>
              </w:rPr>
              <w:t xml:space="preserve">collected and </w:t>
            </w:r>
            <w:r>
              <w:rPr>
                <w:rFonts w:cs="Arial"/>
                <w:color w:val="000000"/>
              </w:rPr>
              <w:t>monitored.</w:t>
            </w:r>
          </w:p>
        </w:tc>
        <w:tc>
          <w:tcPr>
            <w:tcW w:w="464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color w:val="000000"/>
              </w:rPr>
              <w:t>Any valid measurement type name as defined by the measurement definition template in 3GPP TS 32.404 [17].</w:t>
            </w:r>
          </w:p>
        </w:tc>
      </w:tr>
      <w:tr>
        <w:trPr>
          <w:cantSplit w:val="true"/>
        </w:trPr>
        <w:tc>
          <w:tcPr>
            <w:tcW w:w="9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color w:val="000000"/>
              </w:rPr>
            </w:pPr>
            <w:r>
              <w:rPr>
                <w:rFonts w:cs="Courier New" w:ascii="Courier New" w:hAnsi="Courier New"/>
                <w:color w:val="000000"/>
              </w:rPr>
              <w:t>monitorGranularityPeriod</w:t>
            </w:r>
          </w:p>
        </w:tc>
        <w:tc>
          <w:tcPr>
            <w:tcW w:w="40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color w:val="000000"/>
              </w:rPr>
            </w:pPr>
            <w:r>
              <w:rPr>
                <w:rFonts w:cs="Arial"/>
                <w:color w:val="000000"/>
              </w:rPr>
              <w:t>It specifies the period between two successive reading of the thresholdValue to determine (a) threshold-crossing</w:t>
            </w:r>
            <w:r>
              <w:rPr>
                <w:rFonts w:eastAsia="Arial Unicode MS;Yu Gothic" w:cs="Arial"/>
                <w:color w:val="000000"/>
                <w:lang w:eastAsia="zh-CN"/>
              </w:rPr>
              <w:t xml:space="preserve"> or (b) </w:t>
            </w:r>
            <w:r>
              <w:rPr>
                <w:color w:val="000000"/>
              </w:rPr>
              <w:t>threshold-</w:t>
            </w:r>
            <w:r>
              <w:rPr>
                <w:rFonts w:eastAsia="Arial Unicode MS;Yu Gothic" w:cs="Arial"/>
                <w:color w:val="000000"/>
                <w:lang w:eastAsia="zh-CN"/>
              </w:rPr>
              <w:t>reaching</w:t>
            </w:r>
            <w:r>
              <w:rPr>
                <w:rFonts w:cs="Arial"/>
                <w:color w:val="000000"/>
              </w:rPr>
              <w:t xml:space="preserve"> and threshold-clearing. </w:t>
            </w:r>
            <w:r>
              <w:rPr>
                <w:color w:val="000000"/>
              </w:rPr>
              <w:t>(See 6.3.8.1 for clarification of the alternatives (a) and (b))</w:t>
            </w:r>
          </w:p>
        </w:tc>
        <w:tc>
          <w:tcPr>
            <w:tcW w:w="464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color w:val="000000"/>
              </w:rPr>
              <w:t>It can be 5 minutes, 15 minutes, 30 minutes, 1 hour, 12 hours or 24 hours.</w:t>
              <w:br/>
              <w:t xml:space="preserve">It has to be a multiple of the jobGranularityPeriod if the </w:t>
            </w:r>
            <w:r>
              <w:rPr>
                <w:rFonts w:eastAsia="Arial Unicode MS;Yu Gothic" w:cs="Courier New" w:ascii="Courier New" w:hAnsi="Courier New"/>
                <w:color w:val="000000"/>
                <w:lang w:eastAsia="zh-CN"/>
              </w:rPr>
              <w:t>M</w:t>
            </w:r>
            <w:r>
              <w:rPr>
                <w:rFonts w:cs="Courier New" w:ascii="Courier New" w:hAnsi="Courier New"/>
                <w:color w:val="000000"/>
              </w:rPr>
              <w:t>easurementJob</w:t>
            </w:r>
            <w:r>
              <w:rPr>
                <w:rFonts w:cs="Arial"/>
                <w:color w:val="000000"/>
              </w:rPr>
              <w:t xml:space="preserve"> monitoring the same measurementType exists. </w:t>
            </w:r>
          </w:p>
        </w:tc>
      </w:tr>
      <w:tr>
        <w:trPr>
          <w:cantSplit w:val="true"/>
        </w:trPr>
        <w:tc>
          <w:tcPr>
            <w:tcW w:w="9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color w:val="000000"/>
              </w:rPr>
            </w:pPr>
            <w:r>
              <w:rPr>
                <w:rFonts w:cs="Courier New" w:ascii="Courier New" w:hAnsi="Courier New"/>
                <w:color w:val="000000"/>
              </w:rPr>
              <w:t>monitorId</w:t>
            </w:r>
          </w:p>
        </w:tc>
        <w:tc>
          <w:tcPr>
            <w:tcW w:w="40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color w:val="000000"/>
              </w:rPr>
              <w:t xml:space="preserve">It identifies the </w:t>
            </w:r>
            <w:r>
              <w:rPr>
                <w:rFonts w:cs="Courier New" w:ascii="Courier New" w:hAnsi="Courier New"/>
                <w:color w:val="000000"/>
              </w:rPr>
              <w:t>ThresholdMonitor</w:t>
            </w:r>
            <w:r>
              <w:rPr>
                <w:rFonts w:cs="Arial"/>
                <w:color w:val="000000"/>
              </w:rPr>
              <w:t xml:space="preserve"> instance (and distinguishes it from all other existing </w:t>
            </w:r>
            <w:r>
              <w:rPr>
                <w:rFonts w:cs="Courier New" w:ascii="Courier New" w:hAnsi="Courier New"/>
                <w:color w:val="000000"/>
              </w:rPr>
              <w:t>ThresholdMonitor</w:t>
            </w:r>
            <w:r>
              <w:rPr>
                <w:rFonts w:cs="Arial"/>
                <w:color w:val="000000"/>
              </w:rPr>
              <w:t xml:space="preserve"> instances of the </w:t>
            </w:r>
            <w:r>
              <w:rPr>
                <w:rFonts w:cs="Courier New" w:ascii="Courier New" w:hAnsi="Courier New"/>
                <w:color w:val="000000"/>
              </w:rPr>
              <w:t>PMIRP</w:t>
            </w:r>
            <w:r>
              <w:rPr>
                <w:rFonts w:cs="Arial"/>
                <w:color w:val="000000"/>
              </w:rPr>
              <w:t xml:space="preserve"> Agent).</w:t>
            </w:r>
          </w:p>
        </w:tc>
        <w:tc>
          <w:tcPr>
            <w:tcW w:w="464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color w:val="000000"/>
              </w:rPr>
            </w:pPr>
            <w:r>
              <w:rPr>
                <w:rFonts w:cs="Arial"/>
                <w:color w:val="000000"/>
              </w:rPr>
              <w:t>Any identifier except those that are currently used.</w:t>
            </w:r>
          </w:p>
          <w:p>
            <w:pPr>
              <w:pStyle w:val="TAL"/>
              <w:keepNext w:val="false"/>
              <w:keepLines w:val="false"/>
              <w:rPr>
                <w:rFonts w:cs="Arial"/>
                <w:color w:val="000000"/>
              </w:rPr>
            </w:pPr>
            <w:r>
              <w:rPr>
                <w:rFonts w:cs="Arial"/>
                <w:color w:val="000000"/>
              </w:rPr>
            </w:r>
          </w:p>
        </w:tc>
      </w:tr>
      <w:tr>
        <w:trPr>
          <w:cantSplit w:val="true"/>
        </w:trPr>
        <w:tc>
          <w:tcPr>
            <w:tcW w:w="9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Courier New" w:ascii="Courier New" w:hAnsi="Courier New"/>
                <w:color w:val="000000"/>
              </w:rPr>
              <w:t>monitor</w:t>
            </w:r>
            <w:r>
              <w:rPr>
                <w:rFonts w:eastAsia="Arial Unicode MS;Yu Gothic" w:cs="Courier New" w:ascii="Courier New" w:hAnsi="Courier New"/>
                <w:color w:val="000000"/>
                <w:lang w:eastAsia="zh-CN"/>
              </w:rPr>
              <w:t>List</w:t>
            </w:r>
            <w:r>
              <w:rPr>
                <w:rFonts w:cs="Courier New" w:ascii="Courier New" w:hAnsi="Courier New"/>
                <w:color w:val="000000"/>
              </w:rPr>
              <w:t>Id</w:t>
            </w:r>
          </w:p>
        </w:tc>
        <w:tc>
          <w:tcPr>
            <w:tcW w:w="40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color w:val="000000"/>
              </w:rPr>
              <w:t xml:space="preserve">It identifies the singleton </w:t>
            </w:r>
            <w:r>
              <w:rPr>
                <w:rFonts w:cs="Courier New" w:ascii="Courier New" w:hAnsi="Courier New"/>
                <w:color w:val="000000"/>
              </w:rPr>
              <w:t>ThresholdMonitor</w:t>
            </w:r>
            <w:r>
              <w:rPr>
                <w:rFonts w:cs="Courier New" w:ascii="Courier New" w:hAnsi="Courier New"/>
                <w:color w:val="000000"/>
                <w:lang w:eastAsia="zh-CN"/>
              </w:rPr>
              <w:t>List</w:t>
            </w:r>
            <w:r>
              <w:rPr>
                <w:rFonts w:cs="Arial"/>
                <w:color w:val="000000"/>
              </w:rPr>
              <w:t xml:space="preserve"> in the </w:t>
            </w:r>
            <w:r>
              <w:rPr>
                <w:rFonts w:cs="Courier New" w:ascii="Courier New" w:hAnsi="Courier New"/>
                <w:color w:val="000000"/>
              </w:rPr>
              <w:t>PMIRP</w:t>
            </w:r>
            <w:r>
              <w:rPr>
                <w:rFonts w:cs="Arial"/>
                <w:color w:val="000000"/>
              </w:rPr>
              <w:t xml:space="preserve"> Agent.</w:t>
            </w:r>
          </w:p>
        </w:tc>
        <w:tc>
          <w:tcPr>
            <w:tcW w:w="464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color w:val="000000"/>
              </w:rPr>
            </w:pPr>
            <w:r>
              <w:rPr>
                <w:rFonts w:eastAsia="Arial" w:cs="Arial"/>
                <w:color w:val="000000"/>
              </w:rPr>
              <w:t xml:space="preserve"> </w:t>
            </w:r>
            <w:r>
              <w:rPr>
                <w:rFonts w:cs="Arial"/>
                <w:color w:val="000000"/>
              </w:rPr>
              <w:t>Any identifier.</w:t>
            </w:r>
          </w:p>
        </w:tc>
      </w:tr>
      <w:tr>
        <w:trPr>
          <w:cantSplit w:val="true"/>
        </w:trPr>
        <w:tc>
          <w:tcPr>
            <w:tcW w:w="9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color w:val="000000"/>
              </w:rPr>
            </w:pPr>
            <w:r>
              <w:rPr>
                <w:rFonts w:cs="Courier New" w:ascii="Courier New" w:hAnsi="Courier New"/>
                <w:color w:val="000000"/>
              </w:rPr>
              <w:t>probableCause</w:t>
            </w:r>
          </w:p>
        </w:tc>
        <w:tc>
          <w:tcPr>
            <w:tcW w:w="40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color w:val="000000"/>
              </w:rPr>
            </w:pPr>
            <w:r>
              <w:rPr>
                <w:rFonts w:cs="Arial"/>
                <w:color w:val="000000"/>
              </w:rPr>
              <w:t>It identifies the probable cause (of the (a) threshold crossing</w:t>
            </w:r>
            <w:r>
              <w:rPr>
                <w:rFonts w:eastAsia="Arial Unicode MS;Yu Gothic" w:cs="Arial"/>
                <w:color w:val="000000"/>
                <w:lang w:eastAsia="zh-CN"/>
              </w:rPr>
              <w:t xml:space="preserve"> or (b) threshold reaching</w:t>
            </w:r>
            <w:r>
              <w:rPr>
                <w:rFonts w:cs="Arial"/>
                <w:color w:val="000000"/>
              </w:rPr>
              <w:t>) carried by the threshold crossing</w:t>
            </w:r>
            <w:r>
              <w:rPr>
                <w:rFonts w:eastAsia="Arial Unicode MS;Yu Gothic" w:cs="Arial"/>
                <w:color w:val="000000"/>
                <w:lang w:eastAsia="zh-CN"/>
              </w:rPr>
              <w:t xml:space="preserve"> or reaching</w:t>
            </w:r>
            <w:r>
              <w:rPr>
                <w:rFonts w:cs="Arial"/>
                <w:color w:val="000000"/>
              </w:rPr>
              <w:t xml:space="preserve"> alarm. </w:t>
            </w:r>
            <w:r>
              <w:rPr>
                <w:color w:val="000000"/>
              </w:rPr>
              <w:t>(See 6.3.8.1 for clarification of the alternatives (a) and (b))</w:t>
            </w:r>
          </w:p>
        </w:tc>
        <w:tc>
          <w:tcPr>
            <w:tcW w:w="464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Arial Unicode MS;Yu Gothic" w:cs="Arial"/>
                <w:color w:val="000000"/>
                <w:lang w:eastAsia="zh-CN"/>
              </w:rPr>
            </w:pPr>
            <w:r>
              <w:rPr>
                <w:rFonts w:eastAsia="Arial Unicode MS;Yu Gothic" w:cs="Arial"/>
                <w:color w:val="000000"/>
                <w:lang w:eastAsia="zh-CN"/>
              </w:rPr>
              <w:t>"</w:t>
            </w:r>
            <w:r>
              <w:rPr>
                <w:rFonts w:cs="Arial"/>
                <w:color w:val="000000"/>
              </w:rPr>
              <w:t>Threshold Crossed</w:t>
            </w:r>
            <w:r>
              <w:rPr>
                <w:rFonts w:eastAsia="Arial Unicode MS;Yu Gothic" w:cs="Arial"/>
                <w:color w:val="000000"/>
                <w:lang w:eastAsia="zh-CN"/>
              </w:rPr>
              <w:t>"</w:t>
            </w:r>
          </w:p>
        </w:tc>
      </w:tr>
      <w:tr>
        <w:trPr>
          <w:cantSplit w:val="true"/>
        </w:trPr>
        <w:tc>
          <w:tcPr>
            <w:tcW w:w="9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Unicode MS;Yu Gothic" w:cs="Courier New" w:ascii="Courier New" w:hAnsi="Courier New"/>
                <w:color w:val="000000"/>
                <w:lang w:eastAsia="zh-CN"/>
              </w:rPr>
              <w:t>thresholdS</w:t>
            </w:r>
            <w:r>
              <w:rPr>
                <w:rFonts w:cs="Courier New" w:ascii="Courier New" w:hAnsi="Courier New"/>
                <w:color w:val="000000"/>
              </w:rPr>
              <w:t>everity</w:t>
            </w:r>
          </w:p>
        </w:tc>
        <w:tc>
          <w:tcPr>
            <w:tcW w:w="40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color w:val="000000"/>
              </w:rPr>
            </w:pPr>
            <w:r>
              <w:rPr>
                <w:rFonts w:cs="Arial"/>
                <w:color w:val="000000"/>
              </w:rPr>
              <w:t xml:space="preserve">It identifies the </w:t>
            </w:r>
            <w:r>
              <w:rPr>
                <w:rFonts w:eastAsia="Arial Unicode MS;Yu Gothic"/>
                <w:color w:val="000000"/>
                <w:lang w:eastAsia="zh-CN"/>
              </w:rPr>
              <w:t>thresholdS</w:t>
            </w:r>
            <w:r>
              <w:rPr>
                <w:color w:val="000000"/>
              </w:rPr>
              <w:t>everity</w:t>
            </w:r>
            <w:r>
              <w:rPr>
                <w:rFonts w:cs="Arial"/>
                <w:color w:val="000000"/>
              </w:rPr>
              <w:t xml:space="preserve"> of the (a) threshold crossing</w:t>
            </w:r>
            <w:r>
              <w:rPr>
                <w:rFonts w:eastAsia="Arial Unicode MS;Yu Gothic" w:cs="Arial"/>
                <w:color w:val="000000"/>
                <w:lang w:eastAsia="zh-CN"/>
              </w:rPr>
              <w:t xml:space="preserve"> or (b) threshold reaching</w:t>
            </w:r>
            <w:r>
              <w:rPr>
                <w:rFonts w:cs="Arial"/>
                <w:color w:val="000000"/>
              </w:rPr>
              <w:t xml:space="preserve"> event. </w:t>
            </w:r>
            <w:r>
              <w:rPr>
                <w:color w:val="000000"/>
              </w:rPr>
              <w:t>(See 6.3.8.1 for clarification of the alternatives (a) and (b))</w:t>
            </w:r>
          </w:p>
        </w:tc>
        <w:tc>
          <w:tcPr>
            <w:tcW w:w="464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Unicode MS;Yu Gothic" w:cs="Arial"/>
                <w:color w:val="000000"/>
                <w:lang w:eastAsia="zh-CN"/>
              </w:rPr>
              <w:t xml:space="preserve">Warning, </w:t>
            </w:r>
            <w:r>
              <w:rPr>
                <w:rFonts w:cs="Arial"/>
                <w:color w:val="000000"/>
              </w:rPr>
              <w:t>Minor, Major, Critical</w:t>
            </w:r>
          </w:p>
        </w:tc>
      </w:tr>
      <w:tr>
        <w:trPr>
          <w:cantSplit w:val="true"/>
        </w:trPr>
        <w:tc>
          <w:tcPr>
            <w:tcW w:w="9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color w:val="000000"/>
              </w:rPr>
            </w:pPr>
            <w:r>
              <w:rPr>
                <w:rFonts w:cs="Courier New" w:ascii="Courier New" w:hAnsi="Courier New"/>
                <w:color w:val="000000"/>
              </w:rPr>
              <w:t>specificProblem</w:t>
            </w:r>
          </w:p>
        </w:tc>
        <w:tc>
          <w:tcPr>
            <w:tcW w:w="40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color w:val="000000"/>
              </w:rPr>
            </w:pPr>
            <w:r>
              <w:rPr>
                <w:rFonts w:cs="Arial"/>
                <w:color w:val="000000"/>
              </w:rPr>
              <w:t>It identifies the specific problem (causing the (a) threshold crossing</w:t>
            </w:r>
            <w:r>
              <w:rPr>
                <w:rFonts w:eastAsia="Arial Unicode MS;Yu Gothic" w:cs="Arial"/>
                <w:color w:val="000000"/>
                <w:lang w:eastAsia="zh-CN"/>
              </w:rPr>
              <w:t xml:space="preserve"> or (b) threshold reaching</w:t>
            </w:r>
            <w:r>
              <w:rPr>
                <w:rFonts w:cs="Arial"/>
                <w:color w:val="000000"/>
              </w:rPr>
              <w:t>) carried by the threshold crossing</w:t>
            </w:r>
            <w:r>
              <w:rPr>
                <w:rFonts w:eastAsia="Arial Unicode MS;Yu Gothic" w:cs="Arial"/>
                <w:color w:val="000000"/>
                <w:lang w:eastAsia="zh-CN"/>
              </w:rPr>
              <w:t xml:space="preserve"> or reaching</w:t>
            </w:r>
            <w:r>
              <w:rPr>
                <w:rFonts w:cs="Arial"/>
                <w:color w:val="000000"/>
              </w:rPr>
              <w:t xml:space="preserve"> alarm. </w:t>
            </w:r>
            <w:r>
              <w:rPr>
                <w:color w:val="000000"/>
              </w:rPr>
              <w:t>(See 6.3.8.1 for clarification of the alternatives (a) and (b))</w:t>
            </w:r>
          </w:p>
        </w:tc>
        <w:tc>
          <w:tcPr>
            <w:tcW w:w="464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color w:val="000000"/>
              </w:rPr>
              <w:t>Any valid specificProblem as defined by</w:t>
            </w:r>
            <w:r>
              <w:rPr>
                <w:rFonts w:eastAsia="Arial Unicode MS;Yu Gothic" w:cs="Arial"/>
                <w:color w:val="000000"/>
                <w:lang w:eastAsia="zh-CN"/>
              </w:rPr>
              <w:t xml:space="preserve"> </w:t>
            </w:r>
            <w:r>
              <w:rPr>
                <w:rFonts w:cs="Arial"/>
                <w:color w:val="000000"/>
              </w:rPr>
              <w:t>3GPP TS 32.111-2 [4].</w:t>
            </w:r>
          </w:p>
        </w:tc>
      </w:tr>
      <w:tr>
        <w:trPr>
          <w:cantSplit w:val="true"/>
        </w:trPr>
        <w:tc>
          <w:tcPr>
            <w:tcW w:w="9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color w:val="000000"/>
              </w:rPr>
            </w:pPr>
            <w:r>
              <w:rPr>
                <w:rFonts w:cs="Courier New" w:ascii="Courier New" w:hAnsi="Courier New"/>
                <w:color w:val="000000"/>
              </w:rPr>
              <w:t>thresholdMonitorStatus</w:t>
            </w:r>
          </w:p>
        </w:tc>
        <w:tc>
          <w:tcPr>
            <w:tcW w:w="40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color w:val="000000"/>
              </w:rPr>
              <w:t>It specifies the current status of the ThresholdMonitor.</w:t>
            </w:r>
          </w:p>
        </w:tc>
        <w:tc>
          <w:tcPr>
            <w:tcW w:w="464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color w:val="000000"/>
              </w:rPr>
              <w:t xml:space="preserve">Active - </w:t>
            </w:r>
            <w:r>
              <w:rPr>
                <w:rFonts w:cs="Courier New" w:ascii="Courier New" w:hAnsi="Courier New"/>
                <w:color w:val="000000"/>
              </w:rPr>
              <w:t>ThresholdMonitor</w:t>
            </w:r>
            <w:r>
              <w:rPr>
                <w:rFonts w:cs="Arial"/>
                <w:color w:val="000000"/>
              </w:rPr>
              <w:t xml:space="preserve"> is working;</w:t>
            </w:r>
          </w:p>
          <w:p>
            <w:pPr>
              <w:pStyle w:val="TAL"/>
              <w:keepNext w:val="false"/>
              <w:keepLines w:val="false"/>
              <w:rPr/>
            </w:pPr>
            <w:r>
              <w:rPr>
                <w:rFonts w:cs="Arial"/>
                <w:color w:val="000000"/>
              </w:rPr>
              <w:t xml:space="preserve">Suspended - </w:t>
            </w:r>
            <w:r>
              <w:rPr>
                <w:rFonts w:cs="Courier New" w:ascii="Courier New" w:hAnsi="Courier New"/>
                <w:color w:val="000000"/>
              </w:rPr>
              <w:t>ThresholdMonitor</w:t>
            </w:r>
            <w:r>
              <w:rPr>
                <w:rFonts w:cs="Arial"/>
                <w:color w:val="000000"/>
              </w:rPr>
              <w:t xml:space="preserve"> is suspended.</w:t>
            </w:r>
          </w:p>
        </w:tc>
      </w:tr>
      <w:tr>
        <w:trPr>
          <w:cantSplit w:val="true"/>
        </w:trPr>
        <w:tc>
          <w:tcPr>
            <w:tcW w:w="9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color w:val="000000"/>
              </w:rPr>
            </w:pPr>
            <w:r>
              <w:rPr>
                <w:rFonts w:cs="Courier New" w:ascii="Courier New" w:hAnsi="Courier New"/>
                <w:color w:val="000000"/>
              </w:rPr>
              <w:t>thresholdValue</w:t>
            </w:r>
          </w:p>
        </w:tc>
        <w:tc>
          <w:tcPr>
            <w:tcW w:w="403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color w:val="000000"/>
                <w:sz w:val="18"/>
                <w:szCs w:val="18"/>
              </w:rPr>
            </w:pPr>
            <w:r>
              <w:rPr>
                <w:rFonts w:cs="Arial" w:ascii="Arial" w:hAnsi="Arial"/>
                <w:color w:val="000000"/>
                <w:sz w:val="18"/>
                <w:szCs w:val="18"/>
              </w:rPr>
              <w:t xml:space="preserve">It defines the threshold value of the monitored measurementTypes. If the value is (a) crossed or (b)  reached, the performance alarm shall be emitted depending on the value of the </w:t>
            </w:r>
            <w:r>
              <w:rPr>
                <w:rFonts w:cs="Courier New" w:ascii="Courier New" w:hAnsi="Courier New"/>
                <w:color w:val="000000"/>
                <w:sz w:val="18"/>
              </w:rPr>
              <w:t>thresholdMonitorStatus</w:t>
            </w:r>
            <w:r>
              <w:rPr>
                <w:rFonts w:cs="Arial" w:ascii="Arial" w:hAnsi="Arial"/>
                <w:color w:val="000000"/>
                <w:sz w:val="18"/>
                <w:szCs w:val="18"/>
              </w:rPr>
              <w:t xml:space="preserve">. </w:t>
            </w:r>
            <w:r>
              <w:rPr>
                <w:color w:val="000000"/>
              </w:rPr>
              <w:t>(See 6.3.8.1 for clarification of the alternatives (a) and (b))</w:t>
            </w:r>
          </w:p>
        </w:tc>
        <w:tc>
          <w:tcPr>
            <w:tcW w:w="464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color w:val="000000"/>
              </w:rPr>
            </w:pPr>
            <w:r>
              <w:rPr>
                <w:rFonts w:cs="Arial"/>
                <w:color w:val="000000"/>
              </w:rPr>
              <w:t>If the monitored measurementType is of Gauge type, this thresholdValue shall be of the same type.</w:t>
            </w:r>
          </w:p>
          <w:p>
            <w:pPr>
              <w:pStyle w:val="TAL"/>
              <w:keepNext w:val="false"/>
              <w:keepLines w:val="false"/>
              <w:rPr/>
            </w:pPr>
            <w:r>
              <w:rPr>
                <w:rFonts w:cs="Arial"/>
                <w:color w:val="000000"/>
              </w:rPr>
              <w:t>If the monitored measurementType is of counter type, then this value should be expressed as a rate, i.e., the number of units of type of the monitored measurementType over unit of time.</w:t>
            </w:r>
          </w:p>
          <w:p>
            <w:pPr>
              <w:pStyle w:val="TAL"/>
              <w:keepNext w:val="false"/>
              <w:keepLines w:val="false"/>
              <w:rPr/>
            </w:pPr>
            <w:r>
              <w:rPr>
                <w:rFonts w:cs="Arial"/>
                <w:color w:val="000000"/>
              </w:rPr>
              <w:t>Note this rate is independent from the monitorGranularityPeriod.</w:t>
            </w:r>
            <w:r>
              <w:rPr>
                <w:rFonts w:eastAsia="Arial Unicode MS;Yu Gothic" w:cs="Arial"/>
                <w:color w:val="000000"/>
                <w:lang w:eastAsia="zh-CN"/>
              </w:rPr>
              <w:t xml:space="preserve"> </w:t>
            </w:r>
            <w:r>
              <w:rPr>
                <w:rFonts w:cs="Arial"/>
                <w:color w:val="000000"/>
              </w:rPr>
              <w:t>This means that changes in the monitorGranularityPeriod should not impact the rate used for threshold monitoring.</w:t>
            </w:r>
          </w:p>
        </w:tc>
      </w:tr>
    </w:tbl>
    <w:p>
      <w:pPr>
        <w:pStyle w:val="Normal"/>
        <w:rPr/>
      </w:pPr>
      <w:r>
        <w:rPr/>
      </w:r>
    </w:p>
    <w:p>
      <w:pPr>
        <w:pStyle w:val="Heading3"/>
        <w:rPr/>
      </w:pPr>
      <w:bookmarkStart w:id="99" w:name="__RefHeading___Toc288670606"/>
      <w:bookmarkEnd w:id="99"/>
      <w:r>
        <w:rPr/>
        <w:t>6.5.2</w:t>
        <w:tab/>
        <w:t>Constraints</w:t>
      </w:r>
    </w:p>
    <w:tbl>
      <w:tblPr>
        <w:tblW w:w="5000" w:type="pct"/>
        <w:jc w:val="center"/>
        <w:tblInd w:w="0" w:type="dxa"/>
        <w:tblLayout w:type="fixed"/>
        <w:tblCellMar>
          <w:top w:w="0" w:type="dxa"/>
          <w:left w:w="28" w:type="dxa"/>
          <w:bottom w:w="0" w:type="dxa"/>
          <w:right w:w="108" w:type="dxa"/>
        </w:tblCellMar>
      </w:tblPr>
      <w:tblGrid>
        <w:gridCol w:w="4501"/>
        <w:gridCol w:w="5137"/>
      </w:tblGrid>
      <w:tr>
        <w:trPr>
          <w:cantSplit w:val="true"/>
        </w:trPr>
        <w:tc>
          <w:tcPr>
            <w:tcW w:w="4501"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Name</w:t>
            </w:r>
          </w:p>
        </w:tc>
        <w:tc>
          <w:tcPr>
            <w:tcW w:w="513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cantSplit w:val="true"/>
        </w:trPr>
        <w:tc>
          <w:tcPr>
            <w:tcW w:w="45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firstReportTime</w:t>
            </w:r>
          </w:p>
        </w:tc>
        <w:tc>
          <w:tcPr>
            <w:tcW w:w="5137"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If the </w:t>
            </w:r>
            <w:r>
              <w:rPr>
                <w:rFonts w:eastAsia="Arial Unicode MS;Yu Gothic"/>
                <w:color w:val="000000"/>
                <w:lang w:eastAsia="zh-CN"/>
              </w:rPr>
              <w:t>jobR</w:t>
            </w:r>
            <w:r>
              <w:rPr>
                <w:color w:val="000000"/>
              </w:rPr>
              <w:t xml:space="preserve">eportingPeriod is n times the </w:t>
            </w:r>
            <w:r>
              <w:rPr>
                <w:rFonts w:eastAsia="Arial Unicode MS;Yu Gothic"/>
                <w:color w:val="000000"/>
                <w:lang w:eastAsia="zh-CN"/>
              </w:rPr>
              <w:t>jobG</w:t>
            </w:r>
            <w:r>
              <w:rPr>
                <w:color w:val="000000"/>
              </w:rPr>
              <w:t>ranularityPeriod, then the first report time shall be immediately after the completion of the n-th successful measurementType reading.</w:t>
            </w:r>
          </w:p>
        </w:tc>
      </w:tr>
      <w:tr>
        <w:trPr>
          <w:cantSplit w:val="true"/>
        </w:trPr>
        <w:tc>
          <w:tcPr>
            <w:tcW w:w="45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measurementTypeReadTimes</w:t>
            </w:r>
          </w:p>
        </w:tc>
        <w:tc>
          <w:tcPr>
            <w:tcW w:w="5137"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The measurementType reading times are determined by the following rules.</w:t>
            </w:r>
          </w:p>
          <w:p>
            <w:pPr>
              <w:pStyle w:val="TAL"/>
              <w:rPr/>
            </w:pPr>
            <w:r>
              <w:rPr>
                <w:color w:val="000000"/>
              </w:rPr>
              <w:t>-</w:t>
              <w:tab/>
              <w:t xml:space="preserve">If </w:t>
            </w:r>
            <w:r>
              <w:rPr>
                <w:rFonts w:eastAsia="Arial Unicode MS;Yu Gothic"/>
                <w:color w:val="000000"/>
                <w:lang w:eastAsia="zh-CN"/>
              </w:rPr>
              <w:t>jobG</w:t>
            </w:r>
            <w:r>
              <w:rPr>
                <w:color w:val="000000"/>
              </w:rPr>
              <w:t>ranularityPeriod is 5 minutes, then read on every 5</w:t>
            </w:r>
            <w:r>
              <w:rPr>
                <w:color w:val="000000"/>
                <w:vertAlign w:val="superscript"/>
              </w:rPr>
              <w:t>th</w:t>
            </w:r>
            <w:r>
              <w:rPr>
                <w:color w:val="000000"/>
              </w:rPr>
              <w:t xml:space="preserve"> minute of the hour.</w:t>
            </w:r>
          </w:p>
          <w:p>
            <w:pPr>
              <w:pStyle w:val="TAL"/>
              <w:ind w:left="273" w:hanging="273"/>
              <w:rPr/>
            </w:pPr>
            <w:r>
              <w:rPr>
                <w:color w:val="000000"/>
              </w:rPr>
              <w:t>-</w:t>
              <w:tab/>
              <w:t xml:space="preserve">If </w:t>
            </w:r>
            <w:r>
              <w:rPr>
                <w:rFonts w:eastAsia="Arial Unicode MS;Yu Gothic"/>
                <w:color w:val="000000"/>
                <w:lang w:eastAsia="zh-CN"/>
              </w:rPr>
              <w:t>jobG</w:t>
            </w:r>
            <w:r>
              <w:rPr>
                <w:color w:val="000000"/>
              </w:rPr>
              <w:t>ranularityPeriod is 15 minutes, then read on every 15</w:t>
            </w:r>
            <w:r>
              <w:rPr>
                <w:color w:val="000000"/>
                <w:vertAlign w:val="superscript"/>
              </w:rPr>
              <w:t>th</w:t>
            </w:r>
            <w:r>
              <w:rPr>
                <w:color w:val="000000"/>
              </w:rPr>
              <w:t xml:space="preserve"> minute of the hour.</w:t>
            </w:r>
          </w:p>
          <w:p>
            <w:pPr>
              <w:pStyle w:val="TAL"/>
              <w:ind w:left="273" w:hanging="273"/>
              <w:rPr/>
            </w:pPr>
            <w:r>
              <w:rPr>
                <w:color w:val="000000"/>
              </w:rPr>
              <w:t>-</w:t>
              <w:tab/>
              <w:t xml:space="preserve">If </w:t>
            </w:r>
            <w:r>
              <w:rPr>
                <w:rFonts w:eastAsia="Arial Unicode MS;Yu Gothic"/>
                <w:color w:val="000000"/>
                <w:lang w:eastAsia="zh-CN"/>
              </w:rPr>
              <w:t>jobG</w:t>
            </w:r>
            <w:r>
              <w:rPr>
                <w:color w:val="000000"/>
              </w:rPr>
              <w:t>ranularityPeriod is 30 minutes, then read on every 30</w:t>
            </w:r>
            <w:r>
              <w:rPr>
                <w:color w:val="000000"/>
                <w:vertAlign w:val="superscript"/>
              </w:rPr>
              <w:t>th</w:t>
            </w:r>
            <w:r>
              <w:rPr>
                <w:color w:val="000000"/>
              </w:rPr>
              <w:t xml:space="preserve"> minute of the hour</w:t>
            </w:r>
          </w:p>
          <w:p>
            <w:pPr>
              <w:pStyle w:val="TAL"/>
              <w:ind w:left="273" w:hanging="273"/>
              <w:rPr/>
            </w:pPr>
            <w:r>
              <w:rPr>
                <w:color w:val="000000"/>
              </w:rPr>
              <w:t>-</w:t>
              <w:tab/>
              <w:t xml:space="preserve">If </w:t>
            </w:r>
            <w:r>
              <w:rPr>
                <w:rFonts w:eastAsia="Arial Unicode MS;Yu Gothic"/>
                <w:color w:val="000000"/>
                <w:lang w:eastAsia="zh-CN"/>
              </w:rPr>
              <w:t>jobG</w:t>
            </w:r>
            <w:r>
              <w:rPr>
                <w:color w:val="000000"/>
              </w:rPr>
              <w:t>ranularityPeriod is 1 hour, then read on every hour of the day</w:t>
            </w:r>
          </w:p>
          <w:p>
            <w:pPr>
              <w:pStyle w:val="TAL"/>
              <w:ind w:left="273" w:hanging="273"/>
              <w:rPr/>
            </w:pPr>
            <w:r>
              <w:rPr>
                <w:color w:val="000000"/>
              </w:rPr>
              <w:t>-</w:t>
              <w:tab/>
              <w:t xml:space="preserve">If </w:t>
            </w:r>
            <w:r>
              <w:rPr>
                <w:rFonts w:eastAsia="Arial Unicode MS;Yu Gothic"/>
                <w:color w:val="000000"/>
                <w:lang w:eastAsia="zh-CN"/>
              </w:rPr>
              <w:t>jobG</w:t>
            </w:r>
            <w:r>
              <w:rPr>
                <w:color w:val="000000"/>
              </w:rPr>
              <w:t>ranularityPeriod is 12 hours, then the first read shall be as soon as possible on the hour and subsequent reads shall be at 12 hours interval.</w:t>
            </w:r>
          </w:p>
          <w:p>
            <w:pPr>
              <w:pStyle w:val="TAL"/>
              <w:ind w:left="273" w:hanging="273"/>
              <w:rPr/>
            </w:pPr>
            <w:r>
              <w:rPr>
                <w:color w:val="000000"/>
              </w:rPr>
              <w:t>-</w:t>
              <w:tab/>
              <w:t xml:space="preserve">If </w:t>
            </w:r>
            <w:r>
              <w:rPr>
                <w:rFonts w:eastAsia="Arial Unicode MS;Yu Gothic"/>
                <w:color w:val="000000"/>
                <w:lang w:eastAsia="zh-CN"/>
              </w:rPr>
              <w:t>jobG</w:t>
            </w:r>
            <w:r>
              <w:rPr>
                <w:color w:val="000000"/>
              </w:rPr>
              <w:t>ranularityPeriod is 24 hours, then the first read shall be as soon as possible on the hour and subsequent reads shall be at 24 hours interval.</w:t>
            </w:r>
          </w:p>
        </w:tc>
      </w:tr>
      <w:tr>
        <w:trPr>
          <w:cantSplit w:val="true"/>
        </w:trPr>
        <w:tc>
          <w:tcPr>
            <w:tcW w:w="450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multiLevel</w:t>
            </w:r>
            <w:r>
              <w:rPr>
                <w:rFonts w:eastAsia="Arial Unicode MS;Yu Gothic" w:cs="Courier New" w:ascii="Courier New" w:hAnsi="Courier New"/>
                <w:color w:val="000000"/>
                <w:lang w:eastAsia="zh-CN"/>
              </w:rPr>
              <w:t>S</w:t>
            </w:r>
            <w:r>
              <w:rPr>
                <w:rFonts w:cs="Courier New" w:ascii="Courier New" w:hAnsi="Courier New"/>
                <w:color w:val="000000"/>
              </w:rPr>
              <w:t>everity HysteresisOverlap</w:t>
            </w:r>
          </w:p>
        </w:tc>
        <w:tc>
          <w:tcPr>
            <w:tcW w:w="5137"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rFonts w:eastAsia="Arial Unicode MS;Yu Gothic"/>
                <w:color w:val="000000"/>
                <w:lang w:eastAsia="zh-CN"/>
              </w:rPr>
              <w:t xml:space="preserve">For each </w:t>
            </w:r>
            <w:r>
              <w:rPr>
                <w:rFonts w:cs="Courier New" w:ascii="Courier New" w:hAnsi="Courier New"/>
                <w:color w:val="000000"/>
              </w:rPr>
              <w:t>ThresholdLevel.thresholdSeverity</w:t>
            </w:r>
            <w:r>
              <w:rPr>
                <w:rFonts w:eastAsia="Arial Unicode MS;Yu Gothic"/>
                <w:color w:val="000000"/>
                <w:lang w:eastAsia="zh-CN"/>
              </w:rPr>
              <w:t xml:space="preserve">, there may be a  </w:t>
            </w:r>
            <w:r>
              <w:rPr>
                <w:rFonts w:cs="Courier New" w:ascii="Courier New" w:hAnsi="Courier New"/>
                <w:color w:val="000000"/>
              </w:rPr>
              <w:t>ThresholdLevel.hysteresis</w:t>
            </w:r>
            <w:r>
              <w:rPr>
                <w:rFonts w:eastAsia="Arial Unicode MS;Yu Gothic"/>
                <w:color w:val="000000"/>
                <w:lang w:eastAsia="zh-CN"/>
              </w:rPr>
              <w:t xml:space="preserve"> value corresponding to it. Th</w:t>
            </w:r>
            <w:r>
              <w:rPr>
                <w:color w:val="000000"/>
              </w:rPr>
              <w:t>e</w:t>
            </w:r>
            <w:r>
              <w:rPr>
                <w:rFonts w:eastAsia="Arial Unicode MS;Yu Gothic"/>
                <w:color w:val="000000"/>
                <w:lang w:eastAsia="zh-CN"/>
              </w:rPr>
              <w:t>se</w:t>
            </w:r>
            <w:r>
              <w:rPr>
                <w:color w:val="000000"/>
              </w:rPr>
              <w:t xml:space="preserve"> </w:t>
            </w:r>
            <w:r>
              <w:rPr>
                <w:rFonts w:eastAsia="Arial Unicode MS;Yu Gothic"/>
                <w:color w:val="000000"/>
                <w:lang w:eastAsia="zh-CN"/>
              </w:rPr>
              <w:t xml:space="preserve">multi-level </w:t>
            </w:r>
            <w:r>
              <w:rPr>
                <w:color w:val="000000"/>
              </w:rPr>
              <w:t xml:space="preserve">values of </w:t>
            </w:r>
            <w:r>
              <w:rPr>
                <w:rFonts w:cs="Courier New" w:ascii="Courier New" w:hAnsi="Courier New"/>
                <w:color w:val="000000"/>
              </w:rPr>
              <w:t>ThresholdLevel.hysteresis</w:t>
            </w:r>
            <w:r>
              <w:rPr>
                <w:color w:val="000000"/>
              </w:rPr>
              <w:t xml:space="preserve">, relating to one </w:t>
            </w:r>
            <w:r>
              <w:rPr>
                <w:rFonts w:cs="Courier New" w:ascii="Courier New" w:hAnsi="Courier New"/>
                <w:color w:val="000000"/>
              </w:rPr>
              <w:t>ThresholdMonitor</w:t>
            </w:r>
            <w:r>
              <w:rPr>
                <w:color w:val="000000"/>
              </w:rPr>
              <w:t>, shall not overlap.</w:t>
            </w:r>
          </w:p>
        </w:tc>
      </w:tr>
      <w:tr>
        <w:trPr>
          <w:cantSplit w:val="true"/>
        </w:trPr>
        <w:tc>
          <w:tcPr>
            <w:tcW w:w="450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multiLevel</w:t>
            </w:r>
            <w:r>
              <w:rPr>
                <w:rFonts w:eastAsia="Arial Unicode MS;Yu Gothic" w:cs="Courier New" w:ascii="Courier New" w:hAnsi="Courier New"/>
                <w:color w:val="000000"/>
                <w:lang w:eastAsia="zh-CN"/>
              </w:rPr>
              <w:t>S</w:t>
            </w:r>
            <w:r>
              <w:rPr>
                <w:rFonts w:cs="Courier New" w:ascii="Courier New" w:hAnsi="Courier New"/>
                <w:color w:val="000000"/>
              </w:rPr>
              <w:t>everityOrder</w:t>
            </w:r>
          </w:p>
        </w:tc>
        <w:tc>
          <w:tcPr>
            <w:tcW w:w="5137"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The multiple </w:t>
            </w:r>
            <w:r>
              <w:rPr>
                <w:rFonts w:cs="Courier New" w:ascii="Courier New" w:hAnsi="Courier New"/>
                <w:color w:val="000000"/>
              </w:rPr>
              <w:t>ThresholdLevel(s)</w:t>
            </w:r>
            <w:r>
              <w:rPr>
                <w:color w:val="000000"/>
              </w:rPr>
              <w:t xml:space="preserve">, related to one </w:t>
            </w:r>
            <w:r>
              <w:rPr>
                <w:rFonts w:cs="Courier New" w:ascii="Courier New" w:hAnsi="Courier New"/>
                <w:color w:val="000000"/>
              </w:rPr>
              <w:t>ThresholdMonitor</w:t>
            </w:r>
            <w:r>
              <w:rPr>
                <w:color w:val="000000"/>
              </w:rPr>
              <w:t xml:space="preserve">, shall be of the following order. If </w:t>
            </w:r>
            <w:r>
              <w:rPr>
                <w:rFonts w:cs="Courier New" w:ascii="Courier New" w:hAnsi="Courier New"/>
                <w:color w:val="000000"/>
              </w:rPr>
              <w:t>ThresholdLevel.</w:t>
            </w:r>
            <w:r>
              <w:rPr>
                <w:rFonts w:eastAsia="Arial Unicode MS;Yu Gothic" w:cs="Courier New" w:ascii="Courier New" w:hAnsi="Courier New"/>
                <w:color w:val="000000"/>
                <w:lang w:eastAsia="zh-CN"/>
              </w:rPr>
              <w:t>thresholdS</w:t>
            </w:r>
            <w:r>
              <w:rPr>
                <w:rFonts w:cs="Courier New" w:ascii="Courier New" w:hAnsi="Courier New"/>
                <w:color w:val="000000"/>
              </w:rPr>
              <w:t>everity</w:t>
            </w:r>
            <w:r>
              <w:rPr>
                <w:color w:val="000000"/>
              </w:rPr>
              <w:t xml:space="preserve"> of one instance is higher than that of the other instance and the direction is 'Increasing', then the </w:t>
            </w:r>
            <w:r>
              <w:rPr>
                <w:rFonts w:cs="Courier New" w:ascii="Courier New" w:hAnsi="Courier New"/>
                <w:color w:val="000000"/>
              </w:rPr>
              <w:t>ThresholdLevel.thresholdValue</w:t>
            </w:r>
            <w:r>
              <w:rPr>
                <w:color w:val="000000"/>
              </w:rPr>
              <w:t xml:space="preserve"> is higher than that of the other. If </w:t>
            </w:r>
            <w:r>
              <w:rPr>
                <w:rFonts w:cs="Courier New" w:ascii="Courier New" w:hAnsi="Courier New"/>
                <w:color w:val="000000"/>
              </w:rPr>
              <w:t>ThresholdLevel.</w:t>
            </w:r>
            <w:r>
              <w:rPr>
                <w:rFonts w:eastAsia="Arial Unicode MS;Yu Gothic" w:cs="Courier New" w:ascii="Courier New" w:hAnsi="Courier New"/>
                <w:color w:val="000000"/>
                <w:lang w:eastAsia="zh-CN"/>
              </w:rPr>
              <w:t>thresholdS</w:t>
            </w:r>
            <w:r>
              <w:rPr>
                <w:rFonts w:cs="Courier New" w:ascii="Courier New" w:hAnsi="Courier New"/>
                <w:color w:val="000000"/>
              </w:rPr>
              <w:t>everity</w:t>
            </w:r>
            <w:r>
              <w:rPr>
                <w:color w:val="000000"/>
              </w:rPr>
              <w:t xml:space="preserve"> of one instance is higher than that of the other instance and the direction is 'Decreasing', then the </w:t>
            </w:r>
            <w:r>
              <w:rPr>
                <w:rFonts w:cs="Courier New" w:ascii="Courier New" w:hAnsi="Courier New"/>
                <w:color w:val="000000"/>
              </w:rPr>
              <w:t>ThresholdLevel.thresholdValue</w:t>
            </w:r>
            <w:r>
              <w:rPr>
                <w:color w:val="000000"/>
              </w:rPr>
              <w:t xml:space="preserve"> is lower than that of the other.</w:t>
            </w:r>
          </w:p>
        </w:tc>
      </w:tr>
      <w:tr>
        <w:trPr>
          <w:cantSplit w:val="true"/>
        </w:trPr>
        <w:tc>
          <w:tcPr>
            <w:tcW w:w="45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numberOfThresholdLevelPerThresholdMonitor</w:t>
            </w:r>
          </w:p>
        </w:tc>
        <w:tc>
          <w:tcPr>
            <w:tcW w:w="5137" w:type="dxa"/>
            <w:tcBorders>
              <w:top w:val="single" w:sz="4" w:space="0" w:color="000000"/>
              <w:left w:val="single" w:sz="4" w:space="0" w:color="000000"/>
              <w:bottom w:val="single" w:sz="4" w:space="0" w:color="000000"/>
              <w:right w:val="single" w:sz="4" w:space="0" w:color="000000"/>
            </w:tcBorders>
          </w:tcPr>
          <w:p>
            <w:pPr>
              <w:pStyle w:val="TAL"/>
              <w:rPr/>
            </w:pPr>
            <w:r>
              <w:rPr>
                <w:color w:val="000000"/>
              </w:rPr>
              <w:t>In relation-tMonitor-tLevel, the multiplicity of the</w:t>
            </w:r>
            <w:r>
              <w:rPr>
                <w:rFonts w:cs="Courier New" w:ascii="Courier New" w:hAnsi="Courier New"/>
                <w:color w:val="000000"/>
              </w:rPr>
              <w:t>ThresholdLevel</w:t>
            </w:r>
            <w:r>
              <w:rPr>
                <w:color w:val="000000"/>
              </w:rPr>
              <w:t xml:space="preserve"> is "1..</w:t>
            </w:r>
            <w:r>
              <w:rPr>
                <w:rFonts w:eastAsia="Arial Unicode MS;Yu Gothic"/>
                <w:color w:val="000000"/>
                <w:lang w:eastAsia="zh-CN"/>
              </w:rPr>
              <w:t>4</w:t>
            </w:r>
            <w:r>
              <w:rPr>
                <w:color w:val="000000"/>
              </w:rPr>
              <w:t>".</w:t>
            </w:r>
          </w:p>
          <w:p>
            <w:pPr>
              <w:pStyle w:val="TAL"/>
              <w:rPr/>
            </w:pPr>
            <w:r>
              <w:rPr>
                <w:color w:val="000000"/>
              </w:rPr>
              <w:t xml:space="preserve">If </w:t>
            </w:r>
            <w:r>
              <w:rPr>
                <w:rFonts w:cs="Courier New" w:ascii="Courier New" w:hAnsi="Courier New"/>
                <w:color w:val="000000"/>
              </w:rPr>
              <w:t>PMIRP</w:t>
            </w:r>
            <w:r>
              <w:rPr>
                <w:color w:val="000000"/>
              </w:rPr>
              <w:t xml:space="preserve"> supports multi-level </w:t>
            </w:r>
            <w:r>
              <w:rPr>
                <w:rFonts w:eastAsia="Arial Unicode MS;Yu Gothic"/>
                <w:color w:val="000000"/>
                <w:lang w:eastAsia="zh-CN"/>
              </w:rPr>
              <w:t>thresholdS</w:t>
            </w:r>
            <w:r>
              <w:rPr>
                <w:color w:val="000000"/>
              </w:rPr>
              <w:t xml:space="preserve">everity, then there are at most </w:t>
            </w:r>
            <w:r>
              <w:rPr>
                <w:rFonts w:eastAsia="Arial Unicode MS;Yu Gothic"/>
                <w:color w:val="000000"/>
                <w:lang w:eastAsia="zh-CN"/>
              </w:rPr>
              <w:t>4</w:t>
            </w:r>
            <w:r>
              <w:rPr>
                <w:color w:val="000000"/>
              </w:rPr>
              <w:t xml:space="preserve"> </w:t>
            </w:r>
            <w:r>
              <w:rPr>
                <w:rFonts w:cs="Courier New" w:ascii="Courier New" w:hAnsi="Courier New"/>
                <w:color w:val="000000"/>
              </w:rPr>
              <w:t>ThresholdLevels</w:t>
            </w:r>
            <w:r>
              <w:rPr>
                <w:color w:val="000000"/>
              </w:rPr>
              <w:t xml:space="preserve"> relating to one </w:t>
            </w:r>
            <w:r>
              <w:rPr>
                <w:rFonts w:cs="Courier New" w:ascii="Courier New" w:hAnsi="Courier New"/>
                <w:color w:val="000000"/>
              </w:rPr>
              <w:t>ThresholdMonitor</w:t>
            </w:r>
            <w:r>
              <w:rPr>
                <w:color w:val="000000"/>
              </w:rPr>
              <w:t xml:space="preserve">. All </w:t>
            </w:r>
            <w:r>
              <w:rPr>
                <w:rFonts w:cs="Courier New" w:ascii="Courier New" w:hAnsi="Courier New"/>
                <w:color w:val="000000"/>
              </w:rPr>
              <w:t>ThresholdLevel.</w:t>
            </w:r>
            <w:r>
              <w:rPr>
                <w:rFonts w:eastAsia="Arial Unicode MS;Yu Gothic" w:cs="Courier New" w:ascii="Courier New" w:hAnsi="Courier New"/>
                <w:color w:val="000000"/>
                <w:lang w:eastAsia="zh-CN"/>
              </w:rPr>
              <w:t>thresholdS</w:t>
            </w:r>
            <w:r>
              <w:rPr>
                <w:rFonts w:cs="Courier New" w:ascii="Courier New" w:hAnsi="Courier New"/>
                <w:color w:val="000000"/>
              </w:rPr>
              <w:t>everity</w:t>
            </w:r>
            <w:r>
              <w:rPr>
                <w:color w:val="000000"/>
              </w:rPr>
              <w:t xml:space="preserve"> instances shall hold a different value that is chosen from the following: 'Critical', 'Major'</w:t>
            </w:r>
            <w:r>
              <w:rPr>
                <w:rFonts w:eastAsia="Arial Unicode MS;Yu Gothic"/>
                <w:color w:val="000000"/>
                <w:lang w:eastAsia="zh-CN"/>
              </w:rPr>
              <w:t>, ‘Warning'</w:t>
            </w:r>
            <w:r>
              <w:rPr>
                <w:color w:val="000000"/>
              </w:rPr>
              <w:t xml:space="preserve"> and 'Minor'.</w:t>
            </w:r>
          </w:p>
          <w:p>
            <w:pPr>
              <w:pStyle w:val="TAL"/>
              <w:rPr/>
            </w:pPr>
            <w:r>
              <w:rPr>
                <w:color w:val="000000"/>
              </w:rPr>
              <w:t xml:space="preserve">If </w:t>
            </w:r>
            <w:r>
              <w:rPr>
                <w:rFonts w:cs="Courier New" w:ascii="Courier New" w:hAnsi="Courier New"/>
                <w:color w:val="000000"/>
              </w:rPr>
              <w:t>PMIRP</w:t>
            </w:r>
            <w:r>
              <w:rPr>
                <w:color w:val="000000"/>
              </w:rPr>
              <w:t xml:space="preserve"> does not support multi-level </w:t>
            </w:r>
            <w:r>
              <w:rPr>
                <w:rFonts w:eastAsia="Arial Unicode MS;Yu Gothic"/>
                <w:color w:val="000000"/>
                <w:lang w:eastAsia="zh-CN"/>
              </w:rPr>
              <w:t>thresholdS</w:t>
            </w:r>
            <w:r>
              <w:rPr>
                <w:color w:val="000000"/>
              </w:rPr>
              <w:t xml:space="preserve">everity, then there is only one </w:t>
            </w:r>
            <w:r>
              <w:rPr>
                <w:rFonts w:cs="Courier New" w:ascii="Courier New" w:hAnsi="Courier New"/>
                <w:color w:val="000000"/>
              </w:rPr>
              <w:t>ThresholdLevel</w:t>
            </w:r>
            <w:r>
              <w:rPr>
                <w:color w:val="000000"/>
              </w:rPr>
              <w:t xml:space="preserve"> relating to one </w:t>
            </w:r>
            <w:r>
              <w:rPr>
                <w:rFonts w:cs="Courier New" w:ascii="Courier New" w:hAnsi="Courier New"/>
                <w:color w:val="000000"/>
              </w:rPr>
              <w:t>ThresholdMonitor</w:t>
            </w:r>
            <w:r>
              <w:rPr>
                <w:color w:val="000000"/>
              </w:rPr>
              <w:t xml:space="preserve">. The sole </w:t>
            </w:r>
            <w:r>
              <w:rPr>
                <w:rFonts w:cs="Courier New" w:ascii="Courier New" w:hAnsi="Courier New"/>
                <w:color w:val="000000"/>
              </w:rPr>
              <w:t>ThresholdLevel.</w:t>
            </w:r>
            <w:r>
              <w:rPr>
                <w:rFonts w:eastAsia="Arial Unicode MS;Yu Gothic" w:cs="Courier New" w:ascii="Courier New" w:hAnsi="Courier New"/>
                <w:color w:val="000000"/>
                <w:lang w:eastAsia="zh-CN"/>
              </w:rPr>
              <w:t>thresholdS</w:t>
            </w:r>
            <w:r>
              <w:rPr>
                <w:rFonts w:cs="Courier New" w:ascii="Courier New" w:hAnsi="Courier New"/>
                <w:color w:val="000000"/>
              </w:rPr>
              <w:t>everity</w:t>
            </w:r>
            <w:r>
              <w:rPr>
                <w:color w:val="000000"/>
              </w:rPr>
              <w:t xml:space="preserve"> shall hold one of the following: 'Critical', 'Major'</w:t>
            </w:r>
            <w:r>
              <w:rPr>
                <w:rFonts w:eastAsia="Arial Unicode MS;Yu Gothic"/>
                <w:color w:val="000000"/>
                <w:lang w:eastAsia="zh-CN"/>
              </w:rPr>
              <w:t>, ‘Warning'</w:t>
            </w:r>
            <w:r>
              <w:rPr>
                <w:color w:val="000000"/>
              </w:rPr>
              <w:t xml:space="preserve"> or 'Minor'.</w:t>
            </w:r>
          </w:p>
        </w:tc>
      </w:tr>
    </w:tbl>
    <w:p>
      <w:pPr>
        <w:pStyle w:val="Normal"/>
        <w:rPr/>
      </w:pPr>
      <w:r>
        <w:rPr/>
      </w:r>
    </w:p>
    <w:p>
      <w:pPr>
        <w:pStyle w:val="Heading1"/>
        <w:ind w:left="1134" w:hanging="1134"/>
        <w:rPr/>
      </w:pPr>
      <w:bookmarkStart w:id="100" w:name="__RefHeading___Toc288670607"/>
      <w:bookmarkEnd w:id="100"/>
      <w:r>
        <w:rPr/>
        <w:t>7</w:t>
        <w:tab/>
        <w:t>Interface definition</w:t>
      </w:r>
    </w:p>
    <w:p>
      <w:pPr>
        <w:pStyle w:val="Heading2"/>
        <w:rPr>
          <w:rFonts w:eastAsia="Arial Unicode MS;Yu Gothic"/>
          <w:lang w:eastAsia="zh-CN"/>
        </w:rPr>
      </w:pPr>
      <w:bookmarkStart w:id="101" w:name="__RefHeading___Toc288670608"/>
      <w:bookmarkEnd w:id="101"/>
      <w:r>
        <w:rPr/>
        <w:t>7.1</w:t>
        <w:tab/>
        <w:t>Class diagram</w:t>
      </w:r>
    </w:p>
    <w:p>
      <w:pPr>
        <w:pStyle w:val="TH"/>
        <w:rPr>
          <w:rFonts w:eastAsia="Arial Unicode MS;Yu Gothic"/>
          <w:lang w:eastAsia="zh-CN"/>
        </w:rPr>
      </w:pPr>
      <w:r>
        <w:rPr/>
        <w:drawing>
          <wp:inline distT="0" distB="0" distL="0" distR="0">
            <wp:extent cx="6010275" cy="5142865"/>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6"/>
                    <a:srcRect l="-4" t="-5" r="-4" b="-5"/>
                    <a:stretch>
                      <a:fillRect/>
                    </a:stretch>
                  </pic:blipFill>
                  <pic:spPr bwMode="auto">
                    <a:xfrm>
                      <a:off x="0" y="0"/>
                      <a:ext cx="6010275" cy="5142865"/>
                    </a:xfrm>
                    <a:prstGeom prst="rect">
                      <a:avLst/>
                    </a:prstGeom>
                  </pic:spPr>
                </pic:pic>
              </a:graphicData>
            </a:graphic>
          </wp:inline>
        </w:drawing>
      </w:r>
    </w:p>
    <w:p>
      <w:pPr>
        <w:pStyle w:val="NF"/>
        <w:rPr/>
      </w:pPr>
      <w:r>
        <w:rPr/>
        <w:t>NOTE 1:</w:t>
        <w:tab/>
        <w:t>PMIRPNotifications_2 is mandatory if PMIRPOperations_2 is supported.</w:t>
      </w:r>
    </w:p>
    <w:p>
      <w:pPr>
        <w:pStyle w:val="NF"/>
        <w:rPr/>
      </w:pPr>
      <w:r>
        <w:rPr/>
        <w:t>NOTE 2:</w:t>
        <w:tab/>
        <w:t>The suspendMeasurementJob and resumeMeasurementJob operations are optional.</w:t>
      </w:r>
    </w:p>
    <w:p>
      <w:pPr>
        <w:pStyle w:val="NF"/>
        <w:rPr/>
      </w:pPr>
      <w:r>
        <w:rPr/>
      </w:r>
    </w:p>
    <w:p>
      <w:pPr>
        <w:pStyle w:val="TF"/>
        <w:overflowPunct w:val="true"/>
        <w:autoSpaceDE w:val="true"/>
        <w:textAlignment w:val="auto"/>
        <w:rPr>
          <w:color w:val="000000"/>
        </w:rPr>
      </w:pPr>
      <w:r>
        <w:rPr>
          <w:color w:val="000000"/>
        </w:rPr>
        <w:t>Figure 7.1: Class Diagram</w:t>
      </w:r>
      <w:r>
        <w:br w:type="page"/>
      </w:r>
    </w:p>
    <w:p>
      <w:pPr>
        <w:pStyle w:val="Heading2"/>
        <w:rPr/>
      </w:pPr>
      <w:bookmarkStart w:id="102" w:name="__RefHeading___Toc288670609"/>
      <w:bookmarkEnd w:id="102"/>
      <w:r>
        <w:rPr/>
        <w:t>7.2</w:t>
        <w:tab/>
        <w:t>Generic rules</w:t>
      </w:r>
    </w:p>
    <w:p>
      <w:pPr>
        <w:pStyle w:val="B1"/>
        <w:rPr/>
      </w:pPr>
      <w:r>
        <w:rPr>
          <w:color w:val="000000"/>
        </w:rPr>
        <w:t>-</w:t>
        <w:tab/>
      </w:r>
      <w:r>
        <w:rPr>
          <w:b/>
          <w:color w:val="000000"/>
        </w:rPr>
        <w:t>Rule 1</w:t>
      </w:r>
      <w:r>
        <w:rPr>
          <w:b/>
          <w:color w:val="000000"/>
          <w:lang w:eastAsia="fr-FR"/>
        </w:rPr>
        <w:t>:</w:t>
      </w:r>
      <w:r>
        <w:rPr>
          <w:color w:val="000000"/>
          <w:lang w:eastAsia="fr-FR"/>
        </w:rPr>
        <w:t xml:space="preserve"> each operation with at least one input parameter supports a pre-condition valid_input_parameter which indicates that all input parameters shall be valid with regards to their information type. Additionally,</w:t>
      </w:r>
      <w:r>
        <w:rPr>
          <w:rFonts w:eastAsia="Arial Unicode MS;Yu Gothic"/>
          <w:color w:val="000000"/>
          <w:lang w:eastAsia="zh-CN"/>
        </w:rPr>
        <w:t xml:space="preserve"> </w:t>
      </w:r>
      <w:r>
        <w:rPr>
          <w:color w:val="000000"/>
          <w:lang w:eastAsia="fr-FR"/>
        </w:rPr>
        <w:t>each such operation supports an exception operation_failed_invalid_input_parameter which is raised when pre-condition valid_input_parameter is false. The exception has the same entry and exit state.</w:t>
      </w:r>
    </w:p>
    <w:p>
      <w:pPr>
        <w:pStyle w:val="B1"/>
        <w:rPr>
          <w:color w:val="000000"/>
        </w:rPr>
      </w:pPr>
      <w:r>
        <w:rPr>
          <w:color w:val="000000"/>
        </w:rPr>
        <w:t>-</w:t>
        <w:tab/>
      </w:r>
      <w:r>
        <w:rPr>
          <w:b/>
          <w:color w:val="000000"/>
        </w:rPr>
        <w:t>Rule 2:</w:t>
      </w:r>
      <w:r>
        <w:rPr>
          <w:color w:val="000000"/>
        </w:rPr>
        <w:t xml:space="preserve"> </w:t>
      </w:r>
      <w:r>
        <w:rPr>
          <w:color w:val="000000"/>
          <w:lang w:eastAsia="fr-FR"/>
        </w:rPr>
        <w:t>each operation with at least one optional input parameter supports a set of pre-conditions supported_optional_input_parameter_xxx where "xxx" is the name of the optional input parameter and the pre-condition indicates that the operation supports the named optional input parameter. Additionally, each such operation supports an exception operation_failed_unsupported_optional_input_parameter_xxx which is raised when (a) the pre-condition supported_optional_input_parameter_xxx is false and (b) the named optional input parameter is carrying information. The exception has the same entry and exit state.</w:t>
      </w:r>
    </w:p>
    <w:p>
      <w:pPr>
        <w:pStyle w:val="B1"/>
        <w:rPr>
          <w:color w:val="000000"/>
        </w:rPr>
      </w:pPr>
      <w:r>
        <w:rPr>
          <w:color w:val="000000"/>
        </w:rPr>
        <w:t>-</w:t>
        <w:tab/>
      </w:r>
      <w:r>
        <w:rPr>
          <w:b/>
          <w:color w:val="000000"/>
        </w:rPr>
        <w:t>Rule 3:</w:t>
      </w:r>
      <w:r>
        <w:rPr>
          <w:color w:val="000000"/>
        </w:rPr>
        <w:t xml:space="preserve"> each operation shall support a generic exception operation_failed_internal_problem which is raised when an internal problem occurs and that the operation cannot be completed. </w:t>
      </w:r>
      <w:r>
        <w:rPr>
          <w:color w:val="000000"/>
          <w:lang w:eastAsia="fr-FR"/>
        </w:rPr>
        <w:t>The exception has the same entry and exit state.</w:t>
      </w:r>
    </w:p>
    <w:p>
      <w:pPr>
        <w:pStyle w:val="NO"/>
        <w:rPr/>
      </w:pPr>
      <w:r>
        <w:rPr>
          <w:color w:val="000000"/>
        </w:rPr>
        <w:t>NOTE:</w:t>
        <w:tab/>
        <w:t>These rules are mapped at the solution set level. Pre-conditions and exceptions, generated by these rules, need not appear explicitly in the present document.</w:t>
      </w:r>
    </w:p>
    <w:p>
      <w:pPr>
        <w:pStyle w:val="Heading2"/>
        <w:rPr/>
      </w:pPr>
      <w:bookmarkStart w:id="103" w:name="__RefHeading___Toc288670610"/>
      <w:bookmarkEnd w:id="103"/>
      <w:r>
        <w:rPr/>
        <w:t>7.3</w:t>
        <w:tab/>
        <w:t>PMIRPOperations_1 Interface</w:t>
      </w:r>
      <w:r>
        <w:rPr>
          <w:rFonts w:eastAsia="Arial Unicode MS;Yu Gothic"/>
          <w:lang w:eastAsia="zh-CN"/>
        </w:rPr>
        <w:t xml:space="preserve"> (M)</w:t>
      </w:r>
    </w:p>
    <w:p>
      <w:pPr>
        <w:pStyle w:val="Heading3"/>
        <w:rPr/>
      </w:pPr>
      <w:bookmarkStart w:id="104" w:name="__RefHeading___Toc288670611"/>
      <w:bookmarkEnd w:id="104"/>
      <w:r>
        <w:rPr/>
        <w:t>7.3.1</w:t>
        <w:tab/>
        <w:t>Operation createMeasurementJob (M)</w:t>
      </w:r>
    </w:p>
    <w:p>
      <w:pPr>
        <w:pStyle w:val="Heading4"/>
        <w:ind w:left="1418" w:hanging="1418"/>
        <w:rPr/>
      </w:pPr>
      <w:bookmarkStart w:id="105" w:name="__RefHeading___Toc288670612"/>
      <w:bookmarkEnd w:id="105"/>
      <w:r>
        <w:rPr/>
        <w:t>7.3.1.1</w:t>
        <w:tab/>
        <w:t>Definition</w:t>
      </w:r>
    </w:p>
    <w:p>
      <w:pPr>
        <w:pStyle w:val="Normal"/>
        <w:keepNext w:val="true"/>
        <w:rPr/>
      </w:pPr>
      <w:r>
        <w:rPr>
          <w:color w:val="000000"/>
        </w:rPr>
        <w:t xml:space="preserve">This operation supports </w:t>
      </w:r>
      <w:r>
        <w:rPr>
          <w:rFonts w:cs="Courier New" w:ascii="Courier New" w:hAnsi="Courier New"/>
          <w:color w:val="000000"/>
        </w:rPr>
        <w:t>IRPManager</w:t>
      </w:r>
      <w:r>
        <w:rPr>
          <w:color w:val="000000"/>
        </w:rPr>
        <w:t xml:space="preserve">'s request to create a </w:t>
      </w:r>
      <w:r>
        <w:rPr>
          <w:rFonts w:cs="Courier New" w:ascii="Courier New" w:hAnsi="Courier New"/>
          <w:color w:val="000000"/>
        </w:rPr>
        <w:t>MeasurementJob</w:t>
      </w:r>
      <w:r>
        <w:rPr>
          <w:color w:val="000000"/>
        </w:rPr>
        <w:t xml:space="preserve"> through Itf-N.</w:t>
      </w:r>
    </w:p>
    <w:p>
      <w:pPr>
        <w:pStyle w:val="Normal"/>
        <w:keepNext w:val="true"/>
        <w:rPr/>
      </w:pPr>
      <w:r>
        <w:rPr>
          <w:color w:val="000000"/>
        </w:rPr>
        <w:t xml:space="preserve">Once created, the attributes of </w:t>
      </w:r>
      <w:r>
        <w:rPr>
          <w:rFonts w:cs="Courier New" w:ascii="Courier New" w:hAnsi="Courier New"/>
          <w:color w:val="000000"/>
        </w:rPr>
        <w:t>MeasurementJob</w:t>
      </w:r>
      <w:r>
        <w:rPr>
          <w:color w:val="000000"/>
        </w:rPr>
        <w:t xml:space="preserve"> (except </w:t>
      </w:r>
      <w:r>
        <w:rPr>
          <w:rFonts w:cs="Courier New" w:ascii="Courier New" w:hAnsi="Courier New"/>
          <w:color w:val="000000"/>
        </w:rPr>
        <w:t>MeasurementJob.jobStatus</w:t>
      </w:r>
      <w:r>
        <w:rPr>
          <w:color w:val="000000"/>
        </w:rPr>
        <w:t xml:space="preserve">) and the related </w:t>
      </w:r>
      <w:r>
        <w:rPr>
          <w:rFonts w:eastAsia="Arial Unicode MS;Yu Gothic" w:cs="Courier New" w:ascii="Courier New" w:hAnsi="Courier New"/>
          <w:color w:val="000000"/>
          <w:lang w:eastAsia="zh-CN"/>
        </w:rPr>
        <w:t>JobMeasurementSchedule</w:t>
      </w:r>
      <w:r>
        <w:rPr>
          <w:color w:val="000000"/>
        </w:rPr>
        <w:t xml:space="preserve"> and </w:t>
      </w:r>
      <w:r>
        <w:rPr>
          <w:rFonts w:eastAsia="Arial Unicode MS;Yu Gothic" w:cs="Courier New" w:ascii="Courier New" w:hAnsi="Courier New"/>
          <w:color w:val="000000"/>
          <w:lang w:eastAsia="zh-CN"/>
        </w:rPr>
        <w:t>MeasuredAttribute</w:t>
      </w:r>
      <w:r>
        <w:rPr>
          <w:color w:val="000000"/>
        </w:rPr>
        <w:t xml:space="preserve"> will not be modified during the life-time of the </w:t>
      </w:r>
      <w:r>
        <w:rPr>
          <w:rFonts w:cs="Courier New" w:ascii="Courier New" w:hAnsi="Courier New"/>
          <w:color w:val="000000"/>
        </w:rPr>
        <w:t>MeasurementJob</w:t>
      </w:r>
      <w:r>
        <w:rPr>
          <w:color w:val="000000"/>
        </w:rPr>
        <w:t>.</w:t>
      </w:r>
    </w:p>
    <w:p>
      <w:pPr>
        <w:pStyle w:val="Normal"/>
        <w:keepNext w:val="true"/>
        <w:rPr/>
      </w:pPr>
      <w:r>
        <w:rPr>
          <w:color w:val="000000"/>
        </w:rPr>
        <w:t xml:space="preserve">One </w:t>
      </w:r>
      <w:r>
        <w:rPr>
          <w:rFonts w:cs="Courier New" w:ascii="Courier New" w:hAnsi="Courier New"/>
          <w:color w:val="000000"/>
        </w:rPr>
        <w:t>MeasurementJob</w:t>
      </w:r>
      <w:r>
        <w:rPr>
          <w:color w:val="000000"/>
        </w:rPr>
        <w:t xml:space="preserve"> can collect the value of one or multiple measurementTypes.</w:t>
      </w:r>
    </w:p>
    <w:p>
      <w:pPr>
        <w:pStyle w:val="Normal"/>
        <w:keepNext w:val="true"/>
        <w:rPr/>
      </w:pPr>
      <w:r>
        <w:rPr>
          <w:color w:val="000000"/>
        </w:rPr>
        <w:t xml:space="preserve">When a measurementType is collected by one </w:t>
      </w:r>
      <w:r>
        <w:rPr>
          <w:rFonts w:cs="Courier New" w:ascii="Courier New" w:hAnsi="Courier New"/>
          <w:color w:val="000000"/>
        </w:rPr>
        <w:t>MeasurementJob</w:t>
      </w:r>
      <w:r>
        <w:rPr>
          <w:color w:val="000000"/>
        </w:rPr>
        <w:t xml:space="preserve"> for a given instance, another </w:t>
      </w:r>
      <w:r>
        <w:rPr>
          <w:rFonts w:cs="Courier New" w:ascii="Courier New" w:hAnsi="Courier New"/>
          <w:color w:val="000000"/>
        </w:rPr>
        <w:t>MeasurementJob</w:t>
      </w:r>
      <w:r>
        <w:rPr>
          <w:color w:val="000000"/>
        </w:rPr>
        <w:t xml:space="preserve"> which wants to collect the same measurementType for the same instance with different or the same </w:t>
      </w:r>
      <w:r>
        <w:rPr>
          <w:rFonts w:eastAsia="Arial Unicode MS;Yu Gothic"/>
          <w:color w:val="000000"/>
          <w:lang w:eastAsia="zh-CN"/>
        </w:rPr>
        <w:t>jobG</w:t>
      </w:r>
      <w:r>
        <w:rPr>
          <w:color w:val="000000"/>
        </w:rPr>
        <w:t>ranularity</w:t>
      </w:r>
      <w:r>
        <w:rPr>
          <w:rFonts w:eastAsia="Arial Unicode MS;Yu Gothic"/>
          <w:color w:val="000000"/>
          <w:lang w:eastAsia="zh-CN"/>
        </w:rPr>
        <w:t>P</w:t>
      </w:r>
      <w:r>
        <w:rPr>
          <w:color w:val="000000"/>
        </w:rPr>
        <w:t>eriod may be rejected. This behaviour shall be consistent for a given implementation by a specific vendor.</w:t>
      </w:r>
      <w:r>
        <w:br w:type="page"/>
      </w:r>
    </w:p>
    <w:p>
      <w:pPr>
        <w:pStyle w:val="Heading4"/>
        <w:ind w:left="1418" w:hanging="1418"/>
        <w:rPr/>
      </w:pPr>
      <w:bookmarkStart w:id="106" w:name="__RefHeading___Toc288670613"/>
      <w:bookmarkEnd w:id="106"/>
      <w:r>
        <w:rPr/>
        <w:t>7.3.1.2</w:t>
        <w:tab/>
        <w:t>Input parameters</w:t>
      </w:r>
    </w:p>
    <w:tbl>
      <w:tblPr>
        <w:tblW w:w="5000" w:type="pct"/>
        <w:jc w:val="center"/>
        <w:tblInd w:w="0" w:type="dxa"/>
        <w:tblLayout w:type="fixed"/>
        <w:tblCellMar>
          <w:top w:w="0" w:type="dxa"/>
          <w:left w:w="28" w:type="dxa"/>
          <w:bottom w:w="0" w:type="dxa"/>
          <w:right w:w="28" w:type="dxa"/>
        </w:tblCellMar>
      </w:tblPr>
      <w:tblGrid>
        <w:gridCol w:w="1707"/>
        <w:gridCol w:w="596"/>
        <w:gridCol w:w="1679"/>
        <w:gridCol w:w="5656"/>
      </w:tblGrid>
      <w:tr>
        <w:trPr>
          <w:tblHeader w:val="true"/>
          <w:cantSplit w:val="true"/>
        </w:trPr>
        <w:tc>
          <w:tcPr>
            <w:tcW w:w="170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59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Qualifier</w:t>
            </w:r>
          </w:p>
        </w:tc>
        <w:tc>
          <w:tcPr>
            <w:tcW w:w="1679"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Information type</w:t>
            </w:r>
          </w:p>
        </w:tc>
        <w:tc>
          <w:tcPr>
            <w:tcW w:w="565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i</w:t>
            </w:r>
            <w:r>
              <w:rPr>
                <w:rFonts w:eastAsia="Arial Unicode MS;Yu Gothic" w:cs="Courier New" w:ascii="Courier New" w:hAnsi="Courier New"/>
                <w:color w:val="000000"/>
                <w:lang w:eastAsia="zh-CN"/>
              </w:rPr>
              <w:t>OC</w:t>
            </w:r>
            <w:r>
              <w:rPr>
                <w:rFonts w:cs="Courier New" w:ascii="Courier New" w:hAnsi="Courier New"/>
                <w:color w:val="000000"/>
              </w:rPr>
              <w:t>Name</w:t>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67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ManagedEntity.objectClass</w:t>
            </w:r>
          </w:p>
        </w:tc>
        <w:tc>
          <w:tcPr>
            <w:tcW w:w="5656"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It specifies one </w:t>
            </w:r>
            <w:r>
              <w:rPr>
                <w:rFonts w:eastAsia="Arial Unicode MS;Yu Gothic"/>
                <w:color w:val="000000"/>
                <w:lang w:eastAsia="zh-CN"/>
              </w:rPr>
              <w:t>M</w:t>
            </w:r>
            <w:r>
              <w:rPr>
                <w:color w:val="000000"/>
              </w:rPr>
              <w:t xml:space="preserve">anaged </w:t>
            </w:r>
            <w:r>
              <w:rPr>
                <w:rFonts w:eastAsia="Arial Unicode MS;Yu Gothic"/>
                <w:color w:val="000000"/>
                <w:lang w:eastAsia="zh-CN"/>
              </w:rPr>
              <w:t>E</w:t>
            </w:r>
            <w:r>
              <w:rPr>
                <w:color w:val="000000"/>
              </w:rPr>
              <w:t>ntity class name.</w:t>
            </w:r>
            <w:r>
              <w:rPr>
                <w:rFonts w:eastAsia="Arial Unicode MS;Yu Gothic"/>
                <w:color w:val="000000"/>
                <w:lang w:eastAsia="zh-CN"/>
              </w:rPr>
              <w:t xml:space="preserve"> </w:t>
            </w:r>
            <w:r>
              <w:rPr>
                <w:rFonts w:cs="Courier New" w:ascii="Courier New" w:hAnsi="Courier New"/>
                <w:color w:val="000000"/>
              </w:rPr>
              <w:t>IRPManager</w:t>
            </w:r>
            <w:r>
              <w:rPr>
                <w:color w:val="000000"/>
              </w:rPr>
              <w:t xml:space="preserve"> requests that one or more measurementType(s) of the instances of this class to be monitored.</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i</w:t>
            </w:r>
            <w:r>
              <w:rPr>
                <w:rFonts w:eastAsia="Arial Unicode MS;Yu Gothic" w:cs="Courier New" w:ascii="Courier New" w:hAnsi="Courier New"/>
                <w:color w:val="000000"/>
                <w:lang w:eastAsia="zh-CN"/>
              </w:rPr>
              <w:t>OC</w:t>
            </w:r>
            <w:r>
              <w:rPr>
                <w:rFonts w:cs="Courier New" w:ascii="Courier New" w:hAnsi="Courier New"/>
                <w:color w:val="000000"/>
              </w:rPr>
              <w:t>InstanceList</w:t>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679"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color w:val="000000"/>
              </w:rPr>
              <w:t xml:space="preserve">List of </w:t>
            </w:r>
            <w:r>
              <w:rPr>
                <w:rFonts w:eastAsia="Arial Unicode MS;Yu Gothic"/>
                <w:color w:val="000000"/>
                <w:lang w:eastAsia="zh-CN"/>
              </w:rPr>
              <w:t>&lt;</w:t>
            </w:r>
            <w:r>
              <w:rPr>
                <w:rFonts w:cs="Courier New" w:ascii="Courier New" w:hAnsi="Courier New"/>
                <w:color w:val="000000"/>
              </w:rPr>
              <w:t>ManagedEntity.objectInstance</w:t>
            </w:r>
            <w:r>
              <w:rPr>
                <w:rFonts w:eastAsia="Arial Unicode MS;Yu Gothic" w:cs="Courier New" w:ascii="Courier New" w:hAnsi="Courier New"/>
                <w:color w:val="000000"/>
                <w:lang w:eastAsia="zh-CN"/>
              </w:rPr>
              <w:t>&gt;</w:t>
            </w:r>
          </w:p>
        </w:tc>
        <w:tc>
          <w:tcPr>
            <w:tcW w:w="5656"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color w:val="000000"/>
              </w:rPr>
              <w:t>It specifies the list of DNs of ManagedEntity instances whose measurementType(s) are to be collected.</w:t>
              <w:br/>
            </w:r>
          </w:p>
          <w:p>
            <w:pPr>
              <w:pStyle w:val="TAL"/>
              <w:rPr/>
            </w:pPr>
            <w:r>
              <w:rPr>
                <w:rFonts w:cs="Courier New" w:ascii="Courier New" w:hAnsi="Courier New"/>
                <w:color w:val="000000"/>
              </w:rPr>
              <w:t>ManagedEntity</w:t>
            </w:r>
            <w:r>
              <w:rPr>
                <w:color w:val="000000"/>
              </w:rPr>
              <w:t xml:space="preserve"> instance(s) can be added in the network regardless of whether a </w:t>
            </w:r>
            <w:r>
              <w:rPr>
                <w:rFonts w:cs="Courier New" w:ascii="Courier New" w:hAnsi="Courier New"/>
                <w:color w:val="000000"/>
              </w:rPr>
              <w:t>MeasurementJob</w:t>
            </w:r>
            <w:r>
              <w:rPr>
                <w:color w:val="000000"/>
              </w:rPr>
              <w:t xml:space="preserve"> exists or not.</w:t>
            </w:r>
          </w:p>
          <w:p>
            <w:pPr>
              <w:pStyle w:val="TAL"/>
              <w:rPr>
                <w:color w:val="000000"/>
              </w:rPr>
            </w:pPr>
            <w:r>
              <w:rPr>
                <w:color w:val="000000"/>
              </w:rPr>
            </w:r>
          </w:p>
          <w:p>
            <w:pPr>
              <w:pStyle w:val="TAL"/>
              <w:rPr/>
            </w:pPr>
            <w:r>
              <w:rPr>
                <w:color w:val="000000"/>
              </w:rPr>
              <w:t xml:space="preserve">An empty list means that all instances known by </w:t>
            </w:r>
            <w:r>
              <w:rPr>
                <w:rFonts w:cs="Courier New" w:ascii="Courier New" w:hAnsi="Courier New"/>
                <w:color w:val="000000"/>
              </w:rPr>
              <w:t>PMIRP</w:t>
            </w:r>
            <w:r>
              <w:rPr>
                <w:color w:val="000000"/>
              </w:rPr>
              <w:t xml:space="preserve"> shall be monitored.</w:t>
            </w:r>
          </w:p>
          <w:p>
            <w:pPr>
              <w:pStyle w:val="TAL"/>
              <w:rPr>
                <w:color w:val="000000"/>
              </w:rPr>
            </w:pPr>
            <w:r>
              <w:rPr>
                <w:color w:val="000000"/>
              </w:rPr>
              <w:t>The support of the use of empty list to indicate all instances is optional.</w:t>
            </w:r>
          </w:p>
          <w:p>
            <w:pPr>
              <w:pStyle w:val="TAL"/>
              <w:rPr/>
            </w:pPr>
            <w:r>
              <w:rPr>
                <w:color w:val="000000"/>
              </w:rPr>
              <w:t xml:space="preserve">If the </w:t>
            </w:r>
            <w:r>
              <w:rPr>
                <w:rFonts w:cs="Courier New" w:ascii="Courier New" w:hAnsi="Courier New"/>
                <w:color w:val="000000"/>
              </w:rPr>
              <w:t>MeasurementJob</w:t>
            </w:r>
            <w:r>
              <w:rPr>
                <w:color w:val="000000"/>
              </w:rPr>
              <w:t xml:space="preserve"> is created using empty list, there are two possible implementations: </w:t>
              <w:br/>
              <w:t xml:space="preserve">1) </w:t>
            </w:r>
            <w:r>
              <w:rPr>
                <w:rFonts w:cs="Courier New" w:ascii="Courier New" w:hAnsi="Courier New"/>
                <w:color w:val="000000"/>
              </w:rPr>
              <w:t>PMIRP</w:t>
            </w:r>
            <w:r>
              <w:rPr>
                <w:color w:val="000000"/>
              </w:rPr>
              <w:t xml:space="preserve"> shall monitor all instances known by PMIRP at the time of MeasurementJob creation, and it will not monitor instances added later. </w:t>
              <w:br/>
              <w:t xml:space="preserve">2) </w:t>
            </w:r>
            <w:r>
              <w:rPr>
                <w:rFonts w:cs="Courier New" w:ascii="Courier New" w:hAnsi="Courier New"/>
                <w:color w:val="000000"/>
              </w:rPr>
              <w:t>PMIRP</w:t>
            </w:r>
            <w:r>
              <w:rPr>
                <w:color w:val="000000"/>
              </w:rPr>
              <w:t xml:space="preserve"> shall monitor all instances known by PMIRP at the time of </w:t>
            </w:r>
            <w:r>
              <w:rPr>
                <w:rFonts w:cs="Courier New" w:ascii="Courier New" w:hAnsi="Courier New"/>
                <w:color w:val="000000"/>
              </w:rPr>
              <w:t>MeasurementJob</w:t>
            </w:r>
            <w:r>
              <w:rPr>
                <w:color w:val="000000"/>
              </w:rPr>
              <w:t xml:space="preserve"> creation, and it shall  monitor instances added later.</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measurementCategoryList</w:t>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679"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rFonts w:eastAsia="Arial Unicode MS;Yu Gothic"/>
                <w:color w:val="000000"/>
                <w:lang w:eastAsia="zh-CN"/>
              </w:rPr>
              <w:t>List</w:t>
            </w:r>
            <w:r>
              <w:rPr>
                <w:color w:val="000000"/>
              </w:rPr>
              <w:t xml:space="preserve"> of </w:t>
            </w:r>
            <w:r>
              <w:rPr>
                <w:rFonts w:eastAsia="Arial Unicode MS;Yu Gothic" w:cs="Courier New" w:ascii="Courier New" w:hAnsi="Courier New"/>
                <w:color w:val="000000"/>
                <w:lang w:eastAsia="zh-CN"/>
              </w:rPr>
              <w:t>&lt;</w:t>
            </w:r>
          </w:p>
          <w:p>
            <w:pPr>
              <w:pStyle w:val="TAL"/>
              <w:rPr/>
            </w:pPr>
            <w:r>
              <w:rPr>
                <w:rFonts w:cs="Courier New" w:ascii="Courier New" w:hAnsi="Courier New"/>
                <w:color w:val="000000"/>
              </w:rPr>
              <w:t>Measure</w:t>
            </w:r>
            <w:r>
              <w:rPr>
                <w:rFonts w:eastAsia="Arial Unicode MS;Yu Gothic" w:cs="Courier New" w:ascii="Courier New" w:hAnsi="Courier New"/>
                <w:color w:val="000000"/>
                <w:lang w:eastAsia="zh-CN"/>
              </w:rPr>
              <w:t>dAttribute</w:t>
            </w:r>
            <w:r>
              <w:rPr>
                <w:rFonts w:cs="Courier New" w:ascii="Courier New" w:hAnsi="Courier New"/>
                <w:color w:val="000000"/>
              </w:rPr>
              <w:t>.measurementTypeName</w:t>
            </w:r>
            <w:r>
              <w:rPr>
                <w:rFonts w:eastAsia="Arial Unicode MS;Yu Gothic" w:cs="Courier New" w:ascii="Courier New" w:hAnsi="Courier New"/>
                <w:color w:val="000000"/>
                <w:lang w:eastAsia="zh-CN"/>
              </w:rPr>
              <w:t>&gt;</w:t>
            </w:r>
          </w:p>
        </w:tc>
        <w:tc>
          <w:tcPr>
            <w:tcW w:w="565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Measure</w:t>
            </w:r>
            <w:r>
              <w:rPr>
                <w:rFonts w:eastAsia="Arial Unicode MS;Yu Gothic" w:cs="Courier New" w:ascii="Courier New" w:hAnsi="Courier New"/>
                <w:color w:val="000000"/>
                <w:lang w:eastAsia="zh-CN"/>
              </w:rPr>
              <w:t>dAttribute</w:t>
            </w:r>
            <w:r>
              <w:rPr>
                <w:rFonts w:cs="Courier New" w:ascii="Courier New" w:hAnsi="Courier New"/>
                <w:color w:val="000000"/>
              </w:rPr>
              <w:t>. MeasurementTypeName</w:t>
            </w:r>
            <w:r>
              <w:rPr>
                <w:color w:val="000000"/>
              </w:rPr>
              <w:t xml:space="preserve"> specifies the corresponding name of measurementType to be measured.</w:t>
            </w:r>
            <w:r>
              <w:rPr>
                <w:rFonts w:eastAsia="Arial Unicode MS;Yu Gothic"/>
                <w:color w:val="000000"/>
                <w:lang w:eastAsia="zh-CN"/>
              </w:rPr>
              <w:t xml:space="preserve"> </w:t>
            </w:r>
          </w:p>
          <w:p>
            <w:pPr>
              <w:pStyle w:val="TAL"/>
              <w:rPr>
                <w:rFonts w:eastAsia="Arial Unicode MS;Yu Gothic"/>
                <w:color w:val="000000"/>
                <w:lang w:eastAsia="zh-CN"/>
              </w:rPr>
            </w:pPr>
            <w:r>
              <w:rPr>
                <w:rFonts w:eastAsia="Arial Unicode MS;Yu Gothic"/>
                <w:color w:val="000000"/>
                <w:lang w:eastAsia="zh-CN"/>
              </w:rPr>
            </w:r>
          </w:p>
          <w:p>
            <w:pPr>
              <w:pStyle w:val="TAL"/>
              <w:rPr>
                <w:rFonts w:eastAsia="Arial Unicode MS;Yu Gothic"/>
                <w:color w:val="000000"/>
                <w:lang w:eastAsia="zh-CN"/>
              </w:rPr>
            </w:pPr>
            <w:r>
              <w:rPr>
                <w:rFonts w:eastAsia="Arial Unicode MS;Yu Gothic"/>
                <w:color w:val="000000"/>
                <w:lang w:eastAsia="zh-CN"/>
              </w:rPr>
              <w:t xml:space="preserve">The element of </w:t>
            </w:r>
            <w:r>
              <w:rPr>
                <w:color w:val="000000"/>
              </w:rPr>
              <w:t>measurementCategoryList</w:t>
            </w:r>
            <w:r>
              <w:rPr>
                <w:rFonts w:eastAsia="Arial Unicode MS;Yu Gothic"/>
                <w:color w:val="000000"/>
                <w:lang w:eastAsia="zh-CN"/>
              </w:rPr>
              <w:t xml:space="preserve"> could be one of the following:</w:t>
            </w:r>
            <w:r>
              <w:rPr>
                <w:color w:val="000000"/>
              </w:rPr>
              <w:br/>
            </w:r>
            <w:r>
              <w:rPr>
                <w:rFonts w:eastAsia="Arial Unicode MS;Yu Gothic"/>
                <w:color w:val="000000"/>
                <w:lang w:eastAsia="zh-CN"/>
              </w:rPr>
              <w:t>-</w:t>
              <w:tab/>
              <w:t>The form</w:t>
            </w:r>
            <w:r>
              <w:rPr>
                <w:color w:val="000000"/>
              </w:rPr>
              <w:t xml:space="preserve"> "family.measurementName.subcounter" can be used in order </w:t>
            </w:r>
            <w:r>
              <w:rPr>
                <w:rFonts w:eastAsia="Arial Unicode MS;Yu Gothic"/>
                <w:color w:val="000000"/>
                <w:lang w:eastAsia="zh-CN"/>
              </w:rPr>
              <w:t xml:space="preserve">to retrieve a </w:t>
            </w:r>
            <w:r>
              <w:rPr>
                <w:color w:val="000000"/>
              </w:rPr>
              <w:t>specified</w:t>
            </w:r>
            <w:r>
              <w:rPr>
                <w:rFonts w:eastAsia="Arial Unicode MS;Yu Gothic"/>
                <w:color w:val="000000"/>
                <w:lang w:eastAsia="zh-CN"/>
              </w:rPr>
              <w:t xml:space="preserve"> </w:t>
            </w:r>
            <w:r>
              <w:rPr>
                <w:color w:val="000000"/>
              </w:rPr>
              <w:t xml:space="preserve">subcounter of a MeasurementType. </w:t>
            </w:r>
          </w:p>
          <w:p>
            <w:pPr>
              <w:pStyle w:val="TAL"/>
              <w:rPr/>
            </w:pPr>
            <w:r>
              <w:rPr>
                <w:color w:val="000000"/>
              </w:rPr>
              <w:t>-</w:t>
              <w:tab/>
              <w:t>The form "family.measurementName" can be used in order to retrieve a specific MeasurementType</w:t>
            </w:r>
            <w:r>
              <w:rPr>
                <w:rFonts w:eastAsia="Arial Unicode MS;Yu Gothic"/>
                <w:color w:val="000000"/>
                <w:lang w:eastAsia="zh-CN"/>
              </w:rPr>
              <w:t>. In case the MeasurementType includes subcounters, all subcounters will be retrieved.</w:t>
            </w:r>
          </w:p>
          <w:p>
            <w:pPr>
              <w:pStyle w:val="TAL"/>
              <w:rPr>
                <w:rFonts w:eastAsia="Arial Unicode MS;Yu Gothic"/>
                <w:color w:val="000000"/>
                <w:lang w:eastAsia="zh-CN"/>
              </w:rPr>
            </w:pPr>
            <w:r>
              <w:rPr>
                <w:color w:val="000000"/>
              </w:rPr>
              <w:t>-</w:t>
              <w:tab/>
              <w:t>The form "family" can be used in order to retrieve all MeasurementTypes in this family.</w:t>
            </w:r>
          </w:p>
          <w:p>
            <w:pPr>
              <w:pStyle w:val="TAL"/>
              <w:rPr>
                <w:rFonts w:eastAsia="Arial Unicode MS;Yu Gothic"/>
                <w:color w:val="000000"/>
                <w:lang w:eastAsia="zh-CN"/>
              </w:rPr>
            </w:pPr>
            <w:r>
              <w:rPr>
                <w:rFonts w:eastAsia="Arial Unicode MS;Yu Gothic"/>
                <w:color w:val="000000"/>
                <w:lang w:eastAsia="zh-CN"/>
              </w:rPr>
            </w:r>
          </w:p>
          <w:p>
            <w:pPr>
              <w:pStyle w:val="TAL"/>
              <w:rPr>
                <w:rFonts w:eastAsia="Arial Unicode MS;Yu Gothic"/>
                <w:color w:val="000000"/>
                <w:lang w:eastAsia="zh-CN"/>
              </w:rPr>
            </w:pPr>
            <w:r>
              <w:rPr>
                <w:color w:val="000000"/>
              </w:rPr>
              <w:t xml:space="preserve">At least, one </w:t>
            </w:r>
            <w:r>
              <w:rPr>
                <w:rFonts w:eastAsia="Arial Unicode MS;Yu Gothic"/>
                <w:color w:val="000000"/>
                <w:lang w:eastAsia="zh-CN"/>
              </w:rPr>
              <w:t xml:space="preserve">element of </w:t>
            </w:r>
            <w:r>
              <w:rPr>
                <w:color w:val="000000"/>
              </w:rPr>
              <w:t>measurementCategoryList  shall be specified.</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granularityPeriod</w:t>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67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MeasurementJob.jobGranularityPeriod</w:t>
            </w:r>
          </w:p>
        </w:tc>
        <w:tc>
          <w:tcPr>
            <w:tcW w:w="5656"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6.5.1</w:t>
            </w:r>
            <w:r>
              <w:rPr>
                <w:rFonts w:eastAsia="Arial Unicode MS;Yu Gothic"/>
                <w:color w:val="000000"/>
                <w:lang w:eastAsia="zh-CN"/>
              </w:rPr>
              <w:t xml:space="preserve"> (definition and legal values)</w:t>
            </w:r>
            <w:r>
              <w:rPr>
                <w:color w:val="000000"/>
              </w:rPr>
              <w:t>.</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reportingPeriod</w:t>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67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MeasurementJob.jobReportingPeriod</w:t>
            </w:r>
          </w:p>
        </w:tc>
        <w:tc>
          <w:tcPr>
            <w:tcW w:w="5656"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6.5.1</w:t>
            </w:r>
            <w:r>
              <w:rPr>
                <w:rFonts w:eastAsia="Arial Unicode MS;Yu Gothic"/>
                <w:color w:val="000000"/>
                <w:lang w:eastAsia="zh-CN"/>
              </w:rPr>
              <w:t xml:space="preserve"> (definition and legal values)</w:t>
            </w:r>
            <w:r>
              <w:rPr>
                <w:color w:val="000000"/>
              </w:rPr>
              <w:t>.</w:t>
            </w:r>
          </w:p>
          <w:p>
            <w:pPr>
              <w:pStyle w:val="TAL"/>
              <w:rPr/>
            </w:pPr>
            <w:r>
              <w:rPr>
                <w:rFonts w:cs="Courier New" w:ascii="Courier New" w:hAnsi="Courier New"/>
                <w:color w:val="000000"/>
              </w:rPr>
              <w:t>PMIRP</w:t>
            </w:r>
            <w:r>
              <w:rPr>
                <w:color w:val="000000"/>
              </w:rPr>
              <w:t xml:space="preserve"> will periodically monitor the performance data according to the "reportingPeriod" parameter and produces an aggregated report in one or more files. These files shall be transferred through file transfer mechanism covered by the File Transfer </w:t>
            </w:r>
            <w:r>
              <w:rPr/>
              <w:t>IRP</w:t>
            </w:r>
            <w:r>
              <w:rPr>
                <w:color w:val="000000"/>
              </w:rPr>
              <w:t xml:space="preserve"> </w:t>
            </w:r>
            <w:r>
              <w:rPr>
                <w:rFonts w:eastAsia="Arial Unicode MS;Yu Gothic"/>
                <w:color w:val="000000"/>
                <w:lang w:eastAsia="zh-CN"/>
              </w:rPr>
              <w:t xml:space="preserve">IS </w:t>
            </w:r>
            <w:r>
              <w:rPr>
                <w:color w:val="000000"/>
              </w:rPr>
              <w:t>(see TS 32.34</w:t>
            </w:r>
            <w:r>
              <w:rPr>
                <w:rFonts w:eastAsia="Arial Unicode MS;Yu Gothic"/>
                <w:color w:val="000000"/>
                <w:lang w:eastAsia="zh-CN"/>
              </w:rPr>
              <w:t>2</w:t>
            </w:r>
            <w:r>
              <w:rPr>
                <w:color w:val="000000"/>
              </w:rPr>
              <w:t xml:space="preserve"> [10]).</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startTime</w:t>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67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JobMeasurement</w:t>
            </w:r>
            <w:r>
              <w:rPr>
                <w:rFonts w:eastAsia="Arial Unicode MS;Yu Gothic" w:cs="Courier New" w:ascii="Courier New" w:hAnsi="Courier New"/>
                <w:color w:val="000000"/>
                <w:lang w:eastAsia="zh-CN"/>
              </w:rPr>
              <w:t>Schedule</w:t>
            </w:r>
            <w:r>
              <w:rPr>
                <w:rFonts w:cs="Courier New" w:ascii="Courier New" w:hAnsi="Courier New"/>
                <w:color w:val="000000"/>
              </w:rPr>
              <w:t>.jobStartTime</w:t>
            </w:r>
          </w:p>
        </w:tc>
        <w:tc>
          <w:tcPr>
            <w:tcW w:w="5656"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6.5.1</w:t>
            </w:r>
            <w:r>
              <w:rPr>
                <w:rFonts w:eastAsia="Arial Unicode MS;Yu Gothic"/>
                <w:color w:val="000000"/>
                <w:lang w:eastAsia="zh-CN"/>
              </w:rPr>
              <w:t xml:space="preserve"> (definition and legal values)</w:t>
            </w:r>
            <w:r>
              <w:rPr>
                <w:color w:val="000000"/>
              </w:rPr>
              <w:t>.</w:t>
            </w:r>
          </w:p>
          <w:p>
            <w:pPr>
              <w:pStyle w:val="TAL"/>
              <w:rPr>
                <w:color w:val="000000"/>
              </w:rPr>
            </w:pPr>
            <w:r>
              <w:rPr>
                <w:color w:val="000000"/>
              </w:rPr>
              <w:t xml:space="preserve">Default value is "start now". If startTime is in the past, the current time will be used and the job will start immediately. </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stopTime</w:t>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67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JobMeasurement</w:t>
            </w:r>
            <w:r>
              <w:rPr>
                <w:rFonts w:eastAsia="Arial Unicode MS;Yu Gothic" w:cs="Courier New" w:ascii="Courier New" w:hAnsi="Courier New"/>
                <w:color w:val="000000"/>
                <w:lang w:eastAsia="zh-CN"/>
              </w:rPr>
              <w:t>Schedule</w:t>
            </w:r>
            <w:r>
              <w:rPr>
                <w:rFonts w:cs="Courier New" w:ascii="Courier New" w:hAnsi="Courier New"/>
                <w:color w:val="000000"/>
              </w:rPr>
              <w:t>.jobStopTime</w:t>
            </w:r>
          </w:p>
        </w:tc>
        <w:tc>
          <w:tcPr>
            <w:tcW w:w="5656"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6.5.1</w:t>
            </w:r>
            <w:r>
              <w:rPr>
                <w:rFonts w:eastAsia="Arial Unicode MS;Yu Gothic"/>
                <w:color w:val="000000"/>
                <w:lang w:eastAsia="zh-CN"/>
              </w:rPr>
              <w:t xml:space="preserve"> (definition and legal values)</w:t>
            </w:r>
            <w:r>
              <w:rPr>
                <w:color w:val="000000"/>
              </w:rPr>
              <w:t>.</w:t>
            </w:r>
          </w:p>
          <w:p>
            <w:pPr>
              <w:pStyle w:val="TAL"/>
              <w:rPr>
                <w:color w:val="000000"/>
              </w:rPr>
            </w:pPr>
            <w:r>
              <w:rPr>
                <w:color w:val="000000"/>
              </w:rPr>
              <w:t>Default value for jobStopTime is to run indefinitely. StopTime shall be later than startTime and current time.</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schedule</w:t>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67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JobMeasurement</w:t>
            </w:r>
            <w:r>
              <w:rPr>
                <w:rFonts w:eastAsia="Arial Unicode MS;Yu Gothic" w:cs="Courier New" w:ascii="Courier New" w:hAnsi="Courier New"/>
                <w:color w:val="000000"/>
                <w:lang w:eastAsia="zh-CN"/>
              </w:rPr>
              <w:t>Schedule</w:t>
            </w:r>
            <w:r>
              <w:rPr>
                <w:rFonts w:cs="Courier New" w:ascii="Courier New" w:hAnsi="Courier New"/>
                <w:color w:val="000000"/>
              </w:rPr>
              <w:t>.jobSchedule</w:t>
            </w:r>
          </w:p>
        </w:tc>
        <w:tc>
          <w:tcPr>
            <w:tcW w:w="5656"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color w:val="000000"/>
              </w:rPr>
              <w:t>See clause 6.5.1</w:t>
            </w:r>
            <w:r>
              <w:rPr>
                <w:rFonts w:eastAsia="Arial Unicode MS;Yu Gothic"/>
                <w:color w:val="000000"/>
                <w:lang w:eastAsia="zh-CN"/>
              </w:rPr>
              <w:t xml:space="preserve"> (definition and legal values)</w:t>
            </w:r>
            <w:r>
              <w:rPr>
                <w:color w:val="000000"/>
              </w:rPr>
              <w:t>.</w:t>
            </w:r>
          </w:p>
          <w:p>
            <w:pPr>
              <w:pStyle w:val="TAL"/>
              <w:rPr>
                <w:color w:val="000000"/>
              </w:rPr>
            </w:pPr>
            <w:r>
              <w:rPr>
                <w:color w:val="000000"/>
              </w:rPr>
              <w:t xml:space="preserve">Default value is "daily". </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priority</w:t>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67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MeasurementJob.jobPriority</w:t>
            </w:r>
          </w:p>
        </w:tc>
        <w:tc>
          <w:tcPr>
            <w:tcW w:w="565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See clause 6.5.1 (definition and legal values).</w:t>
            </w:r>
          </w:p>
          <w:p>
            <w:pPr>
              <w:pStyle w:val="TAL"/>
              <w:rPr>
                <w:color w:val="000000"/>
              </w:rPr>
            </w:pPr>
            <w:r>
              <w:rPr>
                <w:color w:val="000000"/>
              </w:rPr>
              <w:t>Default value is “Medium”</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reliability</w:t>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67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MeasurementJob.jobReliability</w:t>
            </w:r>
          </w:p>
        </w:tc>
        <w:tc>
          <w:tcPr>
            <w:tcW w:w="565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 xml:space="preserve">See clause 6.5.1 (definition and legal values).  </w:t>
            </w:r>
          </w:p>
        </w:tc>
      </w:tr>
    </w:tbl>
    <w:p>
      <w:pPr>
        <w:pStyle w:val="Normal"/>
        <w:rPr/>
      </w:pPr>
      <w:r>
        <w:rPr/>
      </w:r>
    </w:p>
    <w:p>
      <w:pPr>
        <w:pStyle w:val="Heading4"/>
        <w:ind w:left="1418" w:hanging="1418"/>
        <w:rPr/>
      </w:pPr>
      <w:bookmarkStart w:id="107" w:name="__RefHeading___Toc288670614"/>
      <w:bookmarkEnd w:id="107"/>
      <w:r>
        <w:rPr/>
        <w:t>7.3.1.3</w:t>
        <w:tab/>
        <w:t>Output parameters</w:t>
      </w:r>
    </w:p>
    <w:tbl>
      <w:tblPr>
        <w:tblW w:w="5000" w:type="pct"/>
        <w:jc w:val="center"/>
        <w:tblInd w:w="0" w:type="dxa"/>
        <w:tblLayout w:type="fixed"/>
        <w:tblCellMar>
          <w:top w:w="0" w:type="dxa"/>
          <w:left w:w="28" w:type="dxa"/>
          <w:bottom w:w="0" w:type="dxa"/>
          <w:right w:w="28" w:type="dxa"/>
        </w:tblCellMar>
      </w:tblPr>
      <w:tblGrid>
        <w:gridCol w:w="1667"/>
        <w:gridCol w:w="782"/>
        <w:gridCol w:w="3113"/>
        <w:gridCol w:w="4076"/>
      </w:tblGrid>
      <w:tr>
        <w:trPr>
          <w:tblHeader w:val="true"/>
        </w:trPr>
        <w:tc>
          <w:tcPr>
            <w:tcW w:w="166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78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Qualifier</w:t>
            </w:r>
          </w:p>
        </w:tc>
        <w:tc>
          <w:tcPr>
            <w:tcW w:w="3113"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Matching Information</w:t>
            </w:r>
          </w:p>
        </w:tc>
        <w:tc>
          <w:tcPr>
            <w:tcW w:w="407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66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jobId</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MeasurementJob.jobId</w:t>
            </w:r>
          </w:p>
        </w:tc>
        <w:tc>
          <w:tcPr>
            <w:tcW w:w="4076"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Unique identifier of the </w:t>
            </w:r>
            <w:r>
              <w:rPr>
                <w:rFonts w:cs="Courier New" w:ascii="Courier New" w:hAnsi="Courier New"/>
                <w:color w:val="000000"/>
              </w:rPr>
              <w:t>MeasurementJob</w:t>
            </w:r>
            <w:r>
              <w:rPr>
                <w:color w:val="000000"/>
              </w:rPr>
              <w:t xml:space="preserve"> from all the existing and stopped </w:t>
            </w:r>
            <w:r>
              <w:rPr>
                <w:rFonts w:cs="Courier New" w:ascii="Courier New" w:hAnsi="Courier New"/>
                <w:color w:val="000000"/>
              </w:rPr>
              <w:t>MeasurementJobs</w:t>
            </w:r>
            <w:r>
              <w:rPr>
                <w:color w:val="000000"/>
              </w:rPr>
              <w:t xml:space="preserve"> in a </w:t>
            </w:r>
            <w:r>
              <w:rPr>
                <w:rFonts w:cs="Courier New" w:ascii="Courier New" w:hAnsi="Courier New"/>
                <w:color w:val="000000"/>
              </w:rPr>
              <w:t>PMIRP</w:t>
            </w:r>
            <w:r>
              <w:rPr>
                <w:color w:val="000000"/>
              </w:rPr>
              <w:t xml:space="preserve"> Agent.</w:t>
            </w:r>
          </w:p>
        </w:tc>
      </w:tr>
      <w:tr>
        <w:trPr/>
        <w:tc>
          <w:tcPr>
            <w:tcW w:w="166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unsupportedList</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3"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color w:val="000000"/>
              </w:rPr>
              <w:t>List of &lt;</w:t>
            </w:r>
          </w:p>
          <w:p>
            <w:pPr>
              <w:pStyle w:val="TAL"/>
              <w:ind w:firstLine="180"/>
              <w:rPr>
                <w:rFonts w:eastAsia="Arial Unicode MS;Yu Gothic"/>
                <w:color w:val="000000"/>
                <w:lang w:eastAsia="zh-CN"/>
              </w:rPr>
            </w:pPr>
            <w:r>
              <w:rPr>
                <w:rFonts w:cs="Courier New" w:ascii="Courier New" w:hAnsi="Courier New"/>
                <w:color w:val="000000"/>
              </w:rPr>
              <w:t>ManagedEntity.objectInstance</w:t>
            </w:r>
            <w:r>
              <w:rPr>
                <w:color w:val="000000"/>
              </w:rPr>
              <w:t>,</w:t>
            </w:r>
          </w:p>
          <w:p>
            <w:pPr>
              <w:pStyle w:val="TAL"/>
              <w:ind w:firstLine="180"/>
              <w:rPr/>
            </w:pPr>
            <w:r>
              <w:rPr>
                <w:rFonts w:cs="Courier New" w:ascii="Courier New" w:hAnsi="Courier New"/>
                <w:color w:val="000000"/>
              </w:rPr>
              <w:t>Measure</w:t>
            </w:r>
            <w:r>
              <w:rPr>
                <w:rFonts w:eastAsia="Arial Unicode MS;Yu Gothic" w:cs="Courier New" w:ascii="Courier New" w:hAnsi="Courier New"/>
                <w:color w:val="000000"/>
                <w:lang w:eastAsia="zh-CN"/>
              </w:rPr>
              <w:t>dAttribute</w:t>
            </w:r>
            <w:r>
              <w:rPr>
                <w:rFonts w:cs="Courier New" w:ascii="Courier New" w:hAnsi="Courier New"/>
                <w:color w:val="000000"/>
              </w:rPr>
              <w:t>. measurementTypeName</w:t>
            </w:r>
            <w:r>
              <w:rPr>
                <w:color w:val="000000"/>
              </w:rPr>
              <w:t>,</w:t>
            </w:r>
          </w:p>
          <w:p>
            <w:pPr>
              <w:pStyle w:val="TAL"/>
              <w:ind w:firstLine="360"/>
              <w:rPr>
                <w:rFonts w:ascii="Courier New" w:hAnsi="Courier New" w:cs="Courier New"/>
                <w:color w:val="000000"/>
              </w:rPr>
            </w:pPr>
            <w:r>
              <w:rPr>
                <w:rFonts w:cs="Courier New" w:ascii="Courier New" w:hAnsi="Courier New"/>
                <w:color w:val="000000"/>
              </w:rPr>
              <w:t>reason</w:t>
            </w:r>
          </w:p>
          <w:p>
            <w:pPr>
              <w:pStyle w:val="TAL"/>
              <w:rPr>
                <w:color w:val="000000"/>
              </w:rPr>
            </w:pPr>
            <w:r>
              <w:rPr>
                <w:color w:val="000000"/>
              </w:rPr>
              <w:t>&gt;</w:t>
            </w:r>
          </w:p>
        </w:tc>
        <w:tc>
          <w:tcPr>
            <w:tcW w:w="4076"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To create a </w:t>
            </w:r>
            <w:r>
              <w:rPr>
                <w:rFonts w:cs="Courier New" w:ascii="Courier New" w:hAnsi="Courier New"/>
                <w:color w:val="000000"/>
              </w:rPr>
              <w:t>MeasurementJob</w:t>
            </w:r>
            <w:r>
              <w:rPr>
                <w:color w:val="000000"/>
              </w:rPr>
              <w:t>, best-effort is required. The parameter of 'unsupportedList' must be returned if</w:t>
            </w:r>
            <w:r>
              <w:rPr>
                <w:rFonts w:eastAsia="Arial Unicode MS;Yu Gothic"/>
                <w:color w:val="000000"/>
                <w:lang w:eastAsia="zh-CN"/>
              </w:rPr>
              <w:t xml:space="preserve"> </w:t>
            </w:r>
            <w:r>
              <w:rPr>
                <w:color w:val="000000"/>
              </w:rPr>
              <w:t>status = PartialSuccess.</w:t>
            </w:r>
          </w:p>
          <w:p>
            <w:pPr>
              <w:pStyle w:val="TAL"/>
              <w:rPr>
                <w:color w:val="000000"/>
              </w:rPr>
            </w:pPr>
            <w:r>
              <w:rPr>
                <w:color w:val="000000"/>
              </w:rPr>
              <w:t>The reason can be any of:</w:t>
            </w:r>
          </w:p>
          <w:p>
            <w:pPr>
              <w:pStyle w:val="TAL"/>
              <w:rPr>
                <w:rFonts w:eastAsia="Arial Unicode MS;Yu Gothic"/>
                <w:color w:val="000000"/>
                <w:lang w:eastAsia="zh-CN"/>
              </w:rPr>
            </w:pPr>
            <w:r>
              <w:rPr>
                <w:color w:val="000000"/>
              </w:rPr>
              <w:t xml:space="preserve">measurementTypeName is unknown to the </w:t>
            </w:r>
            <w:r>
              <w:rPr>
                <w:rFonts w:cs="Courier New" w:ascii="Courier New" w:hAnsi="Courier New"/>
                <w:color w:val="000000"/>
              </w:rPr>
              <w:t>PMIRP</w:t>
            </w:r>
            <w:r>
              <w:rPr>
                <w:color w:val="000000"/>
              </w:rPr>
              <w:t xml:space="preserve">. </w:t>
            </w:r>
          </w:p>
          <w:p>
            <w:pPr>
              <w:pStyle w:val="TAL"/>
              <w:rPr/>
            </w:pPr>
            <w:r>
              <w:rPr>
                <w:color w:val="000000"/>
              </w:rPr>
              <w:t>measurementTypeName is invalid.</w:t>
            </w:r>
            <w:r>
              <w:rPr>
                <w:rFonts w:eastAsia="Arial Unicode MS;Yu Gothic"/>
                <w:color w:val="000000"/>
                <w:lang w:eastAsia="zh-CN"/>
              </w:rPr>
              <w:t xml:space="preserve"> </w:t>
            </w:r>
          </w:p>
          <w:p>
            <w:pPr>
              <w:pStyle w:val="TAL"/>
              <w:rPr>
                <w:rFonts w:eastAsia="Arial Unicode MS;Yu Gothic"/>
                <w:color w:val="000000"/>
                <w:lang w:eastAsia="zh-CN"/>
              </w:rPr>
            </w:pPr>
            <w:r>
              <w:rPr>
                <w:color w:val="000000"/>
              </w:rPr>
              <w:t>measurementTypeName is not supported in the specific implementation.</w:t>
            </w:r>
          </w:p>
          <w:p>
            <w:pPr>
              <w:pStyle w:val="TAL"/>
              <w:rPr/>
            </w:pPr>
            <w:r>
              <w:rPr>
                <w:color w:val="000000"/>
              </w:rPr>
              <w:t xml:space="preserve">The related </w:t>
            </w:r>
            <w:r>
              <w:rPr/>
              <w:t>IOC</w:t>
            </w:r>
            <w:r>
              <w:rPr>
                <w:color w:val="000000"/>
              </w:rPr>
              <w:t xml:space="preserve"> Instance is unknown (e.g. it does not exist at the time of this operation invocation) to the </w:t>
            </w:r>
            <w:r>
              <w:rPr>
                <w:rFonts w:cs="Courier New" w:ascii="Courier New" w:hAnsi="Courier New"/>
                <w:color w:val="000000"/>
              </w:rPr>
              <w:t>PMIRP</w:t>
            </w:r>
            <w:r>
              <w:rPr>
                <w:color w:val="000000"/>
              </w:rPr>
              <w:t>.</w:t>
            </w:r>
          </w:p>
          <w:p>
            <w:pPr>
              <w:pStyle w:val="TAL"/>
              <w:rPr/>
            </w:pPr>
            <w:r>
              <w:rPr>
                <w:color w:val="000000"/>
              </w:rPr>
              <w:t xml:space="preserve">Insufficient capacity to monitor the related </w:t>
            </w:r>
            <w:r>
              <w:rPr/>
              <w:t>IOC</w:t>
            </w:r>
            <w:r>
              <w:rPr>
                <w:color w:val="000000"/>
              </w:rPr>
              <w:t xml:space="preserve"> Instance(s).</w:t>
            </w:r>
          </w:p>
          <w:p>
            <w:pPr>
              <w:pStyle w:val="TAL"/>
              <w:rPr/>
            </w:pPr>
            <w:r>
              <w:rPr>
                <w:color w:val="000000"/>
              </w:rPr>
              <w:t xml:space="preserve">measurementTypeName is already monitored for the </w:t>
            </w:r>
            <w:r>
              <w:rPr/>
              <w:t>IOC</w:t>
            </w:r>
            <w:r>
              <w:rPr>
                <w:color w:val="000000"/>
              </w:rPr>
              <w:t xml:space="preserve"> instance with the same or another granularity period. </w:t>
            </w:r>
          </w:p>
          <w:p>
            <w:pPr>
              <w:pStyle w:val="TAL"/>
              <w:rPr/>
            </w:pPr>
            <w:r>
              <w:rPr>
                <w:color w:val="000000"/>
              </w:rPr>
              <w:t xml:space="preserve">When the input parameter </w:t>
            </w:r>
            <w:r>
              <w:rPr>
                <w:rFonts w:cs="Courier New" w:ascii="Courier New" w:hAnsi="Courier New"/>
                <w:color w:val="000000"/>
              </w:rPr>
              <w:t>i</w:t>
            </w:r>
            <w:r>
              <w:rPr>
                <w:rFonts w:eastAsia="Arial Unicode MS;Yu Gothic" w:cs="Courier New" w:ascii="Courier New" w:hAnsi="Courier New"/>
                <w:color w:val="000000"/>
                <w:lang w:eastAsia="zh-CN"/>
              </w:rPr>
              <w:t>OC</w:t>
            </w:r>
            <w:r>
              <w:rPr>
                <w:rFonts w:cs="Courier New" w:ascii="Courier New" w:hAnsi="Courier New"/>
                <w:color w:val="000000"/>
              </w:rPr>
              <w:t>InstanceList</w:t>
            </w:r>
            <w:r>
              <w:rPr>
                <w:color w:val="000000"/>
              </w:rPr>
              <w:t xml:space="preserve"> is empty, the </w:t>
            </w:r>
            <w:r>
              <w:rPr>
                <w:rFonts w:cs="Courier New" w:ascii="Courier New" w:hAnsi="Courier New"/>
                <w:color w:val="000000"/>
              </w:rPr>
              <w:t>unsupportedList</w:t>
            </w:r>
            <w:r>
              <w:rPr>
                <w:color w:val="000000"/>
              </w:rPr>
              <w:t xml:space="preserve"> shall be empty.</w:t>
            </w:r>
          </w:p>
        </w:tc>
      </w:tr>
      <w:tr>
        <w:trPr/>
        <w:tc>
          <w:tcPr>
            <w:tcW w:w="1667" w:type="dxa"/>
            <w:tcBorders>
              <w:top w:val="single" w:sz="4" w:space="0" w:color="000000"/>
              <w:left w:val="single" w:sz="4" w:space="0" w:color="000000"/>
              <w:bottom w:val="single" w:sz="4" w:space="0" w:color="000000"/>
              <w:right w:val="single" w:sz="4" w:space="0" w:color="000000"/>
            </w:tcBorders>
          </w:tcPr>
          <w:p>
            <w:pPr>
              <w:pStyle w:val="TAL"/>
              <w:rPr/>
            </w:pPr>
            <w:r>
              <w:rPr>
                <w:rFonts w:eastAsia="Arial Unicode MS;Yu Gothic" w:cs="Courier New" w:ascii="Courier New" w:hAnsi="Courier New"/>
                <w:color w:val="000000"/>
                <w:lang w:eastAsia="zh-CN"/>
              </w:rPr>
              <w:t>s</w:t>
            </w:r>
            <w:r>
              <w:rPr>
                <w:rFonts w:cs="Courier New" w:ascii="Courier New" w:hAnsi="Courier New"/>
                <w:color w:val="000000"/>
              </w:rPr>
              <w:t>tatus</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ENUM (Success, Failure, PartialSuccess)</w:t>
            </w:r>
          </w:p>
        </w:tc>
        <w:tc>
          <w:tcPr>
            <w:tcW w:w="40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An operation may fail because of a specified or unspecified reason.</w:t>
            </w:r>
          </w:p>
        </w:tc>
      </w:tr>
    </w:tbl>
    <w:p>
      <w:pPr>
        <w:pStyle w:val="Normal"/>
        <w:rPr/>
      </w:pPr>
      <w:r>
        <w:rPr/>
      </w:r>
    </w:p>
    <w:p>
      <w:pPr>
        <w:pStyle w:val="Heading4"/>
        <w:ind w:left="1418" w:hanging="1418"/>
        <w:rPr/>
      </w:pPr>
      <w:bookmarkStart w:id="108" w:name="__RefHeading___Toc288670615"/>
      <w:bookmarkEnd w:id="108"/>
      <w:r>
        <w:rPr/>
        <w:t>7.3.1.4</w:t>
        <w:tab/>
        <w:t>Pre-condition</w:t>
      </w:r>
    </w:p>
    <w:p>
      <w:pPr>
        <w:pStyle w:val="Normal"/>
        <w:keepNext w:val="true"/>
        <w:rPr/>
      </w:pPr>
      <w:r>
        <w:rPr>
          <w:rFonts w:cs="Courier New" w:ascii="Courier New" w:hAnsi="Courier New"/>
          <w:color w:val="000000"/>
        </w:rPr>
        <w:t>atLeastOneValidMeasurementType</w:t>
      </w:r>
      <w:r>
        <w:rPr>
          <w:color w:val="000000"/>
        </w:rPr>
        <w:t xml:space="preserve"> AND </w:t>
      </w:r>
      <w:r>
        <w:rPr>
          <w:rFonts w:cs="Courier New" w:ascii="Courier New" w:hAnsi="Courier New"/>
          <w:color w:val="000000"/>
        </w:rPr>
        <w:t>validStartTime</w:t>
      </w:r>
      <w:r>
        <w:rPr>
          <w:color w:val="000000"/>
        </w:rPr>
        <w:t xml:space="preserve"> AND </w:t>
      </w:r>
      <w:r>
        <w:rPr>
          <w:rFonts w:cs="Courier New" w:ascii="Courier New" w:hAnsi="Courier New"/>
          <w:color w:val="000000"/>
        </w:rPr>
        <w:t>validStopTime</w:t>
      </w:r>
      <w:r>
        <w:rPr>
          <w:color w:val="000000"/>
        </w:rPr>
        <w:t xml:space="preserve"> </w:t>
      </w:r>
      <w:r>
        <w:rPr>
          <w:rFonts w:eastAsia="Arial Unicode MS;Yu Gothic"/>
          <w:color w:val="000000"/>
          <w:lang w:eastAsia="zh-CN"/>
        </w:rPr>
        <w:t xml:space="preserve">AND </w:t>
      </w:r>
      <w:r>
        <w:rPr>
          <w:rFonts w:cs="Courier New" w:ascii="Courier New" w:hAnsi="Courier New"/>
          <w:color w:val="000000"/>
        </w:rPr>
        <w:t>validSchedule</w:t>
      </w:r>
      <w:r>
        <w:rPr>
          <w:color w:val="000000"/>
        </w:rPr>
        <w:t xml:space="preserve"> AND </w:t>
      </w:r>
      <w:r>
        <w:rPr>
          <w:rFonts w:cs="Courier New" w:ascii="Courier New" w:hAnsi="Courier New"/>
          <w:color w:val="000000"/>
        </w:rPr>
        <w:t>validGranularityPeriod</w:t>
      </w:r>
      <w:r>
        <w:rPr>
          <w:color w:val="000000"/>
        </w:rPr>
        <w:t xml:space="preserve"> AND </w:t>
      </w:r>
      <w:r>
        <w:rPr>
          <w:rFonts w:cs="Courier New" w:ascii="Courier New" w:hAnsi="Courier New"/>
          <w:color w:val="000000"/>
        </w:rPr>
        <w:t>validReportingPeriod</w:t>
      </w:r>
      <w:r>
        <w:rPr>
          <w:color w:val="000000"/>
        </w:rPr>
        <w:t xml:space="preserve"> AND </w:t>
      </w:r>
      <w:r>
        <w:rPr>
          <w:rFonts w:cs="Courier New" w:ascii="Courier New" w:hAnsi="Courier New"/>
          <w:color w:val="000000"/>
        </w:rPr>
        <w:t xml:space="preserve">sufficientCapacity AND validPriority </w:t>
      </w:r>
      <w:r>
        <w:rPr>
          <w:color w:val="000000"/>
        </w:rPr>
        <w:t>AND</w:t>
      </w:r>
      <w:r>
        <w:rPr>
          <w:rFonts w:cs="Courier New" w:ascii="Courier New" w:hAnsi="Courier New"/>
          <w:color w:val="000000"/>
        </w:rPr>
        <w:t xml:space="preserve"> validReliability</w:t>
      </w:r>
      <w:r>
        <w:rPr/>
        <w:t>.</w:t>
      </w:r>
    </w:p>
    <w:tbl>
      <w:tblPr>
        <w:tblW w:w="5000" w:type="pct"/>
        <w:jc w:val="center"/>
        <w:tblInd w:w="0" w:type="dxa"/>
        <w:tblLayout w:type="fixed"/>
        <w:tblCellMar>
          <w:top w:w="0" w:type="dxa"/>
          <w:left w:w="28" w:type="dxa"/>
          <w:bottom w:w="0" w:type="dxa"/>
          <w:right w:w="108" w:type="dxa"/>
        </w:tblCellMar>
      </w:tblPr>
      <w:tblGrid>
        <w:gridCol w:w="3329"/>
        <w:gridCol w:w="6309"/>
      </w:tblGrid>
      <w:tr>
        <w:trPr/>
        <w:tc>
          <w:tcPr>
            <w:tcW w:w="3329"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Assertion Name</w:t>
            </w:r>
          </w:p>
        </w:tc>
        <w:tc>
          <w:tcPr>
            <w:tcW w:w="6309"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332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atLeastOneValidMeasurementType</w:t>
            </w:r>
          </w:p>
        </w:tc>
        <w:tc>
          <w:tcPr>
            <w:tcW w:w="6309"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At least one input measurementType is valid. The word valid means that the </w:t>
            </w:r>
            <w:r>
              <w:rPr>
                <w:rFonts w:cs="Courier New" w:ascii="Courier New" w:hAnsi="Courier New"/>
                <w:color w:val="000000"/>
              </w:rPr>
              <w:t>PMIRP</w:t>
            </w:r>
            <w:r>
              <w:rPr>
                <w:color w:val="000000"/>
              </w:rPr>
              <w:t xml:space="preserve"> is aware of this measurementType name, is aware of the </w:t>
            </w:r>
            <w:r>
              <w:rPr>
                <w:rFonts w:cs="Courier New" w:ascii="Courier New" w:hAnsi="Courier New"/>
                <w:color w:val="000000"/>
              </w:rPr>
              <w:t>ManagedEntity</w:t>
            </w:r>
            <w:r>
              <w:rPr>
                <w:color w:val="000000"/>
              </w:rPr>
              <w:t xml:space="preserve"> holding such measurementType and that the </w:t>
            </w:r>
            <w:r>
              <w:rPr>
                <w:rFonts w:cs="Courier New" w:ascii="Courier New" w:hAnsi="Courier New"/>
                <w:color w:val="000000"/>
              </w:rPr>
              <w:t>MeasurementJob</w:t>
            </w:r>
            <w:r>
              <w:rPr>
                <w:color w:val="000000"/>
              </w:rPr>
              <w:t xml:space="preserve"> created can monitor its value according to the monitoring criteria, e.g. granularity period, given in the input parameter. </w:t>
            </w:r>
          </w:p>
        </w:tc>
      </w:tr>
      <w:tr>
        <w:trPr/>
        <w:tc>
          <w:tcPr>
            <w:tcW w:w="332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validStartTime</w:t>
            </w:r>
          </w:p>
        </w:tc>
        <w:tc>
          <w:tcPr>
            <w:tcW w:w="6309" w:type="dxa"/>
            <w:tcBorders>
              <w:top w:val="single" w:sz="4" w:space="0" w:color="000000"/>
              <w:left w:val="single" w:sz="4" w:space="0" w:color="000000"/>
              <w:bottom w:val="single" w:sz="4" w:space="0" w:color="000000"/>
              <w:right w:val="single" w:sz="4" w:space="0" w:color="000000"/>
            </w:tcBorders>
          </w:tcPr>
          <w:p>
            <w:pPr>
              <w:pStyle w:val="TAL"/>
              <w:rPr/>
            </w:pPr>
            <w:r>
              <w:rPr>
                <w:color w:val="000000"/>
              </w:rPr>
              <w:t>The startTime is valid.</w:t>
            </w:r>
          </w:p>
        </w:tc>
      </w:tr>
      <w:tr>
        <w:trPr/>
        <w:tc>
          <w:tcPr>
            <w:tcW w:w="332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validStopTime</w:t>
            </w:r>
          </w:p>
        </w:tc>
        <w:tc>
          <w:tcPr>
            <w:tcW w:w="6309" w:type="dxa"/>
            <w:tcBorders>
              <w:top w:val="single" w:sz="4" w:space="0" w:color="000000"/>
              <w:left w:val="single" w:sz="4" w:space="0" w:color="000000"/>
              <w:bottom w:val="single" w:sz="4" w:space="0" w:color="000000"/>
              <w:right w:val="single" w:sz="4" w:space="0" w:color="000000"/>
            </w:tcBorders>
          </w:tcPr>
          <w:p>
            <w:pPr>
              <w:pStyle w:val="TAL"/>
              <w:rPr/>
            </w:pPr>
            <w:r>
              <w:rPr>
                <w:color w:val="000000"/>
              </w:rPr>
              <w:t>The stopTime is valid.</w:t>
            </w:r>
            <w:r>
              <w:rPr>
                <w:rFonts w:eastAsia="Arial Unicode MS;Yu Gothic"/>
                <w:color w:val="000000"/>
                <w:lang w:eastAsia="zh-CN"/>
              </w:rPr>
              <w:t xml:space="preserve"> </w:t>
            </w:r>
          </w:p>
        </w:tc>
      </w:tr>
      <w:tr>
        <w:trPr/>
        <w:tc>
          <w:tcPr>
            <w:tcW w:w="332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validSchedule</w:t>
            </w:r>
          </w:p>
        </w:tc>
        <w:tc>
          <w:tcPr>
            <w:tcW w:w="630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The schedule is valid.</w:t>
            </w:r>
          </w:p>
        </w:tc>
      </w:tr>
      <w:tr>
        <w:trPr/>
        <w:tc>
          <w:tcPr>
            <w:tcW w:w="332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validGranularityPeriod</w:t>
            </w:r>
          </w:p>
        </w:tc>
        <w:tc>
          <w:tcPr>
            <w:tcW w:w="630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The granularityPeriod is valid.</w:t>
            </w:r>
          </w:p>
        </w:tc>
      </w:tr>
      <w:tr>
        <w:trPr/>
        <w:tc>
          <w:tcPr>
            <w:tcW w:w="332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validReportingPeriod</w:t>
            </w:r>
          </w:p>
        </w:tc>
        <w:tc>
          <w:tcPr>
            <w:tcW w:w="630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The reportingPeriod is valid.</w:t>
            </w:r>
          </w:p>
        </w:tc>
      </w:tr>
      <w:tr>
        <w:trPr/>
        <w:tc>
          <w:tcPr>
            <w:tcW w:w="332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sufficentCapacity</w:t>
            </w:r>
          </w:p>
        </w:tc>
        <w:tc>
          <w:tcPr>
            <w:tcW w:w="6309"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The resource of </w:t>
            </w:r>
            <w:r>
              <w:rPr/>
              <w:t>EM</w:t>
            </w:r>
            <w:r>
              <w:rPr>
                <w:color w:val="000000"/>
              </w:rPr>
              <w:t xml:space="preserve"> and </w:t>
            </w:r>
            <w:r>
              <w:rPr/>
              <w:t>NE</w:t>
            </w:r>
            <w:r>
              <w:rPr>
                <w:color w:val="000000"/>
              </w:rPr>
              <w:t xml:space="preserve"> can support the requested measurement.</w:t>
            </w:r>
          </w:p>
        </w:tc>
      </w:tr>
      <w:tr>
        <w:trPr/>
        <w:tc>
          <w:tcPr>
            <w:tcW w:w="332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validPriority</w:t>
            </w:r>
          </w:p>
        </w:tc>
        <w:tc>
          <w:tcPr>
            <w:tcW w:w="630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The priority is valid.</w:t>
            </w:r>
          </w:p>
        </w:tc>
      </w:tr>
      <w:tr>
        <w:trPr/>
        <w:tc>
          <w:tcPr>
            <w:tcW w:w="332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validReliability</w:t>
            </w:r>
          </w:p>
        </w:tc>
        <w:tc>
          <w:tcPr>
            <w:tcW w:w="630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The reliability is valid.</w:t>
            </w:r>
          </w:p>
        </w:tc>
      </w:tr>
    </w:tbl>
    <w:p>
      <w:pPr>
        <w:pStyle w:val="Normal"/>
        <w:rPr/>
      </w:pPr>
      <w:r>
        <w:rPr/>
      </w:r>
    </w:p>
    <w:p>
      <w:pPr>
        <w:pStyle w:val="Heading4"/>
        <w:ind w:left="1418" w:hanging="1418"/>
        <w:rPr>
          <w:rFonts w:eastAsia="Arial Unicode MS;Yu Gothic"/>
          <w:lang w:eastAsia="zh-CN"/>
        </w:rPr>
      </w:pPr>
      <w:bookmarkStart w:id="109" w:name="__RefHeading___Toc288670616"/>
      <w:bookmarkEnd w:id="109"/>
      <w:r>
        <w:rPr/>
        <w:t>7.3.1.5</w:t>
        <w:tab/>
        <w:t>Post-condition</w:t>
      </w:r>
    </w:p>
    <w:p>
      <w:pPr>
        <w:pStyle w:val="Normal"/>
        <w:keepNext w:val="true"/>
        <w:rPr/>
      </w:pPr>
      <w:r>
        <w:rPr>
          <w:rFonts w:cs="Courier New" w:ascii="Courier New" w:hAnsi="Courier New"/>
          <w:color w:val="000000"/>
        </w:rPr>
        <w:t>someMeasurementType</w:t>
      </w:r>
      <w:r>
        <w:rPr>
          <w:rFonts w:eastAsia="Arial Unicode MS;Yu Gothic" w:cs="Courier New" w:ascii="Courier New" w:hAnsi="Courier New"/>
          <w:color w:val="000000"/>
          <w:lang w:eastAsia="zh-CN"/>
        </w:rPr>
        <w:t>Name</w:t>
      </w:r>
      <w:r>
        <w:rPr>
          <w:rFonts w:cs="Courier New" w:ascii="Courier New" w:hAnsi="Courier New"/>
          <w:color w:val="000000"/>
        </w:rPr>
        <w:t>sMonitored</w:t>
      </w:r>
      <w:r>
        <w:rPr>
          <w:color w:val="000000"/>
        </w:rPr>
        <w:t xml:space="preserve"> </w:t>
      </w:r>
      <w:r>
        <w:rPr>
          <w:rFonts w:eastAsia="Arial Unicode MS;Yu Gothic"/>
          <w:color w:val="000000"/>
          <w:lang w:eastAsia="zh-CN"/>
        </w:rPr>
        <w:t>AND</w:t>
      </w:r>
      <w:r>
        <w:rPr>
          <w:color w:val="000000"/>
        </w:rPr>
        <w:t xml:space="preserve"> </w:t>
      </w:r>
      <w:r>
        <w:rPr>
          <w:rFonts w:cs="Courier New" w:ascii="Courier New" w:hAnsi="Courier New"/>
          <w:color w:val="000000"/>
        </w:rPr>
        <w:t>notify</w:t>
      </w:r>
      <w:r>
        <w:rPr>
          <w:rFonts w:eastAsia="Arial Unicode MS;Yu Gothic" w:cs="Courier New" w:ascii="Courier New" w:hAnsi="Courier New"/>
          <w:color w:val="000000"/>
          <w:lang w:eastAsia="zh-CN"/>
        </w:rPr>
        <w:t>Measurement</w:t>
      </w:r>
      <w:r>
        <w:rPr>
          <w:rFonts w:cs="Courier New" w:ascii="Courier New" w:hAnsi="Courier New"/>
          <w:color w:val="000000"/>
        </w:rPr>
        <w:t>JobStatusChanged</w:t>
      </w:r>
      <w:r>
        <w:rPr>
          <w:rFonts w:eastAsia="Arial Unicode MS;Yu Gothic" w:cs="Courier New" w:ascii="Courier New" w:hAnsi="Courier New"/>
          <w:color w:val="000000"/>
          <w:lang w:eastAsia="zh-CN"/>
        </w:rPr>
        <w:t>MayBe</w:t>
      </w:r>
      <w:r>
        <w:rPr>
          <w:rFonts w:cs="Courier New" w:ascii="Courier New" w:hAnsi="Courier New"/>
          <w:color w:val="000000"/>
        </w:rPr>
        <w:t>Emitted</w:t>
      </w:r>
      <w:r>
        <w:rPr/>
        <w:t>.</w:t>
      </w:r>
    </w:p>
    <w:tbl>
      <w:tblPr>
        <w:tblW w:w="5000" w:type="pct"/>
        <w:jc w:val="center"/>
        <w:tblInd w:w="0" w:type="dxa"/>
        <w:tblLayout w:type="fixed"/>
        <w:tblCellMar>
          <w:top w:w="0" w:type="dxa"/>
          <w:left w:w="28" w:type="dxa"/>
          <w:bottom w:w="0" w:type="dxa"/>
          <w:right w:w="108" w:type="dxa"/>
        </w:tblCellMar>
      </w:tblPr>
      <w:tblGrid>
        <w:gridCol w:w="4926"/>
        <w:gridCol w:w="4712"/>
      </w:tblGrid>
      <w:tr>
        <w:trPr/>
        <w:tc>
          <w:tcPr>
            <w:tcW w:w="492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Assertion Name</w:t>
            </w:r>
          </w:p>
        </w:tc>
        <w:tc>
          <w:tcPr>
            <w:tcW w:w="471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492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someMeasurementType</w:t>
            </w:r>
            <w:r>
              <w:rPr>
                <w:rFonts w:eastAsia="Arial Unicode MS;Yu Gothic" w:cs="Courier New" w:ascii="Courier New" w:hAnsi="Courier New"/>
                <w:color w:val="000000"/>
                <w:lang w:eastAsia="zh-CN"/>
              </w:rPr>
              <w:t>Name</w:t>
            </w:r>
            <w:r>
              <w:rPr>
                <w:rFonts w:cs="Courier New" w:ascii="Courier New" w:hAnsi="Courier New"/>
                <w:color w:val="000000"/>
              </w:rPr>
              <w:t>sMonitored</w:t>
            </w:r>
          </w:p>
        </w:tc>
        <w:tc>
          <w:tcPr>
            <w:tcW w:w="4712" w:type="dxa"/>
            <w:tcBorders>
              <w:top w:val="single" w:sz="4" w:space="0" w:color="000000"/>
              <w:left w:val="single" w:sz="4" w:space="0" w:color="000000"/>
              <w:bottom w:val="single" w:sz="4" w:space="0" w:color="000000"/>
              <w:right w:val="single" w:sz="4" w:space="0" w:color="000000"/>
            </w:tcBorders>
          </w:tcPr>
          <w:p>
            <w:pPr>
              <w:pStyle w:val="TAL"/>
              <w:rPr/>
            </w:pPr>
            <w:r>
              <w:rPr>
                <w:color w:val="000000"/>
              </w:rPr>
              <w:t>At least one input measurementType</w:t>
            </w:r>
            <w:r>
              <w:rPr>
                <w:rFonts w:eastAsia="Arial Unicode MS;Yu Gothic"/>
                <w:color w:val="000000"/>
                <w:lang w:eastAsia="zh-CN"/>
              </w:rPr>
              <w:t>Name</w:t>
            </w:r>
            <w:r>
              <w:rPr>
                <w:color w:val="000000"/>
              </w:rPr>
              <w:t xml:space="preserve"> is monitored by the newly created </w:t>
            </w:r>
            <w:r>
              <w:rPr>
                <w:rFonts w:cs="Courier New" w:ascii="Courier New" w:hAnsi="Courier New"/>
                <w:color w:val="000000"/>
              </w:rPr>
              <w:t>MeasurementJob</w:t>
            </w:r>
            <w:r>
              <w:rPr>
                <w:color w:val="000000"/>
              </w:rPr>
              <w:t>.</w:t>
            </w:r>
          </w:p>
        </w:tc>
      </w:tr>
      <w:tr>
        <w:trPr/>
        <w:tc>
          <w:tcPr>
            <w:tcW w:w="49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notify</w:t>
            </w:r>
            <w:r>
              <w:rPr>
                <w:rFonts w:eastAsia="Arial Unicode MS;Yu Gothic" w:cs="Courier New" w:ascii="Courier New" w:hAnsi="Courier New"/>
                <w:color w:val="000000"/>
                <w:lang w:eastAsia="zh-CN"/>
              </w:rPr>
              <w:t>Measurement</w:t>
            </w:r>
            <w:r>
              <w:rPr>
                <w:rFonts w:cs="Courier New" w:ascii="Courier New" w:hAnsi="Courier New"/>
                <w:color w:val="000000"/>
              </w:rPr>
              <w:t>JobStatusChange</w:t>
            </w:r>
            <w:r>
              <w:rPr>
                <w:rFonts w:eastAsia="Arial Unicode MS;Yu Gothic" w:cs="Courier New" w:ascii="Courier New" w:hAnsi="Courier New"/>
                <w:color w:val="000000"/>
                <w:lang w:eastAsia="zh-CN"/>
              </w:rPr>
              <w:t>dMayBeEmitted</w:t>
            </w:r>
          </w:p>
        </w:tc>
        <w:tc>
          <w:tcPr>
            <w:tcW w:w="4712"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rFonts w:eastAsia="Arial Unicode MS;Yu Gothic"/>
                <w:color w:val="000000"/>
                <w:lang w:eastAsia="zh-CN"/>
              </w:rPr>
              <w:t xml:space="preserve">If start time is "start now", the </w:t>
            </w:r>
            <w:r>
              <w:rPr>
                <w:rFonts w:cs="Courier New" w:ascii="Courier New" w:hAnsi="Courier New"/>
                <w:color w:val="000000"/>
              </w:rPr>
              <w:t>MeasurementJob</w:t>
            </w:r>
            <w:r>
              <w:rPr>
                <w:rFonts w:eastAsia="Arial Unicode MS;Yu Gothic" w:cs="Courier New" w:ascii="Courier New" w:hAnsi="Courier New"/>
                <w:color w:val="000000"/>
                <w:lang w:eastAsia="zh-CN"/>
              </w:rPr>
              <w:t>.jobStatus</w:t>
            </w:r>
            <w:r>
              <w:rPr>
                <w:rFonts w:eastAsia="Arial Unicode MS;Yu Gothic"/>
                <w:color w:val="000000"/>
                <w:lang w:eastAsia="zh-CN"/>
              </w:rPr>
              <w:t xml:space="preserve"> turns "Active" and a </w:t>
            </w:r>
            <w:r>
              <w:rPr>
                <w:color w:val="000000"/>
              </w:rPr>
              <w:t>notify</w:t>
            </w:r>
            <w:r>
              <w:rPr>
                <w:rFonts w:eastAsia="Arial Unicode MS;Yu Gothic"/>
                <w:color w:val="000000"/>
                <w:lang w:eastAsia="zh-CN"/>
              </w:rPr>
              <w:t>Measurement</w:t>
            </w:r>
            <w:r>
              <w:rPr>
                <w:rFonts w:cs="Arial Unicode MS;Yu Gothic"/>
                <w:color w:val="000000"/>
              </w:rPr>
              <w:t>JobStatusChange</w:t>
            </w:r>
            <w:r>
              <w:rPr>
                <w:rFonts w:eastAsia="Arial Unicode MS;Yu Gothic" w:cs="Arial Unicode MS;Yu Gothic"/>
                <w:color w:val="000000"/>
                <w:lang w:eastAsia="zh-CN"/>
              </w:rPr>
              <w:t>d is emitted.</w:t>
            </w:r>
          </w:p>
        </w:tc>
      </w:tr>
    </w:tbl>
    <w:p>
      <w:pPr>
        <w:pStyle w:val="Normal"/>
        <w:rPr>
          <w:color w:val="000000"/>
          <w:lang w:eastAsia="zh-CN"/>
        </w:rPr>
      </w:pPr>
      <w:r>
        <w:rPr>
          <w:color w:val="000000"/>
          <w:lang w:eastAsia="zh-CN"/>
        </w:rPr>
      </w:r>
    </w:p>
    <w:p>
      <w:pPr>
        <w:pStyle w:val="Heading4"/>
        <w:ind w:left="1418" w:hanging="1418"/>
        <w:rPr/>
      </w:pPr>
      <w:bookmarkStart w:id="110" w:name="__RefHeading___Toc288670617"/>
      <w:bookmarkEnd w:id="110"/>
      <w:r>
        <w:rPr/>
        <w:t>7.3.1.6</w:t>
        <w:tab/>
        <w:t>Exceptions</w:t>
      </w:r>
    </w:p>
    <w:tbl>
      <w:tblPr>
        <w:tblW w:w="5000" w:type="pct"/>
        <w:jc w:val="center"/>
        <w:tblInd w:w="0" w:type="dxa"/>
        <w:tblLayout w:type="fixed"/>
        <w:tblCellMar>
          <w:top w:w="0" w:type="dxa"/>
          <w:left w:w="28" w:type="dxa"/>
          <w:bottom w:w="0" w:type="dxa"/>
          <w:right w:w="28" w:type="dxa"/>
        </w:tblCellMar>
      </w:tblPr>
      <w:tblGrid>
        <w:gridCol w:w="2633"/>
        <w:gridCol w:w="7005"/>
      </w:tblGrid>
      <w:tr>
        <w:trPr>
          <w:tblHeader w:val="true"/>
          <w:cantSplit w:val="true"/>
        </w:trPr>
        <w:tc>
          <w:tcPr>
            <w:tcW w:w="2633"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Exception Name</w:t>
            </w:r>
          </w:p>
        </w:tc>
        <w:tc>
          <w:tcPr>
            <w:tcW w:w="7005"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invalidStartTime</w:t>
            </w:r>
          </w:p>
        </w:tc>
        <w:tc>
          <w:tcPr>
            <w:tcW w:w="7005" w:type="dxa"/>
            <w:tcBorders>
              <w:top w:val="single" w:sz="4" w:space="0" w:color="000000"/>
              <w:left w:val="single" w:sz="4" w:space="0" w:color="000000"/>
              <w:bottom w:val="single" w:sz="4" w:space="0" w:color="000000"/>
              <w:right w:val="single" w:sz="4" w:space="0" w:color="000000"/>
            </w:tcBorders>
          </w:tcPr>
          <w:p>
            <w:pPr>
              <w:pStyle w:val="TAL"/>
              <w:rPr>
                <w:b/>
                <w:b/>
                <w:color w:val="000000"/>
              </w:rPr>
            </w:pPr>
            <w:r>
              <w:rPr>
                <w:b/>
                <w:color w:val="000000"/>
              </w:rPr>
              <w:t>Condition:</w:t>
            </w:r>
            <w:r>
              <w:rPr>
                <w:color w:val="000000"/>
              </w:rPr>
              <w:t xml:space="preserve"> validStartTime is false.</w:t>
            </w:r>
          </w:p>
          <w:p>
            <w:pPr>
              <w:pStyle w:val="TAL"/>
              <w:rPr/>
            </w:pPr>
            <w:r>
              <w:rPr>
                <w:b/>
                <w:color w:val="000000"/>
              </w:rPr>
              <w:t xml:space="preserve">Returned Information: </w:t>
            </w:r>
            <w:r>
              <w:rPr>
                <w:color w:val="000000"/>
              </w:rPr>
              <w:t>Name of the exception; status is set to '</w:t>
            </w:r>
            <w:r>
              <w:rPr>
                <w:rFonts w:eastAsia="Arial Unicode MS;Yu Gothic"/>
                <w:color w:val="000000"/>
                <w:lang w:eastAsia="zh-CN"/>
              </w:rPr>
              <w:t>F</w:t>
            </w:r>
            <w:r>
              <w:rPr>
                <w:color w:val="000000"/>
              </w:rPr>
              <w:t>ailure'.</w:t>
            </w:r>
          </w:p>
          <w:p>
            <w:pPr>
              <w:pStyle w:val="TAL"/>
              <w:rPr>
                <w:b/>
                <w:b/>
                <w:color w:val="000000"/>
              </w:rPr>
            </w:pPr>
            <w:r>
              <w:rPr>
                <w:b/>
                <w:color w:val="000000"/>
              </w:rPr>
              <w:t>Exit state:</w:t>
            </w:r>
            <w:r>
              <w:rPr>
                <w:color w:val="000000"/>
              </w:rPr>
              <w:t xml:space="preserve"> Entry state.</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invalidStopTime</w:t>
            </w:r>
          </w:p>
        </w:tc>
        <w:tc>
          <w:tcPr>
            <w:tcW w:w="7005" w:type="dxa"/>
            <w:tcBorders>
              <w:top w:val="single" w:sz="4" w:space="0" w:color="000000"/>
              <w:left w:val="single" w:sz="4" w:space="0" w:color="000000"/>
              <w:bottom w:val="single" w:sz="4" w:space="0" w:color="000000"/>
              <w:right w:val="single" w:sz="4" w:space="0" w:color="000000"/>
            </w:tcBorders>
          </w:tcPr>
          <w:p>
            <w:pPr>
              <w:pStyle w:val="TAL"/>
              <w:rPr>
                <w:b/>
                <w:b/>
                <w:color w:val="000000"/>
              </w:rPr>
            </w:pPr>
            <w:r>
              <w:rPr>
                <w:b/>
                <w:color w:val="000000"/>
              </w:rPr>
              <w:t>Condition:</w:t>
            </w:r>
            <w:r>
              <w:rPr>
                <w:color w:val="000000"/>
              </w:rPr>
              <w:t xml:space="preserve"> validStopTime is false.</w:t>
            </w:r>
          </w:p>
          <w:p>
            <w:pPr>
              <w:pStyle w:val="TAL"/>
              <w:rPr/>
            </w:pPr>
            <w:r>
              <w:rPr>
                <w:b/>
                <w:color w:val="000000"/>
              </w:rPr>
              <w:t xml:space="preserve">Returned Information: </w:t>
            </w:r>
            <w:r>
              <w:rPr>
                <w:color w:val="000000"/>
              </w:rPr>
              <w:t>Name of the exception; status is set to '</w:t>
            </w:r>
            <w:r>
              <w:rPr>
                <w:rFonts w:eastAsia="Arial Unicode MS;Yu Gothic"/>
                <w:color w:val="000000"/>
                <w:lang w:eastAsia="zh-CN"/>
              </w:rPr>
              <w:t>F</w:t>
            </w:r>
            <w:r>
              <w:rPr>
                <w:color w:val="000000"/>
              </w:rPr>
              <w:t>ailure'.</w:t>
            </w:r>
          </w:p>
          <w:p>
            <w:pPr>
              <w:pStyle w:val="TAL"/>
              <w:rPr>
                <w:b/>
                <w:b/>
                <w:color w:val="000000"/>
              </w:rPr>
            </w:pPr>
            <w:r>
              <w:rPr>
                <w:b/>
                <w:color w:val="000000"/>
              </w:rPr>
              <w:t>Exit state:</w:t>
            </w:r>
            <w:r>
              <w:rPr>
                <w:color w:val="000000"/>
              </w:rPr>
              <w:t xml:space="preserve"> Entry state.</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invalidSchedule</w:t>
            </w:r>
          </w:p>
        </w:tc>
        <w:tc>
          <w:tcPr>
            <w:tcW w:w="7005" w:type="dxa"/>
            <w:tcBorders>
              <w:top w:val="single" w:sz="4" w:space="0" w:color="000000"/>
              <w:left w:val="single" w:sz="4" w:space="0" w:color="000000"/>
              <w:bottom w:val="single" w:sz="4" w:space="0" w:color="000000"/>
              <w:right w:val="single" w:sz="4" w:space="0" w:color="000000"/>
            </w:tcBorders>
          </w:tcPr>
          <w:p>
            <w:pPr>
              <w:pStyle w:val="TAL"/>
              <w:rPr>
                <w:b/>
                <w:b/>
                <w:color w:val="000000"/>
              </w:rPr>
            </w:pPr>
            <w:r>
              <w:rPr>
                <w:b/>
                <w:color w:val="000000"/>
              </w:rPr>
              <w:t>Condition:</w:t>
            </w:r>
            <w:r>
              <w:rPr>
                <w:color w:val="000000"/>
              </w:rPr>
              <w:t xml:space="preserve"> validSchedule is false.</w:t>
            </w:r>
          </w:p>
          <w:p>
            <w:pPr>
              <w:pStyle w:val="TAL"/>
              <w:rPr/>
            </w:pPr>
            <w:r>
              <w:rPr>
                <w:b/>
                <w:color w:val="000000"/>
              </w:rPr>
              <w:t xml:space="preserve">Returned Information: </w:t>
            </w:r>
            <w:r>
              <w:rPr>
                <w:color w:val="000000"/>
              </w:rPr>
              <w:t>Name of the exception; status is set to '</w:t>
            </w:r>
            <w:r>
              <w:rPr>
                <w:rFonts w:eastAsia="Arial Unicode MS;Yu Gothic"/>
                <w:color w:val="000000"/>
                <w:lang w:eastAsia="zh-CN"/>
              </w:rPr>
              <w:t>F</w:t>
            </w:r>
            <w:r>
              <w:rPr>
                <w:color w:val="000000"/>
              </w:rPr>
              <w:t>ailure'.</w:t>
            </w:r>
          </w:p>
          <w:p>
            <w:pPr>
              <w:pStyle w:val="TAL"/>
              <w:rPr>
                <w:b/>
                <w:b/>
                <w:color w:val="000000"/>
              </w:rPr>
            </w:pPr>
            <w:r>
              <w:rPr>
                <w:b/>
                <w:color w:val="000000"/>
              </w:rPr>
              <w:t>Exit state:</w:t>
            </w:r>
            <w:r>
              <w:rPr>
                <w:color w:val="000000"/>
              </w:rPr>
              <w:t xml:space="preserve"> Entry state.</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invalidGranularityPeriod</w:t>
            </w:r>
          </w:p>
        </w:tc>
        <w:tc>
          <w:tcPr>
            <w:tcW w:w="7005" w:type="dxa"/>
            <w:tcBorders>
              <w:top w:val="single" w:sz="4" w:space="0" w:color="000000"/>
              <w:left w:val="single" w:sz="4" w:space="0" w:color="000000"/>
              <w:bottom w:val="single" w:sz="4" w:space="0" w:color="000000"/>
              <w:right w:val="single" w:sz="4" w:space="0" w:color="000000"/>
            </w:tcBorders>
          </w:tcPr>
          <w:p>
            <w:pPr>
              <w:pStyle w:val="TAL"/>
              <w:rPr>
                <w:b/>
                <w:b/>
                <w:color w:val="000000"/>
              </w:rPr>
            </w:pPr>
            <w:r>
              <w:rPr>
                <w:b/>
                <w:color w:val="000000"/>
              </w:rPr>
              <w:t>Condition:</w:t>
            </w:r>
            <w:r>
              <w:rPr>
                <w:color w:val="000000"/>
              </w:rPr>
              <w:t xml:space="preserve"> validGranularityPeriod is false.</w:t>
            </w:r>
          </w:p>
          <w:p>
            <w:pPr>
              <w:pStyle w:val="TAL"/>
              <w:rPr/>
            </w:pPr>
            <w:r>
              <w:rPr>
                <w:b/>
                <w:color w:val="000000"/>
              </w:rPr>
              <w:t xml:space="preserve">Returned Information: </w:t>
            </w:r>
            <w:r>
              <w:rPr>
                <w:color w:val="000000"/>
              </w:rPr>
              <w:t>Name of the exception; status is set to '</w:t>
            </w:r>
            <w:r>
              <w:rPr>
                <w:rFonts w:eastAsia="Arial Unicode MS;Yu Gothic"/>
                <w:color w:val="000000"/>
                <w:lang w:eastAsia="zh-CN"/>
              </w:rPr>
              <w:t>F</w:t>
            </w:r>
            <w:r>
              <w:rPr>
                <w:color w:val="000000"/>
              </w:rPr>
              <w:t>ailure'.</w:t>
            </w:r>
          </w:p>
          <w:p>
            <w:pPr>
              <w:pStyle w:val="TAL"/>
              <w:rPr>
                <w:b/>
                <w:b/>
                <w:color w:val="000000"/>
              </w:rPr>
            </w:pPr>
            <w:r>
              <w:rPr>
                <w:b/>
                <w:color w:val="000000"/>
              </w:rPr>
              <w:t>Exit state:</w:t>
            </w:r>
            <w:r>
              <w:rPr>
                <w:color w:val="000000"/>
              </w:rPr>
              <w:t xml:space="preserve"> Entry state.</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invalidReportingPeriod</w:t>
            </w:r>
          </w:p>
        </w:tc>
        <w:tc>
          <w:tcPr>
            <w:tcW w:w="7005" w:type="dxa"/>
            <w:tcBorders>
              <w:top w:val="single" w:sz="4" w:space="0" w:color="000000"/>
              <w:left w:val="single" w:sz="4" w:space="0" w:color="000000"/>
              <w:bottom w:val="single" w:sz="4" w:space="0" w:color="000000"/>
              <w:right w:val="single" w:sz="4" w:space="0" w:color="000000"/>
            </w:tcBorders>
          </w:tcPr>
          <w:p>
            <w:pPr>
              <w:pStyle w:val="TAL"/>
              <w:rPr>
                <w:b/>
                <w:b/>
                <w:color w:val="000000"/>
              </w:rPr>
            </w:pPr>
            <w:r>
              <w:rPr>
                <w:b/>
                <w:color w:val="000000"/>
              </w:rPr>
              <w:t>Condition:</w:t>
            </w:r>
            <w:r>
              <w:rPr>
                <w:color w:val="000000"/>
              </w:rPr>
              <w:t xml:space="preserve"> validReportingPeriod is false.</w:t>
            </w:r>
          </w:p>
          <w:p>
            <w:pPr>
              <w:pStyle w:val="TAL"/>
              <w:rPr/>
            </w:pPr>
            <w:r>
              <w:rPr>
                <w:b/>
                <w:color w:val="000000"/>
              </w:rPr>
              <w:t xml:space="preserve">Returned Information: </w:t>
            </w:r>
            <w:r>
              <w:rPr>
                <w:color w:val="000000"/>
              </w:rPr>
              <w:t>Name of the exception; status is set to '</w:t>
            </w:r>
            <w:r>
              <w:rPr>
                <w:rFonts w:eastAsia="Arial Unicode MS;Yu Gothic"/>
                <w:color w:val="000000"/>
                <w:lang w:eastAsia="zh-CN"/>
              </w:rPr>
              <w:t>F</w:t>
            </w:r>
            <w:r>
              <w:rPr>
                <w:color w:val="000000"/>
              </w:rPr>
              <w:t>ailure'.</w:t>
            </w:r>
          </w:p>
          <w:p>
            <w:pPr>
              <w:pStyle w:val="TAL"/>
              <w:rPr>
                <w:b/>
                <w:b/>
                <w:color w:val="000000"/>
              </w:rPr>
            </w:pPr>
            <w:r>
              <w:rPr>
                <w:b/>
                <w:color w:val="000000"/>
              </w:rPr>
              <w:t>Exit state:</w:t>
            </w:r>
            <w:r>
              <w:rPr>
                <w:color w:val="000000"/>
              </w:rPr>
              <w:t xml:space="preserve"> Entry state.</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highWorkLoad</w:t>
            </w:r>
          </w:p>
        </w:tc>
        <w:tc>
          <w:tcPr>
            <w:tcW w:w="7005" w:type="dxa"/>
            <w:tcBorders>
              <w:top w:val="single" w:sz="4" w:space="0" w:color="000000"/>
              <w:left w:val="single" w:sz="4" w:space="0" w:color="000000"/>
              <w:bottom w:val="single" w:sz="4" w:space="0" w:color="000000"/>
              <w:right w:val="single" w:sz="4" w:space="0" w:color="000000"/>
            </w:tcBorders>
          </w:tcPr>
          <w:p>
            <w:pPr>
              <w:pStyle w:val="TAL"/>
              <w:rPr>
                <w:b/>
                <w:b/>
                <w:color w:val="000000"/>
              </w:rPr>
            </w:pPr>
            <w:r>
              <w:rPr>
                <w:b/>
                <w:color w:val="000000"/>
              </w:rPr>
              <w:t>Condition:</w:t>
            </w:r>
            <w:r>
              <w:rPr>
                <w:color w:val="000000"/>
              </w:rPr>
              <w:t xml:space="preserve"> sufficientCapacity is false.</w:t>
            </w:r>
          </w:p>
          <w:p>
            <w:pPr>
              <w:pStyle w:val="TAL"/>
              <w:rPr/>
            </w:pPr>
            <w:r>
              <w:rPr>
                <w:b/>
                <w:color w:val="000000"/>
              </w:rPr>
              <w:t xml:space="preserve">Returned Information: </w:t>
            </w:r>
            <w:r>
              <w:rPr>
                <w:color w:val="000000"/>
              </w:rPr>
              <w:t xml:space="preserve">Name of the exception and the detailed reason </w:t>
            </w:r>
            <w:r>
              <w:rPr>
                <w:rFonts w:eastAsia="Arial Unicode MS;Yu Gothic"/>
                <w:color w:val="000000"/>
                <w:lang w:eastAsia="zh-CN"/>
              </w:rPr>
              <w:t xml:space="preserve"> which is one of: emCpuBusy; emHDShortage, emLowMemory, {neCpuBusy, neObjectInstList}, {neHDShortage neObjectInstList}, {neLowMemory, neObjectInstList}, maxJobReached, otherReason</w:t>
            </w:r>
            <w:r>
              <w:rPr>
                <w:color w:val="000000"/>
              </w:rPr>
              <w:t>; status is set to '</w:t>
            </w:r>
            <w:r>
              <w:rPr>
                <w:rFonts w:eastAsia="Arial Unicode MS;Yu Gothic"/>
                <w:color w:val="000000"/>
                <w:lang w:eastAsia="zh-CN"/>
              </w:rPr>
              <w:t>F</w:t>
            </w:r>
            <w:r>
              <w:rPr>
                <w:color w:val="000000"/>
              </w:rPr>
              <w:t>ailure'.</w:t>
            </w:r>
          </w:p>
          <w:p>
            <w:pPr>
              <w:pStyle w:val="TAL"/>
              <w:rPr>
                <w:b/>
                <w:b/>
                <w:color w:val="000000"/>
              </w:rPr>
            </w:pPr>
            <w:r>
              <w:rPr>
                <w:b/>
                <w:color w:val="000000"/>
              </w:rPr>
              <w:t>Exit state:</w:t>
            </w:r>
            <w:r>
              <w:rPr>
                <w:color w:val="000000"/>
              </w:rPr>
              <w:t xml:space="preserve"> Entry state.</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invalidPriority</w:t>
            </w:r>
          </w:p>
        </w:tc>
        <w:tc>
          <w:tcPr>
            <w:tcW w:w="7005" w:type="dxa"/>
            <w:tcBorders>
              <w:top w:val="single" w:sz="4" w:space="0" w:color="000000"/>
              <w:left w:val="single" w:sz="4" w:space="0" w:color="000000"/>
              <w:bottom w:val="single" w:sz="4" w:space="0" w:color="000000"/>
              <w:right w:val="single" w:sz="4" w:space="0" w:color="000000"/>
            </w:tcBorders>
          </w:tcPr>
          <w:p>
            <w:pPr>
              <w:pStyle w:val="TAL"/>
              <w:rPr>
                <w:b/>
                <w:b/>
                <w:color w:val="000000"/>
              </w:rPr>
            </w:pPr>
            <w:r>
              <w:rPr>
                <w:b/>
                <w:color w:val="000000"/>
              </w:rPr>
              <w:t xml:space="preserve">Condition: </w:t>
            </w:r>
            <w:r>
              <w:rPr>
                <w:color w:val="000000"/>
              </w:rPr>
              <w:t>validPriority is false.</w:t>
            </w:r>
          </w:p>
          <w:p>
            <w:pPr>
              <w:pStyle w:val="TAL"/>
              <w:rPr/>
            </w:pPr>
            <w:r>
              <w:rPr>
                <w:b/>
                <w:color w:val="000000"/>
              </w:rPr>
              <w:t>Returned Information:</w:t>
            </w:r>
            <w:r>
              <w:rPr>
                <w:color w:val="000000"/>
              </w:rPr>
              <w:t xml:space="preserve"> Name of the exception; status is set to ‘Failure’.</w:t>
            </w:r>
          </w:p>
          <w:p>
            <w:pPr>
              <w:pStyle w:val="TAL"/>
              <w:rPr>
                <w:b/>
                <w:b/>
                <w:color w:val="000000"/>
              </w:rPr>
            </w:pPr>
            <w:r>
              <w:rPr>
                <w:b/>
                <w:color w:val="000000"/>
              </w:rPr>
              <w:t xml:space="preserve">Exit state: </w:t>
            </w:r>
            <w:r>
              <w:rPr>
                <w:color w:val="000000"/>
              </w:rPr>
              <w:t>Entry state.</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tcPr>
          <w:p>
            <w:pPr>
              <w:pStyle w:val="TAL"/>
              <w:rPr/>
            </w:pPr>
            <w:r>
              <w:rPr>
                <w:rFonts w:eastAsia="Arial Unicode MS;Yu Gothic" w:cs="Courier New" w:ascii="Courier New" w:hAnsi="Courier New"/>
                <w:color w:val="000000"/>
                <w:lang w:eastAsia="zh-CN"/>
              </w:rPr>
              <w:t>no</w:t>
            </w:r>
            <w:r>
              <w:rPr>
                <w:rFonts w:cs="Courier New" w:ascii="Courier New" w:hAnsi="Courier New"/>
                <w:color w:val="000000"/>
              </w:rPr>
              <w:t>ValidMeasurementType</w:t>
            </w:r>
          </w:p>
        </w:tc>
        <w:tc>
          <w:tcPr>
            <w:tcW w:w="7005" w:type="dxa"/>
            <w:tcBorders>
              <w:top w:val="single" w:sz="4" w:space="0" w:color="000000"/>
              <w:left w:val="single" w:sz="4" w:space="0" w:color="000000"/>
              <w:bottom w:val="single" w:sz="4" w:space="0" w:color="000000"/>
              <w:right w:val="single" w:sz="4" w:space="0" w:color="000000"/>
            </w:tcBorders>
          </w:tcPr>
          <w:p>
            <w:pPr>
              <w:pStyle w:val="TAL"/>
              <w:rPr/>
            </w:pPr>
            <w:r>
              <w:rPr>
                <w:b/>
                <w:color w:val="000000"/>
              </w:rPr>
              <w:t>Condition:</w:t>
            </w:r>
            <w:r>
              <w:rPr>
                <w:color w:val="000000"/>
              </w:rPr>
              <w:t xml:space="preserve"> (atLeastOneValidMeasurementType) not verified.</w:t>
            </w:r>
          </w:p>
          <w:p>
            <w:pPr>
              <w:pStyle w:val="TAL"/>
              <w:rPr/>
            </w:pPr>
            <w:r>
              <w:rPr>
                <w:b/>
                <w:color w:val="000000"/>
              </w:rPr>
              <w:t>Returned information:</w:t>
            </w:r>
            <w:r>
              <w:rPr>
                <w:color w:val="000000"/>
              </w:rPr>
              <w:t xml:space="preserve"> output parameter status is set to '</w:t>
            </w:r>
            <w:r>
              <w:rPr>
                <w:rFonts w:eastAsia="Arial Unicode MS;Yu Gothic"/>
                <w:color w:val="000000"/>
                <w:lang w:eastAsia="zh-CN"/>
              </w:rPr>
              <w:t>F</w:t>
            </w:r>
            <w:r>
              <w:rPr>
                <w:color w:val="000000"/>
              </w:rPr>
              <w:t>ailure'.</w:t>
            </w:r>
          </w:p>
          <w:p>
            <w:pPr>
              <w:pStyle w:val="TAL"/>
              <w:rPr>
                <w:b/>
                <w:b/>
                <w:color w:val="000000"/>
              </w:rPr>
            </w:pPr>
            <w:r>
              <w:rPr>
                <w:b/>
                <w:color w:val="000000"/>
              </w:rPr>
              <w:t>Exit state:</w:t>
            </w:r>
            <w:r>
              <w:rPr>
                <w:color w:val="000000"/>
              </w:rPr>
              <w:t xml:space="preserve"> Entry State.</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eastAsia="Arial Unicode MS;Yu Gothic" w:cs="Courier New"/>
                <w:color w:val="000000"/>
                <w:lang w:eastAsia="zh-CN"/>
              </w:rPr>
            </w:pPr>
            <w:r>
              <w:rPr>
                <w:rFonts w:eastAsia="Arial Unicode MS;Yu Gothic" w:cs="Courier New" w:ascii="Courier New" w:hAnsi="Courier New"/>
                <w:color w:val="000000"/>
                <w:lang w:eastAsia="zh-CN"/>
              </w:rPr>
              <w:t>invalidReliability</w:t>
            </w:r>
          </w:p>
        </w:tc>
        <w:tc>
          <w:tcPr>
            <w:tcW w:w="7005" w:type="dxa"/>
            <w:tcBorders>
              <w:top w:val="single" w:sz="4" w:space="0" w:color="000000"/>
              <w:left w:val="single" w:sz="4" w:space="0" w:color="000000"/>
              <w:bottom w:val="single" w:sz="4" w:space="0" w:color="000000"/>
              <w:right w:val="single" w:sz="4" w:space="0" w:color="000000"/>
            </w:tcBorders>
          </w:tcPr>
          <w:p>
            <w:pPr>
              <w:pStyle w:val="TAL"/>
              <w:rPr>
                <w:b/>
                <w:b/>
                <w:color w:val="000000"/>
              </w:rPr>
            </w:pPr>
            <w:r>
              <w:rPr>
                <w:b/>
                <w:color w:val="000000"/>
              </w:rPr>
              <w:t xml:space="preserve">Condition: </w:t>
            </w:r>
            <w:r>
              <w:rPr>
                <w:color w:val="000000"/>
              </w:rPr>
              <w:t>validReliability is false.</w:t>
            </w:r>
          </w:p>
          <w:p>
            <w:pPr>
              <w:pStyle w:val="TAL"/>
              <w:rPr/>
            </w:pPr>
            <w:r>
              <w:rPr>
                <w:b/>
                <w:color w:val="000000"/>
              </w:rPr>
              <w:t>Returned Information:</w:t>
            </w:r>
            <w:r>
              <w:rPr>
                <w:color w:val="000000"/>
              </w:rPr>
              <w:t xml:space="preserve"> Name of the exception; status is set to ‘Failure’.</w:t>
            </w:r>
          </w:p>
          <w:p>
            <w:pPr>
              <w:pStyle w:val="TAL"/>
              <w:rPr>
                <w:b/>
                <w:b/>
                <w:color w:val="000000"/>
              </w:rPr>
            </w:pPr>
            <w:r>
              <w:rPr>
                <w:b/>
                <w:color w:val="000000"/>
              </w:rPr>
              <w:t xml:space="preserve">Exit state: </w:t>
            </w:r>
            <w:r>
              <w:rPr>
                <w:color w:val="000000"/>
              </w:rPr>
              <w:t>Entry state.</w:t>
            </w:r>
          </w:p>
        </w:tc>
      </w:tr>
    </w:tbl>
    <w:p>
      <w:pPr>
        <w:pStyle w:val="Normal"/>
        <w:rPr/>
      </w:pPr>
      <w:r>
        <w:rPr/>
      </w:r>
      <w:r>
        <w:br w:type="page"/>
      </w:r>
    </w:p>
    <w:p>
      <w:pPr>
        <w:pStyle w:val="Heading3"/>
        <w:rPr/>
      </w:pPr>
      <w:bookmarkStart w:id="111" w:name="__RefHeading___Toc288670618"/>
      <w:bookmarkEnd w:id="111"/>
      <w:r>
        <w:rPr/>
        <w:t>7.3.2</w:t>
        <w:tab/>
        <w:t>Operation stopMeasurementJob (M)</w:t>
      </w:r>
    </w:p>
    <w:p>
      <w:pPr>
        <w:pStyle w:val="Heading4"/>
        <w:ind w:left="1418" w:hanging="1418"/>
        <w:rPr/>
      </w:pPr>
      <w:bookmarkStart w:id="112" w:name="__RefHeading___Toc288670619"/>
      <w:bookmarkEnd w:id="112"/>
      <w:r>
        <w:rPr/>
        <w:t>7.3.2.1</w:t>
        <w:tab/>
        <w:t>Definition</w:t>
      </w:r>
    </w:p>
    <w:p>
      <w:pPr>
        <w:pStyle w:val="Normal"/>
        <w:rPr/>
      </w:pPr>
      <w:r>
        <w:rPr>
          <w:color w:val="000000"/>
        </w:rPr>
        <w:t xml:space="preserve">This operation supports </w:t>
      </w:r>
      <w:r>
        <w:rPr>
          <w:rFonts w:cs="Courier New" w:ascii="Courier New" w:hAnsi="Courier New"/>
          <w:color w:val="000000"/>
        </w:rPr>
        <w:t>IRPManager</w:t>
      </w:r>
      <w:r>
        <w:rPr>
          <w:color w:val="000000"/>
        </w:rPr>
        <w:t xml:space="preserve">'s request to stop a </w:t>
      </w:r>
      <w:r>
        <w:rPr>
          <w:rFonts w:cs="Courier New" w:ascii="Courier New" w:hAnsi="Courier New"/>
          <w:color w:val="000000"/>
          <w:szCs w:val="18"/>
        </w:rPr>
        <w:t>MeasurementJob</w:t>
      </w:r>
      <w:r>
        <w:rPr>
          <w:color w:val="000000"/>
        </w:rPr>
        <w:t xml:space="preserve"> through Itf-N,</w:t>
      </w:r>
      <w:r>
        <w:rPr>
          <w:rFonts w:eastAsia="Arial Unicode MS;Yu Gothic"/>
          <w:color w:val="000000"/>
          <w:lang w:eastAsia="zh-CN"/>
        </w:rPr>
        <w:t xml:space="preserve"> </w:t>
      </w:r>
      <w:r>
        <w:rPr>
          <w:color w:val="000000"/>
        </w:rPr>
        <w:t xml:space="preserve">after which, the </w:t>
      </w:r>
      <w:r>
        <w:rPr>
          <w:rFonts w:cs="Courier New" w:ascii="Courier New" w:hAnsi="Courier New"/>
          <w:color w:val="000000"/>
          <w:szCs w:val="18"/>
        </w:rPr>
        <w:t>MeasurementJob</w:t>
      </w:r>
      <w:r>
        <w:rPr>
          <w:color w:val="000000"/>
        </w:rPr>
        <w:t xml:space="preserve"> may still be visible via Itf-N. Whether the </w:t>
      </w:r>
      <w:r>
        <w:rPr>
          <w:rFonts w:cs="Courier New" w:ascii="Courier New" w:hAnsi="Courier New"/>
          <w:color w:val="000000"/>
          <w:szCs w:val="18"/>
        </w:rPr>
        <w:t>MeasurementJob</w:t>
      </w:r>
      <w:r>
        <w:rPr>
          <w:color w:val="000000"/>
        </w:rPr>
        <w:t xml:space="preserve"> is removed from the managed system is vendor specific and out of scope of the present document.</w:t>
      </w:r>
    </w:p>
    <w:p>
      <w:pPr>
        <w:pStyle w:val="Normal"/>
        <w:rPr/>
      </w:pPr>
      <w:r>
        <w:rPr>
          <w:rFonts w:eastAsia="Arial Unicode MS;Yu Gothic"/>
          <w:color w:val="000000"/>
          <w:lang w:eastAsia="zh-CN"/>
        </w:rPr>
        <w:t>T</w:t>
      </w:r>
      <w:r>
        <w:rPr>
          <w:color w:val="000000"/>
        </w:rPr>
        <w:t>he behaviour of the IRP</w:t>
      </w:r>
      <w:r>
        <w:rPr>
          <w:rFonts w:eastAsia="Arial Unicode MS;Yu Gothic"/>
          <w:color w:val="000000"/>
          <w:lang w:eastAsia="zh-CN"/>
        </w:rPr>
        <w:t>A</w:t>
      </w:r>
      <w:r>
        <w:rPr>
          <w:color w:val="000000"/>
        </w:rPr>
        <w:t>gent when the job is stopped</w:t>
      </w:r>
      <w:r>
        <w:rPr>
          <w:rFonts w:eastAsia="Arial Unicode MS;Yu Gothic"/>
          <w:color w:val="000000"/>
          <w:lang w:eastAsia="zh-CN"/>
        </w:rPr>
        <w:t xml:space="preserve"> is vendor specific, which means </w:t>
      </w:r>
      <w:r>
        <w:rPr>
          <w:color w:val="000000"/>
        </w:rPr>
        <w:t xml:space="preserve">the job </w:t>
      </w:r>
      <w:r>
        <w:rPr>
          <w:rFonts w:eastAsia="Arial Unicode MS;Yu Gothic"/>
          <w:color w:val="000000"/>
          <w:lang w:eastAsia="zh-CN"/>
        </w:rPr>
        <w:t xml:space="preserve">could be </w:t>
      </w:r>
      <w:r>
        <w:rPr>
          <w:color w:val="000000"/>
        </w:rPr>
        <w:t>stopped at the end of the G</w:t>
      </w:r>
      <w:r>
        <w:rPr>
          <w:rFonts w:eastAsia="Arial Unicode MS;Yu Gothic"/>
          <w:color w:val="000000"/>
          <w:lang w:eastAsia="zh-CN"/>
        </w:rPr>
        <w:t>ranularity</w:t>
      </w:r>
      <w:r>
        <w:rPr>
          <w:color w:val="000000"/>
        </w:rPr>
        <w:t>P</w:t>
      </w:r>
      <w:r>
        <w:rPr>
          <w:rFonts w:eastAsia="Arial Unicode MS;Yu Gothic"/>
          <w:color w:val="000000"/>
          <w:lang w:eastAsia="zh-CN"/>
        </w:rPr>
        <w:t>eriod</w:t>
      </w:r>
      <w:r>
        <w:rPr>
          <w:color w:val="000000"/>
        </w:rPr>
        <w:t xml:space="preserve"> or immediately</w:t>
      </w:r>
      <w:r>
        <w:rPr>
          <w:rFonts w:eastAsia="Arial Unicode MS;Yu Gothic"/>
          <w:color w:val="000000"/>
          <w:lang w:eastAsia="zh-CN"/>
        </w:rPr>
        <w:t>.</w:t>
      </w:r>
    </w:p>
    <w:p>
      <w:pPr>
        <w:pStyle w:val="Normal"/>
        <w:rPr/>
      </w:pPr>
      <w:r>
        <w:rPr>
          <w:color w:val="000000"/>
        </w:rPr>
        <w:t xml:space="preserve">After the job has been stopped, the </w:t>
      </w:r>
      <w:r>
        <w:rPr>
          <w:rFonts w:eastAsia="Arial Unicode MS;Yu Gothic"/>
          <w:color w:val="000000"/>
          <w:lang w:eastAsia="zh-CN"/>
        </w:rPr>
        <w:t xml:space="preserve">notifyFileReady or notifyFilePreparationError </w:t>
      </w:r>
      <w:r>
        <w:rPr>
          <w:color w:val="000000"/>
        </w:rPr>
        <w:t>notification shall be emitted immediately or when the next reporting period is reached</w:t>
      </w:r>
      <w:r>
        <w:rPr>
          <w:rFonts w:eastAsia="Arial Unicode MS;Yu Gothic"/>
          <w:color w:val="000000"/>
          <w:lang w:eastAsia="zh-CN"/>
        </w:rPr>
        <w:t>.</w:t>
      </w:r>
    </w:p>
    <w:p>
      <w:pPr>
        <w:pStyle w:val="Heading4"/>
        <w:ind w:left="1418" w:hanging="1418"/>
        <w:rPr/>
      </w:pPr>
      <w:bookmarkStart w:id="113" w:name="__RefHeading___Toc288670620"/>
      <w:bookmarkEnd w:id="113"/>
      <w:r>
        <w:rPr/>
        <w:t>7.3.2.2</w:t>
        <w:tab/>
        <w:t>Input parameters</w:t>
      </w:r>
    </w:p>
    <w:tbl>
      <w:tblPr>
        <w:tblW w:w="5000" w:type="pct"/>
        <w:jc w:val="center"/>
        <w:tblInd w:w="0" w:type="dxa"/>
        <w:tblLayout w:type="fixed"/>
        <w:tblCellMar>
          <w:top w:w="0" w:type="dxa"/>
          <w:left w:w="28" w:type="dxa"/>
          <w:bottom w:w="0" w:type="dxa"/>
          <w:right w:w="28" w:type="dxa"/>
        </w:tblCellMar>
      </w:tblPr>
      <w:tblGrid>
        <w:gridCol w:w="1786"/>
        <w:gridCol w:w="1037"/>
        <w:gridCol w:w="2666"/>
        <w:gridCol w:w="4149"/>
      </w:tblGrid>
      <w:tr>
        <w:trPr>
          <w:tblHeader w:val="true"/>
        </w:trPr>
        <w:tc>
          <w:tcPr>
            <w:tcW w:w="178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103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Qualifier</w:t>
            </w:r>
          </w:p>
        </w:tc>
        <w:tc>
          <w:tcPr>
            <w:tcW w:w="266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Information type</w:t>
            </w:r>
          </w:p>
        </w:tc>
        <w:tc>
          <w:tcPr>
            <w:tcW w:w="4149"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78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JobId</w:t>
            </w:r>
          </w:p>
        </w:tc>
        <w:tc>
          <w:tcPr>
            <w:tcW w:w="103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MeasurementJob.jobId</w:t>
            </w:r>
          </w:p>
        </w:tc>
        <w:tc>
          <w:tcPr>
            <w:tcW w:w="4149"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It specifies the </w:t>
            </w:r>
            <w:r>
              <w:rPr>
                <w:rFonts w:cs="Courier New" w:ascii="Courier New" w:hAnsi="Courier New"/>
                <w:color w:val="000000"/>
              </w:rPr>
              <w:t>MeasurementJob</w:t>
            </w:r>
            <w:r>
              <w:rPr>
                <w:color w:val="000000"/>
              </w:rPr>
              <w:t xml:space="preserve"> to be stopped.</w:t>
            </w:r>
          </w:p>
        </w:tc>
      </w:tr>
    </w:tbl>
    <w:p>
      <w:pPr>
        <w:pStyle w:val="Normal"/>
        <w:rPr/>
      </w:pPr>
      <w:r>
        <w:rPr/>
      </w:r>
    </w:p>
    <w:p>
      <w:pPr>
        <w:pStyle w:val="Heading4"/>
        <w:ind w:left="1418" w:hanging="1418"/>
        <w:rPr/>
      </w:pPr>
      <w:bookmarkStart w:id="114" w:name="__RefHeading___Toc288670621"/>
      <w:bookmarkEnd w:id="114"/>
      <w:r>
        <w:rPr/>
        <w:t>7.3.2.3</w:t>
        <w:tab/>
        <w:t>Output parameters</w:t>
      </w:r>
    </w:p>
    <w:tbl>
      <w:tblPr>
        <w:tblW w:w="5000" w:type="pct"/>
        <w:jc w:val="center"/>
        <w:tblInd w:w="0" w:type="dxa"/>
        <w:tblLayout w:type="fixed"/>
        <w:tblCellMar>
          <w:top w:w="0" w:type="dxa"/>
          <w:left w:w="28" w:type="dxa"/>
          <w:bottom w:w="0" w:type="dxa"/>
          <w:right w:w="28" w:type="dxa"/>
        </w:tblCellMar>
      </w:tblPr>
      <w:tblGrid>
        <w:gridCol w:w="1121"/>
        <w:gridCol w:w="895"/>
        <w:gridCol w:w="2188"/>
        <w:gridCol w:w="5434"/>
      </w:tblGrid>
      <w:tr>
        <w:trPr>
          <w:tblHeader w:val="true"/>
        </w:trPr>
        <w:tc>
          <w:tcPr>
            <w:tcW w:w="1121"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895"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Qualifier</w:t>
            </w:r>
          </w:p>
        </w:tc>
        <w:tc>
          <w:tcPr>
            <w:tcW w:w="2188"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color w:val="000000"/>
              </w:rPr>
              <w:t>Matching Information</w:t>
            </w:r>
          </w:p>
        </w:tc>
        <w:tc>
          <w:tcPr>
            <w:tcW w:w="5434"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12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Status</w:t>
            </w:r>
          </w:p>
        </w:tc>
        <w:tc>
          <w:tcPr>
            <w:tcW w:w="89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188"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ENUM (Success,Failure)</w:t>
            </w:r>
          </w:p>
        </w:tc>
        <w:tc>
          <w:tcPr>
            <w:tcW w:w="5434"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An operation may fail because of a specified or unspecified reason.</w:t>
            </w:r>
          </w:p>
        </w:tc>
      </w:tr>
    </w:tbl>
    <w:p>
      <w:pPr>
        <w:pStyle w:val="Normal"/>
        <w:rPr/>
      </w:pPr>
      <w:r>
        <w:rPr/>
      </w:r>
    </w:p>
    <w:p>
      <w:pPr>
        <w:pStyle w:val="Heading4"/>
        <w:ind w:left="1418" w:hanging="1418"/>
        <w:rPr/>
      </w:pPr>
      <w:bookmarkStart w:id="115" w:name="__RefHeading___Toc288670622"/>
      <w:bookmarkEnd w:id="115"/>
      <w:r>
        <w:rPr/>
        <w:t>7.3.2.4</w:t>
        <w:tab/>
        <w:t>Pre-condition</w:t>
      </w:r>
    </w:p>
    <w:p>
      <w:pPr>
        <w:pStyle w:val="Normal"/>
        <w:rPr/>
      </w:pPr>
      <w:r>
        <w:rPr>
          <w:rFonts w:cs="Courier New" w:ascii="Courier New" w:hAnsi="Courier New"/>
          <w:color w:val="000000"/>
          <w:szCs w:val="18"/>
        </w:rPr>
        <w:t>measurementJobExists</w:t>
      </w:r>
      <w:r>
        <w:rPr>
          <w:color w:val="000000"/>
        </w:rPr>
        <w:t xml:space="preserve"> AND </w:t>
      </w:r>
      <w:r>
        <w:rPr>
          <w:rFonts w:cs="Courier New" w:ascii="Courier New" w:hAnsi="Courier New"/>
          <w:color w:val="000000"/>
          <w:szCs w:val="18"/>
        </w:rPr>
        <w:t>measurementJobCanBeStopped</w:t>
      </w:r>
      <w:r>
        <w:rPr/>
        <w:t>.</w:t>
      </w:r>
    </w:p>
    <w:tbl>
      <w:tblPr>
        <w:tblW w:w="5000" w:type="pct"/>
        <w:jc w:val="center"/>
        <w:tblInd w:w="0" w:type="dxa"/>
        <w:tblLayout w:type="fixed"/>
        <w:tblCellMar>
          <w:top w:w="0" w:type="dxa"/>
          <w:left w:w="28" w:type="dxa"/>
          <w:bottom w:w="0" w:type="dxa"/>
          <w:right w:w="108" w:type="dxa"/>
        </w:tblCellMar>
      </w:tblPr>
      <w:tblGrid>
        <w:gridCol w:w="3201"/>
        <w:gridCol w:w="6437"/>
      </w:tblGrid>
      <w:tr>
        <w:trPr/>
        <w:tc>
          <w:tcPr>
            <w:tcW w:w="3201"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Assertion Name</w:t>
            </w:r>
          </w:p>
        </w:tc>
        <w:tc>
          <w:tcPr>
            <w:tcW w:w="643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32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measurementJobExists</w:t>
            </w:r>
          </w:p>
        </w:tc>
        <w:tc>
          <w:tcPr>
            <w:tcW w:w="643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MeasurementJob</w:t>
            </w:r>
            <w:r>
              <w:rPr>
                <w:color w:val="000000"/>
              </w:rPr>
              <w:t xml:space="preserve"> specified in the input parameter exists.</w:t>
            </w:r>
          </w:p>
        </w:tc>
      </w:tr>
      <w:tr>
        <w:trPr/>
        <w:tc>
          <w:tcPr>
            <w:tcW w:w="32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measurementJobCanBeStopped</w:t>
            </w:r>
          </w:p>
        </w:tc>
        <w:tc>
          <w:tcPr>
            <w:tcW w:w="643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MeasurementJob</w:t>
            </w:r>
            <w:r>
              <w:rPr>
                <w:color w:val="000000"/>
              </w:rPr>
              <w:t xml:space="preserve"> specified in the input parameter can be stopped now.</w:t>
            </w:r>
          </w:p>
        </w:tc>
      </w:tr>
    </w:tbl>
    <w:p>
      <w:pPr>
        <w:pStyle w:val="Normal"/>
        <w:rPr/>
      </w:pPr>
      <w:r>
        <w:rPr/>
      </w:r>
    </w:p>
    <w:p>
      <w:pPr>
        <w:pStyle w:val="Heading4"/>
        <w:ind w:left="1418" w:hanging="1418"/>
        <w:rPr>
          <w:rFonts w:eastAsia="Arial Unicode MS;Yu Gothic"/>
          <w:lang w:eastAsia="zh-CN"/>
        </w:rPr>
      </w:pPr>
      <w:bookmarkStart w:id="116" w:name="__RefHeading___Toc288670623"/>
      <w:bookmarkEnd w:id="116"/>
      <w:r>
        <w:rPr/>
        <w:t>7.3.2.5</w:t>
        <w:tab/>
        <w:t>Post-condition</w:t>
      </w:r>
    </w:p>
    <w:p>
      <w:pPr>
        <w:pStyle w:val="Normal"/>
        <w:rPr/>
      </w:pPr>
      <w:r>
        <w:rPr>
          <w:rFonts w:cs="Courier New" w:ascii="Courier New" w:hAnsi="Courier New"/>
          <w:color w:val="000000"/>
          <w:szCs w:val="18"/>
        </w:rPr>
        <w:t>measurementJobIsStopped</w:t>
      </w:r>
      <w:r>
        <w:rPr>
          <w:rFonts w:eastAsia="Arial Unicode MS;Yu Gothic" w:cs="Courier New" w:ascii="Courier New" w:hAnsi="Courier New"/>
          <w:color w:val="000000"/>
          <w:szCs w:val="18"/>
          <w:lang w:eastAsia="zh-CN"/>
        </w:rPr>
        <w:t xml:space="preserve"> </w:t>
      </w:r>
      <w:r>
        <w:rPr>
          <w:rFonts w:eastAsia="Arial Unicode MS;Yu Gothic"/>
          <w:color w:val="000000"/>
          <w:szCs w:val="18"/>
          <w:lang w:eastAsia="zh-CN"/>
        </w:rPr>
        <w:t>AND</w:t>
      </w:r>
      <w:r>
        <w:rPr>
          <w:rFonts w:eastAsia="Arial Unicode MS;Yu Gothic" w:cs="Courier New" w:ascii="Courier New" w:hAnsi="Courier New"/>
          <w:color w:val="000000"/>
          <w:szCs w:val="18"/>
          <w:lang w:eastAsia="zh-CN"/>
        </w:rPr>
        <w:t xml:space="preserve"> </w:t>
      </w:r>
      <w:r>
        <w:rPr>
          <w:rFonts w:cs="Courier New" w:ascii="Courier New" w:hAnsi="Courier New"/>
          <w:color w:val="000000"/>
          <w:szCs w:val="18"/>
        </w:rPr>
        <w:t>notify</w:t>
      </w:r>
      <w:r>
        <w:rPr>
          <w:rFonts w:eastAsia="Arial Unicode MS;Yu Gothic" w:cs="Courier New" w:ascii="Courier New" w:hAnsi="Courier New"/>
          <w:color w:val="000000"/>
          <w:szCs w:val="18"/>
          <w:lang w:eastAsia="zh-CN"/>
        </w:rPr>
        <w:t>Measurement</w:t>
      </w:r>
      <w:r>
        <w:rPr>
          <w:rFonts w:cs="Courier New" w:ascii="Courier New" w:hAnsi="Courier New"/>
          <w:color w:val="000000"/>
          <w:szCs w:val="18"/>
        </w:rPr>
        <w:t>JobStatusChangedEmitted</w:t>
      </w:r>
      <w:r>
        <w:rPr/>
        <w:t>.</w:t>
      </w:r>
    </w:p>
    <w:tbl>
      <w:tblPr>
        <w:tblW w:w="5000" w:type="pct"/>
        <w:jc w:val="center"/>
        <w:tblInd w:w="0" w:type="dxa"/>
        <w:tblLayout w:type="fixed"/>
        <w:tblCellMar>
          <w:top w:w="0" w:type="dxa"/>
          <w:left w:w="28" w:type="dxa"/>
          <w:bottom w:w="0" w:type="dxa"/>
          <w:right w:w="108" w:type="dxa"/>
        </w:tblCellMar>
      </w:tblPr>
      <w:tblGrid>
        <w:gridCol w:w="4394"/>
        <w:gridCol w:w="5244"/>
      </w:tblGrid>
      <w:tr>
        <w:trPr/>
        <w:tc>
          <w:tcPr>
            <w:tcW w:w="4394"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color w:val="000000"/>
              </w:rPr>
              <w:t>Assertion Name</w:t>
            </w:r>
          </w:p>
        </w:tc>
        <w:tc>
          <w:tcPr>
            <w:tcW w:w="5244"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43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measurementJobIsStopped.</w:t>
            </w:r>
          </w:p>
        </w:tc>
        <w:tc>
          <w:tcPr>
            <w:tcW w:w="5244"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The </w:t>
            </w:r>
            <w:r>
              <w:rPr>
                <w:rFonts w:cs="Courier New" w:ascii="Courier New" w:hAnsi="Courier New"/>
                <w:color w:val="000000"/>
              </w:rPr>
              <w:t>MeasurementJob</w:t>
            </w:r>
            <w:r>
              <w:rPr>
                <w:color w:val="000000"/>
              </w:rPr>
              <w:t xml:space="preserve"> identified by </w:t>
            </w:r>
            <w:r>
              <w:rPr>
                <w:rFonts w:eastAsia="Arial Unicode MS;Yu Gothic"/>
                <w:color w:val="000000"/>
                <w:lang w:eastAsia="zh-CN"/>
              </w:rPr>
              <w:t>j</w:t>
            </w:r>
            <w:r>
              <w:rPr>
                <w:color w:val="000000"/>
              </w:rPr>
              <w:t>obId is stopped but may still be visible via Itf-N. The Job state is "Stopped".</w:t>
            </w:r>
          </w:p>
        </w:tc>
      </w:tr>
      <w:tr>
        <w:trPr/>
        <w:tc>
          <w:tcPr>
            <w:tcW w:w="43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notify</w:t>
            </w:r>
            <w:r>
              <w:rPr>
                <w:rFonts w:eastAsia="Arial Unicode MS;Yu Gothic" w:cs="Courier New" w:ascii="Courier New" w:hAnsi="Courier New"/>
                <w:color w:val="000000"/>
                <w:lang w:eastAsia="zh-CN"/>
              </w:rPr>
              <w:t>Measurement</w:t>
            </w:r>
            <w:r>
              <w:rPr>
                <w:rFonts w:cs="Courier New" w:ascii="Courier New" w:hAnsi="Courier New"/>
                <w:color w:val="000000"/>
              </w:rPr>
              <w:t>JobStatusChange</w:t>
            </w:r>
            <w:r>
              <w:rPr>
                <w:rFonts w:eastAsia="Arial Unicode MS;Yu Gothic" w:cs="Courier New" w:ascii="Courier New" w:hAnsi="Courier New"/>
                <w:color w:val="000000"/>
                <w:lang w:eastAsia="zh-CN"/>
              </w:rPr>
              <w:t>dEmitted</w:t>
            </w:r>
          </w:p>
        </w:tc>
        <w:tc>
          <w:tcPr>
            <w:tcW w:w="5244"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eastAsia="Arial Unicode MS;Yu Gothic"/>
                <w:color w:val="000000"/>
                <w:lang w:eastAsia="zh-CN"/>
              </w:rPr>
              <w:t xml:space="preserve">The </w:t>
            </w:r>
            <w:r>
              <w:rPr>
                <w:color w:val="000000"/>
              </w:rPr>
              <w:t>notify</w:t>
            </w:r>
            <w:r>
              <w:rPr>
                <w:rFonts w:eastAsia="Arial Unicode MS;Yu Gothic"/>
                <w:color w:val="000000"/>
                <w:lang w:eastAsia="zh-CN"/>
              </w:rPr>
              <w:t>Measurement</w:t>
            </w:r>
            <w:r>
              <w:rPr>
                <w:rFonts w:cs="Arial Unicode MS;Yu Gothic"/>
                <w:color w:val="000000"/>
              </w:rPr>
              <w:t>JobStatusChange</w:t>
            </w:r>
            <w:r>
              <w:rPr>
                <w:rFonts w:eastAsia="Arial Unicode MS;Yu Gothic" w:cs="Arial Unicode MS;Yu Gothic"/>
                <w:color w:val="000000"/>
                <w:lang w:eastAsia="zh-CN"/>
              </w:rPr>
              <w:t>d is emitted.</w:t>
            </w:r>
          </w:p>
        </w:tc>
      </w:tr>
    </w:tbl>
    <w:p>
      <w:pPr>
        <w:pStyle w:val="Normal"/>
        <w:rPr>
          <w:color w:val="000000"/>
        </w:rPr>
      </w:pPr>
      <w:r>
        <w:rPr>
          <w:color w:val="000000"/>
        </w:rPr>
      </w:r>
    </w:p>
    <w:p>
      <w:pPr>
        <w:pStyle w:val="Heading4"/>
        <w:ind w:left="1418" w:hanging="1418"/>
        <w:rPr/>
      </w:pPr>
      <w:bookmarkStart w:id="117" w:name="__RefHeading___Toc288670624"/>
      <w:bookmarkEnd w:id="117"/>
      <w:r>
        <w:rPr/>
        <w:t>7.3.2.6</w:t>
        <w:tab/>
        <w:t>Exceptions</w:t>
      </w:r>
    </w:p>
    <w:tbl>
      <w:tblPr>
        <w:tblW w:w="5000" w:type="pct"/>
        <w:jc w:val="center"/>
        <w:tblInd w:w="0" w:type="dxa"/>
        <w:tblLayout w:type="fixed"/>
        <w:tblCellMar>
          <w:top w:w="0" w:type="dxa"/>
          <w:left w:w="28" w:type="dxa"/>
          <w:bottom w:w="0" w:type="dxa"/>
          <w:right w:w="28" w:type="dxa"/>
        </w:tblCellMar>
      </w:tblPr>
      <w:tblGrid>
        <w:gridCol w:w="2800"/>
        <w:gridCol w:w="6838"/>
      </w:tblGrid>
      <w:tr>
        <w:trPr>
          <w:tblHeader w:val="true"/>
          <w:cantSplit w:val="true"/>
        </w:trPr>
        <w:tc>
          <w:tcPr>
            <w:tcW w:w="280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Exception Name</w:t>
            </w:r>
          </w:p>
        </w:tc>
        <w:tc>
          <w:tcPr>
            <w:tcW w:w="6838"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cantSplit w:val="true"/>
        </w:trPr>
        <w:tc>
          <w:tcPr>
            <w:tcW w:w="28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unknownJob</w:t>
            </w:r>
          </w:p>
        </w:tc>
        <w:tc>
          <w:tcPr>
            <w:tcW w:w="6838" w:type="dxa"/>
            <w:tcBorders>
              <w:top w:val="single" w:sz="4" w:space="0" w:color="000000"/>
              <w:left w:val="single" w:sz="4" w:space="0" w:color="000000"/>
              <w:bottom w:val="single" w:sz="4" w:space="0" w:color="000000"/>
              <w:right w:val="single" w:sz="4" w:space="0" w:color="000000"/>
            </w:tcBorders>
          </w:tcPr>
          <w:p>
            <w:pPr>
              <w:pStyle w:val="TAL"/>
              <w:rPr/>
            </w:pPr>
            <w:r>
              <w:rPr>
                <w:b/>
                <w:color w:val="000000"/>
              </w:rPr>
              <w:t>Condition:</w:t>
            </w:r>
            <w:r>
              <w:rPr>
                <w:color w:val="000000"/>
              </w:rPr>
              <w:t xml:space="preserve"> (MeasurementJobExists) not verified.</w:t>
            </w:r>
          </w:p>
          <w:p>
            <w:pPr>
              <w:pStyle w:val="TAL"/>
              <w:rPr/>
            </w:pPr>
            <w:r>
              <w:rPr>
                <w:b/>
                <w:color w:val="000000"/>
              </w:rPr>
              <w:t>Returned information:</w:t>
            </w:r>
            <w:r>
              <w:rPr>
                <w:color w:val="000000"/>
              </w:rPr>
              <w:t xml:space="preserve"> output parameter status is set to '</w:t>
            </w:r>
            <w:r>
              <w:rPr>
                <w:rFonts w:eastAsia="Arial Unicode MS;Yu Gothic"/>
                <w:color w:val="000000"/>
                <w:lang w:eastAsia="zh-CN"/>
              </w:rPr>
              <w:t>F</w:t>
            </w:r>
            <w:r>
              <w:rPr>
                <w:color w:val="000000"/>
              </w:rPr>
              <w:t>ailure'.</w:t>
            </w:r>
          </w:p>
          <w:p>
            <w:pPr>
              <w:pStyle w:val="TAL"/>
              <w:rPr/>
            </w:pPr>
            <w:r>
              <w:rPr>
                <w:b/>
                <w:color w:val="000000"/>
              </w:rPr>
              <w:t>Exit state:</w:t>
            </w:r>
            <w:r>
              <w:rPr>
                <w:color w:val="000000"/>
              </w:rPr>
              <w:t xml:space="preserve"> Entry State.</w:t>
            </w:r>
          </w:p>
        </w:tc>
      </w:tr>
      <w:tr>
        <w:trPr>
          <w:cantSplit w:val="true"/>
        </w:trPr>
        <w:tc>
          <w:tcPr>
            <w:tcW w:w="28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jobCannotBeStopped</w:t>
            </w:r>
          </w:p>
        </w:tc>
        <w:tc>
          <w:tcPr>
            <w:tcW w:w="6838" w:type="dxa"/>
            <w:tcBorders>
              <w:top w:val="single" w:sz="4" w:space="0" w:color="000000"/>
              <w:left w:val="single" w:sz="4" w:space="0" w:color="000000"/>
              <w:bottom w:val="single" w:sz="4" w:space="0" w:color="000000"/>
              <w:right w:val="single" w:sz="4" w:space="0" w:color="000000"/>
            </w:tcBorders>
          </w:tcPr>
          <w:p>
            <w:pPr>
              <w:pStyle w:val="TAL"/>
              <w:rPr/>
            </w:pPr>
            <w:r>
              <w:rPr>
                <w:b/>
                <w:color w:val="000000"/>
              </w:rPr>
              <w:t>Condition:</w:t>
            </w:r>
            <w:r>
              <w:rPr>
                <w:color w:val="000000"/>
              </w:rPr>
              <w:t xml:space="preserve"> (measurementJobCanBeStopped) not verified.</w:t>
            </w:r>
          </w:p>
          <w:p>
            <w:pPr>
              <w:pStyle w:val="TAL"/>
              <w:rPr/>
            </w:pPr>
            <w:r>
              <w:rPr>
                <w:b/>
                <w:color w:val="000000"/>
              </w:rPr>
              <w:t>Returned information:</w:t>
            </w:r>
            <w:r>
              <w:rPr>
                <w:color w:val="000000"/>
              </w:rPr>
              <w:t xml:space="preserve"> output parameter status is set to '</w:t>
            </w:r>
            <w:r>
              <w:rPr>
                <w:rFonts w:eastAsia="Arial Unicode MS;Yu Gothic"/>
                <w:color w:val="000000"/>
                <w:lang w:eastAsia="zh-CN"/>
              </w:rPr>
              <w:t>F</w:t>
            </w:r>
            <w:r>
              <w:rPr>
                <w:color w:val="000000"/>
              </w:rPr>
              <w:t>ailure'.</w:t>
            </w:r>
          </w:p>
          <w:p>
            <w:pPr>
              <w:pStyle w:val="TAL"/>
              <w:rPr>
                <w:b/>
                <w:b/>
                <w:color w:val="000000"/>
              </w:rPr>
            </w:pPr>
            <w:r>
              <w:rPr>
                <w:b/>
                <w:color w:val="000000"/>
              </w:rPr>
              <w:t>Exit state:</w:t>
            </w:r>
            <w:r>
              <w:rPr>
                <w:color w:val="000000"/>
              </w:rPr>
              <w:t xml:space="preserve"> Entry State.</w:t>
            </w:r>
          </w:p>
        </w:tc>
      </w:tr>
    </w:tbl>
    <w:p>
      <w:pPr>
        <w:pStyle w:val="Normal"/>
        <w:rPr/>
      </w:pPr>
      <w:r>
        <w:rPr/>
      </w:r>
    </w:p>
    <w:p>
      <w:pPr>
        <w:pStyle w:val="Heading3"/>
        <w:rPr/>
      </w:pPr>
      <w:bookmarkStart w:id="118" w:name="__RefHeading___Toc288670625"/>
      <w:bookmarkEnd w:id="118"/>
      <w:r>
        <w:rPr/>
        <w:t>7.3.3</w:t>
        <w:tab/>
        <w:t>Operation suspendMeasurementJob (</w:t>
      </w:r>
      <w:r>
        <w:rPr>
          <w:rFonts w:eastAsia="Arial Unicode MS;Yu Gothic"/>
          <w:lang w:eastAsia="zh-CN"/>
        </w:rPr>
        <w:t>O</w:t>
      </w:r>
      <w:r>
        <w:rPr/>
        <w:t>)</w:t>
      </w:r>
    </w:p>
    <w:p>
      <w:pPr>
        <w:pStyle w:val="Heading4"/>
        <w:ind w:left="1418" w:hanging="1418"/>
        <w:rPr/>
      </w:pPr>
      <w:bookmarkStart w:id="119" w:name="__RefHeading___Toc288670626"/>
      <w:bookmarkEnd w:id="119"/>
      <w:r>
        <w:rPr/>
        <w:t>7.3.3.1</w:t>
        <w:tab/>
        <w:t>Definition</w:t>
      </w:r>
    </w:p>
    <w:p>
      <w:pPr>
        <w:pStyle w:val="Normal"/>
        <w:rPr/>
      </w:pPr>
      <w:r>
        <w:rPr>
          <w:color w:val="000000"/>
        </w:rPr>
        <w:t xml:space="preserve">This operation supports </w:t>
      </w:r>
      <w:r>
        <w:rPr>
          <w:rFonts w:cs="Courier New" w:ascii="Courier New" w:hAnsi="Courier New"/>
          <w:color w:val="000000"/>
        </w:rPr>
        <w:t>IRPManager</w:t>
      </w:r>
      <w:r>
        <w:rPr>
          <w:color w:val="000000"/>
        </w:rPr>
        <w:t xml:space="preserve">'s request to suspend a </w:t>
      </w:r>
      <w:r>
        <w:rPr>
          <w:rFonts w:cs="Courier New" w:ascii="Courier New" w:hAnsi="Courier New"/>
          <w:color w:val="000000"/>
        </w:rPr>
        <w:t>MeasurementJob</w:t>
      </w:r>
      <w:r>
        <w:rPr>
          <w:color w:val="000000"/>
        </w:rPr>
        <w:t xml:space="preserve"> through Itf-N. When the </w:t>
      </w:r>
      <w:r>
        <w:rPr>
          <w:rFonts w:cs="Courier New" w:ascii="Courier New" w:hAnsi="Courier New"/>
          <w:color w:val="000000"/>
        </w:rPr>
        <w:t>MeasurementJob</w:t>
      </w:r>
      <w:r>
        <w:rPr>
          <w:color w:val="000000"/>
        </w:rPr>
        <w:t xml:space="preserve"> is suspended, the collection of measurement result data by the </w:t>
      </w:r>
      <w:r>
        <w:rPr>
          <w:rFonts w:cs="Courier New" w:ascii="Courier New" w:hAnsi="Courier New"/>
          <w:color w:val="000000"/>
        </w:rPr>
        <w:t>MeasurementJob</w:t>
      </w:r>
      <w:r>
        <w:rPr>
          <w:color w:val="000000"/>
        </w:rPr>
        <w:t xml:space="preserve"> will stop, regardless of its schedule, but the </w:t>
      </w:r>
      <w:r>
        <w:rPr>
          <w:rFonts w:cs="Courier New" w:ascii="Courier New" w:hAnsi="Courier New"/>
          <w:color w:val="000000"/>
        </w:rPr>
        <w:t>MeasurementJob</w:t>
      </w:r>
      <w:r>
        <w:rPr>
          <w:color w:val="000000"/>
        </w:rPr>
        <w:t xml:space="preserve"> still exists. The suspend operation is necessary in following situation:</w:t>
      </w:r>
    </w:p>
    <w:p>
      <w:pPr>
        <w:pStyle w:val="B1"/>
        <w:rPr/>
      </w:pPr>
      <w:r>
        <w:rPr>
          <w:color w:val="000000"/>
        </w:rPr>
        <w:t>-</w:t>
        <w:tab/>
        <w:t>High work load experienced by managed system.</w:t>
      </w:r>
    </w:p>
    <w:p>
      <w:pPr>
        <w:pStyle w:val="B1"/>
        <w:rPr>
          <w:color w:val="000000"/>
        </w:rPr>
      </w:pPr>
      <w:r>
        <w:rPr>
          <w:color w:val="000000"/>
        </w:rPr>
        <w:t>-</w:t>
        <w:tab/>
        <w:t>The specified measurement data is not needed in a specific duration.</w:t>
      </w:r>
    </w:p>
    <w:p>
      <w:pPr>
        <w:pStyle w:val="B1"/>
        <w:rPr>
          <w:rFonts w:eastAsia="Arial Unicode MS;Yu Gothic"/>
          <w:color w:val="000000"/>
          <w:lang w:eastAsia="zh-CN"/>
        </w:rPr>
      </w:pPr>
      <w:r>
        <w:rPr>
          <w:color w:val="000000"/>
        </w:rPr>
        <w:t>-</w:t>
        <w:tab/>
        <w:t>Other specific requirement.</w:t>
      </w:r>
    </w:p>
    <w:p>
      <w:pPr>
        <w:pStyle w:val="Normal"/>
        <w:rPr/>
      </w:pPr>
      <w:r>
        <w:rPr>
          <w:color w:val="000000"/>
        </w:rPr>
        <w:t>After the job has been s</w:t>
      </w:r>
      <w:r>
        <w:rPr>
          <w:rFonts w:eastAsia="Arial Unicode MS;Yu Gothic"/>
          <w:color w:val="000000"/>
          <w:lang w:eastAsia="zh-CN"/>
        </w:rPr>
        <w:t>uspended</w:t>
      </w:r>
      <w:r>
        <w:rPr>
          <w:color w:val="000000"/>
        </w:rPr>
        <w:t xml:space="preserve">, the </w:t>
      </w:r>
      <w:r>
        <w:rPr>
          <w:rFonts w:eastAsia="Arial Unicode MS;Yu Gothic"/>
          <w:color w:val="000000"/>
          <w:lang w:eastAsia="zh-CN"/>
        </w:rPr>
        <w:t>notifyFileReady or notifyFilePreparationError</w:t>
      </w:r>
      <w:r>
        <w:rPr>
          <w:color w:val="000000"/>
        </w:rPr>
        <w:t xml:space="preserve"> notification shall be emitted immediately or when the next reporting period is reached</w:t>
      </w:r>
      <w:r>
        <w:rPr>
          <w:rFonts w:eastAsia="Arial Unicode MS;Yu Gothic"/>
          <w:color w:val="000000"/>
          <w:lang w:eastAsia="zh-CN"/>
        </w:rPr>
        <w:t>.</w:t>
      </w:r>
    </w:p>
    <w:p>
      <w:pPr>
        <w:pStyle w:val="Heading4"/>
        <w:ind w:left="1418" w:hanging="1418"/>
        <w:rPr/>
      </w:pPr>
      <w:bookmarkStart w:id="120" w:name="__RefHeading___Toc288670627"/>
      <w:bookmarkEnd w:id="120"/>
      <w:r>
        <w:rPr/>
        <w:t>7.3.3.2</w:t>
        <w:tab/>
        <w:t>Input parameters</w:t>
      </w:r>
    </w:p>
    <w:tbl>
      <w:tblPr>
        <w:tblW w:w="5000" w:type="pct"/>
        <w:jc w:val="center"/>
        <w:tblInd w:w="0" w:type="dxa"/>
        <w:tblLayout w:type="fixed"/>
        <w:tblCellMar>
          <w:top w:w="0" w:type="dxa"/>
          <w:left w:w="28" w:type="dxa"/>
          <w:bottom w:w="0" w:type="dxa"/>
          <w:right w:w="28" w:type="dxa"/>
        </w:tblCellMar>
      </w:tblPr>
      <w:tblGrid>
        <w:gridCol w:w="1740"/>
        <w:gridCol w:w="1172"/>
        <w:gridCol w:w="2346"/>
        <w:gridCol w:w="4380"/>
      </w:tblGrid>
      <w:tr>
        <w:trPr>
          <w:tblHeader w:val="true"/>
        </w:trPr>
        <w:tc>
          <w:tcPr>
            <w:tcW w:w="174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117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Qualifier</w:t>
            </w:r>
          </w:p>
        </w:tc>
        <w:tc>
          <w:tcPr>
            <w:tcW w:w="234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Information type</w:t>
            </w:r>
          </w:p>
        </w:tc>
        <w:tc>
          <w:tcPr>
            <w:tcW w:w="438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7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jobId</w:t>
            </w:r>
          </w:p>
        </w:tc>
        <w:tc>
          <w:tcPr>
            <w:tcW w:w="117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34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MeasurementJob.jobId</w:t>
            </w:r>
          </w:p>
        </w:tc>
        <w:tc>
          <w:tcPr>
            <w:tcW w:w="43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It specifies the </w:t>
            </w:r>
            <w:r>
              <w:rPr>
                <w:rFonts w:cs="Courier New" w:ascii="Courier New" w:hAnsi="Courier New"/>
                <w:color w:val="000000"/>
              </w:rPr>
              <w:t>MeasurementJob</w:t>
            </w:r>
            <w:r>
              <w:rPr>
                <w:color w:val="000000"/>
              </w:rPr>
              <w:t xml:space="preserve"> to be suspended.</w:t>
            </w:r>
          </w:p>
        </w:tc>
      </w:tr>
    </w:tbl>
    <w:p>
      <w:pPr>
        <w:pStyle w:val="Normal"/>
        <w:rPr/>
      </w:pPr>
      <w:r>
        <w:rPr/>
      </w:r>
    </w:p>
    <w:p>
      <w:pPr>
        <w:pStyle w:val="Heading4"/>
        <w:ind w:left="1418" w:hanging="1418"/>
        <w:rPr/>
      </w:pPr>
      <w:bookmarkStart w:id="121" w:name="__RefHeading___Toc288670628"/>
      <w:bookmarkEnd w:id="121"/>
      <w:r>
        <w:rPr/>
        <w:t>7.3.3.3</w:t>
        <w:tab/>
        <w:t>Output parameters</w:t>
      </w:r>
    </w:p>
    <w:tbl>
      <w:tblPr>
        <w:tblW w:w="5000" w:type="pct"/>
        <w:jc w:val="center"/>
        <w:tblInd w:w="0" w:type="dxa"/>
        <w:tblLayout w:type="fixed"/>
        <w:tblCellMar>
          <w:top w:w="0" w:type="dxa"/>
          <w:left w:w="28" w:type="dxa"/>
          <w:bottom w:w="0" w:type="dxa"/>
          <w:right w:w="28" w:type="dxa"/>
        </w:tblCellMar>
      </w:tblPr>
      <w:tblGrid>
        <w:gridCol w:w="1020"/>
        <w:gridCol w:w="895"/>
        <w:gridCol w:w="2188"/>
        <w:gridCol w:w="5535"/>
      </w:tblGrid>
      <w:tr>
        <w:trPr>
          <w:tblHeader w:val="true"/>
        </w:trPr>
        <w:tc>
          <w:tcPr>
            <w:tcW w:w="102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895"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Qualifier</w:t>
            </w:r>
          </w:p>
        </w:tc>
        <w:tc>
          <w:tcPr>
            <w:tcW w:w="2188"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color w:val="000000"/>
              </w:rPr>
              <w:t>Matching Information</w:t>
            </w:r>
          </w:p>
        </w:tc>
        <w:tc>
          <w:tcPr>
            <w:tcW w:w="5535"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02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status</w:t>
            </w:r>
          </w:p>
        </w:tc>
        <w:tc>
          <w:tcPr>
            <w:tcW w:w="89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188"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ENUM (Success,Failure)</w:t>
            </w:r>
          </w:p>
        </w:tc>
        <w:tc>
          <w:tcPr>
            <w:tcW w:w="553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An operation may fail because of a specified or unspecified reason.</w:t>
            </w:r>
          </w:p>
        </w:tc>
      </w:tr>
    </w:tbl>
    <w:p>
      <w:pPr>
        <w:pStyle w:val="Normal"/>
        <w:rPr/>
      </w:pPr>
      <w:r>
        <w:rPr/>
      </w:r>
    </w:p>
    <w:p>
      <w:pPr>
        <w:pStyle w:val="Heading4"/>
        <w:ind w:left="1418" w:hanging="1418"/>
        <w:rPr/>
      </w:pPr>
      <w:bookmarkStart w:id="122" w:name="__RefHeading___Toc288670629"/>
      <w:bookmarkEnd w:id="122"/>
      <w:r>
        <w:rPr/>
        <w:t>7.3.3.4</w:t>
        <w:tab/>
        <w:t>Pre-condition</w:t>
      </w:r>
    </w:p>
    <w:p>
      <w:pPr>
        <w:pStyle w:val="Normal"/>
        <w:rPr/>
      </w:pPr>
      <w:r>
        <w:rPr>
          <w:rFonts w:cs="Courier New" w:ascii="Courier New" w:hAnsi="Courier New"/>
          <w:color w:val="000000"/>
          <w:szCs w:val="18"/>
        </w:rPr>
        <w:t>measurementJobExists</w:t>
      </w:r>
      <w:r>
        <w:rPr>
          <w:color w:val="000000"/>
        </w:rPr>
        <w:t xml:space="preserve"> AND </w:t>
      </w:r>
      <w:r>
        <w:rPr>
          <w:rFonts w:cs="Courier New" w:ascii="Courier New" w:hAnsi="Courier New"/>
          <w:color w:val="000000"/>
          <w:szCs w:val="18"/>
        </w:rPr>
        <w:t>measurementJobIsNotSuspended</w:t>
      </w:r>
      <w:r>
        <w:rPr/>
        <w:t>.</w:t>
      </w:r>
    </w:p>
    <w:tbl>
      <w:tblPr>
        <w:tblW w:w="5000" w:type="pct"/>
        <w:jc w:val="center"/>
        <w:tblInd w:w="0" w:type="dxa"/>
        <w:tblLayout w:type="fixed"/>
        <w:tblCellMar>
          <w:top w:w="0" w:type="dxa"/>
          <w:left w:w="28" w:type="dxa"/>
          <w:bottom w:w="0" w:type="dxa"/>
          <w:right w:w="108" w:type="dxa"/>
        </w:tblCellMar>
      </w:tblPr>
      <w:tblGrid>
        <w:gridCol w:w="3313"/>
        <w:gridCol w:w="6325"/>
      </w:tblGrid>
      <w:tr>
        <w:trPr/>
        <w:tc>
          <w:tcPr>
            <w:tcW w:w="3313"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Assertion Name</w:t>
            </w:r>
          </w:p>
        </w:tc>
        <w:tc>
          <w:tcPr>
            <w:tcW w:w="6325"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33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measurementJobExists</w:t>
            </w:r>
          </w:p>
        </w:tc>
        <w:tc>
          <w:tcPr>
            <w:tcW w:w="6325"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The </w:t>
            </w:r>
            <w:r>
              <w:rPr>
                <w:rFonts w:cs="Courier New" w:ascii="Courier New" w:hAnsi="Courier New"/>
                <w:color w:val="000000"/>
              </w:rPr>
              <w:t>MeasurementJob</w:t>
            </w:r>
            <w:r>
              <w:rPr>
                <w:color w:val="000000"/>
              </w:rPr>
              <w:t xml:space="preserve"> specified in the input parameter exists.</w:t>
            </w:r>
          </w:p>
        </w:tc>
      </w:tr>
      <w:tr>
        <w:trPr/>
        <w:tc>
          <w:tcPr>
            <w:tcW w:w="33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measurementJobIsNotSuspended</w:t>
            </w:r>
          </w:p>
        </w:tc>
        <w:tc>
          <w:tcPr>
            <w:tcW w:w="6325"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The </w:t>
            </w:r>
            <w:r>
              <w:rPr>
                <w:rFonts w:cs="Courier New" w:ascii="Courier New" w:hAnsi="Courier New"/>
                <w:color w:val="000000"/>
              </w:rPr>
              <w:t>MeasurementJob</w:t>
            </w:r>
            <w:r>
              <w:rPr>
                <w:color w:val="000000"/>
              </w:rPr>
              <w:t xml:space="preserve"> specified in the input parameter is not suspended.</w:t>
            </w:r>
          </w:p>
        </w:tc>
      </w:tr>
    </w:tbl>
    <w:p>
      <w:pPr>
        <w:pStyle w:val="Normal"/>
        <w:rPr/>
      </w:pPr>
      <w:r>
        <w:rPr/>
      </w:r>
    </w:p>
    <w:p>
      <w:pPr>
        <w:pStyle w:val="Heading4"/>
        <w:ind w:left="1418" w:hanging="1418"/>
        <w:rPr/>
      </w:pPr>
      <w:bookmarkStart w:id="123" w:name="__RefHeading___Toc288670630"/>
      <w:bookmarkEnd w:id="123"/>
      <w:r>
        <w:rPr/>
        <w:t>7.3.3.5</w:t>
        <w:tab/>
        <w:t>Post-condition</w:t>
      </w:r>
    </w:p>
    <w:p>
      <w:pPr>
        <w:pStyle w:val="Normal"/>
        <w:keepNext w:val="true"/>
        <w:rPr/>
      </w:pPr>
      <w:r>
        <w:rPr>
          <w:rFonts w:cs="Courier New" w:ascii="Courier New" w:hAnsi="Courier New"/>
          <w:color w:val="000000"/>
          <w:szCs w:val="18"/>
        </w:rPr>
        <w:t>measurementJobIsSuspended</w:t>
      </w:r>
      <w:r>
        <w:rPr>
          <w:rFonts w:eastAsia="Arial Unicode MS;Yu Gothic" w:cs="Courier New" w:ascii="Courier New" w:hAnsi="Courier New"/>
          <w:color w:val="000000"/>
          <w:szCs w:val="18"/>
          <w:lang w:eastAsia="zh-CN"/>
        </w:rPr>
        <w:t xml:space="preserve"> </w:t>
      </w:r>
      <w:r>
        <w:rPr>
          <w:rFonts w:eastAsia="Arial Unicode MS;Yu Gothic"/>
          <w:color w:val="000000"/>
          <w:szCs w:val="18"/>
          <w:lang w:eastAsia="zh-CN"/>
        </w:rPr>
        <w:t xml:space="preserve">AND </w:t>
      </w:r>
      <w:r>
        <w:rPr>
          <w:color w:val="000000"/>
        </w:rPr>
        <w:t>notify</w:t>
      </w:r>
      <w:r>
        <w:rPr>
          <w:rFonts w:eastAsia="Arial Unicode MS;Yu Gothic"/>
          <w:color w:val="000000"/>
          <w:lang w:eastAsia="zh-CN"/>
        </w:rPr>
        <w:t>Threshold</w:t>
      </w:r>
      <w:r>
        <w:rPr>
          <w:color w:val="000000"/>
        </w:rPr>
        <w:t>Monitor</w:t>
      </w:r>
      <w:r>
        <w:rPr>
          <w:rFonts w:cs="Arial Unicode MS;Yu Gothic"/>
          <w:color w:val="000000"/>
        </w:rPr>
        <w:t>StatusChange</w:t>
      </w:r>
      <w:r>
        <w:rPr>
          <w:rFonts w:eastAsia="Arial Unicode MS;Yu Gothic" w:cs="Arial Unicode MS;Yu Gothic"/>
          <w:color w:val="000000"/>
          <w:lang w:eastAsia="zh-CN"/>
        </w:rPr>
        <w:t>dEmitted</w:t>
      </w:r>
      <w:r>
        <w:rPr>
          <w:rFonts w:eastAsia="Arial Unicode MS;Yu Gothic"/>
          <w:color w:val="000000"/>
          <w:szCs w:val="18"/>
          <w:lang w:eastAsia="zh-CN"/>
        </w:rPr>
        <w:t xml:space="preserve">  AND</w:t>
      </w:r>
      <w:r>
        <w:rPr>
          <w:rFonts w:eastAsia="Arial Unicode MS;Yu Gothic" w:cs="Courier New" w:ascii="Courier New" w:hAnsi="Courier New"/>
          <w:color w:val="000000"/>
          <w:szCs w:val="18"/>
          <w:lang w:eastAsia="zh-CN"/>
        </w:rPr>
        <w:t xml:space="preserve"> </w:t>
      </w:r>
      <w:r>
        <w:rPr>
          <w:rFonts w:cs="Courier New" w:ascii="Courier New" w:hAnsi="Courier New"/>
          <w:color w:val="000000"/>
          <w:szCs w:val="18"/>
        </w:rPr>
        <w:t>notify</w:t>
      </w:r>
      <w:r>
        <w:rPr>
          <w:rFonts w:eastAsia="Arial Unicode MS;Yu Gothic" w:cs="Courier New" w:ascii="Courier New" w:hAnsi="Courier New"/>
          <w:color w:val="000000"/>
          <w:szCs w:val="18"/>
          <w:lang w:eastAsia="zh-CN"/>
        </w:rPr>
        <w:t>Measurement</w:t>
      </w:r>
      <w:r>
        <w:rPr>
          <w:rFonts w:cs="Courier New" w:ascii="Courier New" w:hAnsi="Courier New"/>
          <w:color w:val="000000"/>
          <w:szCs w:val="18"/>
        </w:rPr>
        <w:t>JobStatusChangedEmitted</w:t>
      </w:r>
      <w:r>
        <w:rPr/>
        <w:t>.</w:t>
      </w:r>
    </w:p>
    <w:tbl>
      <w:tblPr>
        <w:tblW w:w="5000" w:type="pct"/>
        <w:jc w:val="center"/>
        <w:tblInd w:w="0" w:type="dxa"/>
        <w:tblLayout w:type="fixed"/>
        <w:tblCellMar>
          <w:top w:w="0" w:type="dxa"/>
          <w:left w:w="28" w:type="dxa"/>
          <w:bottom w:w="0" w:type="dxa"/>
          <w:right w:w="108" w:type="dxa"/>
        </w:tblCellMar>
      </w:tblPr>
      <w:tblGrid>
        <w:gridCol w:w="4607"/>
        <w:gridCol w:w="5031"/>
      </w:tblGrid>
      <w:tr>
        <w:trPr/>
        <w:tc>
          <w:tcPr>
            <w:tcW w:w="460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Assertion Name</w:t>
            </w:r>
          </w:p>
        </w:tc>
        <w:tc>
          <w:tcPr>
            <w:tcW w:w="5031"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46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MeasurementJobIsSuspended</w:t>
            </w:r>
          </w:p>
        </w:tc>
        <w:tc>
          <w:tcPr>
            <w:tcW w:w="5031"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The </w:t>
            </w:r>
            <w:r>
              <w:rPr>
                <w:rFonts w:cs="Courier New" w:ascii="Courier New" w:hAnsi="Courier New"/>
                <w:color w:val="000000"/>
              </w:rPr>
              <w:t>MeasurementJob</w:t>
            </w:r>
            <w:r>
              <w:rPr>
                <w:color w:val="000000"/>
              </w:rPr>
              <w:t xml:space="preserve"> identified by measurementJobId is suspended. It means the following.</w:t>
            </w:r>
          </w:p>
          <w:p>
            <w:pPr>
              <w:pStyle w:val="TAL"/>
              <w:ind w:left="397" w:hanging="397"/>
              <w:rPr>
                <w:color w:val="000000"/>
              </w:rPr>
            </w:pPr>
            <w:r>
              <w:rPr>
                <w:color w:val="000000"/>
              </w:rPr>
              <w:t>(a)</w:t>
              <w:tab/>
              <w:t>All files open for capturing measurement results are closed.</w:t>
            </w:r>
          </w:p>
          <w:p>
            <w:pPr>
              <w:pStyle w:val="TAL"/>
              <w:ind w:left="397" w:hanging="397"/>
              <w:rPr/>
            </w:pPr>
            <w:r>
              <w:rPr>
                <w:color w:val="000000"/>
              </w:rPr>
              <w:t>(b)</w:t>
              <w:tab/>
              <w:t>If one of the files closed contain measurement data, a notifyFileReady is emitted indicating the availability of the file(s).</w:t>
            </w:r>
          </w:p>
          <w:p>
            <w:pPr>
              <w:pStyle w:val="TAL"/>
              <w:ind w:left="397" w:hanging="397"/>
              <w:rPr>
                <w:color w:val="000000"/>
              </w:rPr>
            </w:pPr>
            <w:r>
              <w:rPr>
                <w:color w:val="000000"/>
              </w:rPr>
              <w:t>(c)</w:t>
              <w:tab/>
              <w:t>No more reading of measurementType values.</w:t>
            </w:r>
          </w:p>
          <w:p>
            <w:pPr>
              <w:pStyle w:val="TAL"/>
              <w:numPr>
                <w:ilvl w:val="0"/>
                <w:numId w:val="4"/>
              </w:numPr>
              <w:rPr/>
            </w:pPr>
            <w:r>
              <w:rPr>
                <w:color w:val="000000"/>
              </w:rPr>
              <w:t xml:space="preserve">The </w:t>
            </w:r>
            <w:r>
              <w:rPr>
                <w:rFonts w:cs="Courier New" w:ascii="Courier New" w:hAnsi="Courier New"/>
                <w:color w:val="000000"/>
              </w:rPr>
              <w:t>MeasurementJob.jobStatus</w:t>
            </w:r>
            <w:r>
              <w:rPr>
                <w:color w:val="000000"/>
              </w:rPr>
              <w:t xml:space="preserve"> is set to 'Suspended'.</w:t>
            </w:r>
          </w:p>
          <w:p>
            <w:pPr>
              <w:pStyle w:val="TAL"/>
              <w:numPr>
                <w:ilvl w:val="0"/>
                <w:numId w:val="4"/>
              </w:numPr>
              <w:rPr/>
            </w:pPr>
            <w:r>
              <w:rPr>
                <w:color w:val="000000"/>
              </w:rPr>
              <w:t>For an IRPAgent using the measurement result data for threshold monitoring, the detection of the related performance alarm conditions is suspended.</w:t>
            </w:r>
          </w:p>
        </w:tc>
      </w:tr>
      <w:tr>
        <w:trPr/>
        <w:tc>
          <w:tcPr>
            <w:tcW w:w="46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notify</w:t>
            </w:r>
            <w:r>
              <w:rPr>
                <w:rFonts w:eastAsia="Arial Unicode MS;Yu Gothic" w:cs="Courier New" w:ascii="Courier New" w:hAnsi="Courier New"/>
                <w:color w:val="000000"/>
                <w:lang w:eastAsia="zh-CN"/>
              </w:rPr>
              <w:t>Threshold</w:t>
            </w:r>
            <w:r>
              <w:rPr>
                <w:rFonts w:cs="Courier New" w:ascii="Courier New" w:hAnsi="Courier New"/>
                <w:color w:val="000000"/>
              </w:rPr>
              <w:t>MonitorStatusChange</w:t>
            </w:r>
            <w:r>
              <w:rPr>
                <w:rFonts w:eastAsia="Arial Unicode MS;Yu Gothic" w:cs="Courier New" w:ascii="Courier New" w:hAnsi="Courier New"/>
                <w:color w:val="000000"/>
                <w:lang w:eastAsia="zh-CN"/>
              </w:rPr>
              <w:t>dEmitted</w:t>
            </w:r>
          </w:p>
        </w:tc>
        <w:tc>
          <w:tcPr>
            <w:tcW w:w="5031"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rFonts w:eastAsia="Arial Unicode MS;Yu Gothic"/>
                <w:color w:val="000000"/>
                <w:lang w:eastAsia="zh-CN"/>
              </w:rPr>
              <w:t xml:space="preserve">The </w:t>
            </w:r>
            <w:r>
              <w:rPr>
                <w:color w:val="000000"/>
              </w:rPr>
              <w:t>notify</w:t>
            </w:r>
            <w:r>
              <w:rPr>
                <w:rFonts w:eastAsia="Arial Unicode MS;Yu Gothic"/>
                <w:color w:val="000000"/>
                <w:lang w:eastAsia="zh-CN"/>
              </w:rPr>
              <w:t>Threshold</w:t>
            </w:r>
            <w:r>
              <w:rPr>
                <w:color w:val="000000"/>
              </w:rPr>
              <w:t>Monitor</w:t>
            </w:r>
            <w:r>
              <w:rPr>
                <w:rFonts w:cs="Arial Unicode MS;Yu Gothic"/>
                <w:color w:val="000000"/>
              </w:rPr>
              <w:t>StatusChange</w:t>
            </w:r>
            <w:r>
              <w:rPr>
                <w:rFonts w:eastAsia="Arial Unicode MS;Yu Gothic" w:cs="Arial Unicode MS;Yu Gothic"/>
                <w:color w:val="000000"/>
                <w:lang w:eastAsia="zh-CN"/>
              </w:rPr>
              <w:t xml:space="preserve">d is emitted, if the </w:t>
            </w:r>
            <w:r>
              <w:rPr>
                <w:color w:val="000000"/>
              </w:rPr>
              <w:t>ThresholdMonitor</w:t>
            </w:r>
            <w:r>
              <w:rPr>
                <w:rFonts w:eastAsia="Arial Unicode MS;Yu Gothic" w:cs="Arial Unicode MS;Yu Gothic"/>
                <w:color w:val="000000"/>
                <w:lang w:eastAsia="zh-CN"/>
              </w:rPr>
              <w:t xml:space="preserve"> behaviour is dependent on </w:t>
            </w:r>
            <w:r>
              <w:rPr>
                <w:color w:val="000000"/>
              </w:rPr>
              <w:t>the availability of the measurement result.</w:t>
            </w:r>
          </w:p>
        </w:tc>
      </w:tr>
      <w:tr>
        <w:trPr/>
        <w:tc>
          <w:tcPr>
            <w:tcW w:w="46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notify</w:t>
            </w:r>
            <w:r>
              <w:rPr>
                <w:rFonts w:eastAsia="Arial Unicode MS;Yu Gothic" w:cs="Courier New" w:ascii="Courier New" w:hAnsi="Courier New"/>
                <w:color w:val="000000"/>
                <w:lang w:eastAsia="zh-CN"/>
              </w:rPr>
              <w:t>Measurement</w:t>
            </w:r>
            <w:r>
              <w:rPr>
                <w:rFonts w:cs="Courier New" w:ascii="Courier New" w:hAnsi="Courier New"/>
                <w:color w:val="000000"/>
              </w:rPr>
              <w:t>JobStatusChange</w:t>
            </w:r>
            <w:r>
              <w:rPr>
                <w:rFonts w:eastAsia="Arial Unicode MS;Yu Gothic" w:cs="Courier New" w:ascii="Courier New" w:hAnsi="Courier New"/>
                <w:color w:val="000000"/>
                <w:lang w:eastAsia="zh-CN"/>
              </w:rPr>
              <w:t>dEmitted</w:t>
            </w:r>
          </w:p>
        </w:tc>
        <w:tc>
          <w:tcPr>
            <w:tcW w:w="5031"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eastAsia="Arial Unicode MS;Yu Gothic"/>
                <w:color w:val="000000"/>
                <w:lang w:eastAsia="zh-CN"/>
              </w:rPr>
              <w:t xml:space="preserve">The </w:t>
            </w:r>
            <w:r>
              <w:rPr>
                <w:color w:val="000000"/>
              </w:rPr>
              <w:t>notify</w:t>
            </w:r>
            <w:r>
              <w:rPr>
                <w:rFonts w:eastAsia="Arial Unicode MS;Yu Gothic"/>
                <w:color w:val="000000"/>
                <w:lang w:eastAsia="zh-CN"/>
              </w:rPr>
              <w:t>Measurement</w:t>
            </w:r>
            <w:r>
              <w:rPr>
                <w:rFonts w:cs="Arial Unicode MS;Yu Gothic"/>
                <w:color w:val="000000"/>
              </w:rPr>
              <w:t>JobStatusChange</w:t>
            </w:r>
            <w:r>
              <w:rPr>
                <w:rFonts w:eastAsia="Arial Unicode MS;Yu Gothic" w:cs="Arial Unicode MS;Yu Gothic"/>
                <w:color w:val="000000"/>
                <w:lang w:eastAsia="zh-CN"/>
              </w:rPr>
              <w:t>d is emitted.</w:t>
            </w:r>
          </w:p>
        </w:tc>
      </w:tr>
    </w:tbl>
    <w:p>
      <w:pPr>
        <w:pStyle w:val="Normal"/>
        <w:rPr/>
      </w:pPr>
      <w:r>
        <w:rPr/>
      </w:r>
    </w:p>
    <w:p>
      <w:pPr>
        <w:pStyle w:val="Heading4"/>
        <w:ind w:left="1418" w:hanging="1418"/>
        <w:rPr/>
      </w:pPr>
      <w:bookmarkStart w:id="124" w:name="__RefHeading___Toc288670631"/>
      <w:bookmarkEnd w:id="124"/>
      <w:r>
        <w:rPr/>
        <w:t>7.3.3.6</w:t>
        <w:tab/>
        <w:t>Exceptions</w:t>
      </w:r>
    </w:p>
    <w:tbl>
      <w:tblPr>
        <w:tblW w:w="5000" w:type="pct"/>
        <w:jc w:val="center"/>
        <w:tblInd w:w="0" w:type="dxa"/>
        <w:tblLayout w:type="fixed"/>
        <w:tblCellMar>
          <w:top w:w="0" w:type="dxa"/>
          <w:left w:w="28" w:type="dxa"/>
          <w:bottom w:w="0" w:type="dxa"/>
          <w:right w:w="28" w:type="dxa"/>
        </w:tblCellMar>
      </w:tblPr>
      <w:tblGrid>
        <w:gridCol w:w="2654"/>
        <w:gridCol w:w="6984"/>
      </w:tblGrid>
      <w:tr>
        <w:trPr>
          <w:tblHeader w:val="true"/>
          <w:cantSplit w:val="true"/>
        </w:trPr>
        <w:tc>
          <w:tcPr>
            <w:tcW w:w="2654"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Exception Name</w:t>
            </w:r>
          </w:p>
        </w:tc>
        <w:tc>
          <w:tcPr>
            <w:tcW w:w="6984"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cantSplit w:val="true"/>
        </w:trPr>
        <w:tc>
          <w:tcPr>
            <w:tcW w:w="26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unknownJob</w:t>
            </w:r>
          </w:p>
        </w:tc>
        <w:tc>
          <w:tcPr>
            <w:tcW w:w="6984" w:type="dxa"/>
            <w:tcBorders>
              <w:top w:val="single" w:sz="4" w:space="0" w:color="000000"/>
              <w:left w:val="single" w:sz="4" w:space="0" w:color="000000"/>
              <w:bottom w:val="single" w:sz="4" w:space="0" w:color="000000"/>
              <w:right w:val="single" w:sz="4" w:space="0" w:color="000000"/>
            </w:tcBorders>
          </w:tcPr>
          <w:p>
            <w:pPr>
              <w:pStyle w:val="TAL"/>
              <w:rPr/>
            </w:pPr>
            <w:r>
              <w:rPr>
                <w:b/>
                <w:color w:val="000000"/>
              </w:rPr>
              <w:t>Condition:</w:t>
            </w:r>
            <w:r>
              <w:rPr>
                <w:color w:val="000000"/>
              </w:rPr>
              <w:t xml:space="preserve"> (measurementJobExists) not verified.</w:t>
            </w:r>
          </w:p>
          <w:p>
            <w:pPr>
              <w:pStyle w:val="TAL"/>
              <w:rPr/>
            </w:pPr>
            <w:r>
              <w:rPr>
                <w:b/>
                <w:color w:val="000000"/>
              </w:rPr>
              <w:t>Returned information:</w:t>
            </w:r>
            <w:r>
              <w:rPr>
                <w:color w:val="000000"/>
              </w:rPr>
              <w:t xml:space="preserve"> output parameter status is set to '</w:t>
            </w:r>
            <w:r>
              <w:rPr>
                <w:rFonts w:eastAsia="Arial Unicode MS;Yu Gothic"/>
                <w:color w:val="000000"/>
                <w:lang w:eastAsia="zh-CN"/>
              </w:rPr>
              <w:t>F</w:t>
            </w:r>
            <w:r>
              <w:rPr>
                <w:color w:val="000000"/>
              </w:rPr>
              <w:t>ailure'.</w:t>
            </w:r>
          </w:p>
          <w:p>
            <w:pPr>
              <w:pStyle w:val="TAL"/>
              <w:rPr/>
            </w:pPr>
            <w:r>
              <w:rPr>
                <w:b/>
                <w:color w:val="000000"/>
              </w:rPr>
              <w:t>Exit state:</w:t>
            </w:r>
            <w:r>
              <w:rPr>
                <w:color w:val="000000"/>
              </w:rPr>
              <w:t xml:space="preserve"> Entry State.</w:t>
            </w:r>
          </w:p>
        </w:tc>
      </w:tr>
      <w:tr>
        <w:trPr>
          <w:cantSplit w:val="true"/>
        </w:trPr>
        <w:tc>
          <w:tcPr>
            <w:tcW w:w="26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jobAlreadySuspended</w:t>
            </w:r>
          </w:p>
        </w:tc>
        <w:tc>
          <w:tcPr>
            <w:tcW w:w="6984" w:type="dxa"/>
            <w:tcBorders>
              <w:top w:val="single" w:sz="4" w:space="0" w:color="000000"/>
              <w:left w:val="single" w:sz="4" w:space="0" w:color="000000"/>
              <w:bottom w:val="single" w:sz="4" w:space="0" w:color="000000"/>
              <w:right w:val="single" w:sz="4" w:space="0" w:color="000000"/>
            </w:tcBorders>
          </w:tcPr>
          <w:p>
            <w:pPr>
              <w:pStyle w:val="TAL"/>
              <w:rPr/>
            </w:pPr>
            <w:r>
              <w:rPr>
                <w:b/>
                <w:color w:val="000000"/>
              </w:rPr>
              <w:t>Condition:</w:t>
            </w:r>
            <w:r>
              <w:rPr>
                <w:color w:val="000000"/>
              </w:rPr>
              <w:t xml:space="preserve"> (measurementJobIsNotSuspended) not verified.</w:t>
            </w:r>
          </w:p>
          <w:p>
            <w:pPr>
              <w:pStyle w:val="TAL"/>
              <w:rPr/>
            </w:pPr>
            <w:r>
              <w:rPr>
                <w:b/>
                <w:color w:val="000000"/>
              </w:rPr>
              <w:t>Returned information:</w:t>
            </w:r>
            <w:r>
              <w:rPr>
                <w:color w:val="000000"/>
              </w:rPr>
              <w:t xml:space="preserve"> output parameter status is set to '</w:t>
            </w:r>
            <w:r>
              <w:rPr>
                <w:rFonts w:eastAsia="Arial Unicode MS;Yu Gothic"/>
                <w:color w:val="000000"/>
                <w:lang w:eastAsia="zh-CN"/>
              </w:rPr>
              <w:t>F</w:t>
            </w:r>
            <w:r>
              <w:rPr>
                <w:color w:val="000000"/>
              </w:rPr>
              <w:t>ailure'.</w:t>
            </w:r>
          </w:p>
          <w:p>
            <w:pPr>
              <w:pStyle w:val="TAL"/>
              <w:rPr>
                <w:b/>
                <w:b/>
                <w:color w:val="000000"/>
              </w:rPr>
            </w:pPr>
            <w:r>
              <w:rPr>
                <w:b/>
                <w:color w:val="000000"/>
              </w:rPr>
              <w:t>Exit state:</w:t>
            </w:r>
            <w:r>
              <w:rPr>
                <w:color w:val="000000"/>
              </w:rPr>
              <w:t xml:space="preserve"> Entry State.</w:t>
            </w:r>
          </w:p>
        </w:tc>
      </w:tr>
    </w:tbl>
    <w:p>
      <w:pPr>
        <w:pStyle w:val="Normal"/>
        <w:rPr/>
      </w:pPr>
      <w:r>
        <w:rPr/>
      </w:r>
      <w:r>
        <w:br w:type="page"/>
      </w:r>
    </w:p>
    <w:p>
      <w:pPr>
        <w:pStyle w:val="Heading3"/>
        <w:rPr/>
      </w:pPr>
      <w:bookmarkStart w:id="125" w:name="__RefHeading___Toc288670632"/>
      <w:bookmarkEnd w:id="125"/>
      <w:r>
        <w:rPr/>
        <w:t>7.3.4</w:t>
        <w:tab/>
        <w:t>Operation resumeMeasurementJob (</w:t>
      </w:r>
      <w:r>
        <w:rPr>
          <w:rFonts w:eastAsia="Arial Unicode MS;Yu Gothic"/>
          <w:lang w:eastAsia="zh-CN"/>
        </w:rPr>
        <w:t>O</w:t>
      </w:r>
      <w:r>
        <w:rPr/>
        <w:t>)</w:t>
      </w:r>
    </w:p>
    <w:p>
      <w:pPr>
        <w:pStyle w:val="Heading4"/>
        <w:ind w:left="1418" w:hanging="1418"/>
        <w:rPr/>
      </w:pPr>
      <w:bookmarkStart w:id="126" w:name="__RefHeading___Toc288670633"/>
      <w:bookmarkEnd w:id="126"/>
      <w:r>
        <w:rPr/>
        <w:t>7.3.4.1</w:t>
        <w:tab/>
        <w:t>Definition</w:t>
      </w:r>
    </w:p>
    <w:p>
      <w:pPr>
        <w:pStyle w:val="Normal"/>
        <w:rPr/>
      </w:pPr>
      <w:r>
        <w:rPr>
          <w:color w:val="000000"/>
        </w:rPr>
        <w:t xml:space="preserve">This operation supports </w:t>
      </w:r>
      <w:r>
        <w:rPr>
          <w:rFonts w:cs="Courier New" w:ascii="Courier New" w:hAnsi="Courier New"/>
          <w:color w:val="000000"/>
        </w:rPr>
        <w:t>IRPManager</w:t>
      </w:r>
      <w:r>
        <w:rPr>
          <w:color w:val="000000"/>
        </w:rPr>
        <w:t xml:space="preserve">'s request to resume a suspended </w:t>
      </w:r>
      <w:r>
        <w:rPr>
          <w:rFonts w:cs="Courier New" w:ascii="Courier New" w:hAnsi="Courier New"/>
          <w:color w:val="000000"/>
          <w:szCs w:val="18"/>
        </w:rPr>
        <w:t>MeasurementJob</w:t>
      </w:r>
      <w:r>
        <w:rPr>
          <w:color w:val="000000"/>
        </w:rPr>
        <w:t xml:space="preserve">. When the </w:t>
      </w:r>
      <w:r>
        <w:rPr>
          <w:rFonts w:cs="Courier New" w:ascii="Courier New" w:hAnsi="Courier New"/>
          <w:color w:val="000000"/>
          <w:szCs w:val="18"/>
        </w:rPr>
        <w:t>MeasurementJob</w:t>
      </w:r>
      <w:r>
        <w:rPr>
          <w:color w:val="000000"/>
        </w:rPr>
        <w:t xml:space="preserve"> is resumed, it will work according to criteria (e.g. granularity period, startTime, stopTime, schedule) set up by the corresponding </w:t>
      </w:r>
      <w:r>
        <w:rPr>
          <w:rFonts w:eastAsia="Arial Unicode MS;Yu Gothic" w:cs="Courier New" w:ascii="Courier New" w:hAnsi="Courier New"/>
          <w:color w:val="000000"/>
          <w:lang w:eastAsia="zh-CN"/>
        </w:rPr>
        <w:t>createMeasurementJob</w:t>
      </w:r>
      <w:r>
        <w:rPr>
          <w:rFonts w:eastAsia="Arial Unicode MS;Yu Gothic"/>
          <w:color w:val="000000"/>
          <w:lang w:eastAsia="zh-CN"/>
        </w:rPr>
        <w:t xml:space="preserve"> operation</w:t>
      </w:r>
      <w:r>
        <w:rPr>
          <w:color w:val="000000"/>
        </w:rPr>
        <w:t>.</w:t>
      </w:r>
    </w:p>
    <w:p>
      <w:pPr>
        <w:pStyle w:val="Heading4"/>
        <w:ind w:left="1418" w:hanging="1418"/>
        <w:rPr/>
      </w:pPr>
      <w:bookmarkStart w:id="127" w:name="__RefHeading___Toc288670634"/>
      <w:bookmarkEnd w:id="127"/>
      <w:r>
        <w:rPr/>
        <w:t>7.3.4.2</w:t>
        <w:tab/>
        <w:t>Input parameters</w:t>
      </w:r>
    </w:p>
    <w:tbl>
      <w:tblPr>
        <w:tblW w:w="5000" w:type="pct"/>
        <w:jc w:val="center"/>
        <w:tblInd w:w="0" w:type="dxa"/>
        <w:tblLayout w:type="fixed"/>
        <w:tblCellMar>
          <w:top w:w="0" w:type="dxa"/>
          <w:left w:w="28" w:type="dxa"/>
          <w:bottom w:w="0" w:type="dxa"/>
          <w:right w:w="28" w:type="dxa"/>
        </w:tblCellMar>
      </w:tblPr>
      <w:tblGrid>
        <w:gridCol w:w="1673"/>
        <w:gridCol w:w="940"/>
        <w:gridCol w:w="2652"/>
        <w:gridCol w:w="4373"/>
      </w:tblGrid>
      <w:tr>
        <w:trPr>
          <w:tblHeader w:val="true"/>
        </w:trPr>
        <w:tc>
          <w:tcPr>
            <w:tcW w:w="1673"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94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Qualifier</w:t>
            </w:r>
          </w:p>
        </w:tc>
        <w:tc>
          <w:tcPr>
            <w:tcW w:w="265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Information type</w:t>
            </w:r>
          </w:p>
        </w:tc>
        <w:tc>
          <w:tcPr>
            <w:tcW w:w="4373"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67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jobId</w:t>
            </w:r>
          </w:p>
        </w:tc>
        <w:tc>
          <w:tcPr>
            <w:tcW w:w="94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6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MeasurementJob.jobId</w:t>
            </w:r>
          </w:p>
        </w:tc>
        <w:tc>
          <w:tcPr>
            <w:tcW w:w="4373"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It specifies the </w:t>
            </w:r>
            <w:r>
              <w:rPr>
                <w:rFonts w:cs="Courier New" w:ascii="Courier New" w:hAnsi="Courier New"/>
                <w:color w:val="000000"/>
              </w:rPr>
              <w:t>MeasurementJob</w:t>
            </w:r>
            <w:r>
              <w:rPr>
                <w:color w:val="000000"/>
              </w:rPr>
              <w:t xml:space="preserve"> to be resumed.</w:t>
            </w:r>
          </w:p>
        </w:tc>
      </w:tr>
    </w:tbl>
    <w:p>
      <w:pPr>
        <w:pStyle w:val="Normal"/>
        <w:rPr/>
      </w:pPr>
      <w:r>
        <w:rPr/>
      </w:r>
    </w:p>
    <w:p>
      <w:pPr>
        <w:pStyle w:val="Heading4"/>
        <w:ind w:left="1418" w:hanging="1418"/>
        <w:rPr/>
      </w:pPr>
      <w:bookmarkStart w:id="128" w:name="__RefHeading___Toc288670635"/>
      <w:bookmarkEnd w:id="128"/>
      <w:r>
        <w:rPr/>
        <w:t>7.3.4.3</w:t>
        <w:tab/>
        <w:t>Output parameters</w:t>
      </w:r>
    </w:p>
    <w:tbl>
      <w:tblPr>
        <w:tblW w:w="5000" w:type="pct"/>
        <w:jc w:val="center"/>
        <w:tblInd w:w="0" w:type="dxa"/>
        <w:tblLayout w:type="fixed"/>
        <w:tblCellMar>
          <w:top w:w="0" w:type="dxa"/>
          <w:left w:w="28" w:type="dxa"/>
          <w:bottom w:w="0" w:type="dxa"/>
          <w:right w:w="28" w:type="dxa"/>
        </w:tblCellMar>
      </w:tblPr>
      <w:tblGrid>
        <w:gridCol w:w="1020"/>
        <w:gridCol w:w="895"/>
        <w:gridCol w:w="2188"/>
        <w:gridCol w:w="5535"/>
      </w:tblGrid>
      <w:tr>
        <w:trPr>
          <w:tblHeader w:val="true"/>
        </w:trPr>
        <w:tc>
          <w:tcPr>
            <w:tcW w:w="102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color w:val="000000"/>
              </w:rPr>
              <w:t>Parameter Name</w:t>
            </w:r>
          </w:p>
        </w:tc>
        <w:tc>
          <w:tcPr>
            <w:tcW w:w="895"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Qualifier</w:t>
            </w:r>
          </w:p>
        </w:tc>
        <w:tc>
          <w:tcPr>
            <w:tcW w:w="2188"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Matching Information</w:t>
            </w:r>
          </w:p>
        </w:tc>
        <w:tc>
          <w:tcPr>
            <w:tcW w:w="5535"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02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status</w:t>
            </w:r>
          </w:p>
        </w:tc>
        <w:tc>
          <w:tcPr>
            <w:tcW w:w="89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188"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ENUM (Success, Failure)</w:t>
            </w:r>
          </w:p>
        </w:tc>
        <w:tc>
          <w:tcPr>
            <w:tcW w:w="553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An operation may fail because of a specified or unspecified reason.</w:t>
            </w:r>
          </w:p>
        </w:tc>
      </w:tr>
    </w:tbl>
    <w:p>
      <w:pPr>
        <w:pStyle w:val="Normal"/>
        <w:rPr/>
      </w:pPr>
      <w:r>
        <w:rPr/>
      </w:r>
    </w:p>
    <w:p>
      <w:pPr>
        <w:pStyle w:val="Heading4"/>
        <w:ind w:left="1418" w:hanging="1418"/>
        <w:rPr/>
      </w:pPr>
      <w:bookmarkStart w:id="129" w:name="__RefHeading___Toc288670636"/>
      <w:bookmarkEnd w:id="129"/>
      <w:r>
        <w:rPr/>
        <w:t>7.3.4.4</w:t>
        <w:tab/>
        <w:t>Pre-condition</w:t>
      </w:r>
    </w:p>
    <w:p>
      <w:pPr>
        <w:pStyle w:val="Normal"/>
        <w:keepNext w:val="true"/>
        <w:rPr/>
      </w:pPr>
      <w:r>
        <w:rPr>
          <w:rFonts w:cs="Courier New" w:ascii="Courier New" w:hAnsi="Courier New"/>
          <w:color w:val="000000"/>
          <w:szCs w:val="18"/>
        </w:rPr>
        <w:t>measurementJobExists</w:t>
      </w:r>
      <w:r>
        <w:rPr>
          <w:color w:val="000000"/>
        </w:rPr>
        <w:t xml:space="preserve"> AND </w:t>
      </w:r>
      <w:r>
        <w:rPr>
          <w:rFonts w:cs="Courier New" w:ascii="Courier New" w:hAnsi="Courier New"/>
          <w:color w:val="000000"/>
          <w:szCs w:val="18"/>
        </w:rPr>
        <w:t>measurementJobIsSuspended</w:t>
      </w:r>
      <w:r>
        <w:rPr>
          <w:color w:val="000000"/>
        </w:rPr>
        <w:t xml:space="preserve"> AND </w:t>
      </w:r>
      <w:r>
        <w:rPr>
          <w:rFonts w:cs="Courier New" w:ascii="Courier New" w:hAnsi="Courier New"/>
          <w:color w:val="000000"/>
        </w:rPr>
        <w:t>sufficientCapacity</w:t>
      </w:r>
      <w:r>
        <w:rPr/>
        <w:t>.</w:t>
      </w:r>
    </w:p>
    <w:tbl>
      <w:tblPr>
        <w:tblW w:w="5000" w:type="pct"/>
        <w:jc w:val="center"/>
        <w:tblInd w:w="0" w:type="dxa"/>
        <w:tblLayout w:type="fixed"/>
        <w:tblCellMar>
          <w:top w:w="0" w:type="dxa"/>
          <w:left w:w="28" w:type="dxa"/>
          <w:bottom w:w="0" w:type="dxa"/>
          <w:right w:w="108" w:type="dxa"/>
        </w:tblCellMar>
      </w:tblPr>
      <w:tblGrid>
        <w:gridCol w:w="2797"/>
        <w:gridCol w:w="6841"/>
      </w:tblGrid>
      <w:tr>
        <w:trPr/>
        <w:tc>
          <w:tcPr>
            <w:tcW w:w="279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color w:val="000000"/>
              </w:rPr>
              <w:t>Assertion Name</w:t>
            </w:r>
          </w:p>
        </w:tc>
        <w:tc>
          <w:tcPr>
            <w:tcW w:w="6841"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279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measurementJobExists</w:t>
            </w:r>
          </w:p>
        </w:tc>
        <w:tc>
          <w:tcPr>
            <w:tcW w:w="6841"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rFonts w:cs="Courier New" w:ascii="Courier New" w:hAnsi="Courier New"/>
                <w:color w:val="000000"/>
              </w:rPr>
              <w:t>MeasurementJob</w:t>
            </w:r>
            <w:r>
              <w:rPr>
                <w:color w:val="000000"/>
              </w:rPr>
              <w:t xml:space="preserve"> specified by the input parameter exists.</w:t>
            </w:r>
          </w:p>
        </w:tc>
      </w:tr>
      <w:tr>
        <w:trPr/>
        <w:tc>
          <w:tcPr>
            <w:tcW w:w="279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measurementJobIsSuspended</w:t>
            </w:r>
          </w:p>
        </w:tc>
        <w:tc>
          <w:tcPr>
            <w:tcW w:w="6841"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rFonts w:cs="Courier New" w:ascii="Courier New" w:hAnsi="Courier New"/>
                <w:color w:val="000000"/>
              </w:rPr>
              <w:t>MeasurementJob</w:t>
            </w:r>
            <w:r>
              <w:rPr>
                <w:color w:val="000000"/>
              </w:rPr>
              <w:t xml:space="preserve"> specified by the input parameter is suspended.</w:t>
            </w:r>
          </w:p>
        </w:tc>
      </w:tr>
      <w:tr>
        <w:trPr/>
        <w:tc>
          <w:tcPr>
            <w:tcW w:w="279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sufficientCapacity</w:t>
            </w:r>
          </w:p>
        </w:tc>
        <w:tc>
          <w:tcPr>
            <w:tcW w:w="684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The resource of EM and NE can support the requested measurement.</w:t>
            </w:r>
          </w:p>
        </w:tc>
      </w:tr>
    </w:tbl>
    <w:p>
      <w:pPr>
        <w:pStyle w:val="Normal"/>
        <w:rPr/>
      </w:pPr>
      <w:r>
        <w:rPr/>
      </w:r>
    </w:p>
    <w:p>
      <w:pPr>
        <w:pStyle w:val="Heading4"/>
        <w:ind w:left="1418" w:hanging="1418"/>
        <w:rPr/>
      </w:pPr>
      <w:bookmarkStart w:id="130" w:name="__RefHeading___Toc288670637"/>
      <w:bookmarkEnd w:id="130"/>
      <w:r>
        <w:rPr/>
        <w:t>7.3.4.5</w:t>
        <w:tab/>
        <w:t>Post-condition</w:t>
      </w:r>
    </w:p>
    <w:p>
      <w:pPr>
        <w:pStyle w:val="Normal"/>
        <w:keepNext w:val="true"/>
        <w:rPr/>
      </w:pPr>
      <w:r>
        <w:rPr>
          <w:rFonts w:cs="Courier New" w:ascii="Courier New" w:hAnsi="Courier New"/>
          <w:color w:val="000000"/>
          <w:szCs w:val="18"/>
        </w:rPr>
        <w:t>measurementJobIsResumed</w:t>
      </w:r>
      <w:r>
        <w:rPr>
          <w:rFonts w:eastAsia="Arial Unicode MS;Yu Gothic" w:cs="Courier New" w:ascii="Courier New" w:hAnsi="Courier New"/>
          <w:color w:val="000000"/>
          <w:szCs w:val="18"/>
          <w:lang w:eastAsia="zh-CN"/>
        </w:rPr>
        <w:t xml:space="preserve"> </w:t>
      </w:r>
      <w:r>
        <w:rPr>
          <w:rFonts w:eastAsia="Arial Unicode MS;Yu Gothic"/>
          <w:color w:val="000000"/>
          <w:szCs w:val="18"/>
          <w:lang w:eastAsia="zh-CN"/>
        </w:rPr>
        <w:t>AND</w:t>
      </w:r>
      <w:r>
        <w:rPr>
          <w:rFonts w:eastAsia="Arial Unicode MS;Yu Gothic" w:cs="Courier New" w:ascii="Courier New" w:hAnsi="Courier New"/>
          <w:color w:val="000000"/>
          <w:szCs w:val="18"/>
          <w:lang w:eastAsia="zh-CN"/>
        </w:rPr>
        <w:t xml:space="preserve"> </w:t>
      </w:r>
      <w:r>
        <w:rPr>
          <w:rFonts w:cs="Courier New" w:ascii="Courier New" w:hAnsi="Courier New"/>
          <w:color w:val="000000"/>
          <w:szCs w:val="18"/>
        </w:rPr>
        <w:t>notify</w:t>
      </w:r>
      <w:r>
        <w:rPr>
          <w:rFonts w:eastAsia="Arial Unicode MS;Yu Gothic" w:cs="Courier New" w:ascii="Courier New" w:hAnsi="Courier New"/>
          <w:color w:val="000000"/>
          <w:szCs w:val="18"/>
          <w:lang w:eastAsia="zh-CN"/>
        </w:rPr>
        <w:t>Measurement</w:t>
      </w:r>
      <w:r>
        <w:rPr>
          <w:rFonts w:cs="Courier New" w:ascii="Courier New" w:hAnsi="Courier New"/>
          <w:color w:val="000000"/>
          <w:szCs w:val="18"/>
        </w:rPr>
        <w:t>JobStatusChangedEmitted</w:t>
      </w:r>
      <w:r>
        <w:rPr/>
        <w:t>.</w:t>
      </w:r>
    </w:p>
    <w:tbl>
      <w:tblPr>
        <w:tblW w:w="5000" w:type="pct"/>
        <w:jc w:val="center"/>
        <w:tblInd w:w="0" w:type="dxa"/>
        <w:tblLayout w:type="fixed"/>
        <w:tblCellMar>
          <w:top w:w="0" w:type="dxa"/>
          <w:left w:w="28" w:type="dxa"/>
          <w:bottom w:w="0" w:type="dxa"/>
          <w:right w:w="108" w:type="dxa"/>
        </w:tblCellMar>
      </w:tblPr>
      <w:tblGrid>
        <w:gridCol w:w="4394"/>
        <w:gridCol w:w="5244"/>
      </w:tblGrid>
      <w:tr>
        <w:trPr/>
        <w:tc>
          <w:tcPr>
            <w:tcW w:w="4394"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Assertion Name</w:t>
            </w:r>
          </w:p>
        </w:tc>
        <w:tc>
          <w:tcPr>
            <w:tcW w:w="5244"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43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measurementJobIsResumed</w:t>
            </w:r>
          </w:p>
        </w:tc>
        <w:tc>
          <w:tcPr>
            <w:tcW w:w="5244"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The </w:t>
            </w:r>
            <w:r>
              <w:rPr>
                <w:rFonts w:cs="Courier New" w:ascii="Courier New" w:hAnsi="Courier New"/>
                <w:color w:val="000000"/>
              </w:rPr>
              <w:t>MeasurementJob</w:t>
            </w:r>
            <w:r>
              <w:rPr>
                <w:color w:val="000000"/>
              </w:rPr>
              <w:t xml:space="preserve"> identified by MeasurementJobId is resumed., It means the following. This resumed </w:t>
            </w:r>
            <w:r>
              <w:rPr>
                <w:rFonts w:cs="Courier New" w:ascii="Courier New" w:hAnsi="Courier New"/>
                <w:color w:val="000000"/>
              </w:rPr>
              <w:t>MeasurementJob</w:t>
            </w:r>
            <w:r>
              <w:rPr>
                <w:color w:val="000000"/>
              </w:rPr>
              <w:t xml:space="preserve"> shall behave as it did when</w:t>
            </w:r>
            <w:r>
              <w:rPr>
                <w:rFonts w:eastAsia="Arial Unicode MS;Yu Gothic"/>
                <w:color w:val="000000"/>
                <w:lang w:eastAsia="zh-CN"/>
              </w:rPr>
              <w:t xml:space="preserve"> </w:t>
            </w:r>
            <w:r>
              <w:rPr>
                <w:color w:val="000000"/>
              </w:rPr>
              <w:t xml:space="preserve">it was first created by </w:t>
            </w:r>
            <w:r>
              <w:rPr>
                <w:rFonts w:cs="Courier New" w:ascii="Courier New" w:hAnsi="Courier New"/>
                <w:color w:val="000000"/>
              </w:rPr>
              <w:t>createMeasurementJob</w:t>
            </w:r>
            <w:r>
              <w:rPr>
                <w:color w:val="000000"/>
              </w:rPr>
              <w:t>.</w:t>
            </w:r>
          </w:p>
          <w:p>
            <w:pPr>
              <w:pStyle w:val="TAL"/>
              <w:rPr/>
            </w:pPr>
            <w:r>
              <w:rPr>
                <w:color w:val="000000"/>
              </w:rPr>
              <w:t xml:space="preserve">Depending on the current time and the </w:t>
            </w:r>
            <w:r>
              <w:rPr>
                <w:rFonts w:eastAsia="Arial Unicode MS;Yu Gothic" w:cs="Courier New" w:ascii="Courier New" w:hAnsi="Courier New"/>
                <w:color w:val="000000"/>
                <w:lang w:eastAsia="zh-CN"/>
              </w:rPr>
              <w:t>Job</w:t>
            </w:r>
            <w:r>
              <w:rPr>
                <w:rFonts w:cs="Courier New" w:ascii="Courier New" w:hAnsi="Courier New"/>
                <w:color w:val="000000"/>
              </w:rPr>
              <w:t>Measurement</w:t>
            </w:r>
            <w:r>
              <w:rPr>
                <w:rFonts w:eastAsia="Arial Unicode MS;Yu Gothic" w:cs="Courier New" w:ascii="Courier New" w:hAnsi="Courier New"/>
                <w:color w:val="000000"/>
                <w:lang w:eastAsia="zh-CN"/>
              </w:rPr>
              <w:t>Schedule</w:t>
            </w:r>
            <w:r>
              <w:rPr>
                <w:rFonts w:cs="Courier New" w:ascii="Courier New" w:hAnsi="Courier New"/>
                <w:color w:val="000000"/>
              </w:rPr>
              <w:t>.startTime</w:t>
            </w:r>
            <w:r>
              <w:rPr>
                <w:color w:val="000000"/>
              </w:rPr>
              <w:t xml:space="preserve">, the </w:t>
            </w:r>
            <w:r>
              <w:rPr>
                <w:rFonts w:cs="Courier New" w:ascii="Courier New" w:hAnsi="Courier New"/>
                <w:color w:val="000000"/>
              </w:rPr>
              <w:t>MeasurementJob.jobStatus</w:t>
            </w:r>
            <w:r>
              <w:rPr>
                <w:color w:val="000000"/>
              </w:rPr>
              <w:t xml:space="preserve"> will be set accordingly. </w:t>
            </w:r>
          </w:p>
        </w:tc>
      </w:tr>
      <w:tr>
        <w:trPr/>
        <w:tc>
          <w:tcPr>
            <w:tcW w:w="43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notify</w:t>
            </w:r>
            <w:r>
              <w:rPr>
                <w:rFonts w:eastAsia="Arial Unicode MS;Yu Gothic" w:cs="Courier New" w:ascii="Courier New" w:hAnsi="Courier New"/>
                <w:color w:val="000000"/>
                <w:lang w:eastAsia="zh-CN"/>
              </w:rPr>
              <w:t>Measurement</w:t>
            </w:r>
            <w:r>
              <w:rPr>
                <w:rFonts w:cs="Courier New" w:ascii="Courier New" w:hAnsi="Courier New"/>
                <w:color w:val="000000"/>
              </w:rPr>
              <w:t>JobStatusChange</w:t>
            </w:r>
            <w:r>
              <w:rPr>
                <w:rFonts w:eastAsia="Arial Unicode MS;Yu Gothic" w:cs="Courier New" w:ascii="Courier New" w:hAnsi="Courier New"/>
                <w:color w:val="000000"/>
                <w:lang w:eastAsia="zh-CN"/>
              </w:rPr>
              <w:t>dEmitted</w:t>
            </w:r>
          </w:p>
        </w:tc>
        <w:tc>
          <w:tcPr>
            <w:tcW w:w="5244"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eastAsia="Arial Unicode MS;Yu Gothic"/>
                <w:color w:val="000000"/>
                <w:lang w:eastAsia="zh-CN"/>
              </w:rPr>
              <w:t xml:space="preserve">The </w:t>
            </w:r>
            <w:r>
              <w:rPr>
                <w:color w:val="000000"/>
              </w:rPr>
              <w:t>notify</w:t>
            </w:r>
            <w:r>
              <w:rPr>
                <w:rFonts w:eastAsia="Arial Unicode MS;Yu Gothic"/>
                <w:color w:val="000000"/>
                <w:lang w:eastAsia="zh-CN"/>
              </w:rPr>
              <w:t>Measurement</w:t>
            </w:r>
            <w:r>
              <w:rPr>
                <w:rFonts w:cs="Arial Unicode MS;Yu Gothic"/>
                <w:color w:val="000000"/>
              </w:rPr>
              <w:t>JobStatusChange</w:t>
            </w:r>
            <w:r>
              <w:rPr>
                <w:rFonts w:eastAsia="Arial Unicode MS;Yu Gothic" w:cs="Arial Unicode MS;Yu Gothic"/>
                <w:color w:val="000000"/>
                <w:lang w:eastAsia="zh-CN"/>
              </w:rPr>
              <w:t>d is emitted.</w:t>
            </w:r>
          </w:p>
        </w:tc>
      </w:tr>
    </w:tbl>
    <w:p>
      <w:pPr>
        <w:pStyle w:val="Normal"/>
        <w:rPr/>
      </w:pPr>
      <w:r>
        <w:rPr/>
      </w:r>
    </w:p>
    <w:p>
      <w:pPr>
        <w:pStyle w:val="Heading4"/>
        <w:ind w:left="1418" w:hanging="1418"/>
        <w:rPr/>
      </w:pPr>
      <w:bookmarkStart w:id="131" w:name="__RefHeading___Toc288670638"/>
      <w:bookmarkEnd w:id="131"/>
      <w:r>
        <w:rPr/>
        <w:t>7.3.4.6</w:t>
        <w:tab/>
        <w:t>Exceptions</w:t>
      </w:r>
    </w:p>
    <w:tbl>
      <w:tblPr>
        <w:tblW w:w="9695" w:type="dxa"/>
        <w:jc w:val="center"/>
        <w:tblInd w:w="0" w:type="dxa"/>
        <w:tblLayout w:type="fixed"/>
        <w:tblCellMar>
          <w:top w:w="0" w:type="dxa"/>
          <w:left w:w="28" w:type="dxa"/>
          <w:bottom w:w="0" w:type="dxa"/>
          <w:right w:w="28" w:type="dxa"/>
        </w:tblCellMar>
      </w:tblPr>
      <w:tblGrid>
        <w:gridCol w:w="1893"/>
        <w:gridCol w:w="7802"/>
      </w:tblGrid>
      <w:tr>
        <w:trPr>
          <w:tblHeader w:val="true"/>
          <w:cantSplit w:val="true"/>
        </w:trPr>
        <w:tc>
          <w:tcPr>
            <w:tcW w:w="1893"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Exception Name</w:t>
            </w:r>
          </w:p>
        </w:tc>
        <w:tc>
          <w:tcPr>
            <w:tcW w:w="780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cantSplit w:val="true"/>
        </w:trPr>
        <w:tc>
          <w:tcPr>
            <w:tcW w:w="1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unknownJob</w:t>
            </w:r>
          </w:p>
        </w:tc>
        <w:tc>
          <w:tcPr>
            <w:tcW w:w="7802" w:type="dxa"/>
            <w:tcBorders>
              <w:top w:val="single" w:sz="4" w:space="0" w:color="000000"/>
              <w:left w:val="single" w:sz="4" w:space="0" w:color="000000"/>
              <w:bottom w:val="single" w:sz="4" w:space="0" w:color="000000"/>
              <w:right w:val="single" w:sz="4" w:space="0" w:color="000000"/>
            </w:tcBorders>
          </w:tcPr>
          <w:p>
            <w:pPr>
              <w:pStyle w:val="TAL"/>
              <w:rPr/>
            </w:pPr>
            <w:r>
              <w:rPr>
                <w:b/>
                <w:color w:val="000000"/>
              </w:rPr>
              <w:t>Condition:</w:t>
            </w:r>
            <w:r>
              <w:rPr>
                <w:color w:val="000000"/>
              </w:rPr>
              <w:t xml:space="preserve"> (measurementJobExists) not verified.</w:t>
            </w:r>
          </w:p>
          <w:p>
            <w:pPr>
              <w:pStyle w:val="TAL"/>
              <w:rPr/>
            </w:pPr>
            <w:r>
              <w:rPr>
                <w:b/>
                <w:color w:val="000000"/>
              </w:rPr>
              <w:t>Returned information:</w:t>
            </w:r>
            <w:r>
              <w:rPr>
                <w:color w:val="000000"/>
              </w:rPr>
              <w:t xml:space="preserve"> output parameter status is set to '</w:t>
            </w:r>
            <w:r>
              <w:rPr>
                <w:rFonts w:eastAsia="Arial Unicode MS;Yu Gothic"/>
                <w:color w:val="000000"/>
                <w:lang w:eastAsia="zh-CN"/>
              </w:rPr>
              <w:t>F</w:t>
            </w:r>
            <w:r>
              <w:rPr>
                <w:color w:val="000000"/>
              </w:rPr>
              <w:t>ailure'.</w:t>
            </w:r>
          </w:p>
          <w:p>
            <w:pPr>
              <w:pStyle w:val="TAL"/>
              <w:rPr/>
            </w:pPr>
            <w:r>
              <w:rPr>
                <w:b/>
                <w:color w:val="000000"/>
              </w:rPr>
              <w:t>Exit state:</w:t>
            </w:r>
            <w:r>
              <w:rPr>
                <w:color w:val="000000"/>
              </w:rPr>
              <w:t xml:space="preserve"> Entry State.</w:t>
            </w:r>
          </w:p>
        </w:tc>
      </w:tr>
      <w:tr>
        <w:trPr>
          <w:cantSplit w:val="true"/>
        </w:trPr>
        <w:tc>
          <w:tcPr>
            <w:tcW w:w="1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jobIsNotSuspended</w:t>
            </w:r>
          </w:p>
        </w:tc>
        <w:tc>
          <w:tcPr>
            <w:tcW w:w="7802" w:type="dxa"/>
            <w:tcBorders>
              <w:top w:val="single" w:sz="4" w:space="0" w:color="000000"/>
              <w:left w:val="single" w:sz="4" w:space="0" w:color="000000"/>
              <w:bottom w:val="single" w:sz="4" w:space="0" w:color="000000"/>
              <w:right w:val="single" w:sz="4" w:space="0" w:color="000000"/>
            </w:tcBorders>
          </w:tcPr>
          <w:p>
            <w:pPr>
              <w:pStyle w:val="TAL"/>
              <w:rPr/>
            </w:pPr>
            <w:r>
              <w:rPr>
                <w:b/>
                <w:color w:val="000000"/>
              </w:rPr>
              <w:t>Condition:</w:t>
            </w:r>
            <w:r>
              <w:rPr>
                <w:color w:val="000000"/>
              </w:rPr>
              <w:t xml:space="preserve"> (measurementJobIsSuspended) not verified.</w:t>
            </w:r>
          </w:p>
          <w:p>
            <w:pPr>
              <w:pStyle w:val="TAL"/>
              <w:rPr/>
            </w:pPr>
            <w:r>
              <w:rPr>
                <w:b/>
                <w:color w:val="000000"/>
              </w:rPr>
              <w:t>Returned information:</w:t>
            </w:r>
            <w:r>
              <w:rPr>
                <w:color w:val="000000"/>
              </w:rPr>
              <w:t xml:space="preserve"> output parameter status is set to '</w:t>
            </w:r>
            <w:r>
              <w:rPr>
                <w:rFonts w:eastAsia="Arial Unicode MS;Yu Gothic"/>
                <w:color w:val="000000"/>
                <w:lang w:eastAsia="zh-CN"/>
              </w:rPr>
              <w:t>F</w:t>
            </w:r>
            <w:r>
              <w:rPr>
                <w:color w:val="000000"/>
              </w:rPr>
              <w:t>ailure'.</w:t>
            </w:r>
          </w:p>
          <w:p>
            <w:pPr>
              <w:pStyle w:val="TAL"/>
              <w:rPr>
                <w:b/>
                <w:b/>
                <w:color w:val="000000"/>
              </w:rPr>
            </w:pPr>
            <w:r>
              <w:rPr>
                <w:b/>
                <w:color w:val="000000"/>
              </w:rPr>
              <w:t>Exit state:</w:t>
            </w:r>
            <w:r>
              <w:rPr>
                <w:color w:val="000000"/>
              </w:rPr>
              <w:t xml:space="preserve"> Entry State.</w:t>
            </w:r>
          </w:p>
        </w:tc>
      </w:tr>
      <w:tr>
        <w:trPr>
          <w:cantSplit w:val="true"/>
        </w:trPr>
        <w:tc>
          <w:tcPr>
            <w:tcW w:w="1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highWorkLoad</w:t>
            </w:r>
          </w:p>
        </w:tc>
        <w:tc>
          <w:tcPr>
            <w:tcW w:w="7802" w:type="dxa"/>
            <w:tcBorders>
              <w:top w:val="single" w:sz="4" w:space="0" w:color="000000"/>
              <w:left w:val="single" w:sz="4" w:space="0" w:color="000000"/>
              <w:bottom w:val="single" w:sz="4" w:space="0" w:color="000000"/>
              <w:right w:val="single" w:sz="4" w:space="0" w:color="000000"/>
            </w:tcBorders>
          </w:tcPr>
          <w:p>
            <w:pPr>
              <w:pStyle w:val="TAL"/>
              <w:rPr/>
            </w:pPr>
            <w:r>
              <w:rPr>
                <w:b/>
                <w:color w:val="000000"/>
              </w:rPr>
              <w:t xml:space="preserve">Condition: </w:t>
            </w:r>
            <w:r>
              <w:rPr>
                <w:color w:val="000000"/>
              </w:rPr>
              <w:t>sufficientCapacity is false.</w:t>
            </w:r>
          </w:p>
          <w:p>
            <w:pPr>
              <w:pStyle w:val="TAL"/>
              <w:rPr/>
            </w:pPr>
            <w:r>
              <w:rPr>
                <w:b/>
                <w:color w:val="000000"/>
              </w:rPr>
              <w:t>Returned Information:</w:t>
            </w:r>
            <w:r>
              <w:rPr>
                <w:color w:val="000000"/>
              </w:rPr>
              <w:t xml:space="preserve"> Name of the exception and the detailed reason  which is one of: emCpuBusy; emHDShortage, emLowMemory, {neCpuBusy, neObjectInstList}, {neHDShortage neObjectInstList}, {neLowMemory, neObjectInstList}, maxJobReached, otherReason; status is set to 'Failure'.</w:t>
            </w:r>
          </w:p>
          <w:p>
            <w:pPr>
              <w:pStyle w:val="TAL"/>
              <w:rPr>
                <w:b/>
                <w:b/>
                <w:color w:val="000000"/>
              </w:rPr>
            </w:pPr>
            <w:r>
              <w:rPr>
                <w:b/>
                <w:color w:val="000000"/>
              </w:rPr>
              <w:t xml:space="preserve">Exit state: </w:t>
            </w:r>
            <w:r>
              <w:rPr>
                <w:color w:val="000000"/>
              </w:rPr>
              <w:t>Entry state.</w:t>
            </w:r>
          </w:p>
        </w:tc>
      </w:tr>
    </w:tbl>
    <w:p>
      <w:pPr>
        <w:pStyle w:val="Normal"/>
        <w:rPr/>
      </w:pPr>
      <w:r>
        <w:rPr/>
      </w:r>
      <w:r>
        <w:br w:type="page"/>
      </w:r>
    </w:p>
    <w:p>
      <w:pPr>
        <w:pStyle w:val="Heading3"/>
        <w:rPr/>
      </w:pPr>
      <w:bookmarkStart w:id="132" w:name="__RefHeading___Toc288670639"/>
      <w:bookmarkEnd w:id="132"/>
      <w:r>
        <w:rPr/>
        <w:t>7.3.5</w:t>
        <w:tab/>
        <w:t>Operation listMeasurementJobs (M)</w:t>
      </w:r>
    </w:p>
    <w:p>
      <w:pPr>
        <w:pStyle w:val="Heading4"/>
        <w:ind w:left="1418" w:hanging="1418"/>
        <w:rPr/>
      </w:pPr>
      <w:bookmarkStart w:id="133" w:name="__RefHeading___Toc288670640"/>
      <w:bookmarkEnd w:id="133"/>
      <w:r>
        <w:rPr/>
        <w:t>7.3.5.1</w:t>
        <w:tab/>
        <w:t>Definition</w:t>
      </w:r>
    </w:p>
    <w:p>
      <w:pPr>
        <w:pStyle w:val="Normal"/>
        <w:rPr/>
      </w:pPr>
      <w:r>
        <w:rPr>
          <w:color w:val="000000"/>
        </w:rPr>
        <w:t xml:space="preserve">This operation supports </w:t>
      </w:r>
      <w:r>
        <w:rPr>
          <w:rFonts w:cs="Courier New" w:ascii="Courier New" w:hAnsi="Courier New"/>
          <w:color w:val="000000"/>
        </w:rPr>
        <w:t>IRPManager</w:t>
      </w:r>
      <w:r>
        <w:rPr>
          <w:color w:val="000000"/>
        </w:rPr>
        <w:t xml:space="preserve">'s request to list the information of all or a set of specified current </w:t>
      </w:r>
      <w:r>
        <w:rPr>
          <w:rFonts w:cs="Courier New" w:ascii="Courier New" w:hAnsi="Courier New"/>
          <w:color w:val="000000"/>
          <w:szCs w:val="18"/>
        </w:rPr>
        <w:t>MeasurementJobs</w:t>
      </w:r>
      <w:r>
        <w:rPr>
          <w:color w:val="000000"/>
        </w:rPr>
        <w:t>.</w:t>
      </w:r>
    </w:p>
    <w:p>
      <w:pPr>
        <w:pStyle w:val="Heading4"/>
        <w:ind w:left="1418" w:hanging="1418"/>
        <w:rPr/>
      </w:pPr>
      <w:bookmarkStart w:id="134" w:name="__RefHeading___Toc288670641"/>
      <w:bookmarkEnd w:id="134"/>
      <w:r>
        <w:rPr/>
        <w:t>7.3.5.2</w:t>
        <w:tab/>
        <w:t>Input parameters</w:t>
      </w:r>
    </w:p>
    <w:tbl>
      <w:tblPr>
        <w:tblW w:w="5000" w:type="pct"/>
        <w:jc w:val="center"/>
        <w:tblInd w:w="0" w:type="dxa"/>
        <w:tblLayout w:type="fixed"/>
        <w:tblCellMar>
          <w:top w:w="0" w:type="dxa"/>
          <w:left w:w="28" w:type="dxa"/>
          <w:bottom w:w="0" w:type="dxa"/>
          <w:right w:w="28" w:type="dxa"/>
        </w:tblCellMar>
      </w:tblPr>
      <w:tblGrid>
        <w:gridCol w:w="1022"/>
        <w:gridCol w:w="783"/>
        <w:gridCol w:w="2416"/>
        <w:gridCol w:w="5417"/>
      </w:tblGrid>
      <w:tr>
        <w:trPr>
          <w:tblHeader w:val="true"/>
        </w:trPr>
        <w:tc>
          <w:tcPr>
            <w:tcW w:w="102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783"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Qualifier</w:t>
            </w:r>
          </w:p>
        </w:tc>
        <w:tc>
          <w:tcPr>
            <w:tcW w:w="241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color w:val="000000"/>
              </w:rPr>
              <w:t>Information type</w:t>
            </w:r>
          </w:p>
        </w:tc>
        <w:tc>
          <w:tcPr>
            <w:tcW w:w="541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02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jobIdList</w:t>
            </w:r>
          </w:p>
        </w:tc>
        <w:tc>
          <w:tcPr>
            <w:tcW w:w="78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M</w:t>
            </w:r>
          </w:p>
        </w:tc>
        <w:tc>
          <w:tcPr>
            <w:tcW w:w="2416"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color w:val="000000"/>
              </w:rPr>
              <w:t xml:space="preserve">List of </w:t>
            </w:r>
            <w:r>
              <w:rPr>
                <w:rFonts w:eastAsia="Arial Unicode MS;Yu Gothic"/>
                <w:color w:val="000000"/>
                <w:lang w:eastAsia="zh-CN"/>
              </w:rPr>
              <w:t>&lt;</w:t>
            </w:r>
            <w:r>
              <w:rPr>
                <w:rFonts w:cs="Courier New" w:ascii="Courier New" w:hAnsi="Courier New"/>
                <w:color w:val="000000"/>
              </w:rPr>
              <w:t>MeasurementJob.jobId</w:t>
            </w:r>
            <w:r>
              <w:rPr>
                <w:rFonts w:eastAsia="Arial Unicode MS;Yu Gothic" w:cs="Courier New" w:ascii="Courier New" w:hAnsi="Courier New"/>
                <w:color w:val="000000"/>
                <w:lang w:eastAsia="zh-CN"/>
              </w:rPr>
              <w:t>&gt;</w:t>
            </w:r>
          </w:p>
        </w:tc>
        <w:tc>
          <w:tcPr>
            <w:tcW w:w="5417"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This parameter specifies the criteria to list the </w:t>
            </w:r>
            <w:r>
              <w:rPr>
                <w:rFonts w:cs="Courier New" w:ascii="Courier New" w:hAnsi="Courier New"/>
                <w:color w:val="000000"/>
              </w:rPr>
              <w:t>MeasurementJobs</w:t>
            </w:r>
            <w:r>
              <w:rPr>
                <w:color w:val="000000"/>
              </w:rPr>
              <w:t>.</w:t>
            </w:r>
          </w:p>
          <w:p>
            <w:pPr>
              <w:pStyle w:val="TAL"/>
              <w:rPr>
                <w:color w:val="000000"/>
              </w:rPr>
            </w:pPr>
            <w:r>
              <w:rPr>
                <w:color w:val="000000"/>
              </w:rPr>
              <w:t>If the parameter specifies the list of jobId to be retrieved, then the corresponding information of jobs will be returned.</w:t>
            </w:r>
          </w:p>
          <w:p>
            <w:pPr>
              <w:pStyle w:val="TAL"/>
              <w:rPr/>
            </w:pPr>
            <w:r>
              <w:rPr>
                <w:color w:val="000000"/>
              </w:rPr>
              <w:t xml:space="preserve">If the parameter contains no information, all the </w:t>
            </w:r>
            <w:r>
              <w:rPr>
                <w:rFonts w:cs="Courier New" w:ascii="Courier New" w:hAnsi="Courier New"/>
                <w:color w:val="000000"/>
              </w:rPr>
              <w:t>MeasurementJobs</w:t>
            </w:r>
            <w:r>
              <w:rPr>
                <w:color w:val="000000"/>
              </w:rPr>
              <w:t xml:space="preserve"> are retrieved.</w:t>
            </w:r>
          </w:p>
        </w:tc>
      </w:tr>
    </w:tbl>
    <w:p>
      <w:pPr>
        <w:pStyle w:val="Normal"/>
        <w:rPr/>
      </w:pPr>
      <w:r>
        <w:rPr/>
      </w:r>
    </w:p>
    <w:p>
      <w:pPr>
        <w:pStyle w:val="Heading4"/>
        <w:ind w:left="1418" w:hanging="1418"/>
        <w:rPr/>
      </w:pPr>
      <w:bookmarkStart w:id="135" w:name="__RefHeading___Toc288670642"/>
      <w:bookmarkEnd w:id="135"/>
      <w:r>
        <w:rPr/>
        <w:t>7.3.5.3</w:t>
        <w:tab/>
        <w:t>Output parameters</w:t>
      </w:r>
    </w:p>
    <w:tbl>
      <w:tblPr>
        <w:tblW w:w="5000" w:type="pct"/>
        <w:jc w:val="center"/>
        <w:tblInd w:w="0" w:type="dxa"/>
        <w:tblLayout w:type="fixed"/>
        <w:tblCellMar>
          <w:top w:w="0" w:type="dxa"/>
          <w:left w:w="28" w:type="dxa"/>
          <w:bottom w:w="0" w:type="dxa"/>
          <w:right w:w="28" w:type="dxa"/>
        </w:tblCellMar>
      </w:tblPr>
      <w:tblGrid>
        <w:gridCol w:w="1237"/>
        <w:gridCol w:w="783"/>
        <w:gridCol w:w="2468"/>
        <w:gridCol w:w="5150"/>
      </w:tblGrid>
      <w:tr>
        <w:trPr>
          <w:tblHeader w:val="true"/>
        </w:trPr>
        <w:tc>
          <w:tcPr>
            <w:tcW w:w="123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783"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Qualifier</w:t>
            </w:r>
          </w:p>
        </w:tc>
        <w:tc>
          <w:tcPr>
            <w:tcW w:w="2468"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Matching Information</w:t>
            </w:r>
          </w:p>
        </w:tc>
        <w:tc>
          <w:tcPr>
            <w:tcW w:w="515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23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jobInfoList</w:t>
            </w:r>
          </w:p>
        </w:tc>
        <w:tc>
          <w:tcPr>
            <w:tcW w:w="78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468" w:type="dxa"/>
            <w:tcBorders>
              <w:top w:val="single" w:sz="4" w:space="0" w:color="000000"/>
              <w:left w:val="single" w:sz="4" w:space="0" w:color="000000"/>
              <w:bottom w:val="single" w:sz="4" w:space="0" w:color="000000"/>
              <w:right w:val="single" w:sz="4" w:space="0" w:color="000000"/>
            </w:tcBorders>
          </w:tcPr>
          <w:p>
            <w:pPr>
              <w:pStyle w:val="TAL"/>
              <w:rPr/>
            </w:pPr>
            <w:r>
              <w:rPr>
                <w:color w:val="000000"/>
              </w:rPr>
              <w:t>L</w:t>
            </w:r>
            <w:r>
              <w:rPr>
                <w:rFonts w:eastAsia="Arial Unicode MS;Yu Gothic"/>
                <w:color w:val="000000"/>
                <w:lang w:eastAsia="zh-CN"/>
              </w:rPr>
              <w:t>ist of</w:t>
            </w:r>
            <w:r>
              <w:rPr>
                <w:color w:val="000000"/>
              </w:rPr>
              <w:t>&lt;</w:t>
            </w:r>
          </w:p>
          <w:p>
            <w:pPr>
              <w:pStyle w:val="TAL"/>
              <w:rPr>
                <w:rFonts w:eastAsia="Arial Unicode MS;Yu Gothic"/>
                <w:color w:val="000000"/>
                <w:lang w:eastAsia="zh-CN"/>
              </w:rPr>
            </w:pPr>
            <w:r>
              <w:rPr>
                <w:color w:val="000000"/>
              </w:rPr>
              <w:t xml:space="preserve">attributes of </w:t>
            </w:r>
            <w:r>
              <w:rPr>
                <w:rFonts w:cs="Courier New" w:ascii="Courier New" w:hAnsi="Courier New"/>
                <w:color w:val="000000"/>
              </w:rPr>
              <w:t>MeasurementJob</w:t>
            </w:r>
            <w:r>
              <w:rPr>
                <w:color w:val="000000"/>
              </w:rPr>
              <w:t>,</w:t>
            </w:r>
          </w:p>
          <w:p>
            <w:pPr>
              <w:pStyle w:val="TAL"/>
              <w:rPr/>
            </w:pPr>
            <w:r>
              <w:rPr>
                <w:color w:val="000000"/>
              </w:rPr>
              <w:t xml:space="preserve">attributes of </w:t>
            </w:r>
            <w:r>
              <w:rPr>
                <w:rFonts w:cs="Courier New" w:ascii="Courier New" w:hAnsi="Courier New"/>
                <w:color w:val="000000"/>
              </w:rPr>
              <w:t>JobMeasurementSchedule</w:t>
            </w:r>
            <w:r>
              <w:rPr>
                <w:rFonts w:eastAsia="Arial Unicode MS;Yu Gothic"/>
                <w:color w:val="000000"/>
                <w:lang w:eastAsia="zh-CN"/>
              </w:rPr>
              <w:t>,</w:t>
            </w:r>
          </w:p>
          <w:p>
            <w:pPr>
              <w:pStyle w:val="TAL"/>
              <w:rPr/>
            </w:pPr>
            <w:r>
              <w:rPr>
                <w:color w:val="000000"/>
              </w:rPr>
              <w:t xml:space="preserve">(refer to </w:t>
            </w:r>
            <w:r>
              <w:rPr>
                <w:rFonts w:eastAsia="Arial Unicode MS;Yu Gothic"/>
                <w:color w:val="000000"/>
                <w:lang w:eastAsia="zh-CN"/>
              </w:rPr>
              <w:t xml:space="preserve">definition and legal values in </w:t>
            </w:r>
            <w:r>
              <w:rPr>
                <w:color w:val="000000"/>
              </w:rPr>
              <w:t>clause 6.5.1)</w:t>
            </w:r>
          </w:p>
          <w:p>
            <w:pPr>
              <w:pStyle w:val="TAL"/>
              <w:rPr/>
            </w:pPr>
            <w:r>
              <w:rPr>
                <w:color w:val="000000"/>
              </w:rPr>
              <w:t>i</w:t>
            </w:r>
            <w:r>
              <w:rPr>
                <w:rFonts w:eastAsia="Arial Unicode MS;Yu Gothic"/>
                <w:color w:val="000000"/>
                <w:lang w:eastAsia="zh-CN"/>
              </w:rPr>
              <w:t>OC</w:t>
            </w:r>
            <w:r>
              <w:rPr>
                <w:color w:val="000000"/>
              </w:rPr>
              <w:t>Name,</w:t>
            </w:r>
          </w:p>
          <w:p>
            <w:pPr>
              <w:pStyle w:val="TAL"/>
              <w:rPr/>
            </w:pPr>
            <w:r>
              <w:rPr>
                <w:color w:val="000000"/>
              </w:rPr>
              <w:t>i</w:t>
            </w:r>
            <w:r>
              <w:rPr>
                <w:rFonts w:eastAsia="Arial Unicode MS;Yu Gothic"/>
                <w:color w:val="000000"/>
                <w:lang w:eastAsia="zh-CN"/>
              </w:rPr>
              <w:t>OC</w:t>
            </w:r>
            <w:r>
              <w:rPr>
                <w:color w:val="000000"/>
              </w:rPr>
              <w:t>InstanceList,</w:t>
            </w:r>
          </w:p>
          <w:p>
            <w:pPr>
              <w:pStyle w:val="TAL"/>
              <w:rPr>
                <w:rFonts w:ascii="Courier New" w:hAnsi="Courier New" w:cs="Courier New"/>
                <w:color w:val="000000"/>
                <w:sz w:val="16"/>
                <w:szCs w:val="16"/>
              </w:rPr>
            </w:pPr>
            <w:r>
              <w:rPr>
                <w:color w:val="000000"/>
              </w:rPr>
              <w:t>measurementCategoryList</w:t>
            </w:r>
          </w:p>
          <w:p>
            <w:pPr>
              <w:pStyle w:val="TAL"/>
              <w:rPr/>
            </w:pPr>
            <w:r>
              <w:rPr>
                <w:color w:val="000000"/>
              </w:rPr>
              <w:t xml:space="preserve">(refer to </w:t>
            </w:r>
            <w:r>
              <w:rPr>
                <w:rFonts w:eastAsia="Arial Unicode MS;Yu Gothic"/>
                <w:color w:val="000000"/>
                <w:lang w:eastAsia="zh-CN"/>
              </w:rPr>
              <w:t xml:space="preserve">input parameter of createMeasurementJob in </w:t>
            </w:r>
            <w:r>
              <w:rPr>
                <w:color w:val="000000"/>
              </w:rPr>
              <w:t>clause 7.3.1.2)</w:t>
            </w:r>
          </w:p>
          <w:p>
            <w:pPr>
              <w:pStyle w:val="TAL"/>
              <w:rPr>
                <w:color w:val="000000"/>
              </w:rPr>
            </w:pPr>
            <w:r>
              <w:rPr>
                <w:color w:val="000000"/>
              </w:rPr>
              <w:t>&gt;</w:t>
            </w:r>
          </w:p>
        </w:tc>
        <w:tc>
          <w:tcPr>
            <w:tcW w:w="515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Returned information of corresponding </w:t>
            </w:r>
            <w:r>
              <w:rPr>
                <w:rFonts w:cs="Courier New" w:ascii="Courier New" w:hAnsi="Courier New"/>
                <w:color w:val="000000"/>
              </w:rPr>
              <w:t>MeasurementJobs</w:t>
            </w:r>
            <w:r>
              <w:rPr>
                <w:color w:val="000000"/>
              </w:rPr>
              <w:t xml:space="preserve"> matching the input  criteria. If no match, then the length of the </w:t>
            </w:r>
            <w:r>
              <w:rPr>
                <w:rFonts w:eastAsia="Arial Unicode MS;Yu Gothic"/>
                <w:color w:val="000000"/>
                <w:lang w:eastAsia="zh-CN"/>
              </w:rPr>
              <w:t>jobInfo</w:t>
            </w:r>
            <w:r>
              <w:rPr>
                <w:color w:val="000000"/>
              </w:rPr>
              <w:t>list will be 0 (with status == Success).</w:t>
            </w:r>
          </w:p>
          <w:p>
            <w:pPr>
              <w:pStyle w:val="TAL"/>
              <w:rPr>
                <w:color w:val="000000"/>
              </w:rPr>
            </w:pPr>
            <w:r>
              <w:rPr>
                <w:color w:val="000000"/>
              </w:rPr>
            </w:r>
          </w:p>
          <w:p>
            <w:pPr>
              <w:pStyle w:val="Normal"/>
              <w:keepNext w:val="true"/>
              <w:keepLines/>
              <w:spacing w:before="0" w:after="0"/>
              <w:rPr/>
            </w:pPr>
            <w:r>
              <w:rPr>
                <w:rFonts w:eastAsia="SimSun;宋体" w:cs="Arial" w:ascii="Arial" w:hAnsi="Arial"/>
                <w:color w:val="000000"/>
                <w:sz w:val="18"/>
                <w:szCs w:val="18"/>
                <w:lang w:eastAsia="zh-CN"/>
              </w:rPr>
              <w:t xml:space="preserve">Jobs are created by successful invocation of </w:t>
            </w:r>
            <w:r>
              <w:rPr>
                <w:rFonts w:eastAsia="SimSun;宋体" w:cs="Courier New" w:ascii="Courier New" w:hAnsi="Courier New"/>
                <w:color w:val="000000"/>
                <w:sz w:val="18"/>
                <w:szCs w:val="18"/>
                <w:lang w:eastAsia="zh-CN"/>
              </w:rPr>
              <w:t>createMeasurementJob</w:t>
            </w:r>
            <w:r>
              <w:rPr>
                <w:rFonts w:eastAsia="SimSun;宋体" w:cs="Arial" w:ascii="Arial" w:hAnsi="Arial"/>
                <w:color w:val="000000"/>
                <w:sz w:val="18"/>
                <w:szCs w:val="18"/>
                <w:lang w:eastAsia="zh-CN"/>
              </w:rPr>
              <w:t xml:space="preserve"> (see 7.3.1.2).  </w:t>
            </w:r>
          </w:p>
          <w:p>
            <w:pPr>
              <w:pStyle w:val="Normal"/>
              <w:keepNext w:val="true"/>
              <w:keepLines/>
              <w:spacing w:before="0" w:after="0"/>
              <w:rPr>
                <w:rFonts w:ascii="Arial" w:hAnsi="Arial" w:eastAsia="SimSun;宋体" w:cs="Arial"/>
                <w:color w:val="000000"/>
                <w:sz w:val="18"/>
                <w:szCs w:val="18"/>
                <w:lang w:eastAsia="zh-CN"/>
              </w:rPr>
            </w:pPr>
            <w:r>
              <w:rPr>
                <w:rFonts w:eastAsia="SimSun;宋体" w:cs="Arial" w:ascii="Arial" w:hAnsi="Arial"/>
                <w:color w:val="000000"/>
                <w:sz w:val="18"/>
                <w:szCs w:val="18"/>
                <w:lang w:eastAsia="zh-CN"/>
              </w:rPr>
            </w:r>
          </w:p>
          <w:p>
            <w:pPr>
              <w:pStyle w:val="Normal"/>
              <w:keepNext w:val="true"/>
              <w:keepLines/>
              <w:spacing w:before="0" w:after="0"/>
              <w:rPr/>
            </w:pPr>
            <w:r>
              <w:rPr>
                <w:rFonts w:eastAsia="SimSun;宋体" w:cs="Arial" w:ascii="Arial" w:hAnsi="Arial"/>
                <w:color w:val="000000"/>
                <w:sz w:val="18"/>
                <w:szCs w:val="18"/>
                <w:lang w:eastAsia="zh-CN"/>
              </w:rPr>
              <w:t xml:space="preserve">If the job is created using non-empty </w:t>
            </w:r>
            <w:r>
              <w:rPr>
                <w:rFonts w:eastAsia="SimSun;宋体" w:cs="Courier New" w:ascii="Courier New" w:hAnsi="Courier New"/>
                <w:color w:val="000000"/>
                <w:sz w:val="18"/>
                <w:szCs w:val="18"/>
                <w:lang w:eastAsia="zh-CN"/>
              </w:rPr>
              <w:t>iOCInstanceList</w:t>
            </w:r>
            <w:r>
              <w:rPr>
                <w:rFonts w:eastAsia="SimSun;宋体" w:cs="Arial" w:ascii="Arial" w:hAnsi="Arial"/>
                <w:color w:val="000000"/>
                <w:sz w:val="18"/>
                <w:szCs w:val="18"/>
                <w:lang w:eastAsia="zh-CN"/>
              </w:rPr>
              <w:t xml:space="preserve"> in </w:t>
            </w:r>
            <w:r>
              <w:rPr>
                <w:rFonts w:eastAsia="SimSun;宋体" w:cs="Courier New" w:ascii="Courier New" w:hAnsi="Courier New"/>
                <w:color w:val="000000"/>
                <w:sz w:val="18"/>
                <w:szCs w:val="18"/>
                <w:lang w:eastAsia="zh-CN"/>
              </w:rPr>
              <w:t>createMeasurementJob</w:t>
            </w:r>
            <w:r>
              <w:rPr>
                <w:rFonts w:eastAsia="SimSun;宋体" w:cs="Arial" w:ascii="Arial" w:hAnsi="Arial"/>
                <w:color w:val="000000"/>
                <w:sz w:val="18"/>
                <w:szCs w:val="18"/>
                <w:lang w:eastAsia="zh-CN"/>
              </w:rPr>
              <w:t xml:space="preserve">, then </w:t>
            </w:r>
            <w:r>
              <w:rPr>
                <w:rFonts w:eastAsia="SimSun;宋体" w:cs="Courier New" w:ascii="Courier New" w:hAnsi="Courier New"/>
                <w:color w:val="000000"/>
                <w:sz w:val="18"/>
                <w:szCs w:val="18"/>
                <w:lang w:eastAsia="zh-CN"/>
              </w:rPr>
              <w:t>iOCInstanceList</w:t>
            </w:r>
            <w:r>
              <w:rPr>
                <w:rFonts w:eastAsia="SimSun;宋体" w:cs="Arial" w:ascii="Arial" w:hAnsi="Arial"/>
                <w:color w:val="000000"/>
                <w:sz w:val="18"/>
                <w:szCs w:val="18"/>
                <w:lang w:eastAsia="zh-CN"/>
              </w:rPr>
              <w:t xml:space="preserve"> here shall contain the DNs of the supported IOC instances.</w:t>
            </w:r>
          </w:p>
          <w:p>
            <w:pPr>
              <w:pStyle w:val="Normal"/>
              <w:keepNext w:val="true"/>
              <w:keepLines/>
              <w:spacing w:before="0" w:after="0"/>
              <w:rPr>
                <w:rFonts w:ascii="Arial" w:hAnsi="Arial" w:eastAsia="SimSun;宋体" w:cs="Arial"/>
                <w:color w:val="000000"/>
                <w:sz w:val="18"/>
                <w:szCs w:val="18"/>
                <w:lang w:eastAsia="zh-CN"/>
              </w:rPr>
            </w:pPr>
            <w:r>
              <w:rPr>
                <w:rFonts w:eastAsia="SimSun;宋体" w:cs="Arial" w:ascii="Arial" w:hAnsi="Arial"/>
                <w:color w:val="000000"/>
                <w:sz w:val="18"/>
                <w:szCs w:val="18"/>
                <w:lang w:eastAsia="zh-CN"/>
              </w:rPr>
            </w:r>
          </w:p>
          <w:p>
            <w:pPr>
              <w:pStyle w:val="TAL"/>
              <w:rPr>
                <w:color w:val="000000"/>
              </w:rPr>
            </w:pPr>
            <w:r>
              <w:rPr>
                <w:rFonts w:eastAsia="SimSun;宋体" w:cs="Arial"/>
                <w:color w:val="000000"/>
                <w:szCs w:val="18"/>
                <w:lang w:eastAsia="zh-CN"/>
              </w:rPr>
              <w:t xml:space="preserve">If the job is created using empty </w:t>
            </w:r>
            <w:r>
              <w:rPr>
                <w:rFonts w:eastAsia="SimSun;宋体" w:cs="Courier New" w:ascii="Courier New" w:hAnsi="Courier New"/>
                <w:color w:val="000000"/>
                <w:szCs w:val="18"/>
                <w:lang w:eastAsia="zh-CN"/>
              </w:rPr>
              <w:t>iOCInstanceList</w:t>
            </w:r>
            <w:r>
              <w:rPr>
                <w:rFonts w:eastAsia="SimSun;宋体" w:cs="Arial"/>
                <w:color w:val="000000"/>
                <w:szCs w:val="18"/>
                <w:lang w:eastAsia="zh-CN"/>
              </w:rPr>
              <w:t xml:space="preserve">, then </w:t>
            </w:r>
            <w:r>
              <w:rPr>
                <w:rFonts w:eastAsia="SimSun;宋体" w:cs="Courier New" w:ascii="Courier New" w:hAnsi="Courier New"/>
                <w:color w:val="000000"/>
                <w:szCs w:val="18"/>
                <w:lang w:eastAsia="zh-CN"/>
              </w:rPr>
              <w:t>iOCInstanceList</w:t>
            </w:r>
            <w:r>
              <w:rPr>
                <w:rFonts w:eastAsia="SimSun;宋体" w:cs="Arial"/>
                <w:color w:val="000000"/>
                <w:szCs w:val="18"/>
                <w:lang w:eastAsia="zh-CN"/>
              </w:rPr>
              <w:t xml:space="preserve"> here shall be empty as well. This case is valid only if IRPAgent support the use of empty list. (see clause 7.3.1.2)</w:t>
            </w:r>
          </w:p>
        </w:tc>
      </w:tr>
      <w:tr>
        <w:trPr/>
        <w:tc>
          <w:tcPr>
            <w:tcW w:w="123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status</w:t>
            </w:r>
          </w:p>
        </w:tc>
        <w:tc>
          <w:tcPr>
            <w:tcW w:w="78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468"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ENUM (Success, Failure)</w:t>
            </w:r>
          </w:p>
        </w:tc>
        <w:tc>
          <w:tcPr>
            <w:tcW w:w="5150"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An operation may fail because of a specified or unspecified reason.</w:t>
            </w:r>
          </w:p>
        </w:tc>
      </w:tr>
    </w:tbl>
    <w:p>
      <w:pPr>
        <w:pStyle w:val="Normal"/>
        <w:rPr/>
      </w:pPr>
      <w:r>
        <w:rPr/>
      </w:r>
    </w:p>
    <w:p>
      <w:pPr>
        <w:pStyle w:val="Heading4"/>
        <w:ind w:left="1418" w:hanging="1418"/>
        <w:rPr/>
      </w:pPr>
      <w:bookmarkStart w:id="136" w:name="__RefHeading___Toc288670643"/>
      <w:bookmarkEnd w:id="136"/>
      <w:r>
        <w:rPr/>
        <w:t>7.3.5.4</w:t>
        <w:tab/>
        <w:t>Pre-condition</w:t>
      </w:r>
    </w:p>
    <w:p>
      <w:pPr>
        <w:pStyle w:val="Normal"/>
        <w:rPr/>
      </w:pPr>
      <w:r>
        <w:rPr>
          <w:rFonts w:cs="Courier New" w:ascii="Courier New" w:hAnsi="Courier New"/>
          <w:color w:val="000000"/>
          <w:szCs w:val="18"/>
        </w:rPr>
        <w:t>jobIdListIsValid</w:t>
      </w:r>
      <w:r>
        <w:rPr/>
        <w:t>.</w:t>
      </w:r>
    </w:p>
    <w:tbl>
      <w:tblPr>
        <w:tblW w:w="5000" w:type="pct"/>
        <w:jc w:val="center"/>
        <w:tblInd w:w="0" w:type="dxa"/>
        <w:tblLayout w:type="fixed"/>
        <w:tblCellMar>
          <w:top w:w="0" w:type="dxa"/>
          <w:left w:w="28" w:type="dxa"/>
          <w:bottom w:w="0" w:type="dxa"/>
          <w:right w:w="108" w:type="dxa"/>
        </w:tblCellMar>
      </w:tblPr>
      <w:tblGrid>
        <w:gridCol w:w="3116"/>
        <w:gridCol w:w="6522"/>
      </w:tblGrid>
      <w:tr>
        <w:trPr/>
        <w:tc>
          <w:tcPr>
            <w:tcW w:w="311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Assertion Name</w:t>
            </w:r>
          </w:p>
        </w:tc>
        <w:tc>
          <w:tcPr>
            <w:tcW w:w="652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b/>
                <w:b/>
                <w:color w:val="000000"/>
              </w:rPr>
            </w:pPr>
            <w:r>
              <w:rPr>
                <w:rFonts w:cs="Courier New" w:ascii="Courier New" w:hAnsi="Courier New"/>
                <w:color w:val="000000"/>
              </w:rPr>
              <w:t>jobIdListIsValid</w:t>
            </w:r>
          </w:p>
        </w:tc>
        <w:tc>
          <w:tcPr>
            <w:tcW w:w="6522"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rFonts w:cs="Courier New" w:ascii="Courier New" w:hAnsi="Courier New"/>
                <w:color w:val="000000"/>
              </w:rPr>
              <w:t>jobIdList</w:t>
            </w:r>
            <w:r>
              <w:rPr>
                <w:color w:val="000000"/>
              </w:rPr>
              <w:t xml:space="preserve"> specified in the input parameter is valid.</w:t>
            </w:r>
          </w:p>
        </w:tc>
      </w:tr>
    </w:tbl>
    <w:p>
      <w:pPr>
        <w:pStyle w:val="Normal"/>
        <w:rPr/>
      </w:pPr>
      <w:r>
        <w:rPr/>
      </w:r>
    </w:p>
    <w:p>
      <w:pPr>
        <w:pStyle w:val="Heading4"/>
        <w:ind w:left="1418" w:hanging="1418"/>
        <w:rPr/>
      </w:pPr>
      <w:bookmarkStart w:id="137" w:name="__RefHeading___Toc288670644"/>
      <w:bookmarkEnd w:id="137"/>
      <w:r>
        <w:rPr/>
        <w:t>7.3.5.5</w:t>
        <w:tab/>
        <w:t>Post-condition</w:t>
      </w:r>
    </w:p>
    <w:p>
      <w:pPr>
        <w:pStyle w:val="Normal"/>
        <w:rPr/>
      </w:pPr>
      <w:r>
        <w:rPr>
          <w:rFonts w:cs="Courier New" w:ascii="Courier New" w:hAnsi="Courier New"/>
          <w:color w:val="000000"/>
          <w:szCs w:val="18"/>
        </w:rPr>
        <w:t>measurementJobsAreReturned</w:t>
      </w:r>
      <w:r>
        <w:rPr>
          <w:color w:val="000000"/>
        </w:rPr>
        <w:t xml:space="preserve"> AND </w:t>
      </w:r>
      <w:r>
        <w:rPr>
          <w:rFonts w:cs="Courier New" w:ascii="Courier New" w:hAnsi="Courier New"/>
          <w:color w:val="000000"/>
          <w:szCs w:val="18"/>
        </w:rPr>
        <w:t>measurementJobNotAffected</w:t>
      </w:r>
      <w:r>
        <w:rPr/>
        <w:t>.</w:t>
      </w:r>
    </w:p>
    <w:tbl>
      <w:tblPr>
        <w:tblW w:w="5000" w:type="pct"/>
        <w:jc w:val="center"/>
        <w:tblInd w:w="0" w:type="dxa"/>
        <w:tblLayout w:type="fixed"/>
        <w:tblCellMar>
          <w:top w:w="0" w:type="dxa"/>
          <w:left w:w="28" w:type="dxa"/>
          <w:bottom w:w="0" w:type="dxa"/>
          <w:right w:w="108" w:type="dxa"/>
        </w:tblCellMar>
      </w:tblPr>
      <w:tblGrid>
        <w:gridCol w:w="2903"/>
        <w:gridCol w:w="6735"/>
      </w:tblGrid>
      <w:tr>
        <w:trPr/>
        <w:tc>
          <w:tcPr>
            <w:tcW w:w="2903"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Assertion Name</w:t>
            </w:r>
          </w:p>
        </w:tc>
        <w:tc>
          <w:tcPr>
            <w:tcW w:w="6735"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290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measurementJobsAreReturned</w:t>
            </w:r>
          </w:p>
        </w:tc>
        <w:tc>
          <w:tcPr>
            <w:tcW w:w="6735" w:type="dxa"/>
            <w:tcBorders>
              <w:top w:val="single" w:sz="4" w:space="0" w:color="000000"/>
              <w:left w:val="single" w:sz="4" w:space="0" w:color="000000"/>
              <w:bottom w:val="single" w:sz="4" w:space="0" w:color="000000"/>
              <w:right w:val="single" w:sz="4" w:space="0" w:color="000000"/>
            </w:tcBorders>
          </w:tcPr>
          <w:p>
            <w:pPr>
              <w:pStyle w:val="TAL"/>
              <w:rPr/>
            </w:pPr>
            <w:r>
              <w:rPr>
                <w:rFonts w:eastAsia="Arial Unicode MS;Yu Gothic"/>
                <w:color w:val="000000"/>
                <w:lang w:eastAsia="zh-CN"/>
              </w:rPr>
              <w:t>T</w:t>
            </w:r>
            <w:r>
              <w:rPr>
                <w:color w:val="000000"/>
              </w:rPr>
              <w:t xml:space="preserve">he information of required </w:t>
            </w:r>
            <w:r>
              <w:rPr>
                <w:rFonts w:cs="Courier New" w:ascii="Courier New" w:hAnsi="Courier New"/>
                <w:color w:val="000000"/>
              </w:rPr>
              <w:t>MeasurementJobs</w:t>
            </w:r>
            <w:r>
              <w:rPr>
                <w:color w:val="000000"/>
              </w:rPr>
              <w:t xml:space="preserve"> are returned in the output parameters.</w:t>
            </w:r>
          </w:p>
        </w:tc>
      </w:tr>
      <w:tr>
        <w:trPr/>
        <w:tc>
          <w:tcPr>
            <w:tcW w:w="290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measurementJobNotAffected</w:t>
            </w:r>
          </w:p>
        </w:tc>
        <w:tc>
          <w:tcPr>
            <w:tcW w:w="6735"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color w:val="000000"/>
              </w:rPr>
              <w:t xml:space="preserve">The current </w:t>
            </w:r>
            <w:r>
              <w:rPr>
                <w:rFonts w:cs="Courier New" w:ascii="Courier New" w:hAnsi="Courier New"/>
                <w:color w:val="000000"/>
              </w:rPr>
              <w:t>MeasurementJob(s)</w:t>
            </w:r>
            <w:r>
              <w:rPr>
                <w:color w:val="000000"/>
              </w:rPr>
              <w:t xml:space="preserve"> are not affected by the operation.</w:t>
            </w:r>
          </w:p>
        </w:tc>
      </w:tr>
    </w:tbl>
    <w:p>
      <w:pPr>
        <w:pStyle w:val="Normal"/>
        <w:rPr/>
      </w:pPr>
      <w:r>
        <w:rPr/>
      </w:r>
    </w:p>
    <w:p>
      <w:pPr>
        <w:pStyle w:val="Heading4"/>
        <w:ind w:left="1418" w:hanging="1418"/>
        <w:rPr/>
      </w:pPr>
      <w:bookmarkStart w:id="138" w:name="__RefHeading___Toc288670645"/>
      <w:bookmarkEnd w:id="138"/>
      <w:r>
        <w:rPr/>
        <w:t>7.3.5.6</w:t>
        <w:tab/>
        <w:t>Exceptions</w:t>
      </w:r>
    </w:p>
    <w:tbl>
      <w:tblPr>
        <w:tblW w:w="5000" w:type="pct"/>
        <w:jc w:val="center"/>
        <w:tblInd w:w="0" w:type="dxa"/>
        <w:tblLayout w:type="fixed"/>
        <w:tblCellMar>
          <w:top w:w="0" w:type="dxa"/>
          <w:left w:w="28" w:type="dxa"/>
          <w:bottom w:w="0" w:type="dxa"/>
          <w:right w:w="28" w:type="dxa"/>
        </w:tblCellMar>
      </w:tblPr>
      <w:tblGrid>
        <w:gridCol w:w="2549"/>
        <w:gridCol w:w="7089"/>
      </w:tblGrid>
      <w:tr>
        <w:trPr>
          <w:tblHeader w:val="true"/>
          <w:cantSplit w:val="true"/>
        </w:trPr>
        <w:tc>
          <w:tcPr>
            <w:tcW w:w="2549"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Exception Name</w:t>
            </w:r>
          </w:p>
        </w:tc>
        <w:tc>
          <w:tcPr>
            <w:tcW w:w="7089"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cantSplit w:val="true"/>
        </w:trPr>
        <w:tc>
          <w:tcPr>
            <w:tcW w:w="25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invalidJobIdList</w:t>
            </w:r>
          </w:p>
        </w:tc>
        <w:tc>
          <w:tcPr>
            <w:tcW w:w="7089" w:type="dxa"/>
            <w:tcBorders>
              <w:top w:val="single" w:sz="4" w:space="0" w:color="000000"/>
              <w:left w:val="single" w:sz="4" w:space="0" w:color="000000"/>
              <w:bottom w:val="single" w:sz="4" w:space="0" w:color="000000"/>
              <w:right w:val="single" w:sz="4" w:space="0" w:color="000000"/>
            </w:tcBorders>
          </w:tcPr>
          <w:p>
            <w:pPr>
              <w:pStyle w:val="TAL"/>
              <w:rPr/>
            </w:pPr>
            <w:r>
              <w:rPr>
                <w:b/>
                <w:color w:val="000000"/>
              </w:rPr>
              <w:t>Condition:</w:t>
            </w:r>
            <w:r>
              <w:rPr>
                <w:color w:val="000000"/>
              </w:rPr>
              <w:t xml:space="preserve"> (</w:t>
            </w:r>
            <w:r>
              <w:rPr>
                <w:rFonts w:cs="Courier New" w:ascii="Courier New" w:hAnsi="Courier New"/>
                <w:color w:val="000000"/>
              </w:rPr>
              <w:t>jobIdListIsValid</w:t>
            </w:r>
            <w:r>
              <w:rPr>
                <w:color w:val="000000"/>
              </w:rPr>
              <w:t>) not verified.</w:t>
            </w:r>
          </w:p>
          <w:p>
            <w:pPr>
              <w:pStyle w:val="TAL"/>
              <w:rPr/>
            </w:pPr>
            <w:r>
              <w:rPr>
                <w:b/>
                <w:color w:val="000000"/>
              </w:rPr>
              <w:t>Returned information:</w:t>
            </w:r>
            <w:r>
              <w:rPr>
                <w:color w:val="000000"/>
              </w:rPr>
              <w:t xml:space="preserve"> output parameter status is set to '</w:t>
            </w:r>
            <w:r>
              <w:rPr>
                <w:rFonts w:eastAsia="Arial Unicode MS;Yu Gothic"/>
                <w:color w:val="000000"/>
                <w:lang w:eastAsia="zh-CN"/>
              </w:rPr>
              <w:t>F</w:t>
            </w:r>
            <w:r>
              <w:rPr>
                <w:color w:val="000000"/>
              </w:rPr>
              <w:t>ailure'.</w:t>
            </w:r>
          </w:p>
          <w:p>
            <w:pPr>
              <w:pStyle w:val="TAL"/>
              <w:rPr/>
            </w:pPr>
            <w:r>
              <w:rPr>
                <w:b/>
                <w:color w:val="000000"/>
              </w:rPr>
              <w:t>Exit state:</w:t>
            </w:r>
            <w:r>
              <w:rPr>
                <w:color w:val="000000"/>
              </w:rPr>
              <w:t xml:space="preserve"> Entry State.</w:t>
            </w:r>
          </w:p>
        </w:tc>
      </w:tr>
    </w:tbl>
    <w:p>
      <w:pPr>
        <w:pStyle w:val="Normal"/>
        <w:rPr/>
      </w:pPr>
      <w:r>
        <w:rPr/>
      </w:r>
    </w:p>
    <w:p>
      <w:pPr>
        <w:pStyle w:val="Heading2"/>
        <w:rPr/>
      </w:pPr>
      <w:bookmarkStart w:id="139" w:name="__RefHeading___Toc288670646"/>
      <w:bookmarkEnd w:id="139"/>
      <w:r>
        <w:rPr/>
        <w:t>7.4</w:t>
        <w:tab/>
        <w:t>PMIRPOperations_2 Interface</w:t>
      </w:r>
      <w:r>
        <w:rPr>
          <w:rFonts w:eastAsia="Arial Unicode MS;Yu Gothic"/>
          <w:lang w:eastAsia="zh-CN"/>
        </w:rPr>
        <w:t xml:space="preserve"> (O)</w:t>
      </w:r>
    </w:p>
    <w:p>
      <w:pPr>
        <w:pStyle w:val="Heading3"/>
        <w:rPr/>
      </w:pPr>
      <w:bookmarkStart w:id="140" w:name="__RefHeading___Toc288670647"/>
      <w:bookmarkEnd w:id="140"/>
      <w:r>
        <w:rPr/>
        <w:t>7.4.1</w:t>
        <w:tab/>
        <w:t>Operation createThresholdMonitor (M)</w:t>
      </w:r>
    </w:p>
    <w:p>
      <w:pPr>
        <w:pStyle w:val="Heading4"/>
        <w:ind w:left="1418" w:hanging="1418"/>
        <w:rPr/>
      </w:pPr>
      <w:bookmarkStart w:id="141" w:name="__RefHeading___Toc288670648"/>
      <w:bookmarkEnd w:id="141"/>
      <w:r>
        <w:rPr/>
        <w:t>7.4.1.1</w:t>
        <w:tab/>
        <w:t>Definition</w:t>
      </w:r>
    </w:p>
    <w:p>
      <w:pPr>
        <w:pStyle w:val="Normal"/>
        <w:keepNext w:val="true"/>
        <w:rPr/>
      </w:pPr>
      <w:r>
        <w:rPr>
          <w:color w:val="000000"/>
        </w:rPr>
        <w:t xml:space="preserve">This operation supports </w:t>
      </w:r>
      <w:r>
        <w:rPr>
          <w:rFonts w:cs="Courier New" w:ascii="Courier New" w:hAnsi="Courier New"/>
          <w:color w:val="000000"/>
        </w:rPr>
        <w:t>IRPManager</w:t>
      </w:r>
      <w:r>
        <w:rPr>
          <w:color w:val="000000"/>
        </w:rPr>
        <w:t xml:space="preserve">'s request to create a </w:t>
      </w:r>
      <w:r>
        <w:rPr>
          <w:rFonts w:cs="Courier New" w:ascii="Courier New" w:hAnsi="Courier New"/>
          <w:color w:val="000000"/>
        </w:rPr>
        <w:t>ThresholdMonitor</w:t>
      </w:r>
      <w:r>
        <w:rPr>
          <w:color w:val="000000"/>
        </w:rPr>
        <w:t xml:space="preserve"> </w:t>
      </w:r>
      <w:r>
        <w:rPr>
          <w:rFonts w:eastAsia="Arial Unicode MS;Yu Gothic"/>
          <w:color w:val="000000"/>
          <w:lang w:eastAsia="zh-CN"/>
        </w:rPr>
        <w:t>that</w:t>
      </w:r>
      <w:r>
        <w:rPr>
          <w:color w:val="000000"/>
        </w:rPr>
        <w:t xml:space="preserve"> define</w:t>
      </w:r>
      <w:r>
        <w:rPr>
          <w:rFonts w:eastAsia="Arial Unicode MS;Yu Gothic"/>
          <w:color w:val="000000"/>
          <w:lang w:eastAsia="zh-CN"/>
        </w:rPr>
        <w:t>s</w:t>
      </w:r>
      <w:r>
        <w:rPr>
          <w:color w:val="000000"/>
        </w:rPr>
        <w:t xml:space="preserve"> the threshold</w:t>
      </w:r>
      <w:r>
        <w:rPr>
          <w:rFonts w:eastAsia="Arial Unicode MS;Yu Gothic"/>
          <w:color w:val="000000"/>
          <w:lang w:eastAsia="zh-CN"/>
        </w:rPr>
        <w:t>s</w:t>
      </w:r>
      <w:r>
        <w:rPr>
          <w:color w:val="000000"/>
        </w:rPr>
        <w:t xml:space="preserve"> for some specific measurementTypes. If the threshold defined is (a) crossed or (b) reached, the related performance alarms will be emitted to subscribed </w:t>
      </w:r>
      <w:r>
        <w:rPr>
          <w:rFonts w:cs="Courier New" w:ascii="Courier New" w:hAnsi="Courier New"/>
          <w:color w:val="000000"/>
        </w:rPr>
        <w:t>IRPManager(s)</w:t>
      </w:r>
      <w:r>
        <w:rPr>
          <w:color w:val="000000"/>
        </w:rPr>
        <w:t>.</w:t>
      </w:r>
    </w:p>
    <w:p>
      <w:pPr>
        <w:pStyle w:val="Normal"/>
        <w:keepNext w:val="true"/>
        <w:rPr>
          <w:color w:val="000000"/>
        </w:rPr>
      </w:pPr>
      <w:r>
        <w:rPr>
          <w:color w:val="000000"/>
        </w:rPr>
        <w:t>Two cases are allowed:</w:t>
      </w:r>
    </w:p>
    <w:p>
      <w:pPr>
        <w:pStyle w:val="B1"/>
        <w:rPr/>
      </w:pPr>
      <w:r>
        <w:rPr/>
        <w:t>-</w:t>
        <w:tab/>
        <w:t xml:space="preserve">One case only accepts threshold monitoring of measurementType(s) that are already under monitoring by an existing </w:t>
      </w:r>
      <w:r>
        <w:rPr>
          <w:rFonts w:cs="Courier New" w:ascii="Courier New" w:hAnsi="Courier New"/>
        </w:rPr>
        <w:t>MeasurementJob</w:t>
      </w:r>
      <w:r>
        <w:rPr/>
        <w:t xml:space="preserve">. This kind of </w:t>
      </w:r>
      <w:r>
        <w:rPr>
          <w:rFonts w:cs="Courier New" w:ascii="Courier New" w:hAnsi="Courier New"/>
        </w:rPr>
        <w:t>PMIRP</w:t>
      </w:r>
      <w:r>
        <w:rPr/>
        <w:t xml:space="preserve"> will not monitor a measurementType for (a) threshold-crossing</w:t>
      </w:r>
      <w:r>
        <w:rPr>
          <w:rFonts w:eastAsia="Arial Unicode MS;Yu Gothic"/>
          <w:lang w:eastAsia="zh-CN"/>
        </w:rPr>
        <w:t xml:space="preserve"> or (b) threshold </w:t>
      </w:r>
      <w:r>
        <w:rPr>
          <w:rFonts w:eastAsia="Arial Unicode MS;Yu Gothic" w:cs="Arial"/>
          <w:lang w:eastAsia="zh-CN"/>
        </w:rPr>
        <w:t>reaching</w:t>
      </w:r>
      <w:r>
        <w:rPr/>
        <w:t xml:space="preserve"> or for  clearing if that measurementType is not already subject to a </w:t>
      </w:r>
      <w:r>
        <w:rPr>
          <w:rFonts w:cs="Courier New" w:ascii="Courier New" w:hAnsi="Courier New"/>
        </w:rPr>
        <w:t>MeasurementJob</w:t>
      </w:r>
      <w:r>
        <w:rPr/>
        <w:t xml:space="preserve"> monitoring. This kind of </w:t>
      </w:r>
      <w:r>
        <w:rPr>
          <w:rFonts w:cs="Courier New" w:ascii="Courier New" w:hAnsi="Courier New"/>
        </w:rPr>
        <w:t>PMIRP</w:t>
      </w:r>
      <w:r>
        <w:rPr/>
        <w:t xml:space="preserve"> will only determine the (a) threshold crossing</w:t>
      </w:r>
      <w:r>
        <w:rPr>
          <w:rFonts w:eastAsia="Arial Unicode MS;Yu Gothic"/>
          <w:lang w:eastAsia="zh-CN"/>
        </w:rPr>
        <w:t xml:space="preserve"> or (b) threshold </w:t>
      </w:r>
      <w:r>
        <w:rPr>
          <w:rFonts w:eastAsia="Arial Unicode MS;Yu Gothic" w:cs="Arial"/>
          <w:lang w:eastAsia="zh-CN"/>
        </w:rPr>
        <w:t>reaching</w:t>
      </w:r>
      <w:r>
        <w:rPr/>
        <w:t xml:space="preserve"> and clearing events when the related </w:t>
      </w:r>
      <w:r>
        <w:rPr>
          <w:rFonts w:cs="Courier New" w:ascii="Courier New" w:hAnsi="Courier New"/>
        </w:rPr>
        <w:t>MeasurementJob(s)</w:t>
      </w:r>
      <w:r>
        <w:rPr/>
        <w:t xml:space="preserve"> are in Active states. The </w:t>
      </w:r>
      <w:r>
        <w:rPr>
          <w:rFonts w:cs="Courier New" w:ascii="Courier New" w:hAnsi="Courier New"/>
        </w:rPr>
        <w:t>IRPManager</w:t>
      </w:r>
      <w:r>
        <w:rPr/>
        <w:t xml:space="preserve">, when interacting with this kind of </w:t>
      </w:r>
      <w:r>
        <w:rPr>
          <w:rFonts w:cs="Courier New" w:ascii="Courier New" w:hAnsi="Courier New"/>
        </w:rPr>
        <w:t>PMIRP</w:t>
      </w:r>
      <w:r>
        <w:rPr/>
        <w:t xml:space="preserve">, must first start a </w:t>
      </w:r>
      <w:r>
        <w:rPr>
          <w:rFonts w:cs="Courier New" w:ascii="Courier New" w:hAnsi="Courier New"/>
        </w:rPr>
        <w:t>MeasurementJob</w:t>
      </w:r>
      <w:r>
        <w:rPr/>
        <w:t xml:space="preserve"> to monitor the measurementTypes and then invoke this operation for the same measurementTypes.</w:t>
      </w:r>
    </w:p>
    <w:p>
      <w:pPr>
        <w:pStyle w:val="B1"/>
        <w:numPr>
          <w:ilvl w:val="0"/>
          <w:numId w:val="2"/>
        </w:numPr>
        <w:overflowPunct w:val="true"/>
        <w:autoSpaceDE w:val="true"/>
        <w:textAlignment w:val="auto"/>
        <w:rPr/>
      </w:pPr>
      <w:r>
        <w:rPr/>
        <w:t xml:space="preserve">The other case is that it can accept threshold monitoring of measurementType(s) regardless if they are already under monitoring by existing </w:t>
      </w:r>
      <w:r>
        <w:rPr>
          <w:rFonts w:cs="Courier New" w:ascii="Courier New" w:hAnsi="Courier New"/>
        </w:rPr>
        <w:t>MeasurementJob(s)</w:t>
      </w:r>
      <w:r>
        <w:rPr/>
        <w:t xml:space="preserve">. </w:t>
      </w:r>
      <w:r>
        <w:rPr>
          <w:rFonts w:cs="Courier New" w:ascii="Courier New" w:hAnsi="Courier New"/>
        </w:rPr>
        <w:t>ThresholdMonitor</w:t>
      </w:r>
      <w:r>
        <w:rPr/>
        <w:t xml:space="preserve"> is independent of any existing </w:t>
      </w:r>
      <w:r>
        <w:rPr>
          <w:rFonts w:cs="Courier New" w:ascii="Courier New" w:hAnsi="Courier New"/>
        </w:rPr>
        <w:t>MeasurementJob</w:t>
      </w:r>
      <w:r>
        <w:rPr/>
        <w:t xml:space="preserve">(s) and no new </w:t>
      </w:r>
      <w:r>
        <w:rPr>
          <w:rFonts w:cs="Courier New" w:ascii="Courier New" w:hAnsi="Courier New"/>
        </w:rPr>
        <w:t>MeasurementJob</w:t>
      </w:r>
      <w:r>
        <w:rPr/>
        <w:t>(s) are created for threshold monitoring purposes.</w:t>
      </w:r>
    </w:p>
    <w:p>
      <w:pPr>
        <w:pStyle w:val="B1"/>
        <w:ind w:left="284" w:hanging="0"/>
        <w:rPr>
          <w:color w:val="000000"/>
        </w:rPr>
      </w:pPr>
      <w:r>
        <w:rPr>
          <w:color w:val="000000"/>
        </w:rPr>
        <w:t>(See 6.3.8.1 for clarification of the alternatives (a) and (b))</w:t>
      </w:r>
    </w:p>
    <w:p>
      <w:pPr>
        <w:pStyle w:val="Heading4"/>
        <w:ind w:left="1418" w:hanging="1418"/>
        <w:rPr/>
      </w:pPr>
      <w:bookmarkStart w:id="142" w:name="__RefHeading___Toc288670649"/>
      <w:bookmarkEnd w:id="142"/>
      <w:r>
        <w:rPr/>
        <w:t>7.4.1.2</w:t>
        <w:tab/>
        <w:t>Input parameters</w:t>
      </w:r>
    </w:p>
    <w:tbl>
      <w:tblPr>
        <w:tblW w:w="5000" w:type="pct"/>
        <w:jc w:val="center"/>
        <w:tblInd w:w="0" w:type="dxa"/>
        <w:tblLayout w:type="fixed"/>
        <w:tblCellMar>
          <w:top w:w="0" w:type="dxa"/>
          <w:left w:w="28" w:type="dxa"/>
          <w:bottom w:w="0" w:type="dxa"/>
          <w:right w:w="28" w:type="dxa"/>
        </w:tblCellMar>
      </w:tblPr>
      <w:tblGrid>
        <w:gridCol w:w="2633"/>
        <w:gridCol w:w="782"/>
        <w:gridCol w:w="4079"/>
        <w:gridCol w:w="2144"/>
      </w:tblGrid>
      <w:tr>
        <w:trPr>
          <w:tblHeader w:val="true"/>
        </w:trPr>
        <w:tc>
          <w:tcPr>
            <w:tcW w:w="2633"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78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Qualifier</w:t>
            </w:r>
          </w:p>
        </w:tc>
        <w:tc>
          <w:tcPr>
            <w:tcW w:w="4079"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Information type</w:t>
            </w:r>
          </w:p>
        </w:tc>
        <w:tc>
          <w:tcPr>
            <w:tcW w:w="2144"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cantSplit w:val="true"/>
        </w:trPr>
        <w:tc>
          <w:tcPr>
            <w:tcW w:w="2633" w:type="dxa"/>
            <w:tcBorders>
              <w:left w:val="single" w:sz="4" w:space="0" w:color="000000"/>
              <w:bottom w:val="single" w:sz="4" w:space="0" w:color="000000"/>
              <w:right w:val="single" w:sz="4" w:space="0" w:color="000000"/>
            </w:tcBorders>
          </w:tcPr>
          <w:p>
            <w:pPr>
              <w:pStyle w:val="TAL"/>
              <w:rPr/>
            </w:pPr>
            <w:r>
              <w:rPr>
                <w:rFonts w:cs="Courier New" w:ascii="Courier New" w:hAnsi="Courier New"/>
                <w:color w:val="000000"/>
              </w:rPr>
              <w:t>i</w:t>
            </w:r>
            <w:r>
              <w:rPr>
                <w:rFonts w:eastAsia="Arial Unicode MS;Yu Gothic" w:cs="Courier New" w:ascii="Courier New" w:hAnsi="Courier New"/>
                <w:color w:val="000000"/>
                <w:lang w:eastAsia="zh-CN"/>
              </w:rPr>
              <w:t>OC</w:t>
            </w:r>
            <w:r>
              <w:rPr>
                <w:rFonts w:cs="Courier New" w:ascii="Courier New" w:hAnsi="Courier New"/>
                <w:color w:val="000000"/>
              </w:rPr>
              <w:t>Name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07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ManagedEntity.objectClass</w:t>
            </w:r>
          </w:p>
        </w:tc>
        <w:tc>
          <w:tcPr>
            <w:tcW w:w="2144"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color w:val="000000"/>
              </w:rPr>
              <w:t>It specifies the ManagedEntity class name of the instances specified by iOCInstanceList.</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i</w:t>
            </w:r>
            <w:r>
              <w:rPr>
                <w:rFonts w:eastAsia="Arial Unicode MS;Yu Gothic" w:cs="Courier New" w:ascii="Courier New" w:hAnsi="Courier New"/>
                <w:color w:val="000000"/>
                <w:lang w:eastAsia="zh-CN"/>
              </w:rPr>
              <w:t>OC</w:t>
            </w:r>
            <w:r>
              <w:rPr>
                <w:rFonts w:cs="Courier New" w:ascii="Courier New" w:hAnsi="Courier New"/>
                <w:color w:val="000000"/>
              </w:rPr>
              <w:t>InstanceList</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07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 xml:space="preserve">List of </w:t>
            </w:r>
            <w:r>
              <w:rPr>
                <w:rFonts w:eastAsia="Arial Unicode MS;Yu Gothic"/>
                <w:color w:val="000000"/>
                <w:lang w:eastAsia="zh-CN"/>
              </w:rPr>
              <w:t>&lt;</w:t>
            </w:r>
            <w:r>
              <w:rPr>
                <w:rFonts w:cs="Courier New" w:ascii="Courier New" w:hAnsi="Courier New"/>
                <w:color w:val="000000"/>
              </w:rPr>
              <w:t>ManagedEntity.objectInstance</w:t>
            </w:r>
            <w:r>
              <w:rPr>
                <w:rFonts w:eastAsia="Arial Unicode MS;Yu Gothic" w:cs="Courier New" w:ascii="Courier New" w:hAnsi="Courier New"/>
                <w:color w:val="000000"/>
                <w:lang w:eastAsia="zh-CN"/>
              </w:rPr>
              <w:t>&gt;</w:t>
            </w:r>
          </w:p>
        </w:tc>
        <w:tc>
          <w:tcPr>
            <w:tcW w:w="2144"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It specifies the DNs of ManagedEntity instances whose measurementTypes are to be monitored.</w:t>
            </w:r>
          </w:p>
          <w:p>
            <w:pPr>
              <w:pStyle w:val="TAL"/>
              <w:rPr/>
            </w:pPr>
            <w:r>
              <w:rPr>
                <w:color w:val="000000"/>
              </w:rPr>
              <w:t>At least, one instance shall be specified.</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thresholdInfoList</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079"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rFonts w:eastAsia="Arial Unicode MS;Yu Gothic"/>
                <w:color w:val="000000"/>
                <w:lang w:eastAsia="zh-CN"/>
              </w:rPr>
              <w:t xml:space="preserve">List of </w:t>
            </w:r>
            <w:r>
              <w:rPr>
                <w:color w:val="000000"/>
              </w:rPr>
              <w:br/>
              <w:t xml:space="preserve">&lt; </w:t>
            </w:r>
            <w:r>
              <w:rPr>
                <w:rFonts w:eastAsia="Arial Unicode MS;Yu Gothic" w:cs="Courier New" w:ascii="Courier New" w:hAnsi="Courier New"/>
                <w:color w:val="000000"/>
                <w:lang w:eastAsia="zh-CN"/>
              </w:rPr>
              <w:t>MeasuredAttribute</w:t>
            </w:r>
            <w:r>
              <w:rPr>
                <w:rFonts w:cs="Courier New" w:ascii="Courier New" w:hAnsi="Courier New"/>
                <w:color w:val="000000"/>
              </w:rPr>
              <w:t>.measurementTypeName</w:t>
            </w:r>
            <w:r>
              <w:rPr>
                <w:color w:val="000000"/>
              </w:rPr>
              <w:t xml:space="preserve">, </w:t>
            </w:r>
          </w:p>
          <w:p>
            <w:pPr>
              <w:pStyle w:val="TAL"/>
              <w:rPr/>
            </w:pPr>
            <w:r>
              <w:rPr>
                <w:rFonts w:eastAsia="Arial"/>
                <w:lang w:eastAsia="zh-CN"/>
              </w:rPr>
              <w:t xml:space="preserve"> </w:t>
            </w:r>
            <w:r>
              <w:rPr>
                <w:rFonts w:eastAsia="Arial Unicode MS;Yu Gothic" w:cs="Courier New" w:ascii="Courier New" w:hAnsi="Courier New"/>
                <w:color w:val="000000"/>
                <w:lang w:eastAsia="zh-CN"/>
              </w:rPr>
              <w:t>MeasurementReader</w:t>
            </w:r>
            <w:r>
              <w:rPr>
                <w:rFonts w:cs="Courier New" w:ascii="Courier New" w:hAnsi="Courier New"/>
                <w:color w:val="000000"/>
              </w:rPr>
              <w:t>.probableCause</w:t>
            </w:r>
            <w:r>
              <w:rPr>
                <w:color w:val="000000"/>
              </w:rPr>
              <w:t>,</w:t>
            </w:r>
          </w:p>
          <w:p>
            <w:pPr>
              <w:pStyle w:val="TAL"/>
              <w:rPr/>
            </w:pPr>
            <w:r>
              <w:rPr>
                <w:rFonts w:eastAsia="Arial Unicode MS;Yu Gothic" w:cs="Courier New" w:ascii="Courier New" w:hAnsi="Courier New"/>
                <w:color w:val="000000"/>
                <w:lang w:eastAsia="zh-CN"/>
              </w:rPr>
              <w:t>MeasurementReader</w:t>
            </w:r>
            <w:r>
              <w:rPr>
                <w:rFonts w:cs="Courier New" w:ascii="Courier New" w:hAnsi="Courier New"/>
                <w:color w:val="000000"/>
              </w:rPr>
              <w:t xml:space="preserve"> .specificProblem</w:t>
            </w:r>
            <w:r>
              <w:rPr>
                <w:color w:val="000000"/>
              </w:rPr>
              <w:t>,</w:t>
            </w:r>
          </w:p>
          <w:p>
            <w:pPr>
              <w:pStyle w:val="TAL"/>
              <w:rPr/>
            </w:pPr>
            <w:r>
              <w:rPr>
                <w:rFonts w:eastAsia="Arial Unicode MS;Yu Gothic" w:cs="Courier New" w:ascii="Courier New" w:hAnsi="Courier New"/>
                <w:color w:val="000000"/>
                <w:lang w:eastAsia="zh-CN"/>
              </w:rPr>
              <w:t>MeasurementReader</w:t>
            </w:r>
            <w:r>
              <w:rPr>
                <w:rFonts w:cs="Courier New" w:ascii="Courier New" w:hAnsi="Courier New"/>
                <w:color w:val="000000"/>
              </w:rPr>
              <w:t xml:space="preserve"> .direction</w:t>
            </w:r>
            <w:r>
              <w:rPr>
                <w:color w:val="000000"/>
              </w:rPr>
              <w:t>,</w:t>
            </w:r>
          </w:p>
          <w:p>
            <w:pPr>
              <w:pStyle w:val="TAL"/>
              <w:rPr>
                <w:color w:val="000000"/>
              </w:rPr>
            </w:pPr>
            <w:r>
              <w:rPr>
                <w:color w:val="000000"/>
              </w:rPr>
              <w:t>thresholdPack</w:t>
            </w:r>
          </w:p>
          <w:p>
            <w:pPr>
              <w:pStyle w:val="TAL"/>
              <w:rPr>
                <w:rFonts w:eastAsia="Arial Unicode MS;Yu Gothic"/>
                <w:color w:val="000000"/>
                <w:lang w:eastAsia="zh-CN"/>
              </w:rPr>
            </w:pPr>
            <w:r>
              <w:rPr>
                <w:color w:val="000000"/>
              </w:rPr>
              <w:t>&gt;</w:t>
            </w:r>
          </w:p>
          <w:p>
            <w:pPr>
              <w:pStyle w:val="TAL"/>
              <w:rPr>
                <w:rFonts w:eastAsia="Arial Unicode MS;Yu Gothic"/>
                <w:color w:val="000000"/>
                <w:lang w:eastAsia="zh-CN"/>
              </w:rPr>
            </w:pPr>
            <w:r>
              <w:rPr>
                <w:rFonts w:eastAsia="Arial Unicode MS;Yu Gothic"/>
                <w:color w:val="000000"/>
                <w:lang w:eastAsia="zh-CN"/>
              </w:rPr>
            </w:r>
          </w:p>
          <w:p>
            <w:pPr>
              <w:pStyle w:val="TAL"/>
              <w:rPr/>
            </w:pPr>
            <w:r>
              <w:rPr>
                <w:color w:val="000000"/>
              </w:rPr>
              <w:t>where thresholdPack is list of thresholdPackElement.</w:t>
            </w:r>
          </w:p>
          <w:p>
            <w:pPr>
              <w:pStyle w:val="TAL"/>
              <w:rPr>
                <w:color w:val="000000"/>
              </w:rPr>
            </w:pPr>
            <w:r>
              <w:rPr>
                <w:color w:val="000000"/>
              </w:rPr>
              <w:t>The thresholdPackElement is STRUCT</w:t>
            </w:r>
          </w:p>
          <w:p>
            <w:pPr>
              <w:pStyle w:val="TAL"/>
              <w:rPr>
                <w:color w:val="000000"/>
              </w:rPr>
            </w:pPr>
            <w:r>
              <w:rPr>
                <w:color w:val="000000"/>
              </w:rPr>
              <w:t>&lt;</w:t>
            </w:r>
          </w:p>
          <w:p>
            <w:pPr>
              <w:pStyle w:val="TAL"/>
              <w:rPr/>
            </w:pPr>
            <w:r>
              <w:rPr>
                <w:rFonts w:cs="Courier New" w:ascii="Courier New" w:hAnsi="Courier New"/>
                <w:color w:val="000000"/>
              </w:rPr>
              <w:t>ThresholdLevel.thresholdValue</w:t>
            </w:r>
            <w:r>
              <w:rPr>
                <w:color w:val="000000"/>
              </w:rPr>
              <w:t>,</w:t>
            </w:r>
          </w:p>
          <w:p>
            <w:pPr>
              <w:pStyle w:val="TAL"/>
              <w:rPr/>
            </w:pPr>
            <w:r>
              <w:rPr>
                <w:rFonts w:cs="Courier New" w:ascii="Courier New" w:hAnsi="Courier New"/>
                <w:color w:val="000000"/>
              </w:rPr>
              <w:t>ThresholdLevel.</w:t>
            </w:r>
            <w:r>
              <w:rPr>
                <w:rFonts w:eastAsia="Arial Unicode MS;Yu Gothic" w:cs="Courier New" w:ascii="Courier New" w:hAnsi="Courier New"/>
                <w:color w:val="000000"/>
                <w:lang w:eastAsia="zh-CN"/>
              </w:rPr>
              <w:t>thresholdS</w:t>
            </w:r>
            <w:r>
              <w:rPr>
                <w:rFonts w:cs="Courier New" w:ascii="Courier New" w:hAnsi="Courier New"/>
                <w:color w:val="000000"/>
              </w:rPr>
              <w:t>everity</w:t>
            </w:r>
            <w:r>
              <w:rPr>
                <w:color w:val="000000"/>
              </w:rPr>
              <w:t>,</w:t>
            </w:r>
          </w:p>
          <w:p>
            <w:pPr>
              <w:pStyle w:val="TAL"/>
              <w:rPr>
                <w:rFonts w:ascii="Courier New" w:hAnsi="Courier New" w:eastAsia="Arial Unicode MS;Yu Gothic" w:cs="Courier New"/>
                <w:color w:val="000000"/>
                <w:lang w:eastAsia="zh-CN"/>
              </w:rPr>
            </w:pPr>
            <w:r>
              <w:rPr>
                <w:rFonts w:cs="Courier New" w:ascii="Courier New" w:hAnsi="Courier New"/>
                <w:color w:val="000000"/>
              </w:rPr>
              <w:t>ThresholdLevel.hysteresis</w:t>
            </w:r>
            <w:r>
              <w:rPr>
                <w:color w:val="000000"/>
              </w:rPr>
              <w:t>,</w:t>
            </w:r>
          </w:p>
          <w:p>
            <w:pPr>
              <w:pStyle w:val="TAL"/>
              <w:rPr>
                <w:rFonts w:ascii="Courier New" w:hAnsi="Courier New" w:eastAsia="Arial Unicode MS;Yu Gothic" w:cs="Courier New"/>
                <w:color w:val="000000"/>
                <w:lang w:eastAsia="zh-CN"/>
              </w:rPr>
            </w:pPr>
            <w:r>
              <w:rPr>
                <w:rFonts w:eastAsia="Arial Unicode MS;Yu Gothic" w:cs="Courier New" w:ascii="Courier New" w:hAnsi="Courier New"/>
                <w:color w:val="000000"/>
                <w:lang w:eastAsia="zh-CN"/>
              </w:rPr>
            </w:r>
          </w:p>
          <w:p>
            <w:pPr>
              <w:pStyle w:val="TAL"/>
              <w:rPr>
                <w:color w:val="000000"/>
              </w:rPr>
            </w:pPr>
            <w:r>
              <w:rPr>
                <w:color w:val="000000"/>
              </w:rPr>
              <w:t>&gt;</w:t>
            </w:r>
          </w:p>
        </w:tc>
        <w:tc>
          <w:tcPr>
            <w:tcW w:w="2144"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It specifies the thresholds to specific measurementTypes.</w:t>
            </w:r>
          </w:p>
          <w:p>
            <w:pPr>
              <w:pStyle w:val="TAL"/>
              <w:rPr/>
            </w:pPr>
            <w:r>
              <w:rPr>
                <w:color w:val="000000"/>
              </w:rPr>
              <w:t>See clause 6.5.1</w:t>
            </w:r>
            <w:r>
              <w:rPr>
                <w:rFonts w:eastAsia="Arial Unicode MS;Yu Gothic"/>
                <w:color w:val="000000"/>
                <w:lang w:eastAsia="zh-CN"/>
              </w:rPr>
              <w:t xml:space="preserve"> (definition and legal values)</w:t>
            </w:r>
            <w:r>
              <w:rPr>
                <w:color w:val="000000"/>
              </w:rPr>
              <w:t>.</w:t>
            </w:r>
          </w:p>
          <w:p>
            <w:pPr>
              <w:pStyle w:val="TAL"/>
              <w:rPr/>
            </w:pPr>
            <w:r>
              <w:rPr>
                <w:color w:val="000000"/>
              </w:rPr>
              <w:t xml:space="preserve">The number of </w:t>
            </w:r>
            <w:r>
              <w:rPr>
                <w:rFonts w:cs="Courier New" w:ascii="Courier New" w:hAnsi="Courier New"/>
                <w:color w:val="000000"/>
              </w:rPr>
              <w:t>ThresholdLevel</w:t>
            </w:r>
            <w:r>
              <w:rPr>
                <w:color w:val="000000"/>
              </w:rPr>
              <w:t xml:space="preserve"> in </w:t>
            </w:r>
            <w:r>
              <w:rPr>
                <w:rFonts w:cs="Courier New" w:ascii="Courier New" w:hAnsi="Courier New"/>
                <w:color w:val="000000"/>
              </w:rPr>
              <w:t>thresholdLevelList</w:t>
            </w:r>
            <w:r>
              <w:rPr>
                <w:color w:val="000000"/>
              </w:rPr>
              <w:t xml:space="preserve"> must be 1, 2, 3 or 4.</w:t>
            </w:r>
          </w:p>
          <w:p>
            <w:pPr>
              <w:pStyle w:val="TAL"/>
              <w:rPr>
                <w:color w:val="000000"/>
              </w:rPr>
            </w:pPr>
            <w:r>
              <w:rPr>
                <w:color w:val="000000"/>
              </w:rPr>
            </w:r>
          </w:p>
        </w:tc>
      </w:tr>
      <w:tr>
        <w:trPr/>
        <w:tc>
          <w:tcPr>
            <w:tcW w:w="26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monitorGranularityPeriod</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07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Monitor.monitorGranularityPeriod</w:t>
            </w:r>
          </w:p>
        </w:tc>
        <w:tc>
          <w:tcPr>
            <w:tcW w:w="2144"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See clause 6.5.1</w:t>
            </w:r>
            <w:r>
              <w:rPr>
                <w:rFonts w:eastAsia="Arial Unicode MS;Yu Gothic"/>
                <w:color w:val="000000"/>
                <w:lang w:eastAsia="zh-CN"/>
              </w:rPr>
              <w:t xml:space="preserve"> (definition and legal values).</w:t>
            </w:r>
          </w:p>
        </w:tc>
      </w:tr>
    </w:tbl>
    <w:p>
      <w:pPr>
        <w:pStyle w:val="Normal"/>
        <w:rPr/>
      </w:pPr>
      <w:r>
        <w:rPr/>
      </w:r>
    </w:p>
    <w:p>
      <w:pPr>
        <w:pStyle w:val="Heading4"/>
        <w:ind w:left="1418" w:hanging="1418"/>
        <w:rPr/>
      </w:pPr>
      <w:bookmarkStart w:id="143" w:name="__RefHeading___Toc288670650"/>
      <w:bookmarkEnd w:id="143"/>
      <w:r>
        <w:rPr/>
        <w:t>7.4.1.3</w:t>
        <w:tab/>
        <w:t>Output parameters</w:t>
      </w:r>
    </w:p>
    <w:tbl>
      <w:tblPr>
        <w:tblW w:w="5000" w:type="pct"/>
        <w:jc w:val="center"/>
        <w:tblInd w:w="0" w:type="dxa"/>
        <w:tblLayout w:type="fixed"/>
        <w:tblCellMar>
          <w:top w:w="0" w:type="dxa"/>
          <w:left w:w="28" w:type="dxa"/>
          <w:bottom w:w="0" w:type="dxa"/>
          <w:right w:w="28" w:type="dxa"/>
        </w:tblCellMar>
      </w:tblPr>
      <w:tblGrid>
        <w:gridCol w:w="1667"/>
        <w:gridCol w:w="782"/>
        <w:gridCol w:w="3113"/>
        <w:gridCol w:w="4076"/>
      </w:tblGrid>
      <w:tr>
        <w:trPr>
          <w:tblHeader w:val="true"/>
        </w:trPr>
        <w:tc>
          <w:tcPr>
            <w:tcW w:w="166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78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Qualifier</w:t>
            </w:r>
          </w:p>
        </w:tc>
        <w:tc>
          <w:tcPr>
            <w:tcW w:w="3113"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color w:val="000000"/>
              </w:rPr>
              <w:t>Matching Information</w:t>
            </w:r>
          </w:p>
        </w:tc>
        <w:tc>
          <w:tcPr>
            <w:tcW w:w="407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66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monitorId</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lang w:eastAsia="zh-CN"/>
              </w:rPr>
              <w:t>Threshold</w:t>
            </w:r>
            <w:r>
              <w:rPr>
                <w:rFonts w:cs="Courier New" w:ascii="Courier New" w:hAnsi="Courier New"/>
                <w:color w:val="000000"/>
              </w:rPr>
              <w:t>Monitor</w:t>
            </w:r>
            <w:r>
              <w:rPr>
                <w:rFonts w:eastAsia="Arial Unicode MS;Yu Gothic" w:cs="Courier New" w:ascii="Courier New" w:hAnsi="Courier New"/>
                <w:color w:val="000000"/>
                <w:lang w:eastAsia="zh-CN"/>
              </w:rPr>
              <w:t>.monitorId</w:t>
            </w:r>
            <w:r>
              <w:rPr>
                <w:color w:val="000000"/>
              </w:rPr>
              <w:t>.</w:t>
            </w:r>
          </w:p>
        </w:tc>
        <w:tc>
          <w:tcPr>
            <w:tcW w:w="4076"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It specifies the unique identifier of the </w:t>
            </w:r>
            <w:r>
              <w:rPr>
                <w:rFonts w:cs="Courier New" w:ascii="Courier New" w:hAnsi="Courier New"/>
                <w:color w:val="000000"/>
              </w:rPr>
              <w:t>ThresholdMonitor</w:t>
            </w:r>
            <w:r>
              <w:rPr>
                <w:color w:val="000000"/>
              </w:rPr>
              <w:t xml:space="preserve"> in the </w:t>
            </w:r>
            <w:r>
              <w:rPr>
                <w:rFonts w:cs="Courier New" w:ascii="Courier New" w:hAnsi="Courier New"/>
                <w:color w:val="000000"/>
              </w:rPr>
              <w:t>PMIRP</w:t>
            </w:r>
            <w:r>
              <w:rPr>
                <w:color w:val="000000"/>
              </w:rPr>
              <w:t xml:space="preserve"> Agent.</w:t>
            </w:r>
          </w:p>
        </w:tc>
      </w:tr>
      <w:tr>
        <w:trPr/>
        <w:tc>
          <w:tcPr>
            <w:tcW w:w="166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unsupportedList</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List of &lt;</w:t>
            </w:r>
          </w:p>
          <w:p>
            <w:pPr>
              <w:pStyle w:val="TAL"/>
              <w:rPr/>
            </w:pPr>
            <w:r>
              <w:rPr>
                <w:rFonts w:cs="Courier New" w:ascii="Courier New" w:hAnsi="Courier New"/>
                <w:color w:val="000000"/>
              </w:rPr>
              <w:t>ManagedEntity.objectClass</w:t>
            </w:r>
            <w:r>
              <w:rPr>
                <w:color w:val="000000"/>
              </w:rPr>
              <w:t>,</w:t>
            </w:r>
          </w:p>
          <w:p>
            <w:pPr>
              <w:pStyle w:val="TAL"/>
              <w:rPr/>
            </w:pPr>
            <w:r>
              <w:rPr>
                <w:rFonts w:cs="Courier New" w:ascii="Courier New" w:hAnsi="Courier New"/>
                <w:color w:val="000000"/>
              </w:rPr>
              <w:t>ManagedEntity.objectInstance</w:t>
            </w:r>
            <w:r>
              <w:rPr>
                <w:color w:val="000000"/>
              </w:rPr>
              <w:t>,</w:t>
            </w:r>
          </w:p>
          <w:p>
            <w:pPr>
              <w:pStyle w:val="TAL"/>
              <w:rPr/>
            </w:pPr>
            <w:r>
              <w:rPr>
                <w:rFonts w:eastAsia="Arial Unicode MS;Yu Gothic" w:cs="Courier New" w:ascii="Courier New" w:hAnsi="Courier New"/>
                <w:color w:val="000000"/>
                <w:lang w:eastAsia="zh-CN"/>
              </w:rPr>
              <w:t>MeasuredAttribute</w:t>
            </w:r>
            <w:r>
              <w:rPr>
                <w:rFonts w:cs="Courier New" w:ascii="Courier New" w:hAnsi="Courier New"/>
                <w:color w:val="000000"/>
              </w:rPr>
              <w:t>. measurementTypeName</w:t>
            </w:r>
            <w:r>
              <w:rPr>
                <w:color w:val="000000"/>
              </w:rPr>
              <w:t>,</w:t>
            </w:r>
          </w:p>
          <w:p>
            <w:pPr>
              <w:pStyle w:val="TAL"/>
              <w:rPr>
                <w:rFonts w:ascii="Courier New" w:hAnsi="Courier New" w:cs="Courier New"/>
                <w:color w:val="000000"/>
              </w:rPr>
            </w:pPr>
            <w:r>
              <w:rPr>
                <w:color w:val="000000"/>
              </w:rPr>
              <w:t>reason</w:t>
            </w:r>
          </w:p>
          <w:p>
            <w:pPr>
              <w:pStyle w:val="TAL"/>
              <w:rPr>
                <w:color w:val="000000"/>
              </w:rPr>
            </w:pPr>
            <w:r>
              <w:rPr>
                <w:color w:val="000000"/>
              </w:rPr>
              <w:t>&gt;</w:t>
            </w:r>
          </w:p>
        </w:tc>
        <w:tc>
          <w:tcPr>
            <w:tcW w:w="4076"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To create a </w:t>
            </w:r>
            <w:r>
              <w:rPr>
                <w:rFonts w:cs="Courier New" w:ascii="Courier New" w:hAnsi="Courier New"/>
                <w:color w:val="000000"/>
              </w:rPr>
              <w:t>ThresholdMonitor</w:t>
            </w:r>
            <w:r>
              <w:rPr>
                <w:color w:val="000000"/>
              </w:rPr>
              <w:t>, best-effort is required. This parameter identifies the unsupported but requested measurementType(s).</w:t>
            </w:r>
          </w:p>
          <w:p>
            <w:pPr>
              <w:pStyle w:val="TAL"/>
              <w:rPr>
                <w:color w:val="000000"/>
              </w:rPr>
            </w:pPr>
            <w:r>
              <w:rPr>
                <w:color w:val="000000"/>
              </w:rPr>
              <w:t>The reason can be:</w:t>
            </w:r>
          </w:p>
          <w:p>
            <w:pPr>
              <w:pStyle w:val="TAL"/>
              <w:ind w:left="320" w:hanging="320"/>
              <w:rPr/>
            </w:pPr>
            <w:r>
              <w:rPr>
                <w:color w:val="000000"/>
              </w:rPr>
              <w:t>(a)</w:t>
              <w:tab/>
              <w:t xml:space="preserve">The </w:t>
            </w:r>
            <w:r>
              <w:rPr>
                <w:rFonts w:cs="Courier New" w:ascii="Courier New" w:hAnsi="Courier New"/>
                <w:color w:val="000000"/>
              </w:rPr>
              <w:t>PMIRP</w:t>
            </w:r>
            <w:r>
              <w:rPr>
                <w:color w:val="000000"/>
              </w:rPr>
              <w:t xml:space="preserve"> has trouble starting monitoring the threshold of this measurementType. </w:t>
            </w:r>
          </w:p>
          <w:p>
            <w:pPr>
              <w:pStyle w:val="TAL"/>
              <w:ind w:left="320" w:hanging="320"/>
              <w:rPr/>
            </w:pPr>
            <w:r>
              <w:rPr>
                <w:color w:val="000000"/>
              </w:rPr>
              <w:t>(b)</w:t>
              <w:tab/>
              <w:t>The measurementType is illegal.</w:t>
            </w:r>
          </w:p>
          <w:p>
            <w:pPr>
              <w:pStyle w:val="TAL"/>
              <w:ind w:left="320" w:hanging="320"/>
              <w:rPr/>
            </w:pPr>
            <w:r>
              <w:rPr>
                <w:color w:val="000000"/>
              </w:rPr>
              <w:t>(c)</w:t>
              <w:tab/>
              <w:t xml:space="preserve">The measurementType exists but it is not currently under monitoring by any </w:t>
            </w:r>
            <w:r>
              <w:rPr>
                <w:rFonts w:cs="Courier New" w:ascii="Courier New" w:hAnsi="Courier New"/>
                <w:color w:val="000000"/>
              </w:rPr>
              <w:t>MeasurementJob</w:t>
            </w:r>
            <w:r>
              <w:rPr>
                <w:color w:val="000000"/>
              </w:rPr>
              <w:t xml:space="preserve"> and that the </w:t>
            </w:r>
            <w:r>
              <w:rPr>
                <w:rFonts w:cs="Courier New" w:ascii="Courier New" w:hAnsi="Courier New"/>
                <w:color w:val="000000"/>
              </w:rPr>
              <w:t>PMIRP</w:t>
            </w:r>
            <w:r>
              <w:rPr>
                <w:color w:val="000000"/>
              </w:rPr>
              <w:t xml:space="preserve"> requires that it be under monitoring by </w:t>
            </w:r>
            <w:r>
              <w:rPr>
                <w:rFonts w:cs="Courier New" w:ascii="Courier New" w:hAnsi="Courier New"/>
                <w:color w:val="000000"/>
              </w:rPr>
              <w:t>MeasurementJob</w:t>
            </w:r>
            <w:r>
              <w:rPr>
                <w:color w:val="000000"/>
              </w:rPr>
              <w:t xml:space="preserve"> (before it can be monitored for thresholding).</w:t>
            </w:r>
          </w:p>
          <w:p>
            <w:pPr>
              <w:pStyle w:val="TAL"/>
              <w:ind w:left="320" w:hanging="320"/>
              <w:rPr/>
            </w:pPr>
            <w:r>
              <w:rPr>
                <w:color w:val="000000"/>
              </w:rPr>
              <w:t>(d)</w:t>
              <w:tab/>
              <w:t>Hysteresis is overlapped.</w:t>
            </w:r>
          </w:p>
          <w:p>
            <w:pPr>
              <w:pStyle w:val="TAL"/>
              <w:rPr>
                <w:color w:val="000000"/>
              </w:rPr>
            </w:pPr>
            <w:r>
              <w:rPr>
                <w:color w:val="000000"/>
              </w:rPr>
              <w:t>This parameter is used only when the operation returns 'PartialSuccess'.</w:t>
            </w:r>
          </w:p>
        </w:tc>
      </w:tr>
      <w:tr>
        <w:trPr/>
        <w:tc>
          <w:tcPr>
            <w:tcW w:w="166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status</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ENUM (Success,Failure, PartialSuccess)</w:t>
            </w:r>
          </w:p>
        </w:tc>
        <w:tc>
          <w:tcPr>
            <w:tcW w:w="40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An operation may fail because of a specified or unspecified reason.</w:t>
            </w:r>
          </w:p>
        </w:tc>
      </w:tr>
    </w:tbl>
    <w:p>
      <w:pPr>
        <w:pStyle w:val="Normal"/>
        <w:rPr/>
      </w:pPr>
      <w:r>
        <w:rPr/>
      </w:r>
    </w:p>
    <w:p>
      <w:pPr>
        <w:pStyle w:val="Heading4"/>
        <w:ind w:left="1418" w:hanging="1418"/>
        <w:rPr/>
      </w:pPr>
      <w:bookmarkStart w:id="144" w:name="__RefHeading___Toc288670651"/>
      <w:bookmarkEnd w:id="144"/>
      <w:r>
        <w:rPr/>
        <w:t>7.4.1.4</w:t>
        <w:tab/>
        <w:t>Pre-condition</w:t>
      </w:r>
    </w:p>
    <w:p>
      <w:pPr>
        <w:pStyle w:val="Normal"/>
        <w:keepNext w:val="true"/>
        <w:rPr/>
      </w:pPr>
      <w:r>
        <w:rPr>
          <w:rFonts w:cs="Courier New" w:ascii="Courier New" w:hAnsi="Courier New"/>
          <w:color w:val="000000"/>
        </w:rPr>
        <w:t>validGranularityPeriod</w:t>
      </w:r>
      <w:r>
        <w:rPr>
          <w:color w:val="000000"/>
        </w:rPr>
        <w:t xml:space="preserve"> AND </w:t>
      </w:r>
      <w:r>
        <w:rPr>
          <w:rFonts w:cs="Courier New" w:ascii="Courier New" w:hAnsi="Courier New"/>
          <w:color w:val="000000"/>
        </w:rPr>
        <w:t>someValidMeasurementType</w:t>
      </w:r>
      <w:r>
        <w:rPr>
          <w:color w:val="000000"/>
        </w:rPr>
        <w:t xml:space="preserve"> AND </w:t>
      </w:r>
      <w:r>
        <w:rPr>
          <w:rFonts w:cs="Courier New" w:ascii="Courier New" w:hAnsi="Courier New"/>
          <w:color w:val="000000"/>
        </w:rPr>
        <w:t>validDirection</w:t>
      </w:r>
      <w:r>
        <w:rPr>
          <w:color w:val="000000"/>
        </w:rPr>
        <w:t xml:space="preserve"> AND </w:t>
      </w:r>
      <w:r>
        <w:rPr>
          <w:rFonts w:cs="Courier New" w:ascii="Courier New" w:hAnsi="Courier New"/>
          <w:color w:val="000000"/>
        </w:rPr>
        <w:t>validNumberOfThresholdPackElements</w:t>
      </w:r>
      <w:r>
        <w:rPr>
          <w:color w:val="000000"/>
        </w:rPr>
        <w:t xml:space="preserve"> AND </w:t>
      </w:r>
      <w:r>
        <w:rPr>
          <w:rFonts w:cs="Courier New" w:ascii="Courier New" w:hAnsi="Courier New"/>
          <w:color w:val="000000"/>
        </w:rPr>
        <w:t>validOrderOfThresholdPackElements</w:t>
      </w:r>
      <w:r>
        <w:rPr/>
        <w:t>.</w:t>
      </w:r>
    </w:p>
    <w:tbl>
      <w:tblPr>
        <w:tblW w:w="5000" w:type="pct"/>
        <w:jc w:val="center"/>
        <w:tblInd w:w="0" w:type="dxa"/>
        <w:tblLayout w:type="fixed"/>
        <w:tblCellMar>
          <w:top w:w="0" w:type="dxa"/>
          <w:left w:w="28" w:type="dxa"/>
          <w:bottom w:w="0" w:type="dxa"/>
          <w:right w:w="108" w:type="dxa"/>
        </w:tblCellMar>
      </w:tblPr>
      <w:tblGrid>
        <w:gridCol w:w="3755"/>
        <w:gridCol w:w="5883"/>
      </w:tblGrid>
      <w:tr>
        <w:trPr/>
        <w:tc>
          <w:tcPr>
            <w:tcW w:w="3755"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Assertion Name</w:t>
            </w:r>
          </w:p>
        </w:tc>
        <w:tc>
          <w:tcPr>
            <w:tcW w:w="5883"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37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validGranularityPeriod</w:t>
            </w:r>
          </w:p>
        </w:tc>
        <w:tc>
          <w:tcPr>
            <w:tcW w:w="588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The monitorGranularityPeriod is valid.</w:t>
            </w:r>
          </w:p>
        </w:tc>
      </w:tr>
      <w:tr>
        <w:trPr/>
        <w:tc>
          <w:tcPr>
            <w:tcW w:w="37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someValidMeasurementType</w:t>
            </w:r>
          </w:p>
        </w:tc>
        <w:tc>
          <w:tcPr>
            <w:tcW w:w="5883" w:type="dxa"/>
            <w:tcBorders>
              <w:top w:val="single" w:sz="4" w:space="0" w:color="000000"/>
              <w:left w:val="single" w:sz="4" w:space="0" w:color="000000"/>
              <w:bottom w:val="single" w:sz="4" w:space="0" w:color="000000"/>
              <w:right w:val="single" w:sz="4" w:space="0" w:color="000000"/>
            </w:tcBorders>
          </w:tcPr>
          <w:p>
            <w:pPr>
              <w:pStyle w:val="TAL"/>
              <w:rPr/>
            </w:pPr>
            <w:r>
              <w:rPr>
                <w:color w:val="000000"/>
              </w:rPr>
              <w:t>At least one requested measurementType can be monitored for thresholding.</w:t>
            </w:r>
          </w:p>
        </w:tc>
      </w:tr>
      <w:tr>
        <w:trPr/>
        <w:tc>
          <w:tcPr>
            <w:tcW w:w="37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validDirection</w:t>
            </w:r>
          </w:p>
        </w:tc>
        <w:tc>
          <w:tcPr>
            <w:tcW w:w="588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The direction is valid.</w:t>
            </w:r>
          </w:p>
        </w:tc>
      </w:tr>
      <w:tr>
        <w:trPr/>
        <w:tc>
          <w:tcPr>
            <w:tcW w:w="37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validNumberOfThresholdPackElements</w:t>
            </w:r>
          </w:p>
        </w:tc>
        <w:tc>
          <w:tcPr>
            <w:tcW w:w="5883"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If </w:t>
            </w:r>
            <w:r>
              <w:rPr>
                <w:rFonts w:cs="Courier New" w:ascii="Courier New" w:hAnsi="Courier New"/>
                <w:color w:val="000000"/>
              </w:rPr>
              <w:t>PMIRP</w:t>
            </w:r>
            <w:r>
              <w:rPr>
                <w:color w:val="000000"/>
              </w:rPr>
              <w:t xml:space="preserve"> supports multi-level </w:t>
            </w:r>
            <w:r>
              <w:rPr>
                <w:rFonts w:eastAsia="Arial Unicode MS;Yu Gothic"/>
                <w:color w:val="000000"/>
                <w:lang w:eastAsia="zh-CN"/>
              </w:rPr>
              <w:t>thresholdS</w:t>
            </w:r>
            <w:r>
              <w:rPr>
                <w:color w:val="000000"/>
              </w:rPr>
              <w:t>everity, it is valid if the number of elements in thresholdPack is 1, 2</w:t>
            </w:r>
            <w:r>
              <w:rPr>
                <w:rFonts w:eastAsia="Arial Unicode MS;Yu Gothic"/>
                <w:color w:val="000000"/>
                <w:lang w:eastAsia="zh-CN"/>
              </w:rPr>
              <w:t>,</w:t>
            </w:r>
            <w:r>
              <w:rPr>
                <w:color w:val="000000"/>
              </w:rPr>
              <w:t xml:space="preserve"> 3</w:t>
            </w:r>
            <w:r>
              <w:rPr>
                <w:rFonts w:eastAsia="Arial Unicode MS;Yu Gothic"/>
                <w:color w:val="000000"/>
                <w:lang w:eastAsia="zh-CN"/>
              </w:rPr>
              <w:t xml:space="preserve"> or 4</w:t>
            </w:r>
            <w:r>
              <w:rPr>
                <w:color w:val="000000"/>
              </w:rPr>
              <w:t>.</w:t>
            </w:r>
          </w:p>
          <w:p>
            <w:pPr>
              <w:pStyle w:val="TAL"/>
              <w:rPr/>
            </w:pPr>
            <w:r>
              <w:rPr>
                <w:color w:val="000000"/>
              </w:rPr>
              <w:t xml:space="preserve">If PMIRP does not support multi-level </w:t>
            </w:r>
            <w:r>
              <w:rPr>
                <w:rFonts w:eastAsia="Arial Unicode MS;Yu Gothic"/>
                <w:color w:val="000000"/>
                <w:lang w:eastAsia="zh-CN"/>
              </w:rPr>
              <w:t>thresholdS</w:t>
            </w:r>
            <w:r>
              <w:rPr>
                <w:color w:val="000000"/>
              </w:rPr>
              <w:t>everity, it is valid if the number is 1.</w:t>
            </w:r>
          </w:p>
        </w:tc>
      </w:tr>
      <w:tr>
        <w:trPr/>
        <w:tc>
          <w:tcPr>
            <w:tcW w:w="37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validOrderOfThresholdPackElements</w:t>
            </w:r>
          </w:p>
        </w:tc>
        <w:tc>
          <w:tcPr>
            <w:tcW w:w="5883"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This assertion is applicable if </w:t>
            </w:r>
            <w:r>
              <w:rPr>
                <w:rFonts w:cs="Courier New" w:ascii="Courier New" w:hAnsi="Courier New"/>
                <w:color w:val="000000"/>
              </w:rPr>
              <w:t>PMIRP</w:t>
            </w:r>
            <w:r>
              <w:rPr>
                <w:color w:val="000000"/>
              </w:rPr>
              <w:t xml:space="preserve"> supports multi-level </w:t>
            </w:r>
            <w:r>
              <w:rPr>
                <w:rFonts w:eastAsia="Arial Unicode MS;Yu Gothic"/>
                <w:color w:val="000000"/>
                <w:lang w:eastAsia="zh-CN"/>
              </w:rPr>
              <w:t>thresholdS</w:t>
            </w:r>
            <w:r>
              <w:rPr>
                <w:color w:val="000000"/>
              </w:rPr>
              <w:t>everity. It is valid if it satisfies the constraint defined by multiLevel</w:t>
            </w:r>
            <w:r>
              <w:rPr>
                <w:rFonts w:eastAsia="Arial Unicode MS;Yu Gothic"/>
                <w:color w:val="000000"/>
                <w:lang w:eastAsia="zh-CN"/>
              </w:rPr>
              <w:t>S</w:t>
            </w:r>
            <w:r>
              <w:rPr>
                <w:color w:val="000000"/>
              </w:rPr>
              <w:t>everityOrder of clause 6.5.2</w:t>
            </w:r>
            <w:r>
              <w:rPr>
                <w:rFonts w:eastAsia="Arial Unicode MS;Yu Gothic"/>
                <w:color w:val="000000"/>
                <w:lang w:eastAsia="zh-CN"/>
              </w:rPr>
              <w:t xml:space="preserve"> (constrains)</w:t>
            </w:r>
            <w:r>
              <w:rPr>
                <w:color w:val="000000"/>
              </w:rPr>
              <w:t>.</w:t>
            </w:r>
          </w:p>
        </w:tc>
      </w:tr>
    </w:tbl>
    <w:p>
      <w:pPr>
        <w:pStyle w:val="Normal"/>
        <w:rPr/>
      </w:pPr>
      <w:r>
        <w:rPr/>
      </w:r>
    </w:p>
    <w:p>
      <w:pPr>
        <w:pStyle w:val="Heading4"/>
        <w:ind w:left="1418" w:hanging="1418"/>
        <w:rPr/>
      </w:pPr>
      <w:bookmarkStart w:id="145" w:name="__RefHeading___Toc288670652"/>
      <w:bookmarkEnd w:id="145"/>
      <w:r>
        <w:rPr/>
        <w:t>7.4.1.5</w:t>
        <w:tab/>
        <w:t>Post-condition</w:t>
      </w:r>
    </w:p>
    <w:p>
      <w:pPr>
        <w:pStyle w:val="Normal"/>
        <w:keepNext w:val="true"/>
        <w:rPr/>
      </w:pPr>
      <w:r>
        <w:rPr>
          <w:rFonts w:cs="Courier New" w:ascii="Courier New" w:hAnsi="Courier New"/>
          <w:color w:val="000000"/>
          <w:szCs w:val="18"/>
        </w:rPr>
        <w:t>thresholdMonitorIsCreated</w:t>
      </w:r>
      <w:r>
        <w:rPr>
          <w:rFonts w:eastAsia="Arial Unicode MS;Yu Gothic" w:cs="Courier New" w:ascii="Courier New" w:hAnsi="Courier New"/>
          <w:color w:val="000000"/>
          <w:szCs w:val="18"/>
          <w:lang w:eastAsia="zh-CN"/>
        </w:rPr>
        <w:t xml:space="preserve"> </w:t>
      </w:r>
      <w:r>
        <w:rPr>
          <w:rFonts w:eastAsia="Arial Unicode MS;Yu Gothic"/>
          <w:color w:val="000000"/>
          <w:szCs w:val="18"/>
          <w:lang w:eastAsia="zh-CN"/>
        </w:rPr>
        <w:t>AND</w:t>
      </w:r>
      <w:r>
        <w:rPr>
          <w:rFonts w:eastAsia="Arial Unicode MS;Yu Gothic" w:cs="Courier New" w:ascii="Courier New" w:hAnsi="Courier New"/>
          <w:color w:val="000000"/>
          <w:szCs w:val="18"/>
          <w:lang w:eastAsia="zh-CN"/>
        </w:rPr>
        <w:t xml:space="preserve"> </w:t>
      </w:r>
      <w:r>
        <w:rPr>
          <w:rFonts w:cs="Courier New" w:ascii="Courier New" w:hAnsi="Courier New"/>
          <w:color w:val="000000"/>
          <w:szCs w:val="18"/>
        </w:rPr>
        <w:t>notify</w:t>
      </w:r>
      <w:r>
        <w:rPr>
          <w:rFonts w:eastAsia="Arial Unicode MS;Yu Gothic" w:cs="Courier New" w:ascii="Courier New" w:hAnsi="Courier New"/>
          <w:color w:val="000000"/>
          <w:szCs w:val="18"/>
          <w:lang w:eastAsia="zh-CN"/>
        </w:rPr>
        <w:t>ObjectCreation</w:t>
      </w:r>
      <w:r>
        <w:rPr>
          <w:rFonts w:cs="Courier New" w:ascii="Courier New" w:hAnsi="Courier New"/>
          <w:color w:val="000000"/>
          <w:szCs w:val="18"/>
        </w:rPr>
        <w:t>Emitted</w:t>
      </w:r>
      <w:r>
        <w:rPr/>
        <w:t>.</w:t>
      </w:r>
    </w:p>
    <w:tbl>
      <w:tblPr>
        <w:tblW w:w="5000" w:type="pct"/>
        <w:jc w:val="center"/>
        <w:tblInd w:w="0" w:type="dxa"/>
        <w:tblLayout w:type="fixed"/>
        <w:tblCellMar>
          <w:top w:w="0" w:type="dxa"/>
          <w:left w:w="28" w:type="dxa"/>
          <w:bottom w:w="0" w:type="dxa"/>
          <w:right w:w="108" w:type="dxa"/>
        </w:tblCellMar>
      </w:tblPr>
      <w:tblGrid>
        <w:gridCol w:w="3116"/>
        <w:gridCol w:w="6522"/>
      </w:tblGrid>
      <w:tr>
        <w:trPr/>
        <w:tc>
          <w:tcPr>
            <w:tcW w:w="311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Assertion Name</w:t>
            </w:r>
          </w:p>
        </w:tc>
        <w:tc>
          <w:tcPr>
            <w:tcW w:w="652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thresholdMonitorIsCreated</w:t>
            </w:r>
          </w:p>
        </w:tc>
        <w:tc>
          <w:tcPr>
            <w:tcW w:w="6522" w:type="dxa"/>
            <w:tcBorders>
              <w:top w:val="single" w:sz="4" w:space="0" w:color="000000"/>
              <w:left w:val="single" w:sz="4" w:space="0" w:color="000000"/>
              <w:bottom w:val="single" w:sz="4" w:space="0" w:color="000000"/>
              <w:right w:val="single" w:sz="4" w:space="0" w:color="000000"/>
            </w:tcBorders>
          </w:tcPr>
          <w:p>
            <w:pPr>
              <w:pStyle w:val="TAL"/>
              <w:rPr/>
            </w:pPr>
            <w:r>
              <w:rPr>
                <w:color w:val="000000"/>
              </w:rPr>
              <w:t>The ThresholdMonitor identified by monitorId exists. And the performance alarm shall be emitted if the thresholds are (a) crossed or (b) reached and the thresholdMonitorStatus is "Active". (See 6.3.8.1 for clarification of the alternatives (a) and (b))</w:t>
            </w:r>
          </w:p>
          <w:p>
            <w:pPr>
              <w:pStyle w:val="TAL"/>
              <w:rPr>
                <w:color w:val="000000"/>
              </w:rPr>
            </w:pPr>
            <w:r>
              <w:rPr>
                <w:color w:val="000000"/>
              </w:rPr>
              <w:t>The ThresholdMonitor.thresholdMonitorStatus will be Active.</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notifyObjectCreationEmitted.</w:t>
            </w:r>
          </w:p>
        </w:tc>
        <w:tc>
          <w:tcPr>
            <w:tcW w:w="6522" w:type="dxa"/>
            <w:tcBorders>
              <w:top w:val="single" w:sz="4" w:space="0" w:color="000000"/>
              <w:left w:val="single" w:sz="4" w:space="0" w:color="000000"/>
              <w:bottom w:val="single" w:sz="4" w:space="0" w:color="000000"/>
              <w:right w:val="single" w:sz="4" w:space="0" w:color="000000"/>
            </w:tcBorders>
          </w:tcPr>
          <w:p>
            <w:pPr>
              <w:pStyle w:val="TAL"/>
              <w:rPr/>
            </w:pPr>
            <w:r>
              <w:rPr>
                <w:rFonts w:eastAsia="Arial Unicode MS;Yu Gothic"/>
                <w:color w:val="000000"/>
                <w:lang w:eastAsia="zh-CN"/>
              </w:rPr>
              <w:t xml:space="preserve">The </w:t>
            </w:r>
            <w:r>
              <w:rPr>
                <w:color w:val="000000"/>
              </w:rPr>
              <w:t>notifyObjectCreation</w:t>
            </w:r>
            <w:r>
              <w:rPr>
                <w:rFonts w:eastAsia="Arial Unicode MS;Yu Gothic"/>
                <w:color w:val="000000"/>
                <w:lang w:eastAsia="zh-CN"/>
              </w:rPr>
              <w:t xml:space="preserve"> is e</w:t>
            </w:r>
            <w:r>
              <w:rPr>
                <w:color w:val="000000"/>
              </w:rPr>
              <w:t>mitted</w:t>
            </w:r>
            <w:r>
              <w:rPr>
                <w:rFonts w:eastAsia="Arial Unicode MS;Yu Gothic"/>
                <w:color w:val="000000"/>
                <w:lang w:eastAsia="zh-CN"/>
              </w:rPr>
              <w:t xml:space="preserve"> to indicate the creation of a ThresholdMonitor.</w:t>
            </w:r>
          </w:p>
        </w:tc>
      </w:tr>
    </w:tbl>
    <w:p>
      <w:pPr>
        <w:pStyle w:val="Normal"/>
        <w:rPr/>
      </w:pPr>
      <w:r>
        <w:rPr/>
      </w:r>
    </w:p>
    <w:p>
      <w:pPr>
        <w:pStyle w:val="Heading4"/>
        <w:ind w:left="1418" w:hanging="1418"/>
        <w:rPr/>
      </w:pPr>
      <w:bookmarkStart w:id="146" w:name="__RefHeading___Toc288670653"/>
      <w:bookmarkEnd w:id="146"/>
      <w:r>
        <w:rPr/>
        <w:t>7.4.1.6</w:t>
        <w:tab/>
        <w:t>Exceptions</w:t>
      </w:r>
    </w:p>
    <w:tbl>
      <w:tblPr>
        <w:tblW w:w="5000" w:type="pct"/>
        <w:jc w:val="center"/>
        <w:tblInd w:w="0" w:type="dxa"/>
        <w:tblLayout w:type="fixed"/>
        <w:tblCellMar>
          <w:top w:w="0" w:type="dxa"/>
          <w:left w:w="28" w:type="dxa"/>
          <w:bottom w:w="0" w:type="dxa"/>
          <w:right w:w="28" w:type="dxa"/>
        </w:tblCellMar>
      </w:tblPr>
      <w:tblGrid>
        <w:gridCol w:w="3921"/>
        <w:gridCol w:w="5717"/>
      </w:tblGrid>
      <w:tr>
        <w:trPr>
          <w:tblHeader w:val="true"/>
          <w:cantSplit w:val="true"/>
        </w:trPr>
        <w:tc>
          <w:tcPr>
            <w:tcW w:w="3921"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Exception Name</w:t>
            </w:r>
          </w:p>
        </w:tc>
        <w:tc>
          <w:tcPr>
            <w:tcW w:w="571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cantSplit w:val="true"/>
        </w:trPr>
        <w:tc>
          <w:tcPr>
            <w:tcW w:w="392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invalidClassOrInstances</w:t>
            </w:r>
          </w:p>
        </w:tc>
        <w:tc>
          <w:tcPr>
            <w:tcW w:w="5717" w:type="dxa"/>
            <w:tcBorders>
              <w:top w:val="single" w:sz="4" w:space="0" w:color="000000"/>
              <w:left w:val="single" w:sz="4" w:space="0" w:color="000000"/>
              <w:bottom w:val="single" w:sz="4" w:space="0" w:color="000000"/>
              <w:right w:val="single" w:sz="4" w:space="0" w:color="000000"/>
            </w:tcBorders>
          </w:tcPr>
          <w:p>
            <w:pPr>
              <w:pStyle w:val="TAL"/>
              <w:rPr/>
            </w:pPr>
            <w:r>
              <w:rPr>
                <w:b/>
                <w:color w:val="000000"/>
              </w:rPr>
              <w:t>Condition:</w:t>
            </w:r>
            <w:r>
              <w:rPr>
                <w:color w:val="000000"/>
              </w:rPr>
              <w:t xml:space="preserve"> (validClassAndInstances) not verified.</w:t>
            </w:r>
          </w:p>
          <w:p>
            <w:pPr>
              <w:pStyle w:val="TAL"/>
              <w:rPr/>
            </w:pPr>
            <w:r>
              <w:rPr>
                <w:b/>
                <w:color w:val="000000"/>
              </w:rPr>
              <w:t>Returned information:</w:t>
            </w:r>
            <w:r>
              <w:rPr>
                <w:color w:val="000000"/>
              </w:rPr>
              <w:t xml:space="preserve"> output parameter status is set to 'Failure'.</w:t>
            </w:r>
          </w:p>
          <w:p>
            <w:pPr>
              <w:pStyle w:val="TAL"/>
              <w:rPr>
                <w:b/>
                <w:b/>
                <w:color w:val="000000"/>
              </w:rPr>
            </w:pPr>
            <w:r>
              <w:rPr>
                <w:b/>
                <w:color w:val="000000"/>
              </w:rPr>
              <w:t>Exit state:</w:t>
            </w:r>
            <w:r>
              <w:rPr>
                <w:color w:val="000000"/>
              </w:rPr>
              <w:t xml:space="preserve"> Entry State.</w:t>
            </w:r>
          </w:p>
        </w:tc>
      </w:tr>
      <w:tr>
        <w:trPr>
          <w:cantSplit w:val="true"/>
        </w:trPr>
        <w:tc>
          <w:tcPr>
            <w:tcW w:w="392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invalidGranularityPeriod</w:t>
            </w:r>
          </w:p>
        </w:tc>
        <w:tc>
          <w:tcPr>
            <w:tcW w:w="5717" w:type="dxa"/>
            <w:tcBorders>
              <w:top w:val="single" w:sz="4" w:space="0" w:color="000000"/>
              <w:left w:val="single" w:sz="4" w:space="0" w:color="000000"/>
              <w:bottom w:val="single" w:sz="4" w:space="0" w:color="000000"/>
              <w:right w:val="single" w:sz="4" w:space="0" w:color="000000"/>
            </w:tcBorders>
          </w:tcPr>
          <w:p>
            <w:pPr>
              <w:pStyle w:val="TAL"/>
              <w:rPr/>
            </w:pPr>
            <w:r>
              <w:rPr>
                <w:b/>
                <w:color w:val="000000"/>
              </w:rPr>
              <w:t>Condition:</w:t>
            </w:r>
            <w:r>
              <w:rPr>
                <w:color w:val="000000"/>
              </w:rPr>
              <w:t xml:space="preserve"> (validGranularityPeriod) not verified.</w:t>
            </w:r>
          </w:p>
          <w:p>
            <w:pPr>
              <w:pStyle w:val="TAL"/>
              <w:rPr/>
            </w:pPr>
            <w:r>
              <w:rPr>
                <w:b/>
                <w:color w:val="000000"/>
              </w:rPr>
              <w:t xml:space="preserve">Returned Information: </w:t>
            </w:r>
            <w:r>
              <w:rPr>
                <w:color w:val="000000"/>
              </w:rPr>
              <w:t>Name of the exception; status is set to 'Failure'.</w:t>
            </w:r>
          </w:p>
          <w:p>
            <w:pPr>
              <w:pStyle w:val="TAL"/>
              <w:rPr>
                <w:b/>
                <w:b/>
                <w:color w:val="000000"/>
              </w:rPr>
            </w:pPr>
            <w:r>
              <w:rPr>
                <w:b/>
                <w:color w:val="000000"/>
              </w:rPr>
              <w:t>Exit state:</w:t>
            </w:r>
            <w:r>
              <w:rPr>
                <w:color w:val="000000"/>
              </w:rPr>
              <w:t xml:space="preserve"> Entry state.</w:t>
            </w:r>
          </w:p>
        </w:tc>
      </w:tr>
      <w:tr>
        <w:trPr>
          <w:cantSplit w:val="true"/>
        </w:trPr>
        <w:tc>
          <w:tcPr>
            <w:tcW w:w="3921" w:type="dxa"/>
            <w:tcBorders>
              <w:top w:val="single" w:sz="4" w:space="0" w:color="000000"/>
              <w:left w:val="single" w:sz="4" w:space="0" w:color="000000"/>
              <w:bottom w:val="single" w:sz="4" w:space="0" w:color="000000"/>
              <w:right w:val="single" w:sz="4" w:space="0" w:color="000000"/>
            </w:tcBorders>
          </w:tcPr>
          <w:p>
            <w:pPr>
              <w:pStyle w:val="TAL"/>
              <w:rPr/>
            </w:pPr>
            <w:r>
              <w:rPr>
                <w:rFonts w:eastAsia="Arial Unicode MS;Yu Gothic" w:cs="Courier New" w:ascii="Courier New" w:hAnsi="Courier New"/>
                <w:color w:val="000000"/>
                <w:lang w:eastAsia="zh-CN"/>
              </w:rPr>
              <w:t>no</w:t>
            </w:r>
            <w:r>
              <w:rPr>
                <w:rFonts w:cs="Courier New" w:ascii="Courier New" w:hAnsi="Courier New"/>
                <w:color w:val="000000"/>
              </w:rPr>
              <w:t>ValidMeasurementType</w:t>
            </w:r>
          </w:p>
        </w:tc>
        <w:tc>
          <w:tcPr>
            <w:tcW w:w="5717" w:type="dxa"/>
            <w:tcBorders>
              <w:top w:val="single" w:sz="4" w:space="0" w:color="000000"/>
              <w:left w:val="single" w:sz="4" w:space="0" w:color="000000"/>
              <w:bottom w:val="single" w:sz="4" w:space="0" w:color="000000"/>
              <w:right w:val="single" w:sz="4" w:space="0" w:color="000000"/>
            </w:tcBorders>
          </w:tcPr>
          <w:p>
            <w:pPr>
              <w:pStyle w:val="TAL"/>
              <w:rPr/>
            </w:pPr>
            <w:r>
              <w:rPr>
                <w:b/>
                <w:color w:val="000000"/>
              </w:rPr>
              <w:t>Condition:</w:t>
            </w:r>
            <w:r>
              <w:rPr>
                <w:color w:val="000000"/>
              </w:rPr>
              <w:t xml:space="preserve"> (someValidMeasurementType) not verified.</w:t>
            </w:r>
          </w:p>
          <w:p>
            <w:pPr>
              <w:pStyle w:val="TAL"/>
              <w:rPr/>
            </w:pPr>
            <w:r>
              <w:rPr>
                <w:b/>
                <w:color w:val="000000"/>
              </w:rPr>
              <w:t>Returned information:</w:t>
            </w:r>
            <w:r>
              <w:rPr>
                <w:color w:val="000000"/>
              </w:rPr>
              <w:t xml:space="preserve"> output parameter status is set to '</w:t>
            </w:r>
            <w:r>
              <w:rPr>
                <w:rFonts w:eastAsia="Arial Unicode MS;Yu Gothic"/>
                <w:color w:val="000000"/>
                <w:lang w:eastAsia="zh-CN"/>
              </w:rPr>
              <w:t>F</w:t>
            </w:r>
            <w:r>
              <w:rPr>
                <w:color w:val="000000"/>
              </w:rPr>
              <w:t>ailure'.</w:t>
            </w:r>
          </w:p>
          <w:p>
            <w:pPr>
              <w:pStyle w:val="TAL"/>
              <w:rPr/>
            </w:pPr>
            <w:r>
              <w:rPr>
                <w:b/>
                <w:color w:val="000000"/>
              </w:rPr>
              <w:t>Exit state:</w:t>
            </w:r>
            <w:r>
              <w:rPr>
                <w:color w:val="000000"/>
              </w:rPr>
              <w:t xml:space="preserve"> Entry State.</w:t>
            </w:r>
          </w:p>
        </w:tc>
      </w:tr>
      <w:tr>
        <w:trPr>
          <w:cantSplit w:val="true"/>
        </w:trPr>
        <w:tc>
          <w:tcPr>
            <w:tcW w:w="392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invalidNumberOfThresholdPackElements</w:t>
            </w:r>
          </w:p>
        </w:tc>
        <w:tc>
          <w:tcPr>
            <w:tcW w:w="5717" w:type="dxa"/>
            <w:tcBorders>
              <w:top w:val="single" w:sz="4" w:space="0" w:color="000000"/>
              <w:left w:val="single" w:sz="4" w:space="0" w:color="000000"/>
              <w:bottom w:val="single" w:sz="4" w:space="0" w:color="000000"/>
              <w:right w:val="single" w:sz="4" w:space="0" w:color="000000"/>
            </w:tcBorders>
          </w:tcPr>
          <w:p>
            <w:pPr>
              <w:pStyle w:val="TAL"/>
              <w:rPr/>
            </w:pPr>
            <w:r>
              <w:rPr>
                <w:b/>
                <w:color w:val="000000"/>
              </w:rPr>
              <w:t>Condition:</w:t>
            </w:r>
            <w:r>
              <w:rPr>
                <w:color w:val="000000"/>
              </w:rPr>
              <w:t xml:space="preserve"> 4(validNumberOfThresholdPackElements) not verified.</w:t>
            </w:r>
          </w:p>
          <w:p>
            <w:pPr>
              <w:pStyle w:val="TAL"/>
              <w:rPr/>
            </w:pPr>
            <w:r>
              <w:rPr>
                <w:b/>
                <w:color w:val="000000"/>
              </w:rPr>
              <w:t>Returned information:</w:t>
            </w:r>
            <w:r>
              <w:rPr>
                <w:color w:val="000000"/>
              </w:rPr>
              <w:t xml:space="preserve"> output parameter status is set to '</w:t>
            </w:r>
            <w:r>
              <w:rPr>
                <w:rFonts w:eastAsia="Arial Unicode MS;Yu Gothic"/>
                <w:color w:val="000000"/>
                <w:lang w:eastAsia="zh-CN"/>
              </w:rPr>
              <w:t>F</w:t>
            </w:r>
            <w:r>
              <w:rPr>
                <w:color w:val="000000"/>
              </w:rPr>
              <w:t>ailure'.</w:t>
            </w:r>
          </w:p>
          <w:p>
            <w:pPr>
              <w:pStyle w:val="TAL"/>
              <w:rPr>
                <w:b/>
                <w:b/>
                <w:color w:val="000000"/>
              </w:rPr>
            </w:pPr>
            <w:r>
              <w:rPr>
                <w:b/>
                <w:color w:val="000000"/>
              </w:rPr>
              <w:t>Exit state:</w:t>
            </w:r>
            <w:r>
              <w:rPr>
                <w:color w:val="000000"/>
              </w:rPr>
              <w:t xml:space="preserve"> Entry State.</w:t>
            </w:r>
          </w:p>
        </w:tc>
      </w:tr>
      <w:tr>
        <w:trPr>
          <w:cantSplit w:val="true"/>
        </w:trPr>
        <w:tc>
          <w:tcPr>
            <w:tcW w:w="392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invalidOrderOfThresholdPackElements</w:t>
            </w:r>
          </w:p>
        </w:tc>
        <w:tc>
          <w:tcPr>
            <w:tcW w:w="5717" w:type="dxa"/>
            <w:tcBorders>
              <w:top w:val="single" w:sz="4" w:space="0" w:color="000000"/>
              <w:left w:val="single" w:sz="4" w:space="0" w:color="000000"/>
              <w:bottom w:val="single" w:sz="4" w:space="0" w:color="000000"/>
              <w:right w:val="single" w:sz="4" w:space="0" w:color="000000"/>
            </w:tcBorders>
          </w:tcPr>
          <w:p>
            <w:pPr>
              <w:pStyle w:val="TAL"/>
              <w:rPr/>
            </w:pPr>
            <w:r>
              <w:rPr>
                <w:b/>
                <w:color w:val="000000"/>
              </w:rPr>
              <w:t>Condition:</w:t>
            </w:r>
            <w:r>
              <w:rPr>
                <w:color w:val="000000"/>
              </w:rPr>
              <w:t xml:space="preserve"> (validOrderOfThresholdPackElements) not verified.</w:t>
            </w:r>
          </w:p>
          <w:p>
            <w:pPr>
              <w:pStyle w:val="TAL"/>
              <w:rPr/>
            </w:pPr>
            <w:r>
              <w:rPr>
                <w:b/>
                <w:color w:val="000000"/>
              </w:rPr>
              <w:t>Returned information:</w:t>
            </w:r>
            <w:r>
              <w:rPr>
                <w:color w:val="000000"/>
              </w:rPr>
              <w:t xml:space="preserve"> output parameter status is set to 'Failure'.</w:t>
            </w:r>
          </w:p>
          <w:p>
            <w:pPr>
              <w:pStyle w:val="TAL"/>
              <w:rPr>
                <w:b/>
                <w:b/>
                <w:color w:val="000000"/>
              </w:rPr>
            </w:pPr>
            <w:r>
              <w:rPr>
                <w:b/>
                <w:color w:val="000000"/>
              </w:rPr>
              <w:t>Exit state:</w:t>
            </w:r>
            <w:r>
              <w:rPr>
                <w:color w:val="000000"/>
              </w:rPr>
              <w:t xml:space="preserve"> Entry State.</w:t>
            </w:r>
          </w:p>
        </w:tc>
      </w:tr>
      <w:tr>
        <w:trPr>
          <w:cantSplit w:val="true"/>
        </w:trPr>
        <w:tc>
          <w:tcPr>
            <w:tcW w:w="392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invalidDirection</w:t>
            </w:r>
          </w:p>
        </w:tc>
        <w:tc>
          <w:tcPr>
            <w:tcW w:w="5717" w:type="dxa"/>
            <w:tcBorders>
              <w:top w:val="single" w:sz="4" w:space="0" w:color="000000"/>
              <w:left w:val="single" w:sz="4" w:space="0" w:color="000000"/>
              <w:bottom w:val="single" w:sz="4" w:space="0" w:color="000000"/>
              <w:right w:val="single" w:sz="4" w:space="0" w:color="000000"/>
            </w:tcBorders>
          </w:tcPr>
          <w:p>
            <w:pPr>
              <w:pStyle w:val="TAL"/>
              <w:rPr/>
            </w:pPr>
            <w:r>
              <w:rPr>
                <w:b/>
                <w:color w:val="000000"/>
              </w:rPr>
              <w:t>Condition:</w:t>
            </w:r>
            <w:r>
              <w:rPr>
                <w:color w:val="000000"/>
              </w:rPr>
              <w:t xml:space="preserve"> (validDirection) not verified.</w:t>
            </w:r>
          </w:p>
          <w:p>
            <w:pPr>
              <w:pStyle w:val="TAL"/>
              <w:rPr/>
            </w:pPr>
            <w:r>
              <w:rPr>
                <w:b/>
                <w:color w:val="000000"/>
              </w:rPr>
              <w:t>Returned information:</w:t>
            </w:r>
            <w:r>
              <w:rPr>
                <w:color w:val="000000"/>
              </w:rPr>
              <w:t xml:space="preserve"> output parameter status is set to 'Failure'.</w:t>
            </w:r>
          </w:p>
          <w:p>
            <w:pPr>
              <w:pStyle w:val="TAL"/>
              <w:rPr>
                <w:b/>
                <w:b/>
                <w:color w:val="000000"/>
              </w:rPr>
            </w:pPr>
            <w:r>
              <w:rPr>
                <w:b/>
                <w:color w:val="000000"/>
              </w:rPr>
              <w:t>Exit state:</w:t>
            </w:r>
            <w:r>
              <w:rPr>
                <w:color w:val="000000"/>
              </w:rPr>
              <w:t xml:space="preserve"> Entry State.</w:t>
            </w:r>
          </w:p>
        </w:tc>
      </w:tr>
    </w:tbl>
    <w:p>
      <w:pPr>
        <w:pStyle w:val="Normal"/>
        <w:rPr/>
      </w:pPr>
      <w:r>
        <w:rPr/>
      </w:r>
      <w:r>
        <w:br w:type="page"/>
      </w:r>
    </w:p>
    <w:p>
      <w:pPr>
        <w:pStyle w:val="Heading3"/>
        <w:rPr/>
      </w:pPr>
      <w:bookmarkStart w:id="147" w:name="__RefHeading___Toc288670654"/>
      <w:bookmarkEnd w:id="147"/>
      <w:r>
        <w:rPr/>
        <w:t>7.4.2</w:t>
        <w:tab/>
        <w:t>Operation deleteThresholdMonitor (M)</w:t>
      </w:r>
    </w:p>
    <w:p>
      <w:pPr>
        <w:pStyle w:val="Heading4"/>
        <w:ind w:left="1418" w:hanging="1418"/>
        <w:rPr/>
      </w:pPr>
      <w:bookmarkStart w:id="148" w:name="__RefHeading___Toc288670655"/>
      <w:bookmarkEnd w:id="148"/>
      <w:r>
        <w:rPr/>
        <w:t>7.4.2.1</w:t>
        <w:tab/>
        <w:t>Definition</w:t>
      </w:r>
    </w:p>
    <w:p>
      <w:pPr>
        <w:pStyle w:val="Normal"/>
        <w:rPr/>
      </w:pPr>
      <w:r>
        <w:rPr>
          <w:color w:val="000000"/>
        </w:rPr>
        <w:t xml:space="preserve">This operation supports </w:t>
      </w:r>
      <w:r>
        <w:rPr>
          <w:rFonts w:cs="Courier New" w:ascii="Courier New" w:hAnsi="Courier New"/>
          <w:color w:val="000000"/>
        </w:rPr>
        <w:t>IRPManager</w:t>
      </w:r>
      <w:r>
        <w:rPr>
          <w:color w:val="000000"/>
        </w:rPr>
        <w:t xml:space="preserve">'s request to delete a specified </w:t>
      </w:r>
      <w:r>
        <w:rPr>
          <w:rFonts w:cs="Courier New" w:ascii="Courier New" w:hAnsi="Courier New"/>
          <w:color w:val="000000"/>
        </w:rPr>
        <w:t>ThresholdMonitor</w:t>
      </w:r>
      <w:r>
        <w:rPr>
          <w:color w:val="000000"/>
        </w:rPr>
        <w:t>.</w:t>
      </w:r>
    </w:p>
    <w:p>
      <w:pPr>
        <w:pStyle w:val="Normal"/>
        <w:rPr/>
      </w:pPr>
      <w:r>
        <w:rPr>
          <w:color w:val="000000"/>
        </w:rPr>
        <w:t>At the time of the removal, all outstanding (a) threshold-crossing</w:t>
      </w:r>
      <w:r>
        <w:rPr>
          <w:rFonts w:eastAsia="Arial Unicode MS;Yu Gothic"/>
          <w:color w:val="000000"/>
          <w:lang w:eastAsia="zh-CN"/>
        </w:rPr>
        <w:t xml:space="preserve"> or (b) threshold </w:t>
      </w:r>
      <w:r>
        <w:rPr>
          <w:rFonts w:eastAsia="Arial Unicode MS;Yu Gothic" w:cs="Arial"/>
          <w:color w:val="000000"/>
          <w:lang w:eastAsia="zh-CN"/>
        </w:rPr>
        <w:t>reaching</w:t>
      </w:r>
      <w:r>
        <w:rPr>
          <w:color w:val="000000"/>
        </w:rPr>
        <w:t xml:space="preserve"> alarms will stay (i.e. the </w:t>
      </w:r>
      <w:r>
        <w:rPr>
          <w:rFonts w:cs="Courier New" w:ascii="Courier New" w:hAnsi="Courier New"/>
          <w:color w:val="000000"/>
        </w:rPr>
        <w:t>FMIRP</w:t>
      </w:r>
      <w:r>
        <w:rPr>
          <w:rFonts w:eastAsia="Arial Unicode MS;Yu Gothic"/>
          <w:color w:val="000000"/>
          <w:lang w:eastAsia="zh-CN"/>
        </w:rPr>
        <w:t xml:space="preserve"> </w:t>
      </w:r>
      <w:r>
        <w:rPr>
          <w:color w:val="000000"/>
        </w:rPr>
        <w:t xml:space="preserve">Agent's </w:t>
      </w:r>
      <w:r>
        <w:rPr>
          <w:rFonts w:cs="Courier New" w:ascii="Courier New" w:hAnsi="Courier New"/>
          <w:color w:val="000000"/>
        </w:rPr>
        <w:t>AlarmList</w:t>
      </w:r>
      <w:r>
        <w:rPr>
          <w:color w:val="000000"/>
        </w:rPr>
        <w:t xml:space="preserve"> will contain an </w:t>
      </w:r>
      <w:r>
        <w:rPr>
          <w:rFonts w:cs="Courier New" w:ascii="Courier New" w:hAnsi="Courier New"/>
          <w:color w:val="000000"/>
        </w:rPr>
        <w:t>AlarmInformation</w:t>
      </w:r>
      <w:r>
        <w:rPr>
          <w:color w:val="000000"/>
        </w:rPr>
        <w:t xml:space="preserve"> indicating (a) threshold-crossing</w:t>
      </w:r>
      <w:r>
        <w:rPr>
          <w:rFonts w:eastAsia="Arial Unicode MS;Yu Gothic"/>
          <w:color w:val="000000"/>
          <w:lang w:eastAsia="zh-CN"/>
        </w:rPr>
        <w:t xml:space="preserve"> or (b) threshold </w:t>
      </w:r>
      <w:r>
        <w:rPr>
          <w:rFonts w:eastAsia="Arial Unicode MS;Yu Gothic" w:cs="Arial"/>
          <w:color w:val="000000"/>
          <w:lang w:eastAsia="zh-CN"/>
        </w:rPr>
        <w:t>reaching</w:t>
      </w:r>
      <w:r>
        <w:rPr>
          <w:color w:val="000000"/>
        </w:rPr>
        <w:t xml:space="preserve">). The </w:t>
      </w:r>
      <w:r>
        <w:rPr>
          <w:rFonts w:cs="Courier New" w:ascii="Courier New" w:hAnsi="Courier New"/>
          <w:color w:val="000000"/>
        </w:rPr>
        <w:t>IRPManager</w:t>
      </w:r>
      <w:r>
        <w:rPr>
          <w:color w:val="000000"/>
        </w:rPr>
        <w:t xml:space="preserve"> needs to use other means to remove the </w:t>
      </w:r>
      <w:r>
        <w:rPr>
          <w:rFonts w:cs="Courier New" w:ascii="Courier New" w:hAnsi="Courier New"/>
          <w:color w:val="000000"/>
        </w:rPr>
        <w:t>AlarmInformation</w:t>
      </w:r>
      <w:r>
        <w:rPr>
          <w:color w:val="000000"/>
        </w:rPr>
        <w:t xml:space="preserve"> in the </w:t>
      </w:r>
      <w:r>
        <w:rPr>
          <w:rFonts w:cs="Courier New" w:ascii="Courier New" w:hAnsi="Courier New"/>
          <w:color w:val="000000"/>
        </w:rPr>
        <w:t>FMIRP</w:t>
      </w:r>
      <w:r>
        <w:rPr>
          <w:color w:val="000000"/>
        </w:rPr>
        <w:t xml:space="preserve"> </w:t>
      </w:r>
      <w:r>
        <w:rPr>
          <w:rFonts w:cs="Courier New" w:ascii="Courier New" w:hAnsi="Courier New"/>
          <w:color w:val="000000"/>
        </w:rPr>
        <w:t>AlarmList</w:t>
      </w:r>
      <w:r>
        <w:rPr>
          <w:color w:val="000000"/>
        </w:rPr>
        <w:t>. (See 6.3.8.1 for clarification of the alternatives (a) and (b))</w:t>
      </w:r>
    </w:p>
    <w:p>
      <w:pPr>
        <w:pStyle w:val="Heading4"/>
        <w:ind w:left="1418" w:hanging="1418"/>
        <w:rPr/>
      </w:pPr>
      <w:bookmarkStart w:id="149" w:name="__RefHeading___Toc288670656"/>
      <w:bookmarkEnd w:id="149"/>
      <w:r>
        <w:rPr/>
        <w:t>7.4.2.2</w:t>
        <w:tab/>
        <w:t>Input parameters</w:t>
      </w:r>
    </w:p>
    <w:tbl>
      <w:tblPr>
        <w:tblW w:w="5000" w:type="pct"/>
        <w:jc w:val="center"/>
        <w:tblInd w:w="0" w:type="dxa"/>
        <w:tblLayout w:type="fixed"/>
        <w:tblCellMar>
          <w:top w:w="0" w:type="dxa"/>
          <w:left w:w="28" w:type="dxa"/>
          <w:bottom w:w="0" w:type="dxa"/>
          <w:right w:w="28" w:type="dxa"/>
        </w:tblCellMar>
      </w:tblPr>
      <w:tblGrid>
        <w:gridCol w:w="1244"/>
        <w:gridCol w:w="783"/>
        <w:gridCol w:w="2848"/>
        <w:gridCol w:w="4763"/>
      </w:tblGrid>
      <w:tr>
        <w:trPr>
          <w:tblHeader w:val="true"/>
        </w:trPr>
        <w:tc>
          <w:tcPr>
            <w:tcW w:w="1244"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783"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color w:val="000000"/>
              </w:rPr>
              <w:t>Qualifier</w:t>
            </w:r>
          </w:p>
        </w:tc>
        <w:tc>
          <w:tcPr>
            <w:tcW w:w="2848"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Information type</w:t>
            </w:r>
          </w:p>
        </w:tc>
        <w:tc>
          <w:tcPr>
            <w:tcW w:w="4763"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24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monitorId</w:t>
            </w:r>
          </w:p>
        </w:tc>
        <w:tc>
          <w:tcPr>
            <w:tcW w:w="78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84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ThresholdMonitor.monitorId</w:t>
            </w:r>
          </w:p>
        </w:tc>
        <w:tc>
          <w:tcPr>
            <w:tcW w:w="4763"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It specifies the </w:t>
            </w:r>
            <w:r>
              <w:rPr>
                <w:rFonts w:cs="Courier New" w:ascii="Courier New" w:hAnsi="Courier New"/>
                <w:color w:val="000000"/>
              </w:rPr>
              <w:t>ThresholdMonitor</w:t>
            </w:r>
            <w:r>
              <w:rPr>
                <w:color w:val="000000"/>
              </w:rPr>
              <w:t xml:space="preserve"> to be stopped and removed.</w:t>
            </w:r>
          </w:p>
        </w:tc>
      </w:tr>
    </w:tbl>
    <w:p>
      <w:pPr>
        <w:pStyle w:val="Normal"/>
        <w:rPr/>
      </w:pPr>
      <w:r>
        <w:rPr/>
      </w:r>
    </w:p>
    <w:p>
      <w:pPr>
        <w:pStyle w:val="Heading4"/>
        <w:ind w:left="1418" w:hanging="1418"/>
        <w:rPr/>
      </w:pPr>
      <w:bookmarkStart w:id="150" w:name="__RefHeading___Toc288670657"/>
      <w:bookmarkEnd w:id="150"/>
      <w:r>
        <w:rPr/>
        <w:t>7.4.2.3</w:t>
        <w:tab/>
        <w:t>Output parameters</w:t>
      </w:r>
    </w:p>
    <w:tbl>
      <w:tblPr>
        <w:tblW w:w="5000" w:type="pct"/>
        <w:jc w:val="center"/>
        <w:tblInd w:w="0" w:type="dxa"/>
        <w:tblLayout w:type="fixed"/>
        <w:tblCellMar>
          <w:top w:w="0" w:type="dxa"/>
          <w:left w:w="28" w:type="dxa"/>
          <w:bottom w:w="0" w:type="dxa"/>
          <w:right w:w="28" w:type="dxa"/>
        </w:tblCellMar>
      </w:tblPr>
      <w:tblGrid>
        <w:gridCol w:w="1463"/>
        <w:gridCol w:w="782"/>
        <w:gridCol w:w="2065"/>
        <w:gridCol w:w="5328"/>
      </w:tblGrid>
      <w:tr>
        <w:trPr>
          <w:tblHeader w:val="true"/>
        </w:trPr>
        <w:tc>
          <w:tcPr>
            <w:tcW w:w="1463"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78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Qualifier</w:t>
            </w:r>
          </w:p>
        </w:tc>
        <w:tc>
          <w:tcPr>
            <w:tcW w:w="2065"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Matching Information</w:t>
            </w:r>
          </w:p>
        </w:tc>
        <w:tc>
          <w:tcPr>
            <w:tcW w:w="5328"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4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status</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06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ENUM (Success, Failure)</w:t>
            </w:r>
          </w:p>
        </w:tc>
        <w:tc>
          <w:tcPr>
            <w:tcW w:w="5328" w:type="dxa"/>
            <w:tcBorders>
              <w:top w:val="single" w:sz="4" w:space="0" w:color="000000"/>
              <w:left w:val="single" w:sz="4" w:space="0" w:color="000000"/>
              <w:bottom w:val="single" w:sz="4" w:space="0" w:color="000000"/>
              <w:right w:val="single" w:sz="4" w:space="0" w:color="000000"/>
            </w:tcBorders>
          </w:tcPr>
          <w:p>
            <w:pPr>
              <w:pStyle w:val="TAL"/>
              <w:rPr/>
            </w:pPr>
            <w:r>
              <w:rPr>
                <w:color w:val="000000"/>
              </w:rPr>
              <w:t>An operation may fail because of a specified or unspecified reason.</w:t>
            </w:r>
          </w:p>
        </w:tc>
      </w:tr>
    </w:tbl>
    <w:p>
      <w:pPr>
        <w:pStyle w:val="Normal"/>
        <w:rPr/>
      </w:pPr>
      <w:r>
        <w:rPr/>
      </w:r>
    </w:p>
    <w:p>
      <w:pPr>
        <w:pStyle w:val="Heading4"/>
        <w:ind w:left="1418" w:hanging="1418"/>
        <w:rPr/>
      </w:pPr>
      <w:bookmarkStart w:id="151" w:name="__RefHeading___Toc288670658"/>
      <w:bookmarkEnd w:id="151"/>
      <w:r>
        <w:rPr/>
        <w:t>7.4.2.4</w:t>
        <w:tab/>
        <w:t>Pre-condition</w:t>
      </w:r>
    </w:p>
    <w:p>
      <w:pPr>
        <w:pStyle w:val="Normal"/>
        <w:rPr/>
      </w:pPr>
      <w:r>
        <w:rPr>
          <w:rFonts w:cs="Courier New" w:ascii="Courier New" w:hAnsi="Courier New"/>
          <w:color w:val="000000"/>
        </w:rPr>
        <w:t>thresholdMonitorExists</w:t>
      </w:r>
      <w:r>
        <w:rPr/>
        <w:t>.</w:t>
      </w:r>
    </w:p>
    <w:tbl>
      <w:tblPr>
        <w:tblW w:w="5000" w:type="pct"/>
        <w:jc w:val="center"/>
        <w:tblInd w:w="0" w:type="dxa"/>
        <w:tblLayout w:type="fixed"/>
        <w:tblCellMar>
          <w:top w:w="0" w:type="dxa"/>
          <w:left w:w="28" w:type="dxa"/>
          <w:bottom w:w="0" w:type="dxa"/>
          <w:right w:w="108" w:type="dxa"/>
        </w:tblCellMar>
      </w:tblPr>
      <w:tblGrid>
        <w:gridCol w:w="3191"/>
        <w:gridCol w:w="6447"/>
      </w:tblGrid>
      <w:tr>
        <w:trPr/>
        <w:tc>
          <w:tcPr>
            <w:tcW w:w="3191"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Assertion Name</w:t>
            </w:r>
          </w:p>
        </w:tc>
        <w:tc>
          <w:tcPr>
            <w:tcW w:w="644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31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b/>
                <w:b/>
                <w:color w:val="000000"/>
              </w:rPr>
            </w:pPr>
            <w:r>
              <w:rPr>
                <w:rFonts w:cs="Courier New" w:ascii="Courier New" w:hAnsi="Courier New"/>
                <w:color w:val="000000"/>
              </w:rPr>
              <w:t>thresholdMonitorExists</w:t>
            </w:r>
          </w:p>
        </w:tc>
        <w:tc>
          <w:tcPr>
            <w:tcW w:w="6447"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rFonts w:cs="Courier New" w:ascii="Courier New" w:hAnsi="Courier New"/>
                <w:color w:val="000000"/>
              </w:rPr>
              <w:t>ThresholdMonitor</w:t>
            </w:r>
            <w:r>
              <w:rPr>
                <w:color w:val="000000"/>
              </w:rPr>
              <w:t xml:space="preserve"> specified in the input parameters exists.</w:t>
            </w:r>
          </w:p>
        </w:tc>
      </w:tr>
    </w:tbl>
    <w:p>
      <w:pPr>
        <w:pStyle w:val="Normal"/>
        <w:rPr/>
      </w:pPr>
      <w:r>
        <w:rPr/>
      </w:r>
    </w:p>
    <w:p>
      <w:pPr>
        <w:pStyle w:val="Heading4"/>
        <w:ind w:left="1418" w:hanging="1418"/>
        <w:rPr/>
      </w:pPr>
      <w:bookmarkStart w:id="152" w:name="__RefHeading___Toc288670659"/>
      <w:bookmarkEnd w:id="152"/>
      <w:r>
        <w:rPr/>
        <w:t>7.4.2.5</w:t>
        <w:tab/>
        <w:t>Post-condition</w:t>
      </w:r>
    </w:p>
    <w:p>
      <w:pPr>
        <w:pStyle w:val="Normal"/>
        <w:keepNext w:val="true"/>
        <w:rPr/>
      </w:pPr>
      <w:r>
        <w:rPr>
          <w:rFonts w:cs="Courier New" w:ascii="Courier New" w:hAnsi="Courier New"/>
          <w:color w:val="000000"/>
        </w:rPr>
        <w:t>thresholdMonitorIsDeleted</w:t>
      </w:r>
      <w:r>
        <w:rPr>
          <w:rFonts w:eastAsia="Arial Unicode MS;Yu Gothic" w:cs="Courier New" w:ascii="Courier New" w:hAnsi="Courier New"/>
          <w:color w:val="000000"/>
          <w:szCs w:val="18"/>
          <w:lang w:eastAsia="zh-CN"/>
        </w:rPr>
        <w:t xml:space="preserve"> </w:t>
      </w:r>
      <w:r>
        <w:rPr>
          <w:rFonts w:eastAsia="Arial Unicode MS;Yu Gothic"/>
          <w:color w:val="000000"/>
          <w:szCs w:val="18"/>
          <w:lang w:eastAsia="zh-CN"/>
        </w:rPr>
        <w:t>AND</w:t>
      </w:r>
      <w:r>
        <w:rPr>
          <w:rFonts w:eastAsia="Arial Unicode MS;Yu Gothic" w:cs="Courier New" w:ascii="Courier New" w:hAnsi="Courier New"/>
          <w:color w:val="000000"/>
          <w:szCs w:val="18"/>
          <w:lang w:eastAsia="zh-CN"/>
        </w:rPr>
        <w:t xml:space="preserve"> </w:t>
      </w:r>
      <w:r>
        <w:rPr>
          <w:rFonts w:cs="Courier New" w:ascii="Courier New" w:hAnsi="Courier New"/>
          <w:color w:val="000000"/>
          <w:szCs w:val="18"/>
        </w:rPr>
        <w:t>notify</w:t>
      </w:r>
      <w:r>
        <w:rPr>
          <w:rFonts w:eastAsia="Arial Unicode MS;Yu Gothic" w:cs="Courier New" w:ascii="Courier New" w:hAnsi="Courier New"/>
          <w:color w:val="000000"/>
          <w:szCs w:val="18"/>
          <w:lang w:eastAsia="zh-CN"/>
        </w:rPr>
        <w:t>ObjectDeletion</w:t>
      </w:r>
      <w:r>
        <w:rPr>
          <w:rFonts w:cs="Courier New" w:ascii="Courier New" w:hAnsi="Courier New"/>
          <w:color w:val="000000"/>
          <w:szCs w:val="18"/>
        </w:rPr>
        <w:t>Emitted</w:t>
      </w:r>
      <w:r>
        <w:rPr/>
        <w:t>..</w:t>
      </w:r>
    </w:p>
    <w:tbl>
      <w:tblPr>
        <w:tblW w:w="5000" w:type="pct"/>
        <w:jc w:val="center"/>
        <w:tblInd w:w="0" w:type="dxa"/>
        <w:tblLayout w:type="fixed"/>
        <w:tblCellMar>
          <w:top w:w="0" w:type="dxa"/>
          <w:left w:w="28" w:type="dxa"/>
          <w:bottom w:w="0" w:type="dxa"/>
          <w:right w:w="108" w:type="dxa"/>
        </w:tblCellMar>
      </w:tblPr>
      <w:tblGrid>
        <w:gridCol w:w="3010"/>
        <w:gridCol w:w="6628"/>
      </w:tblGrid>
      <w:tr>
        <w:trPr/>
        <w:tc>
          <w:tcPr>
            <w:tcW w:w="301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Assertion Name</w:t>
            </w:r>
          </w:p>
        </w:tc>
        <w:tc>
          <w:tcPr>
            <w:tcW w:w="6628"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30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thresholdMonitorIsDeleted</w:t>
            </w:r>
          </w:p>
        </w:tc>
        <w:tc>
          <w:tcPr>
            <w:tcW w:w="6628" w:type="dxa"/>
            <w:tcBorders>
              <w:top w:val="single" w:sz="4" w:space="0" w:color="000000"/>
              <w:left w:val="single" w:sz="4" w:space="0" w:color="000000"/>
              <w:bottom w:val="single" w:sz="4" w:space="0" w:color="000000"/>
              <w:right w:val="single" w:sz="4" w:space="0" w:color="000000"/>
            </w:tcBorders>
          </w:tcPr>
          <w:p>
            <w:pPr>
              <w:pStyle w:val="TAL"/>
              <w:rPr/>
            </w:pPr>
            <w:r>
              <w:rPr>
                <w:rFonts w:eastAsia="Arial Unicode MS;Yu Gothic" w:cs="Courier New" w:ascii="Courier New" w:hAnsi="Courier New"/>
                <w:color w:val="000000"/>
                <w:lang w:eastAsia="zh-CN"/>
              </w:rPr>
              <w:t>T</w:t>
            </w:r>
            <w:r>
              <w:rPr>
                <w:rFonts w:cs="Courier New" w:ascii="Courier New" w:hAnsi="Courier New"/>
                <w:color w:val="000000"/>
              </w:rPr>
              <w:t>hresholdMonitor</w:t>
            </w:r>
            <w:r>
              <w:rPr>
                <w:color w:val="000000"/>
              </w:rPr>
              <w:t xml:space="preserve"> identified by monitorId ceases to exist.</w:t>
            </w:r>
          </w:p>
        </w:tc>
      </w:tr>
      <w:tr>
        <w:trPr/>
        <w:tc>
          <w:tcPr>
            <w:tcW w:w="30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notifyObjectDeletionEmitted</w:t>
            </w:r>
          </w:p>
        </w:tc>
        <w:tc>
          <w:tcPr>
            <w:tcW w:w="6628"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The notifyObjectDeletion is emitted to indicate the </w:t>
            </w:r>
            <w:r>
              <w:rPr>
                <w:rFonts w:eastAsia="Arial Unicode MS;Yu Gothic"/>
                <w:color w:val="000000"/>
                <w:lang w:eastAsia="zh-CN"/>
              </w:rPr>
              <w:t>d</w:t>
            </w:r>
            <w:r>
              <w:rPr>
                <w:color w:val="000000"/>
              </w:rPr>
              <w:t>eletion of a ThresholdMonitor.</w:t>
            </w:r>
          </w:p>
        </w:tc>
      </w:tr>
    </w:tbl>
    <w:p>
      <w:pPr>
        <w:pStyle w:val="Normal"/>
        <w:rPr/>
      </w:pPr>
      <w:r>
        <w:rPr/>
      </w:r>
    </w:p>
    <w:p>
      <w:pPr>
        <w:pStyle w:val="Heading4"/>
        <w:ind w:left="1418" w:hanging="1418"/>
        <w:rPr/>
      </w:pPr>
      <w:bookmarkStart w:id="153" w:name="__RefHeading___Toc288670660"/>
      <w:bookmarkEnd w:id="153"/>
      <w:r>
        <w:rPr/>
        <w:t>7.4.2.6</w:t>
        <w:tab/>
        <w:t>Exceptions</w:t>
      </w:r>
    </w:p>
    <w:tbl>
      <w:tblPr>
        <w:tblW w:w="5000" w:type="pct"/>
        <w:jc w:val="center"/>
        <w:tblInd w:w="0" w:type="dxa"/>
        <w:tblLayout w:type="fixed"/>
        <w:tblCellMar>
          <w:top w:w="0" w:type="dxa"/>
          <w:left w:w="28" w:type="dxa"/>
          <w:bottom w:w="0" w:type="dxa"/>
          <w:right w:w="28" w:type="dxa"/>
        </w:tblCellMar>
      </w:tblPr>
      <w:tblGrid>
        <w:gridCol w:w="3128"/>
        <w:gridCol w:w="6510"/>
      </w:tblGrid>
      <w:tr>
        <w:trPr>
          <w:tblHeader w:val="true"/>
          <w:cantSplit w:val="true"/>
        </w:trPr>
        <w:tc>
          <w:tcPr>
            <w:tcW w:w="3128"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Exception Name</w:t>
            </w:r>
          </w:p>
        </w:tc>
        <w:tc>
          <w:tcPr>
            <w:tcW w:w="651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cantSplit w:val="true"/>
        </w:trPr>
        <w:tc>
          <w:tcPr>
            <w:tcW w:w="312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unknown</w:t>
            </w:r>
            <w:r>
              <w:rPr>
                <w:rFonts w:cs="Courier New" w:ascii="Courier New" w:hAnsi="Courier New"/>
                <w:color w:val="000000"/>
                <w:lang w:eastAsia="zh-CN"/>
              </w:rPr>
              <w:t>Threshold</w:t>
            </w:r>
            <w:r>
              <w:rPr>
                <w:rFonts w:cs="Courier New" w:ascii="Courier New" w:hAnsi="Courier New"/>
                <w:color w:val="000000"/>
              </w:rPr>
              <w:t>Monitor</w:t>
            </w:r>
          </w:p>
        </w:tc>
        <w:tc>
          <w:tcPr>
            <w:tcW w:w="6510" w:type="dxa"/>
            <w:tcBorders>
              <w:top w:val="single" w:sz="4" w:space="0" w:color="000000"/>
              <w:left w:val="single" w:sz="4" w:space="0" w:color="000000"/>
              <w:bottom w:val="single" w:sz="4" w:space="0" w:color="000000"/>
              <w:right w:val="single" w:sz="4" w:space="0" w:color="000000"/>
            </w:tcBorders>
          </w:tcPr>
          <w:p>
            <w:pPr>
              <w:pStyle w:val="TAL"/>
              <w:rPr/>
            </w:pPr>
            <w:r>
              <w:rPr>
                <w:b/>
                <w:color w:val="000000"/>
              </w:rPr>
              <w:t>Condition:</w:t>
            </w:r>
            <w:r>
              <w:rPr>
                <w:color w:val="000000"/>
              </w:rPr>
              <w:t xml:space="preserve"> (thresholdMonitorExists) not verified.</w:t>
            </w:r>
          </w:p>
          <w:p>
            <w:pPr>
              <w:pStyle w:val="TAL"/>
              <w:rPr/>
            </w:pPr>
            <w:r>
              <w:rPr>
                <w:b/>
                <w:color w:val="000000"/>
              </w:rPr>
              <w:t>Returned information:</w:t>
            </w:r>
            <w:r>
              <w:rPr>
                <w:color w:val="000000"/>
              </w:rPr>
              <w:t xml:space="preserve"> output parameter status is set to 'Failure'.</w:t>
            </w:r>
          </w:p>
          <w:p>
            <w:pPr>
              <w:pStyle w:val="TAL"/>
              <w:rPr/>
            </w:pPr>
            <w:r>
              <w:rPr>
                <w:b/>
                <w:color w:val="000000"/>
              </w:rPr>
              <w:t>Exit state:</w:t>
            </w:r>
            <w:r>
              <w:rPr>
                <w:color w:val="000000"/>
              </w:rPr>
              <w:t xml:space="preserve"> Entry State.</w:t>
            </w:r>
          </w:p>
        </w:tc>
      </w:tr>
    </w:tbl>
    <w:p>
      <w:pPr>
        <w:pStyle w:val="Normal"/>
        <w:rPr/>
      </w:pPr>
      <w:r>
        <w:rPr/>
      </w:r>
      <w:r>
        <w:br w:type="page"/>
      </w:r>
    </w:p>
    <w:p>
      <w:pPr>
        <w:pStyle w:val="Heading3"/>
        <w:rPr/>
      </w:pPr>
      <w:bookmarkStart w:id="154" w:name="__RefHeading___Toc288670661"/>
      <w:bookmarkEnd w:id="154"/>
      <w:r>
        <w:rPr/>
        <w:t>7.4.3</w:t>
        <w:tab/>
        <w:t>Operation listThresholdMonitors (M)</w:t>
      </w:r>
    </w:p>
    <w:p>
      <w:pPr>
        <w:pStyle w:val="Heading4"/>
        <w:ind w:left="1418" w:hanging="1418"/>
        <w:rPr/>
      </w:pPr>
      <w:bookmarkStart w:id="155" w:name="__RefHeading___Toc288670662"/>
      <w:bookmarkEnd w:id="155"/>
      <w:r>
        <w:rPr/>
        <w:t>7.4.3.1</w:t>
        <w:tab/>
        <w:t>Definition</w:t>
      </w:r>
    </w:p>
    <w:p>
      <w:pPr>
        <w:pStyle w:val="Normal"/>
        <w:rPr/>
      </w:pPr>
      <w:r>
        <w:rPr>
          <w:color w:val="000000"/>
        </w:rPr>
        <w:t xml:space="preserve">This operation supports </w:t>
      </w:r>
      <w:r>
        <w:rPr>
          <w:rFonts w:cs="Courier New" w:ascii="Courier New" w:hAnsi="Courier New"/>
          <w:color w:val="000000"/>
        </w:rPr>
        <w:t>IRPManager</w:t>
      </w:r>
      <w:r>
        <w:rPr>
          <w:color w:val="000000"/>
        </w:rPr>
        <w:t xml:space="preserve">'s request to list detailed information about all or specified </w:t>
      </w:r>
      <w:r>
        <w:rPr>
          <w:rFonts w:cs="Courier New" w:ascii="Courier New" w:hAnsi="Courier New"/>
          <w:color w:val="000000"/>
        </w:rPr>
        <w:t>ThresholdMonitors</w:t>
      </w:r>
      <w:r>
        <w:rPr>
          <w:color w:val="000000"/>
        </w:rPr>
        <w:t>.</w:t>
      </w:r>
    </w:p>
    <w:p>
      <w:pPr>
        <w:pStyle w:val="Heading4"/>
        <w:ind w:left="1418" w:hanging="1418"/>
        <w:rPr/>
      </w:pPr>
      <w:bookmarkStart w:id="156" w:name="__RefHeading___Toc288670663"/>
      <w:bookmarkEnd w:id="156"/>
      <w:r>
        <w:rPr/>
        <w:t>7.4.3.2</w:t>
        <w:tab/>
        <w:t>Input parameters</w:t>
      </w:r>
    </w:p>
    <w:tbl>
      <w:tblPr>
        <w:tblW w:w="5000" w:type="pct"/>
        <w:jc w:val="center"/>
        <w:tblInd w:w="0" w:type="dxa"/>
        <w:tblLayout w:type="fixed"/>
        <w:tblCellMar>
          <w:top w:w="0" w:type="dxa"/>
          <w:left w:w="28" w:type="dxa"/>
          <w:bottom w:w="0" w:type="dxa"/>
          <w:right w:w="28" w:type="dxa"/>
        </w:tblCellMar>
      </w:tblPr>
      <w:tblGrid>
        <w:gridCol w:w="1452"/>
        <w:gridCol w:w="782"/>
        <w:gridCol w:w="3060"/>
        <w:gridCol w:w="4344"/>
      </w:tblGrid>
      <w:tr>
        <w:trPr>
          <w:tblHeader w:val="true"/>
        </w:trPr>
        <w:tc>
          <w:tcPr>
            <w:tcW w:w="145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78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Qualifier</w:t>
            </w:r>
          </w:p>
        </w:tc>
        <w:tc>
          <w:tcPr>
            <w:tcW w:w="306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Information type</w:t>
            </w:r>
          </w:p>
        </w:tc>
        <w:tc>
          <w:tcPr>
            <w:tcW w:w="4344"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452" w:type="dxa"/>
            <w:tcBorders>
              <w:top w:val="single" w:sz="4" w:space="0" w:color="000000"/>
              <w:left w:val="single" w:sz="4" w:space="0" w:color="000000"/>
              <w:bottom w:val="single" w:sz="4" w:space="0" w:color="000000"/>
              <w:right w:val="single" w:sz="4" w:space="0" w:color="000000"/>
            </w:tcBorders>
          </w:tcPr>
          <w:p>
            <w:pPr>
              <w:pStyle w:val="TAL"/>
              <w:rPr/>
            </w:pPr>
            <w:r>
              <w:rPr>
                <w:rFonts w:eastAsia="Arial Unicode MS;Yu Gothic" w:cs="Courier New" w:ascii="Courier New" w:hAnsi="Courier New"/>
                <w:color w:val="000000"/>
                <w:lang w:eastAsia="zh-CN"/>
              </w:rPr>
              <w:t>monitor</w:t>
            </w:r>
            <w:r>
              <w:rPr>
                <w:rFonts w:cs="Courier New" w:ascii="Courier New" w:hAnsi="Courier New"/>
                <w:color w:val="000000"/>
              </w:rPr>
              <w:t>IdList</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color w:val="000000"/>
              </w:rPr>
              <w:t>L</w:t>
            </w:r>
            <w:r>
              <w:rPr>
                <w:rFonts w:eastAsia="Arial Unicode MS;Yu Gothic"/>
                <w:color w:val="000000"/>
                <w:lang w:eastAsia="zh-CN"/>
              </w:rPr>
              <w:t>ist</w:t>
            </w:r>
            <w:r>
              <w:rPr>
                <w:color w:val="000000"/>
              </w:rPr>
              <w:t xml:space="preserve"> of </w:t>
            </w:r>
            <w:r>
              <w:rPr>
                <w:rFonts w:eastAsia="Arial Unicode MS;Yu Gothic"/>
                <w:color w:val="000000"/>
                <w:lang w:eastAsia="zh-CN"/>
              </w:rPr>
              <w:t>&lt;</w:t>
            </w:r>
            <w:r>
              <w:rPr>
                <w:rFonts w:cs="Courier New" w:ascii="Courier New" w:hAnsi="Courier New"/>
                <w:color w:val="000000"/>
              </w:rPr>
              <w:t>ThresholdMonitor.monitorId</w:t>
            </w:r>
            <w:r>
              <w:rPr>
                <w:rFonts w:eastAsia="Arial Unicode MS;Yu Gothic" w:cs="Courier New" w:ascii="Courier New" w:hAnsi="Courier New"/>
                <w:color w:val="000000"/>
                <w:lang w:eastAsia="zh-CN"/>
              </w:rPr>
              <w:t>&gt;</w:t>
            </w:r>
          </w:p>
        </w:tc>
        <w:tc>
          <w:tcPr>
            <w:tcW w:w="4344"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This parameter specifies the </w:t>
            </w:r>
            <w:r>
              <w:rPr>
                <w:rFonts w:cs="Courier New" w:ascii="Courier New" w:hAnsi="Courier New"/>
                <w:color w:val="000000"/>
              </w:rPr>
              <w:t>ThresholdMonitors</w:t>
            </w:r>
            <w:r>
              <w:rPr>
                <w:rFonts w:cs="Arial"/>
                <w:color w:val="000000"/>
              </w:rPr>
              <w:t xml:space="preserve"> to be listed.</w:t>
            </w:r>
            <w:r>
              <w:rPr>
                <w:color w:val="000000"/>
              </w:rPr>
              <w:t xml:space="preserve"> </w:t>
            </w:r>
          </w:p>
          <w:p>
            <w:pPr>
              <w:pStyle w:val="TAL"/>
              <w:rPr/>
            </w:pPr>
            <w:r>
              <w:rPr>
                <w:color w:val="000000"/>
              </w:rPr>
              <w:t xml:space="preserve">If the parameter specifies the list of monitorIds, then the corresponding information of </w:t>
            </w:r>
            <w:r>
              <w:rPr>
                <w:rFonts w:cs="Courier New" w:ascii="Courier New" w:hAnsi="Courier New"/>
                <w:color w:val="000000"/>
              </w:rPr>
              <w:t>ThresholdMonitors</w:t>
            </w:r>
            <w:r>
              <w:rPr>
                <w:color w:val="000000"/>
              </w:rPr>
              <w:t xml:space="preserve"> will be returned. </w:t>
            </w:r>
          </w:p>
          <w:p>
            <w:pPr>
              <w:pStyle w:val="TAL"/>
              <w:rPr>
                <w:color w:val="000000"/>
              </w:rPr>
            </w:pPr>
            <w:r>
              <w:rPr>
                <w:color w:val="000000"/>
              </w:rPr>
            </w:r>
          </w:p>
          <w:p>
            <w:pPr>
              <w:pStyle w:val="TAL"/>
              <w:rPr/>
            </w:pPr>
            <w:r>
              <w:rPr>
                <w:color w:val="000000"/>
              </w:rPr>
              <w:t xml:space="preserve">If the parameter contains no information, all the </w:t>
            </w:r>
            <w:r>
              <w:rPr>
                <w:rFonts w:cs="Courier New" w:ascii="Courier New" w:hAnsi="Courier New"/>
                <w:color w:val="000000"/>
              </w:rPr>
              <w:t>ThresholdMonitors</w:t>
            </w:r>
            <w:r>
              <w:rPr>
                <w:color w:val="000000"/>
              </w:rPr>
              <w:t xml:space="preserve"> in the </w:t>
            </w:r>
            <w:r>
              <w:rPr>
                <w:rFonts w:cs="Courier New" w:ascii="Courier New" w:hAnsi="Courier New"/>
                <w:color w:val="000000"/>
              </w:rPr>
              <w:t>PMIRP</w:t>
            </w:r>
            <w:r>
              <w:rPr>
                <w:color w:val="000000"/>
              </w:rPr>
              <w:t xml:space="preserve"> Agent </w:t>
            </w:r>
            <w:r>
              <w:rPr>
                <w:rFonts w:eastAsia="Arial Unicode MS;Yu Gothic"/>
                <w:color w:val="000000"/>
                <w:lang w:eastAsia="zh-CN"/>
              </w:rPr>
              <w:t>will be returned</w:t>
            </w:r>
            <w:r>
              <w:rPr>
                <w:color w:val="000000"/>
              </w:rPr>
              <w:t>.</w:t>
            </w:r>
          </w:p>
        </w:tc>
      </w:tr>
    </w:tbl>
    <w:p>
      <w:pPr>
        <w:pStyle w:val="Normal"/>
        <w:rPr/>
      </w:pPr>
      <w:r>
        <w:rPr/>
      </w:r>
    </w:p>
    <w:p>
      <w:pPr>
        <w:pStyle w:val="Heading4"/>
        <w:ind w:left="1418" w:hanging="1418"/>
        <w:rPr/>
      </w:pPr>
      <w:bookmarkStart w:id="157" w:name="__RefHeading___Toc288670664"/>
      <w:bookmarkEnd w:id="157"/>
      <w:r>
        <w:rPr/>
        <w:t>7.4.3.3</w:t>
        <w:tab/>
        <w:t>Output parameters</w:t>
      </w:r>
    </w:p>
    <w:tbl>
      <w:tblPr>
        <w:tblW w:w="5000" w:type="pct"/>
        <w:jc w:val="center"/>
        <w:tblInd w:w="0" w:type="dxa"/>
        <w:tblLayout w:type="fixed"/>
        <w:tblCellMar>
          <w:top w:w="0" w:type="dxa"/>
          <w:left w:w="28" w:type="dxa"/>
          <w:bottom w:w="0" w:type="dxa"/>
          <w:right w:w="28" w:type="dxa"/>
        </w:tblCellMar>
      </w:tblPr>
      <w:tblGrid>
        <w:gridCol w:w="1667"/>
        <w:gridCol w:w="782"/>
        <w:gridCol w:w="2556"/>
        <w:gridCol w:w="4633"/>
      </w:tblGrid>
      <w:tr>
        <w:trPr>
          <w:tblHeader w:val="true"/>
        </w:trPr>
        <w:tc>
          <w:tcPr>
            <w:tcW w:w="166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78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Qualifier</w:t>
            </w:r>
          </w:p>
        </w:tc>
        <w:tc>
          <w:tcPr>
            <w:tcW w:w="255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Matching Information</w:t>
            </w:r>
          </w:p>
        </w:tc>
        <w:tc>
          <w:tcPr>
            <w:tcW w:w="4633"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66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monitorInfoList</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556" w:type="dxa"/>
            <w:tcBorders>
              <w:top w:val="single" w:sz="4" w:space="0" w:color="000000"/>
              <w:left w:val="single" w:sz="4" w:space="0" w:color="000000"/>
              <w:bottom w:val="single" w:sz="4" w:space="0" w:color="000000"/>
              <w:right w:val="single" w:sz="4" w:space="0" w:color="000000"/>
            </w:tcBorders>
          </w:tcPr>
          <w:p>
            <w:pPr>
              <w:pStyle w:val="TAL"/>
              <w:rPr/>
            </w:pPr>
            <w:r>
              <w:rPr>
                <w:color w:val="000000"/>
              </w:rPr>
              <w:t>L</w:t>
            </w:r>
            <w:r>
              <w:rPr>
                <w:rFonts w:eastAsia="Arial Unicode MS;Yu Gothic"/>
                <w:color w:val="000000"/>
                <w:lang w:eastAsia="zh-CN"/>
              </w:rPr>
              <w:t xml:space="preserve">ist of </w:t>
            </w:r>
            <w:r>
              <w:rPr>
                <w:color w:val="000000"/>
              </w:rPr>
              <w:t>&lt;</w:t>
            </w:r>
          </w:p>
          <w:p>
            <w:pPr>
              <w:pStyle w:val="TAL"/>
              <w:rPr>
                <w:rFonts w:eastAsia="Arial Unicode MS;Yu Gothic"/>
                <w:color w:val="000000"/>
                <w:lang w:eastAsia="zh-CN"/>
              </w:rPr>
            </w:pPr>
            <w:r>
              <w:rPr>
                <w:color w:val="000000"/>
              </w:rPr>
              <w:t xml:space="preserve">attributes of </w:t>
            </w:r>
            <w:r>
              <w:rPr>
                <w:rFonts w:cs="Courier New" w:ascii="Courier New" w:hAnsi="Courier New"/>
                <w:color w:val="000000"/>
              </w:rPr>
              <w:t>ThresholdMonitor</w:t>
            </w:r>
            <w:r>
              <w:rPr>
                <w:color w:val="000000"/>
              </w:rPr>
              <w:t xml:space="preserve"> (see </w:t>
            </w:r>
            <w:r>
              <w:rPr>
                <w:rFonts w:eastAsia="Arial Unicode MS;Yu Gothic"/>
                <w:color w:val="000000"/>
                <w:lang w:eastAsia="zh-CN"/>
              </w:rPr>
              <w:t xml:space="preserve">definition and legal values in </w:t>
            </w:r>
            <w:r>
              <w:rPr>
                <w:color w:val="000000"/>
              </w:rPr>
              <w:t>clause 6.5.1),</w:t>
            </w:r>
          </w:p>
          <w:p>
            <w:pPr>
              <w:pStyle w:val="TAL"/>
              <w:rPr/>
            </w:pPr>
            <w:r>
              <w:rPr>
                <w:color w:val="000000"/>
              </w:rPr>
              <w:t>i</w:t>
            </w:r>
            <w:r>
              <w:rPr>
                <w:rFonts w:eastAsia="Arial Unicode MS;Yu Gothic"/>
                <w:color w:val="000000"/>
                <w:lang w:eastAsia="zh-CN"/>
              </w:rPr>
              <w:t>OC</w:t>
            </w:r>
            <w:r>
              <w:rPr>
                <w:color w:val="000000"/>
              </w:rPr>
              <w:t>Name,</w:t>
            </w:r>
          </w:p>
          <w:p>
            <w:pPr>
              <w:pStyle w:val="TAL"/>
              <w:rPr/>
            </w:pPr>
            <w:r>
              <w:rPr>
                <w:color w:val="000000"/>
              </w:rPr>
              <w:t>i</w:t>
            </w:r>
            <w:r>
              <w:rPr>
                <w:rFonts w:eastAsia="Arial Unicode MS;Yu Gothic"/>
                <w:color w:val="000000"/>
                <w:lang w:eastAsia="zh-CN"/>
              </w:rPr>
              <w:t>OC</w:t>
            </w:r>
            <w:r>
              <w:rPr>
                <w:color w:val="000000"/>
              </w:rPr>
              <w:t>InstanceList,</w:t>
            </w:r>
          </w:p>
          <w:p>
            <w:pPr>
              <w:pStyle w:val="TAL"/>
              <w:rPr>
                <w:color w:val="000000"/>
              </w:rPr>
            </w:pPr>
            <w:r>
              <w:rPr>
                <w:color w:val="000000"/>
              </w:rPr>
              <w:t>thresholdInfoList (See clause 7.4.1.2 input parameters of create thresholdMonitor operation)</w:t>
            </w:r>
          </w:p>
          <w:p>
            <w:pPr>
              <w:pStyle w:val="TAL"/>
              <w:rPr>
                <w:rFonts w:eastAsia="Arial Unicode MS;Yu Gothic"/>
                <w:color w:val="000000"/>
                <w:lang w:eastAsia="zh-CN"/>
              </w:rPr>
            </w:pPr>
            <w:r>
              <w:rPr>
                <w:color w:val="000000"/>
              </w:rPr>
              <w:t>&gt;</w:t>
            </w:r>
          </w:p>
        </w:tc>
        <w:tc>
          <w:tcPr>
            <w:tcW w:w="4633"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Returned information of corresponding </w:t>
            </w:r>
            <w:r>
              <w:rPr>
                <w:rFonts w:cs="Courier New" w:ascii="Courier New" w:hAnsi="Courier New"/>
                <w:color w:val="000000"/>
              </w:rPr>
              <w:t>ThresholdMonitors</w:t>
            </w:r>
            <w:r>
              <w:rPr>
                <w:color w:val="000000"/>
              </w:rPr>
              <w:t xml:space="preserve"> matching the input  criteria. If no match, then the length of the </w:t>
            </w:r>
            <w:r>
              <w:rPr>
                <w:rFonts w:eastAsia="Arial Unicode MS;Yu Gothic"/>
                <w:color w:val="000000"/>
                <w:lang w:eastAsia="zh-CN"/>
              </w:rPr>
              <w:t>monitorInfo</w:t>
            </w:r>
            <w:r>
              <w:rPr>
                <w:color w:val="000000"/>
              </w:rPr>
              <w:t xml:space="preserve">list will be 0 (with status == Success). </w:t>
            </w:r>
          </w:p>
        </w:tc>
      </w:tr>
      <w:tr>
        <w:trPr/>
        <w:tc>
          <w:tcPr>
            <w:tcW w:w="166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status</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55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ENUM (Success, Failure)</w:t>
            </w:r>
          </w:p>
        </w:tc>
        <w:tc>
          <w:tcPr>
            <w:tcW w:w="463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An operation may fail because of a specified or unspecified reason.</w:t>
            </w:r>
          </w:p>
        </w:tc>
      </w:tr>
    </w:tbl>
    <w:p>
      <w:pPr>
        <w:pStyle w:val="Normal"/>
        <w:rPr/>
      </w:pPr>
      <w:r>
        <w:rPr/>
      </w:r>
    </w:p>
    <w:p>
      <w:pPr>
        <w:pStyle w:val="Heading4"/>
        <w:ind w:left="1418" w:hanging="1418"/>
        <w:rPr/>
      </w:pPr>
      <w:bookmarkStart w:id="158" w:name="__RefHeading___Toc288670665"/>
      <w:bookmarkEnd w:id="158"/>
      <w:r>
        <w:rPr/>
        <w:t>7.4.3.4</w:t>
        <w:tab/>
        <w:t>Pre-condition</w:t>
      </w:r>
    </w:p>
    <w:p>
      <w:pPr>
        <w:pStyle w:val="Normal"/>
        <w:keepNext w:val="true"/>
        <w:rPr/>
      </w:pPr>
      <w:r>
        <w:rPr>
          <w:rFonts w:cs="Courier New" w:ascii="Courier New" w:hAnsi="Courier New"/>
          <w:color w:val="000000"/>
          <w:lang w:eastAsia="zh-CN"/>
        </w:rPr>
        <w:t>monitorIdListIsValid</w:t>
      </w:r>
      <w:r>
        <w:rPr/>
        <w:t>.</w:t>
      </w:r>
    </w:p>
    <w:tbl>
      <w:tblPr>
        <w:tblW w:w="5000" w:type="pct"/>
        <w:jc w:val="center"/>
        <w:tblInd w:w="0" w:type="dxa"/>
        <w:tblLayout w:type="fixed"/>
        <w:tblCellMar>
          <w:top w:w="0" w:type="dxa"/>
          <w:left w:w="28" w:type="dxa"/>
          <w:bottom w:w="0" w:type="dxa"/>
          <w:right w:w="108" w:type="dxa"/>
        </w:tblCellMar>
      </w:tblPr>
      <w:tblGrid>
        <w:gridCol w:w="3315"/>
        <w:gridCol w:w="6323"/>
      </w:tblGrid>
      <w:tr>
        <w:trPr/>
        <w:tc>
          <w:tcPr>
            <w:tcW w:w="3315"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Assertion Name</w:t>
            </w:r>
          </w:p>
        </w:tc>
        <w:tc>
          <w:tcPr>
            <w:tcW w:w="6323"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331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b/>
                <w:b/>
                <w:color w:val="000000"/>
              </w:rPr>
            </w:pPr>
            <w:r>
              <w:rPr>
                <w:rFonts w:cs="Courier New" w:ascii="Courier New" w:hAnsi="Courier New"/>
                <w:color w:val="000000"/>
              </w:rPr>
              <w:t>monitorIdListIsValid</w:t>
            </w:r>
          </w:p>
        </w:tc>
        <w:tc>
          <w:tcPr>
            <w:tcW w:w="6323"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color w:val="000000"/>
              </w:rPr>
              <w:t>monitorIdList specified in the input parameter is valid.</w:t>
            </w:r>
          </w:p>
        </w:tc>
      </w:tr>
    </w:tbl>
    <w:p>
      <w:pPr>
        <w:pStyle w:val="Normal"/>
        <w:rPr/>
      </w:pPr>
      <w:r>
        <w:rPr/>
      </w:r>
    </w:p>
    <w:p>
      <w:pPr>
        <w:pStyle w:val="Heading4"/>
        <w:ind w:left="1418" w:hanging="1418"/>
        <w:rPr/>
      </w:pPr>
      <w:bookmarkStart w:id="159" w:name="__RefHeading___Toc288670666"/>
      <w:bookmarkEnd w:id="159"/>
      <w:r>
        <w:rPr/>
        <w:t>7.4.3.5</w:t>
        <w:tab/>
        <w:t>Post-condition</w:t>
      </w:r>
    </w:p>
    <w:p>
      <w:pPr>
        <w:pStyle w:val="Normal"/>
        <w:keepNext w:val="true"/>
        <w:rPr/>
      </w:pPr>
      <w:r>
        <w:rPr>
          <w:rFonts w:cs="Courier New" w:ascii="Courier New" w:hAnsi="Courier New"/>
          <w:color w:val="000000"/>
        </w:rPr>
        <w:t>thresholdMonitorsAreReturned</w:t>
      </w:r>
      <w:r>
        <w:rPr>
          <w:color w:val="000000"/>
        </w:rPr>
        <w:t xml:space="preserve"> AND </w:t>
      </w:r>
      <w:r>
        <w:rPr>
          <w:rFonts w:cs="Courier New" w:ascii="Courier New" w:hAnsi="Courier New"/>
          <w:color w:val="000000"/>
        </w:rPr>
        <w:t>thresholdsAreUnaffected</w:t>
      </w:r>
      <w:r>
        <w:rPr/>
        <w:t>.</w:t>
      </w:r>
    </w:p>
    <w:tbl>
      <w:tblPr>
        <w:tblW w:w="5000" w:type="pct"/>
        <w:jc w:val="center"/>
        <w:tblInd w:w="0" w:type="dxa"/>
        <w:tblLayout w:type="fixed"/>
        <w:tblCellMar>
          <w:top w:w="0" w:type="dxa"/>
          <w:left w:w="28" w:type="dxa"/>
          <w:bottom w:w="0" w:type="dxa"/>
          <w:right w:w="108" w:type="dxa"/>
        </w:tblCellMar>
      </w:tblPr>
      <w:tblGrid>
        <w:gridCol w:w="2584"/>
        <w:gridCol w:w="7054"/>
      </w:tblGrid>
      <w:tr>
        <w:trPr/>
        <w:tc>
          <w:tcPr>
            <w:tcW w:w="2584"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Assertion Name</w:t>
            </w:r>
          </w:p>
        </w:tc>
        <w:tc>
          <w:tcPr>
            <w:tcW w:w="7054"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25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thresholdMonitorsAre</w:t>
              <w:br/>
              <w:t>Returned</w:t>
            </w:r>
          </w:p>
        </w:tc>
        <w:tc>
          <w:tcPr>
            <w:tcW w:w="7054"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rFonts w:eastAsia="Arial Unicode MS;Yu Gothic"/>
                <w:color w:val="000000"/>
                <w:lang w:eastAsia="zh-CN"/>
              </w:rPr>
              <w:t>T</w:t>
            </w:r>
            <w:r>
              <w:rPr>
                <w:color w:val="000000"/>
              </w:rPr>
              <w:t xml:space="preserve">he information of required </w:t>
            </w:r>
            <w:r>
              <w:rPr>
                <w:rFonts w:cs="Courier New" w:ascii="Courier New" w:hAnsi="Courier New"/>
                <w:color w:val="000000"/>
              </w:rPr>
              <w:t>ThresholdMonitors</w:t>
            </w:r>
            <w:r>
              <w:rPr>
                <w:color w:val="000000"/>
              </w:rPr>
              <w:t xml:space="preserve"> are returned in the output parameters. </w:t>
            </w:r>
          </w:p>
        </w:tc>
      </w:tr>
      <w:tr>
        <w:trPr/>
        <w:tc>
          <w:tcPr>
            <w:tcW w:w="25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thresholdsAreUnaffected</w:t>
            </w:r>
          </w:p>
        </w:tc>
        <w:tc>
          <w:tcPr>
            <w:tcW w:w="7054"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color w:val="000000"/>
              </w:rPr>
              <w:t xml:space="preserve">The </w:t>
            </w:r>
            <w:r>
              <w:rPr>
                <w:rFonts w:cs="Courier New" w:ascii="Courier New" w:hAnsi="Courier New"/>
                <w:color w:val="000000"/>
              </w:rPr>
              <w:t>ThresholdMonitors</w:t>
            </w:r>
            <w:r>
              <w:rPr>
                <w:color w:val="000000"/>
              </w:rPr>
              <w:t xml:space="preserve"> are not affected.</w:t>
            </w:r>
          </w:p>
        </w:tc>
      </w:tr>
    </w:tbl>
    <w:p>
      <w:pPr>
        <w:pStyle w:val="Normal"/>
        <w:rPr/>
      </w:pPr>
      <w:r>
        <w:rPr/>
      </w:r>
    </w:p>
    <w:p>
      <w:pPr>
        <w:pStyle w:val="Heading4"/>
        <w:ind w:left="1418" w:hanging="1418"/>
        <w:rPr/>
      </w:pPr>
      <w:bookmarkStart w:id="160" w:name="__RefHeading___Toc288670667"/>
      <w:bookmarkEnd w:id="160"/>
      <w:r>
        <w:rPr/>
        <w:t>7.4.3.6</w:t>
        <w:tab/>
        <w:t>Exceptions</w:t>
      </w:r>
    </w:p>
    <w:tbl>
      <w:tblPr>
        <w:tblW w:w="5000" w:type="pct"/>
        <w:jc w:val="center"/>
        <w:tblInd w:w="0" w:type="dxa"/>
        <w:tblLayout w:type="fixed"/>
        <w:tblCellMar>
          <w:top w:w="0" w:type="dxa"/>
          <w:left w:w="28" w:type="dxa"/>
          <w:bottom w:w="0" w:type="dxa"/>
          <w:right w:w="28" w:type="dxa"/>
        </w:tblCellMar>
      </w:tblPr>
      <w:tblGrid>
        <w:gridCol w:w="2900"/>
        <w:gridCol w:w="6738"/>
      </w:tblGrid>
      <w:tr>
        <w:trPr>
          <w:tblHeader w:val="true"/>
          <w:cantSplit w:val="true"/>
        </w:trPr>
        <w:tc>
          <w:tcPr>
            <w:tcW w:w="290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Exception Name</w:t>
            </w:r>
          </w:p>
        </w:tc>
        <w:tc>
          <w:tcPr>
            <w:tcW w:w="6738"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cantSplit w:val="true"/>
        </w:trPr>
        <w:tc>
          <w:tcPr>
            <w:tcW w:w="290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invalid</w:t>
            </w:r>
            <w:r>
              <w:rPr>
                <w:rFonts w:eastAsia="Arial Unicode MS;Yu Gothic" w:cs="Courier New" w:ascii="Courier New" w:hAnsi="Courier New"/>
                <w:color w:val="000000"/>
                <w:lang w:eastAsia="zh-CN"/>
              </w:rPr>
              <w:t>M</w:t>
            </w:r>
            <w:r>
              <w:rPr>
                <w:rFonts w:cs="Courier New" w:ascii="Courier New" w:hAnsi="Courier New"/>
                <w:color w:val="000000"/>
              </w:rPr>
              <w:t>onitorIdList</w:t>
            </w:r>
          </w:p>
        </w:tc>
        <w:tc>
          <w:tcPr>
            <w:tcW w:w="6738" w:type="dxa"/>
            <w:tcBorders>
              <w:top w:val="single" w:sz="4" w:space="0" w:color="000000"/>
              <w:left w:val="single" w:sz="4" w:space="0" w:color="000000"/>
              <w:bottom w:val="single" w:sz="4" w:space="0" w:color="000000"/>
              <w:right w:val="single" w:sz="4" w:space="0" w:color="000000"/>
            </w:tcBorders>
          </w:tcPr>
          <w:p>
            <w:pPr>
              <w:pStyle w:val="TAL"/>
              <w:rPr/>
            </w:pPr>
            <w:r>
              <w:rPr>
                <w:b/>
                <w:color w:val="000000"/>
              </w:rPr>
              <w:t>Condition:</w:t>
            </w:r>
            <w:r>
              <w:rPr>
                <w:color w:val="000000"/>
              </w:rPr>
              <w:t xml:space="preserve"> (monitorIdListIsValid) not verified.</w:t>
            </w:r>
          </w:p>
          <w:p>
            <w:pPr>
              <w:pStyle w:val="TAL"/>
              <w:rPr/>
            </w:pPr>
            <w:r>
              <w:rPr>
                <w:b/>
                <w:color w:val="000000"/>
              </w:rPr>
              <w:t>Returned information:</w:t>
            </w:r>
            <w:r>
              <w:rPr>
                <w:color w:val="000000"/>
              </w:rPr>
              <w:t xml:space="preserve"> output parameter status is set to 'Failure'.</w:t>
            </w:r>
          </w:p>
          <w:p>
            <w:pPr>
              <w:pStyle w:val="TAL"/>
              <w:rPr/>
            </w:pPr>
            <w:r>
              <w:rPr>
                <w:b/>
                <w:color w:val="000000"/>
              </w:rPr>
              <w:t>Exit state:</w:t>
            </w:r>
            <w:r>
              <w:rPr>
                <w:color w:val="000000"/>
              </w:rPr>
              <w:t xml:space="preserve"> Entry State.</w:t>
            </w:r>
          </w:p>
        </w:tc>
      </w:tr>
    </w:tbl>
    <w:p>
      <w:pPr>
        <w:pStyle w:val="Normal"/>
        <w:rPr/>
      </w:pPr>
      <w:r>
        <w:rPr/>
      </w:r>
      <w:r>
        <w:br w:type="page"/>
      </w:r>
    </w:p>
    <w:p>
      <w:pPr>
        <w:pStyle w:val="Heading2"/>
        <w:rPr/>
      </w:pPr>
      <w:bookmarkStart w:id="161" w:name="__RefHeading___Toc288670668"/>
      <w:bookmarkEnd w:id="161"/>
      <w:r>
        <w:rPr/>
        <w:t>7.5</w:t>
        <w:tab/>
        <w:t>PMIRPOperations_3 Interface</w:t>
      </w:r>
      <w:r>
        <w:rPr>
          <w:rFonts w:eastAsia="Arial Unicode MS;Yu Gothic"/>
          <w:lang w:eastAsia="zh-CN"/>
        </w:rPr>
        <w:t xml:space="preserve"> (O)</w:t>
      </w:r>
    </w:p>
    <w:p>
      <w:pPr>
        <w:pStyle w:val="Heading3"/>
        <w:rPr/>
      </w:pPr>
      <w:bookmarkStart w:id="162" w:name="__RefHeading___Toc288670669"/>
      <w:bookmarkEnd w:id="162"/>
      <w:r>
        <w:rPr/>
        <w:t>7.5.1</w:t>
        <w:tab/>
        <w:t>Operation suspendThresholdMonitor (</w:t>
      </w:r>
      <w:r>
        <w:rPr>
          <w:rFonts w:eastAsia="Arial Unicode MS;Yu Gothic"/>
          <w:lang w:eastAsia="zh-CN"/>
        </w:rPr>
        <w:t>M</w:t>
      </w:r>
      <w:r>
        <w:rPr/>
        <w:t>)</w:t>
      </w:r>
    </w:p>
    <w:p>
      <w:pPr>
        <w:pStyle w:val="Heading4"/>
        <w:ind w:left="1418" w:hanging="1418"/>
        <w:rPr/>
      </w:pPr>
      <w:bookmarkStart w:id="163" w:name="__RefHeading___Toc288670670"/>
      <w:bookmarkEnd w:id="163"/>
      <w:r>
        <w:rPr/>
        <w:t>7.5.1.1</w:t>
        <w:tab/>
        <w:t>Definition</w:t>
      </w:r>
    </w:p>
    <w:p>
      <w:pPr>
        <w:pStyle w:val="Normal"/>
        <w:keepNext w:val="true"/>
        <w:rPr>
          <w:rFonts w:eastAsia="Arial Unicode MS;Yu Gothic"/>
          <w:color w:val="000000"/>
          <w:lang w:eastAsia="zh-CN"/>
        </w:rPr>
      </w:pPr>
      <w:r>
        <w:rPr>
          <w:color w:val="000000"/>
        </w:rPr>
        <w:t xml:space="preserve">This operation supports </w:t>
      </w:r>
      <w:r>
        <w:rPr>
          <w:rFonts w:cs="Courier New" w:ascii="Courier New" w:hAnsi="Courier New"/>
          <w:color w:val="000000"/>
        </w:rPr>
        <w:t>IRPManager</w:t>
      </w:r>
      <w:r>
        <w:rPr>
          <w:color w:val="000000"/>
        </w:rPr>
        <w:t xml:space="preserve">'s request to suspend the </w:t>
      </w:r>
      <w:r>
        <w:rPr>
          <w:rFonts w:cs="Courier New" w:ascii="Courier New" w:hAnsi="Courier New"/>
          <w:color w:val="000000"/>
        </w:rPr>
        <w:t>ThresholdMonitor.</w:t>
      </w:r>
      <w:r>
        <w:rPr>
          <w:color w:val="000000"/>
        </w:rPr>
        <w:t xml:space="preserve"> </w:t>
      </w:r>
      <w:r>
        <w:rPr>
          <w:rFonts w:eastAsia="Arial Unicode MS;Yu Gothic"/>
          <w:color w:val="000000"/>
          <w:lang w:eastAsia="zh-CN"/>
        </w:rPr>
        <w:t>If the operation succeed, i</w:t>
      </w:r>
      <w:r>
        <w:rPr>
          <w:color w:val="000000"/>
        </w:rPr>
        <w:t xml:space="preserve">ts </w:t>
      </w:r>
      <w:r>
        <w:rPr>
          <w:rFonts w:cs="Courier New" w:ascii="Courier New" w:hAnsi="Courier New"/>
          <w:color w:val="000000"/>
        </w:rPr>
        <w:t>thresholdMonitorStatus</w:t>
      </w:r>
      <w:r>
        <w:rPr>
          <w:color w:val="000000"/>
        </w:rPr>
        <w:t xml:space="preserve"> shall be set to "Suspended". </w:t>
      </w:r>
      <w:r>
        <w:rPr>
          <w:rFonts w:cs="Courier New" w:ascii="Courier New" w:hAnsi="Courier New"/>
          <w:color w:val="000000"/>
        </w:rPr>
        <w:t>PMIRP</w:t>
      </w:r>
      <w:r>
        <w:rPr>
          <w:color w:val="000000"/>
        </w:rPr>
        <w:t xml:space="preserve"> shall not emit performance alarms related to this </w:t>
      </w:r>
      <w:r>
        <w:rPr>
          <w:rFonts w:cs="Courier New" w:ascii="Courier New" w:hAnsi="Courier New"/>
          <w:color w:val="000000"/>
        </w:rPr>
        <w:t>ThresholdMonitor</w:t>
      </w:r>
      <w:r>
        <w:rPr>
          <w:color w:val="000000"/>
        </w:rPr>
        <w:t xml:space="preserve">. The </w:t>
      </w:r>
      <w:r>
        <w:rPr>
          <w:rFonts w:cs="Courier New" w:ascii="Courier New" w:hAnsi="Courier New"/>
          <w:color w:val="000000"/>
        </w:rPr>
        <w:t>ThresholdMonitor</w:t>
      </w:r>
      <w:r>
        <w:rPr>
          <w:color w:val="000000"/>
        </w:rPr>
        <w:t xml:space="preserve"> shall still exist.</w:t>
      </w:r>
    </w:p>
    <w:p>
      <w:pPr>
        <w:pStyle w:val="Heading4"/>
        <w:ind w:left="1418" w:hanging="1418"/>
        <w:rPr/>
      </w:pPr>
      <w:bookmarkStart w:id="164" w:name="__RefHeading___Toc288670671"/>
      <w:bookmarkEnd w:id="164"/>
      <w:r>
        <w:rPr/>
        <w:t>7.5.1.2</w:t>
        <w:tab/>
        <w:t>Input parameters</w:t>
      </w:r>
    </w:p>
    <w:tbl>
      <w:tblPr>
        <w:tblW w:w="9545" w:type="dxa"/>
        <w:jc w:val="center"/>
        <w:tblInd w:w="0" w:type="dxa"/>
        <w:tblLayout w:type="fixed"/>
        <w:tblCellMar>
          <w:top w:w="0" w:type="dxa"/>
          <w:left w:w="28" w:type="dxa"/>
          <w:bottom w:w="0" w:type="dxa"/>
          <w:right w:w="28" w:type="dxa"/>
        </w:tblCellMar>
      </w:tblPr>
      <w:tblGrid>
        <w:gridCol w:w="1477"/>
        <w:gridCol w:w="787"/>
        <w:gridCol w:w="2865"/>
        <w:gridCol w:w="4416"/>
      </w:tblGrid>
      <w:tr>
        <w:trPr>
          <w:tblHeader w:val="true"/>
        </w:trPr>
        <w:tc>
          <w:tcPr>
            <w:tcW w:w="147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78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Qualifier</w:t>
            </w:r>
          </w:p>
        </w:tc>
        <w:tc>
          <w:tcPr>
            <w:tcW w:w="2865"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Information type</w:t>
            </w:r>
          </w:p>
        </w:tc>
        <w:tc>
          <w:tcPr>
            <w:tcW w:w="441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477" w:type="dxa"/>
            <w:tcBorders>
              <w:top w:val="single" w:sz="4" w:space="0" w:color="000000"/>
              <w:left w:val="single" w:sz="4" w:space="0" w:color="000000"/>
              <w:bottom w:val="single" w:sz="4" w:space="0" w:color="000000"/>
              <w:right w:val="single" w:sz="4" w:space="0" w:color="000000"/>
            </w:tcBorders>
          </w:tcPr>
          <w:p>
            <w:pPr>
              <w:pStyle w:val="TAL"/>
              <w:rPr/>
            </w:pPr>
            <w:r>
              <w:rPr>
                <w:rFonts w:eastAsia="Arial Unicode MS;Yu Gothic" w:cs="Courier New" w:ascii="Courier New" w:hAnsi="Courier New"/>
                <w:color w:val="000000"/>
                <w:lang w:eastAsia="zh-CN"/>
              </w:rPr>
              <w:t>m</w:t>
            </w:r>
            <w:r>
              <w:rPr>
                <w:rFonts w:cs="Courier New" w:ascii="Courier New" w:hAnsi="Courier New"/>
                <w:color w:val="000000"/>
              </w:rPr>
              <w:t>onitorId</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8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ThresholdMonitor.monitorId</w:t>
            </w:r>
          </w:p>
        </w:tc>
        <w:tc>
          <w:tcPr>
            <w:tcW w:w="4416"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It specifies the </w:t>
            </w:r>
            <w:r>
              <w:rPr>
                <w:rFonts w:cs="Courier New" w:ascii="Courier New" w:hAnsi="Courier New"/>
                <w:color w:val="000000"/>
              </w:rPr>
              <w:t>ThresholdMonitor</w:t>
            </w:r>
            <w:r>
              <w:rPr>
                <w:color w:val="000000"/>
              </w:rPr>
              <w:t xml:space="preserve"> to be suspended.</w:t>
            </w:r>
          </w:p>
        </w:tc>
      </w:tr>
    </w:tbl>
    <w:p>
      <w:pPr>
        <w:pStyle w:val="Normal"/>
        <w:rPr/>
      </w:pPr>
      <w:r>
        <w:rPr/>
      </w:r>
    </w:p>
    <w:p>
      <w:pPr>
        <w:pStyle w:val="Heading4"/>
        <w:ind w:left="1418" w:hanging="1418"/>
        <w:rPr/>
      </w:pPr>
      <w:bookmarkStart w:id="165" w:name="__RefHeading___Toc288670672"/>
      <w:bookmarkEnd w:id="165"/>
      <w:r>
        <w:rPr/>
        <w:t>7.5.1.3</w:t>
        <w:tab/>
        <w:t>Output parameters</w:t>
      </w:r>
    </w:p>
    <w:tbl>
      <w:tblPr>
        <w:tblW w:w="9695" w:type="dxa"/>
        <w:jc w:val="center"/>
        <w:tblInd w:w="0" w:type="dxa"/>
        <w:tblLayout w:type="fixed"/>
        <w:tblCellMar>
          <w:top w:w="0" w:type="dxa"/>
          <w:left w:w="28" w:type="dxa"/>
          <w:bottom w:w="0" w:type="dxa"/>
          <w:right w:w="28" w:type="dxa"/>
        </w:tblCellMar>
      </w:tblPr>
      <w:tblGrid>
        <w:gridCol w:w="937"/>
        <w:gridCol w:w="791"/>
        <w:gridCol w:w="2200"/>
        <w:gridCol w:w="5767"/>
      </w:tblGrid>
      <w:tr>
        <w:trPr>
          <w:tblHeader w:val="true"/>
        </w:trPr>
        <w:tc>
          <w:tcPr>
            <w:tcW w:w="93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791"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Qualifier</w:t>
            </w:r>
          </w:p>
        </w:tc>
        <w:tc>
          <w:tcPr>
            <w:tcW w:w="220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Matching Information</w:t>
            </w:r>
          </w:p>
        </w:tc>
        <w:tc>
          <w:tcPr>
            <w:tcW w:w="576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93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status</w:t>
            </w:r>
          </w:p>
        </w:tc>
        <w:tc>
          <w:tcPr>
            <w:tcW w:w="79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200"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ENUM (Success, Failure)</w:t>
            </w:r>
          </w:p>
        </w:tc>
        <w:tc>
          <w:tcPr>
            <w:tcW w:w="5767"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An operation may fail because of a specified or unspecified reason.</w:t>
            </w:r>
          </w:p>
        </w:tc>
      </w:tr>
    </w:tbl>
    <w:p>
      <w:pPr>
        <w:pStyle w:val="Normal"/>
        <w:rPr/>
      </w:pPr>
      <w:r>
        <w:rPr/>
      </w:r>
    </w:p>
    <w:p>
      <w:pPr>
        <w:pStyle w:val="Heading4"/>
        <w:ind w:left="1418" w:hanging="1418"/>
        <w:rPr/>
      </w:pPr>
      <w:bookmarkStart w:id="166" w:name="__RefHeading___Toc288670673"/>
      <w:bookmarkEnd w:id="166"/>
      <w:r>
        <w:rPr/>
        <w:t>7.5.1.4</w:t>
        <w:tab/>
        <w:t>Pre-condition</w:t>
      </w:r>
    </w:p>
    <w:p>
      <w:pPr>
        <w:pStyle w:val="Normal"/>
        <w:keepNext w:val="true"/>
        <w:rPr/>
      </w:pPr>
      <w:r>
        <w:rPr>
          <w:rFonts w:cs="Courier New" w:ascii="Courier New" w:hAnsi="Courier New"/>
          <w:color w:val="000000"/>
        </w:rPr>
        <w:t>thresholdMonitorExists</w:t>
      </w:r>
      <w:r>
        <w:rPr>
          <w:color w:val="000000"/>
        </w:rPr>
        <w:t xml:space="preserve"> AND </w:t>
      </w:r>
      <w:r>
        <w:rPr>
          <w:rFonts w:cs="Courier New" w:ascii="Courier New" w:hAnsi="Courier New"/>
          <w:color w:val="000000"/>
        </w:rPr>
        <w:t>thresholdMonitorIsNotSuspended</w:t>
      </w:r>
      <w:r>
        <w:rPr/>
        <w:t>.</w:t>
      </w:r>
    </w:p>
    <w:tbl>
      <w:tblPr>
        <w:tblW w:w="5000" w:type="pct"/>
        <w:jc w:val="center"/>
        <w:tblInd w:w="0" w:type="dxa"/>
        <w:tblLayout w:type="fixed"/>
        <w:tblCellMar>
          <w:top w:w="0" w:type="dxa"/>
          <w:left w:w="28" w:type="dxa"/>
          <w:bottom w:w="0" w:type="dxa"/>
          <w:right w:w="108" w:type="dxa"/>
        </w:tblCellMar>
      </w:tblPr>
      <w:tblGrid>
        <w:gridCol w:w="3514"/>
        <w:gridCol w:w="6124"/>
      </w:tblGrid>
      <w:tr>
        <w:trPr/>
        <w:tc>
          <w:tcPr>
            <w:tcW w:w="3514"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Assertion Name</w:t>
            </w:r>
          </w:p>
        </w:tc>
        <w:tc>
          <w:tcPr>
            <w:tcW w:w="6124"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351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b/>
                <w:b/>
                <w:color w:val="000000"/>
              </w:rPr>
            </w:pPr>
            <w:r>
              <w:rPr>
                <w:rFonts w:cs="Courier New" w:ascii="Courier New" w:hAnsi="Courier New"/>
                <w:color w:val="000000"/>
              </w:rPr>
              <w:t>thresholdMonitorExists</w:t>
            </w:r>
          </w:p>
        </w:tc>
        <w:tc>
          <w:tcPr>
            <w:tcW w:w="6124"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rFonts w:cs="Courier New" w:ascii="Courier New" w:hAnsi="Courier New"/>
                <w:color w:val="000000"/>
              </w:rPr>
              <w:t>ThresholdMonitor</w:t>
            </w:r>
            <w:r>
              <w:rPr>
                <w:color w:val="000000"/>
              </w:rPr>
              <w:t xml:space="preserve"> specified in the input parameter exists.</w:t>
            </w:r>
          </w:p>
        </w:tc>
      </w:tr>
      <w:tr>
        <w:trPr/>
        <w:tc>
          <w:tcPr>
            <w:tcW w:w="351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b/>
                <w:b/>
                <w:color w:val="000000"/>
              </w:rPr>
            </w:pPr>
            <w:r>
              <w:rPr>
                <w:rFonts w:cs="Courier New" w:ascii="Courier New" w:hAnsi="Courier New"/>
                <w:color w:val="000000"/>
              </w:rPr>
              <w:t>thresholdMonitorIsNotSuspended</w:t>
            </w:r>
          </w:p>
        </w:tc>
        <w:tc>
          <w:tcPr>
            <w:tcW w:w="6124"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rFonts w:cs="Courier New" w:ascii="Courier New" w:hAnsi="Courier New"/>
                <w:color w:val="000000"/>
              </w:rPr>
              <w:t>ThresholdMonitor</w:t>
            </w:r>
            <w:r>
              <w:rPr>
                <w:color w:val="000000"/>
              </w:rPr>
              <w:t xml:space="preserve"> specified in the input parameter is not suspended.</w:t>
            </w:r>
          </w:p>
        </w:tc>
      </w:tr>
    </w:tbl>
    <w:p>
      <w:pPr>
        <w:pStyle w:val="Normal"/>
        <w:rPr/>
      </w:pPr>
      <w:r>
        <w:rPr/>
      </w:r>
    </w:p>
    <w:p>
      <w:pPr>
        <w:pStyle w:val="Heading4"/>
        <w:ind w:left="1418" w:hanging="1418"/>
        <w:rPr/>
      </w:pPr>
      <w:bookmarkStart w:id="167" w:name="__RefHeading___Toc288670674"/>
      <w:bookmarkEnd w:id="167"/>
      <w:r>
        <w:rPr/>
        <w:t>7.5.1.5</w:t>
        <w:tab/>
        <w:t>Post-condition</w:t>
      </w:r>
    </w:p>
    <w:p>
      <w:pPr>
        <w:pStyle w:val="Normal"/>
        <w:keepNext w:val="true"/>
        <w:rPr/>
      </w:pPr>
      <w:r>
        <w:rPr>
          <w:rFonts w:cs="Courier New" w:ascii="Courier New" w:hAnsi="Courier New"/>
          <w:color w:val="000000"/>
        </w:rPr>
        <w:t>thresholdMonitorIsSuspended</w:t>
      </w:r>
      <w:r>
        <w:rPr>
          <w:rFonts w:eastAsia="Arial Unicode MS;Yu Gothic" w:cs="Courier New" w:ascii="Courier New" w:hAnsi="Courier New"/>
          <w:color w:val="000000"/>
          <w:lang w:eastAsia="zh-CN"/>
        </w:rPr>
        <w:t xml:space="preserve"> </w:t>
      </w:r>
      <w:r>
        <w:rPr>
          <w:rFonts w:eastAsia="Arial Unicode MS;Yu Gothic"/>
          <w:color w:val="000000"/>
          <w:lang w:eastAsia="zh-CN"/>
        </w:rPr>
        <w:t>AND</w:t>
      </w:r>
      <w:r>
        <w:rPr>
          <w:rFonts w:eastAsia="Arial Unicode MS;Yu Gothic" w:cs="Courier New" w:ascii="Courier New" w:hAnsi="Courier New"/>
          <w:color w:val="000000"/>
          <w:lang w:eastAsia="zh-CN"/>
        </w:rPr>
        <w:t xml:space="preserve"> </w:t>
      </w:r>
      <w:r>
        <w:rPr>
          <w:rFonts w:cs="Courier New" w:ascii="Courier New" w:hAnsi="Courier New"/>
          <w:color w:val="000000"/>
        </w:rPr>
        <w:t>notify</w:t>
      </w:r>
      <w:r>
        <w:rPr>
          <w:rFonts w:eastAsia="Arial Unicode MS;Yu Gothic" w:cs="Courier New" w:ascii="Courier New" w:hAnsi="Courier New"/>
          <w:color w:val="000000"/>
          <w:lang w:eastAsia="zh-CN"/>
        </w:rPr>
        <w:t>Threshold</w:t>
      </w:r>
      <w:r>
        <w:rPr>
          <w:rFonts w:cs="Courier New" w:ascii="Courier New" w:hAnsi="Courier New"/>
          <w:color w:val="000000"/>
        </w:rPr>
        <w:t>MonitorStatusChangedEmitted</w:t>
      </w:r>
      <w:r>
        <w:rPr/>
        <w:t>.</w:t>
      </w:r>
    </w:p>
    <w:tbl>
      <w:tblPr>
        <w:tblW w:w="5000" w:type="pct"/>
        <w:jc w:val="center"/>
        <w:tblInd w:w="0" w:type="dxa"/>
        <w:tblLayout w:type="fixed"/>
        <w:tblCellMar>
          <w:top w:w="0" w:type="dxa"/>
          <w:left w:w="28" w:type="dxa"/>
          <w:bottom w:w="0" w:type="dxa"/>
          <w:right w:w="108" w:type="dxa"/>
        </w:tblCellMar>
      </w:tblPr>
      <w:tblGrid>
        <w:gridCol w:w="4607"/>
        <w:gridCol w:w="5031"/>
      </w:tblGrid>
      <w:tr>
        <w:trPr/>
        <w:tc>
          <w:tcPr>
            <w:tcW w:w="460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Assertion Name</w:t>
            </w:r>
          </w:p>
        </w:tc>
        <w:tc>
          <w:tcPr>
            <w:tcW w:w="5031"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46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thresholdMonitorIsSuspended</w:t>
            </w:r>
          </w:p>
        </w:tc>
        <w:tc>
          <w:tcPr>
            <w:tcW w:w="5031" w:type="dxa"/>
            <w:tcBorders>
              <w:top w:val="single" w:sz="4" w:space="0" w:color="000000"/>
              <w:left w:val="single" w:sz="4" w:space="0" w:color="000000"/>
              <w:bottom w:val="single" w:sz="4" w:space="0" w:color="000000"/>
              <w:right w:val="single" w:sz="4" w:space="0" w:color="000000"/>
            </w:tcBorders>
          </w:tcPr>
          <w:p>
            <w:pPr>
              <w:pStyle w:val="TAL"/>
              <w:rPr/>
            </w:pPr>
            <w:r>
              <w:rPr>
                <w:rFonts w:eastAsia="Arial Unicode MS;Yu Gothic"/>
                <w:color w:val="000000"/>
                <w:lang w:eastAsia="zh-CN"/>
              </w:rPr>
              <w:t>T</w:t>
            </w:r>
            <w:r>
              <w:rPr>
                <w:color w:val="000000"/>
              </w:rPr>
              <w:t xml:space="preserve">he </w:t>
            </w:r>
            <w:r>
              <w:rPr>
                <w:rFonts w:cs="Courier New" w:ascii="Courier New" w:hAnsi="Courier New"/>
                <w:color w:val="000000"/>
              </w:rPr>
              <w:t>ThresholdMonitor</w:t>
            </w:r>
            <w:r>
              <w:rPr>
                <w:color w:val="000000"/>
              </w:rPr>
              <w:t xml:space="preserve"> identified by monitorId is suspended, that means it will not work until it is resumed. </w:t>
            </w:r>
          </w:p>
          <w:p>
            <w:pPr>
              <w:pStyle w:val="TAL"/>
              <w:rPr/>
            </w:pPr>
            <w:r>
              <w:rPr>
                <w:color w:val="000000"/>
              </w:rPr>
              <w:t xml:space="preserve">The </w:t>
            </w:r>
            <w:r>
              <w:rPr>
                <w:rFonts w:cs="Courier New" w:ascii="Courier New" w:hAnsi="Courier New"/>
                <w:color w:val="000000"/>
              </w:rPr>
              <w:t>ThresholdMonitor.thresholdMonitorStatus</w:t>
            </w:r>
            <w:r>
              <w:rPr>
                <w:color w:val="000000"/>
              </w:rPr>
              <w:t xml:space="preserve"> will be '</w:t>
            </w:r>
            <w:r>
              <w:rPr>
                <w:rFonts w:eastAsia="Arial Unicode MS;Yu Gothic"/>
                <w:color w:val="000000"/>
                <w:lang w:eastAsia="zh-CN"/>
              </w:rPr>
              <w:t>S</w:t>
            </w:r>
            <w:r>
              <w:rPr>
                <w:color w:val="000000"/>
              </w:rPr>
              <w:t>uspended'.</w:t>
            </w:r>
          </w:p>
        </w:tc>
      </w:tr>
      <w:tr>
        <w:trPr/>
        <w:tc>
          <w:tcPr>
            <w:tcW w:w="46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notify</w:t>
            </w:r>
            <w:r>
              <w:rPr>
                <w:rFonts w:eastAsia="Arial Unicode MS;Yu Gothic" w:cs="Courier New" w:ascii="Courier New" w:hAnsi="Courier New"/>
                <w:color w:val="000000"/>
                <w:lang w:eastAsia="zh-CN"/>
              </w:rPr>
              <w:t>Threshold</w:t>
            </w:r>
            <w:r>
              <w:rPr>
                <w:rFonts w:cs="Courier New" w:ascii="Courier New" w:hAnsi="Courier New"/>
                <w:color w:val="000000"/>
              </w:rPr>
              <w:t>MonitorStatusChange</w:t>
            </w:r>
            <w:r>
              <w:rPr>
                <w:rFonts w:eastAsia="Arial Unicode MS;Yu Gothic" w:cs="Courier New" w:ascii="Courier New" w:hAnsi="Courier New"/>
                <w:color w:val="000000"/>
                <w:lang w:eastAsia="zh-CN"/>
              </w:rPr>
              <w:t>dEmitted</w:t>
            </w:r>
          </w:p>
        </w:tc>
        <w:tc>
          <w:tcPr>
            <w:tcW w:w="5031"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eastAsia="Arial Unicode MS;Yu Gothic"/>
                <w:color w:val="000000"/>
                <w:lang w:eastAsia="zh-CN"/>
              </w:rPr>
              <w:t xml:space="preserve">The </w:t>
            </w:r>
            <w:r>
              <w:rPr>
                <w:color w:val="000000"/>
              </w:rPr>
              <w:t>notify</w:t>
            </w:r>
            <w:r>
              <w:rPr>
                <w:rFonts w:eastAsia="Arial Unicode MS;Yu Gothic"/>
                <w:color w:val="000000"/>
                <w:lang w:eastAsia="zh-CN"/>
              </w:rPr>
              <w:t>Threshold</w:t>
            </w:r>
            <w:r>
              <w:rPr>
                <w:color w:val="000000"/>
              </w:rPr>
              <w:t>Monitor</w:t>
            </w:r>
            <w:r>
              <w:rPr>
                <w:rFonts w:cs="Arial Unicode MS;Yu Gothic"/>
                <w:color w:val="000000"/>
              </w:rPr>
              <w:t>StatusChange</w:t>
            </w:r>
            <w:r>
              <w:rPr>
                <w:rFonts w:eastAsia="Arial Unicode MS;Yu Gothic" w:cs="Arial Unicode MS;Yu Gothic"/>
                <w:color w:val="000000"/>
                <w:lang w:eastAsia="zh-CN"/>
              </w:rPr>
              <w:t>d is emitted.</w:t>
            </w:r>
          </w:p>
        </w:tc>
      </w:tr>
    </w:tbl>
    <w:p>
      <w:pPr>
        <w:pStyle w:val="Normal"/>
        <w:rPr/>
      </w:pPr>
      <w:r>
        <w:rPr/>
      </w:r>
    </w:p>
    <w:p>
      <w:pPr>
        <w:pStyle w:val="Heading4"/>
        <w:ind w:left="1418" w:hanging="1418"/>
        <w:rPr/>
      </w:pPr>
      <w:bookmarkStart w:id="168" w:name="__RefHeading___Toc288670675"/>
      <w:bookmarkEnd w:id="168"/>
      <w:r>
        <w:rPr/>
        <w:t>7.5.1.6</w:t>
        <w:tab/>
        <w:t>Exceptions</w:t>
      </w:r>
    </w:p>
    <w:tbl>
      <w:tblPr>
        <w:tblW w:w="5000" w:type="pct"/>
        <w:jc w:val="center"/>
        <w:tblInd w:w="0" w:type="dxa"/>
        <w:tblLayout w:type="fixed"/>
        <w:tblCellMar>
          <w:top w:w="0" w:type="dxa"/>
          <w:left w:w="28" w:type="dxa"/>
          <w:bottom w:w="0" w:type="dxa"/>
          <w:right w:w="28" w:type="dxa"/>
        </w:tblCellMar>
      </w:tblPr>
      <w:tblGrid>
        <w:gridCol w:w="3847"/>
        <w:gridCol w:w="5791"/>
      </w:tblGrid>
      <w:tr>
        <w:trPr>
          <w:tblHeader w:val="true"/>
          <w:cantSplit w:val="true"/>
        </w:trPr>
        <w:tc>
          <w:tcPr>
            <w:tcW w:w="384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Exception Name</w:t>
            </w:r>
          </w:p>
        </w:tc>
        <w:tc>
          <w:tcPr>
            <w:tcW w:w="5791"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cantSplit w:val="true"/>
        </w:trPr>
        <w:tc>
          <w:tcPr>
            <w:tcW w:w="384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unknownThresholdMonitor</w:t>
            </w:r>
          </w:p>
        </w:tc>
        <w:tc>
          <w:tcPr>
            <w:tcW w:w="5791" w:type="dxa"/>
            <w:tcBorders>
              <w:top w:val="single" w:sz="4" w:space="0" w:color="000000"/>
              <w:left w:val="single" w:sz="4" w:space="0" w:color="000000"/>
              <w:bottom w:val="single" w:sz="4" w:space="0" w:color="000000"/>
              <w:right w:val="single" w:sz="4" w:space="0" w:color="000000"/>
            </w:tcBorders>
          </w:tcPr>
          <w:p>
            <w:pPr>
              <w:pStyle w:val="TAL"/>
              <w:rPr/>
            </w:pPr>
            <w:r>
              <w:rPr>
                <w:b/>
                <w:color w:val="000000"/>
              </w:rPr>
              <w:t>Condition:</w:t>
            </w:r>
            <w:r>
              <w:rPr>
                <w:color w:val="000000"/>
              </w:rPr>
              <w:t xml:space="preserve"> (thresholdMonitorExists) not verified.</w:t>
            </w:r>
          </w:p>
          <w:p>
            <w:pPr>
              <w:pStyle w:val="TAL"/>
              <w:rPr/>
            </w:pPr>
            <w:r>
              <w:rPr>
                <w:b/>
                <w:color w:val="000000"/>
              </w:rPr>
              <w:t>Returned information:</w:t>
            </w:r>
            <w:r>
              <w:rPr>
                <w:color w:val="000000"/>
              </w:rPr>
              <w:t xml:space="preserve"> output parameter status is set to 'Failure'.</w:t>
            </w:r>
          </w:p>
          <w:p>
            <w:pPr>
              <w:pStyle w:val="TAL"/>
              <w:rPr/>
            </w:pPr>
            <w:r>
              <w:rPr>
                <w:b/>
                <w:color w:val="000000"/>
              </w:rPr>
              <w:t>Exit state:</w:t>
            </w:r>
            <w:r>
              <w:rPr>
                <w:color w:val="000000"/>
              </w:rPr>
              <w:t xml:space="preserve"> Entry State.</w:t>
            </w:r>
          </w:p>
        </w:tc>
      </w:tr>
      <w:tr>
        <w:trPr>
          <w:cantSplit w:val="true"/>
        </w:trPr>
        <w:tc>
          <w:tcPr>
            <w:tcW w:w="3847" w:type="dxa"/>
            <w:tcBorders>
              <w:top w:val="single" w:sz="4" w:space="0" w:color="000000"/>
              <w:left w:val="single" w:sz="4" w:space="0" w:color="000000"/>
              <w:bottom w:val="single" w:sz="4" w:space="0" w:color="000000"/>
              <w:right w:val="single" w:sz="4" w:space="0" w:color="000000"/>
            </w:tcBorders>
          </w:tcPr>
          <w:p>
            <w:pPr>
              <w:pStyle w:val="TAL"/>
              <w:rPr/>
            </w:pPr>
            <w:r>
              <w:rPr>
                <w:rFonts w:eastAsia="Arial Unicode MS;Yu Gothic" w:cs="Courier New" w:ascii="Courier New" w:hAnsi="Courier New"/>
                <w:color w:val="000000"/>
                <w:lang w:eastAsia="zh-CN"/>
              </w:rPr>
              <w:t>t</w:t>
            </w:r>
            <w:r>
              <w:rPr>
                <w:rFonts w:cs="Courier New" w:ascii="Courier New" w:hAnsi="Courier New"/>
                <w:color w:val="000000"/>
              </w:rPr>
              <w:t>hresholdMonitor</w:t>
            </w:r>
            <w:r>
              <w:rPr>
                <w:rFonts w:eastAsia="Arial Unicode MS;Yu Gothic" w:cs="Courier New" w:ascii="Courier New" w:hAnsi="Courier New"/>
                <w:color w:val="000000"/>
                <w:lang w:eastAsia="zh-CN"/>
              </w:rPr>
              <w:t>Already</w:t>
            </w:r>
            <w:r>
              <w:rPr>
                <w:rFonts w:cs="Courier New" w:ascii="Courier New" w:hAnsi="Courier New"/>
                <w:color w:val="000000"/>
              </w:rPr>
              <w:t>Suspended</w:t>
            </w:r>
          </w:p>
        </w:tc>
        <w:tc>
          <w:tcPr>
            <w:tcW w:w="5791" w:type="dxa"/>
            <w:tcBorders>
              <w:top w:val="single" w:sz="4" w:space="0" w:color="000000"/>
              <w:left w:val="single" w:sz="4" w:space="0" w:color="000000"/>
              <w:bottom w:val="single" w:sz="4" w:space="0" w:color="000000"/>
              <w:right w:val="single" w:sz="4" w:space="0" w:color="000000"/>
            </w:tcBorders>
          </w:tcPr>
          <w:p>
            <w:pPr>
              <w:pStyle w:val="TAL"/>
              <w:rPr/>
            </w:pPr>
            <w:r>
              <w:rPr>
                <w:b/>
                <w:color w:val="000000"/>
              </w:rPr>
              <w:t>Condition:</w:t>
            </w:r>
            <w:r>
              <w:rPr>
                <w:color w:val="000000"/>
              </w:rPr>
              <w:t xml:space="preserve"> (thresholdMonitorIsNotSuspended) not verified.</w:t>
            </w:r>
          </w:p>
          <w:p>
            <w:pPr>
              <w:pStyle w:val="TAL"/>
              <w:rPr/>
            </w:pPr>
            <w:r>
              <w:rPr>
                <w:b/>
                <w:color w:val="000000"/>
              </w:rPr>
              <w:t>Returned information:</w:t>
            </w:r>
            <w:r>
              <w:rPr>
                <w:color w:val="000000"/>
              </w:rPr>
              <w:t xml:space="preserve"> output parameter status is set to 'Failure'.</w:t>
            </w:r>
          </w:p>
          <w:p>
            <w:pPr>
              <w:pStyle w:val="TAL"/>
              <w:rPr>
                <w:b/>
                <w:b/>
                <w:color w:val="000000"/>
              </w:rPr>
            </w:pPr>
            <w:r>
              <w:rPr>
                <w:b/>
                <w:color w:val="000000"/>
              </w:rPr>
              <w:t>Exit state:</w:t>
            </w:r>
            <w:r>
              <w:rPr>
                <w:color w:val="000000"/>
              </w:rPr>
              <w:t xml:space="preserve"> Entry State.</w:t>
            </w:r>
          </w:p>
        </w:tc>
      </w:tr>
    </w:tbl>
    <w:p>
      <w:pPr>
        <w:pStyle w:val="Normal"/>
        <w:rPr/>
      </w:pPr>
      <w:r>
        <w:rPr/>
      </w:r>
    </w:p>
    <w:p>
      <w:pPr>
        <w:pStyle w:val="Heading3"/>
        <w:rPr/>
      </w:pPr>
      <w:bookmarkStart w:id="169" w:name="__RefHeading___Toc288670676"/>
      <w:bookmarkEnd w:id="169"/>
      <w:r>
        <w:rPr/>
        <w:t>7.</w:t>
      </w:r>
      <w:r>
        <w:rPr>
          <w:rFonts w:eastAsia="Arial Unicode MS;Yu Gothic"/>
          <w:lang w:eastAsia="zh-CN"/>
        </w:rPr>
        <w:t>5</w:t>
      </w:r>
      <w:r>
        <w:rPr/>
        <w:t>.</w:t>
      </w:r>
      <w:r>
        <w:rPr>
          <w:rFonts w:eastAsia="Arial Unicode MS;Yu Gothic"/>
          <w:lang w:eastAsia="zh-CN"/>
        </w:rPr>
        <w:t>2</w:t>
      </w:r>
      <w:r>
        <w:rPr/>
        <w:tab/>
        <w:t>Operation resumeThresholdMonitor (</w:t>
      </w:r>
      <w:r>
        <w:rPr>
          <w:rFonts w:eastAsia="Arial Unicode MS;Yu Gothic"/>
          <w:lang w:eastAsia="zh-CN"/>
        </w:rPr>
        <w:t>M</w:t>
      </w:r>
      <w:r>
        <w:rPr/>
        <w:t>)</w:t>
      </w:r>
    </w:p>
    <w:p>
      <w:pPr>
        <w:pStyle w:val="Heading4"/>
        <w:ind w:left="1418" w:hanging="1418"/>
        <w:rPr/>
      </w:pPr>
      <w:bookmarkStart w:id="170" w:name="__RefHeading___Toc288670677"/>
      <w:bookmarkEnd w:id="170"/>
      <w:r>
        <w:rPr/>
        <w:t>7.</w:t>
      </w:r>
      <w:r>
        <w:rPr>
          <w:rFonts w:eastAsia="Arial Unicode MS;Yu Gothic"/>
          <w:lang w:eastAsia="zh-CN"/>
        </w:rPr>
        <w:t>5</w:t>
      </w:r>
      <w:r>
        <w:rPr/>
        <w:t>.</w:t>
      </w:r>
      <w:r>
        <w:rPr>
          <w:rFonts w:eastAsia="Arial Unicode MS;Yu Gothic"/>
          <w:lang w:eastAsia="zh-CN"/>
        </w:rPr>
        <w:t>2</w:t>
      </w:r>
      <w:r>
        <w:rPr/>
        <w:t>.1</w:t>
        <w:tab/>
        <w:t>Definition</w:t>
      </w:r>
    </w:p>
    <w:p>
      <w:pPr>
        <w:pStyle w:val="Normal"/>
        <w:keepNext w:val="true"/>
        <w:rPr>
          <w:rFonts w:eastAsia="Arial Unicode MS;Yu Gothic"/>
          <w:color w:val="000000"/>
          <w:lang w:eastAsia="zh-CN"/>
        </w:rPr>
      </w:pPr>
      <w:r>
        <w:rPr>
          <w:color w:val="000000"/>
        </w:rPr>
        <w:t xml:space="preserve">This operation supports </w:t>
      </w:r>
      <w:r>
        <w:rPr>
          <w:rFonts w:cs="Courier New" w:ascii="Courier New" w:hAnsi="Courier New"/>
          <w:color w:val="000000"/>
        </w:rPr>
        <w:t>IRPManager</w:t>
      </w:r>
      <w:r>
        <w:rPr>
          <w:color w:val="000000"/>
        </w:rPr>
        <w:t xml:space="preserve">'s request to resume a suspended </w:t>
      </w:r>
      <w:r>
        <w:rPr>
          <w:rFonts w:cs="Courier New" w:ascii="Courier New" w:hAnsi="Courier New"/>
          <w:color w:val="000000"/>
        </w:rPr>
        <w:t>ThresholdMonitor</w:t>
      </w:r>
      <w:r>
        <w:rPr>
          <w:rFonts w:eastAsia="Arial Unicode MS;Yu Gothic" w:cs="Courier New" w:ascii="Courier New" w:hAnsi="Courier New"/>
          <w:color w:val="000000"/>
          <w:lang w:eastAsia="zh-CN"/>
        </w:rPr>
        <w:t>.</w:t>
      </w:r>
    </w:p>
    <w:p>
      <w:pPr>
        <w:pStyle w:val="Heading4"/>
        <w:ind w:left="1418" w:hanging="1418"/>
        <w:rPr/>
      </w:pPr>
      <w:bookmarkStart w:id="171" w:name="__RefHeading___Toc288670678"/>
      <w:bookmarkEnd w:id="171"/>
      <w:r>
        <w:rPr/>
        <w:t>7.</w:t>
      </w:r>
      <w:r>
        <w:rPr>
          <w:rFonts w:eastAsia="Arial Unicode MS;Yu Gothic"/>
          <w:lang w:eastAsia="zh-CN"/>
        </w:rPr>
        <w:t>5</w:t>
      </w:r>
      <w:r>
        <w:rPr/>
        <w:t>.</w:t>
      </w:r>
      <w:r>
        <w:rPr>
          <w:rFonts w:eastAsia="Arial Unicode MS;Yu Gothic"/>
          <w:lang w:eastAsia="zh-CN"/>
        </w:rPr>
        <w:t>2</w:t>
      </w:r>
      <w:r>
        <w:rPr/>
        <w:t>.2</w:t>
        <w:tab/>
        <w:t>Input parameters</w:t>
      </w:r>
    </w:p>
    <w:tbl>
      <w:tblPr>
        <w:tblW w:w="9695" w:type="dxa"/>
        <w:jc w:val="center"/>
        <w:tblInd w:w="0" w:type="dxa"/>
        <w:tblLayout w:type="fixed"/>
        <w:tblCellMar>
          <w:top w:w="0" w:type="dxa"/>
          <w:left w:w="28" w:type="dxa"/>
          <w:bottom w:w="0" w:type="dxa"/>
          <w:right w:w="28" w:type="dxa"/>
        </w:tblCellMar>
      </w:tblPr>
      <w:tblGrid>
        <w:gridCol w:w="1557"/>
        <w:gridCol w:w="887"/>
        <w:gridCol w:w="2918"/>
        <w:gridCol w:w="4333"/>
      </w:tblGrid>
      <w:tr>
        <w:trPr>
          <w:tblHeader w:val="true"/>
        </w:trPr>
        <w:tc>
          <w:tcPr>
            <w:tcW w:w="155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color w:val="000000"/>
              </w:rPr>
              <w:t>Parameter Name</w:t>
            </w:r>
          </w:p>
        </w:tc>
        <w:tc>
          <w:tcPr>
            <w:tcW w:w="88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Qualifier</w:t>
            </w:r>
          </w:p>
        </w:tc>
        <w:tc>
          <w:tcPr>
            <w:tcW w:w="2918"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Information type</w:t>
            </w:r>
          </w:p>
        </w:tc>
        <w:tc>
          <w:tcPr>
            <w:tcW w:w="4333"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557" w:type="dxa"/>
            <w:tcBorders>
              <w:top w:val="single" w:sz="4" w:space="0" w:color="000000"/>
              <w:left w:val="single" w:sz="4" w:space="0" w:color="000000"/>
              <w:bottom w:val="single" w:sz="4" w:space="0" w:color="000000"/>
              <w:right w:val="single" w:sz="4" w:space="0" w:color="000000"/>
            </w:tcBorders>
          </w:tcPr>
          <w:p>
            <w:pPr>
              <w:pStyle w:val="TAL"/>
              <w:rPr/>
            </w:pPr>
            <w:r>
              <w:rPr>
                <w:rFonts w:eastAsia="Arial Unicode MS;Yu Gothic" w:cs="Courier New" w:ascii="Courier New" w:hAnsi="Courier New"/>
                <w:color w:val="000000"/>
                <w:lang w:eastAsia="zh-CN"/>
              </w:rPr>
              <w:t>m</w:t>
            </w:r>
            <w:r>
              <w:rPr>
                <w:rFonts w:cs="Courier New" w:ascii="Courier New" w:hAnsi="Courier New"/>
                <w:color w:val="000000"/>
              </w:rPr>
              <w:t>onitorId</w:t>
            </w:r>
          </w:p>
        </w:tc>
        <w:tc>
          <w:tcPr>
            <w:tcW w:w="8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9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ThresholdMonitor.monitorId</w:t>
            </w:r>
          </w:p>
        </w:tc>
        <w:tc>
          <w:tcPr>
            <w:tcW w:w="4333"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It specifies the </w:t>
            </w:r>
            <w:r>
              <w:rPr>
                <w:rFonts w:cs="Courier New" w:ascii="Courier New" w:hAnsi="Courier New"/>
                <w:color w:val="000000"/>
              </w:rPr>
              <w:t>ThresholdMonitor</w:t>
            </w:r>
            <w:r>
              <w:rPr>
                <w:color w:val="000000"/>
              </w:rPr>
              <w:t xml:space="preserve"> to be resumed.</w:t>
            </w:r>
          </w:p>
        </w:tc>
      </w:tr>
    </w:tbl>
    <w:p>
      <w:pPr>
        <w:pStyle w:val="Normal"/>
        <w:rPr/>
      </w:pPr>
      <w:r>
        <w:rPr/>
      </w:r>
    </w:p>
    <w:p>
      <w:pPr>
        <w:pStyle w:val="Heading4"/>
        <w:ind w:left="1418" w:hanging="1418"/>
        <w:rPr/>
      </w:pPr>
      <w:bookmarkStart w:id="172" w:name="__RefHeading___Toc288670679"/>
      <w:bookmarkEnd w:id="172"/>
      <w:r>
        <w:rPr/>
        <w:t>7.</w:t>
      </w:r>
      <w:r>
        <w:rPr>
          <w:rFonts w:eastAsia="Arial Unicode MS;Yu Gothic"/>
          <w:lang w:eastAsia="zh-CN"/>
        </w:rPr>
        <w:t>5</w:t>
      </w:r>
      <w:r>
        <w:rPr/>
        <w:t>.</w:t>
      </w:r>
      <w:r>
        <w:rPr>
          <w:rFonts w:eastAsia="Arial Unicode MS;Yu Gothic"/>
          <w:lang w:eastAsia="zh-CN"/>
        </w:rPr>
        <w:t>2</w:t>
      </w:r>
      <w:r>
        <w:rPr/>
        <w:t>.3</w:t>
        <w:tab/>
        <w:t>Output parameters</w:t>
      </w:r>
    </w:p>
    <w:tbl>
      <w:tblPr>
        <w:tblW w:w="9695" w:type="dxa"/>
        <w:jc w:val="center"/>
        <w:tblInd w:w="0" w:type="dxa"/>
        <w:tblLayout w:type="fixed"/>
        <w:tblCellMar>
          <w:top w:w="0" w:type="dxa"/>
          <w:left w:w="28" w:type="dxa"/>
          <w:bottom w:w="0" w:type="dxa"/>
          <w:right w:w="28" w:type="dxa"/>
        </w:tblCellMar>
      </w:tblPr>
      <w:tblGrid>
        <w:gridCol w:w="1728"/>
        <w:gridCol w:w="1100"/>
        <w:gridCol w:w="2500"/>
        <w:gridCol w:w="4367"/>
      </w:tblGrid>
      <w:tr>
        <w:trPr>
          <w:tblHeader w:val="true"/>
        </w:trPr>
        <w:tc>
          <w:tcPr>
            <w:tcW w:w="1728"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110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Qualifier</w:t>
            </w:r>
          </w:p>
        </w:tc>
        <w:tc>
          <w:tcPr>
            <w:tcW w:w="250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Matching Information</w:t>
            </w:r>
          </w:p>
        </w:tc>
        <w:tc>
          <w:tcPr>
            <w:tcW w:w="436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status</w:t>
            </w:r>
          </w:p>
        </w:tc>
        <w:tc>
          <w:tcPr>
            <w:tcW w:w="110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500"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ENUM (Success, Failure)</w:t>
            </w:r>
          </w:p>
        </w:tc>
        <w:tc>
          <w:tcPr>
            <w:tcW w:w="4367" w:type="dxa"/>
            <w:tcBorders>
              <w:top w:val="single" w:sz="4" w:space="0" w:color="000000"/>
              <w:left w:val="single" w:sz="4" w:space="0" w:color="000000"/>
              <w:bottom w:val="single" w:sz="4" w:space="0" w:color="000000"/>
              <w:right w:val="single" w:sz="4" w:space="0" w:color="000000"/>
            </w:tcBorders>
          </w:tcPr>
          <w:p>
            <w:pPr>
              <w:pStyle w:val="TAL"/>
              <w:rPr/>
            </w:pPr>
            <w:r>
              <w:rPr>
                <w:color w:val="000000"/>
              </w:rPr>
              <w:t>An operation may fail because of a specified or unspecified reason.</w:t>
            </w:r>
          </w:p>
        </w:tc>
      </w:tr>
    </w:tbl>
    <w:p>
      <w:pPr>
        <w:pStyle w:val="Normal"/>
        <w:rPr/>
      </w:pPr>
      <w:r>
        <w:rPr/>
      </w:r>
    </w:p>
    <w:p>
      <w:pPr>
        <w:pStyle w:val="Heading4"/>
        <w:ind w:left="1418" w:hanging="1418"/>
        <w:rPr/>
      </w:pPr>
      <w:bookmarkStart w:id="173" w:name="__RefHeading___Toc288670680"/>
      <w:bookmarkEnd w:id="173"/>
      <w:r>
        <w:rPr/>
        <w:t>7.</w:t>
      </w:r>
      <w:r>
        <w:rPr>
          <w:rFonts w:eastAsia="Arial Unicode MS;Yu Gothic"/>
          <w:lang w:eastAsia="zh-CN"/>
        </w:rPr>
        <w:t>5</w:t>
      </w:r>
      <w:r>
        <w:rPr/>
        <w:t>.</w:t>
      </w:r>
      <w:r>
        <w:rPr>
          <w:rFonts w:eastAsia="Arial Unicode MS;Yu Gothic"/>
          <w:lang w:eastAsia="zh-CN"/>
        </w:rPr>
        <w:t>2</w:t>
      </w:r>
      <w:r>
        <w:rPr/>
        <w:t>.4</w:t>
        <w:tab/>
        <w:t>Pre-condition</w:t>
      </w:r>
    </w:p>
    <w:p>
      <w:pPr>
        <w:pStyle w:val="Normal"/>
        <w:keepNext w:val="true"/>
        <w:rPr/>
      </w:pPr>
      <w:r>
        <w:rPr>
          <w:rFonts w:cs="Courier New" w:ascii="Courier New" w:hAnsi="Courier New"/>
          <w:color w:val="000000"/>
        </w:rPr>
        <w:t>thresholdMonitorExists</w:t>
      </w:r>
      <w:r>
        <w:rPr>
          <w:color w:val="000000"/>
        </w:rPr>
        <w:t xml:space="preserve"> AND </w:t>
      </w:r>
      <w:r>
        <w:rPr>
          <w:rFonts w:cs="Courier New" w:ascii="Courier New" w:hAnsi="Courier New"/>
          <w:color w:val="000000"/>
        </w:rPr>
        <w:t>thresholdMonitorIsSuspended</w:t>
      </w:r>
      <w:r>
        <w:rPr/>
        <w:t>.</w:t>
      </w:r>
    </w:p>
    <w:tbl>
      <w:tblPr>
        <w:tblW w:w="5000" w:type="pct"/>
        <w:jc w:val="center"/>
        <w:tblInd w:w="0" w:type="dxa"/>
        <w:tblLayout w:type="fixed"/>
        <w:tblCellMar>
          <w:top w:w="0" w:type="dxa"/>
          <w:left w:w="28" w:type="dxa"/>
          <w:bottom w:w="0" w:type="dxa"/>
          <w:right w:w="108" w:type="dxa"/>
        </w:tblCellMar>
      </w:tblPr>
      <w:tblGrid>
        <w:gridCol w:w="3405"/>
        <w:gridCol w:w="6233"/>
      </w:tblGrid>
      <w:tr>
        <w:trPr/>
        <w:tc>
          <w:tcPr>
            <w:tcW w:w="3405"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Assertion Name</w:t>
            </w:r>
          </w:p>
        </w:tc>
        <w:tc>
          <w:tcPr>
            <w:tcW w:w="6233"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34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b/>
                <w:b/>
                <w:color w:val="000000"/>
              </w:rPr>
            </w:pPr>
            <w:r>
              <w:rPr>
                <w:rFonts w:cs="Courier New" w:ascii="Courier New" w:hAnsi="Courier New"/>
                <w:color w:val="000000"/>
              </w:rPr>
              <w:t>thresholdMonitorExists</w:t>
            </w:r>
          </w:p>
        </w:tc>
        <w:tc>
          <w:tcPr>
            <w:tcW w:w="6233"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rFonts w:cs="Courier New" w:ascii="Courier New" w:hAnsi="Courier New"/>
                <w:color w:val="000000"/>
              </w:rPr>
              <w:t>ThresholdMonitor</w:t>
            </w:r>
            <w:r>
              <w:rPr>
                <w:color w:val="000000"/>
              </w:rPr>
              <w:t xml:space="preserve"> specified in the input parameter exists.</w:t>
            </w:r>
          </w:p>
        </w:tc>
      </w:tr>
      <w:tr>
        <w:trPr/>
        <w:tc>
          <w:tcPr>
            <w:tcW w:w="34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b/>
                <w:b/>
                <w:color w:val="000000"/>
              </w:rPr>
            </w:pPr>
            <w:r>
              <w:rPr>
                <w:rFonts w:cs="Courier New" w:ascii="Courier New" w:hAnsi="Courier New"/>
                <w:color w:val="000000"/>
              </w:rPr>
              <w:t>thresholdMonitorIsSuspended</w:t>
            </w:r>
          </w:p>
        </w:tc>
        <w:tc>
          <w:tcPr>
            <w:tcW w:w="6233"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rFonts w:cs="Courier New" w:ascii="Courier New" w:hAnsi="Courier New"/>
                <w:color w:val="000000"/>
              </w:rPr>
              <w:t>ThresholdMonitor</w:t>
            </w:r>
            <w:r>
              <w:rPr>
                <w:color w:val="000000"/>
              </w:rPr>
              <w:t xml:space="preserve"> specified in the input parameter is suspended.</w:t>
            </w:r>
          </w:p>
        </w:tc>
      </w:tr>
    </w:tbl>
    <w:p>
      <w:pPr>
        <w:pStyle w:val="Normal"/>
        <w:rPr/>
      </w:pPr>
      <w:r>
        <w:rPr/>
      </w:r>
    </w:p>
    <w:p>
      <w:pPr>
        <w:pStyle w:val="Heading4"/>
        <w:ind w:left="1418" w:hanging="1418"/>
        <w:rPr/>
      </w:pPr>
      <w:bookmarkStart w:id="174" w:name="__RefHeading___Toc288670681"/>
      <w:bookmarkEnd w:id="174"/>
      <w:r>
        <w:rPr/>
        <w:t>7.</w:t>
      </w:r>
      <w:r>
        <w:rPr>
          <w:rFonts w:eastAsia="Arial Unicode MS;Yu Gothic"/>
          <w:lang w:eastAsia="zh-CN"/>
        </w:rPr>
        <w:t>5</w:t>
      </w:r>
      <w:r>
        <w:rPr/>
        <w:t>.</w:t>
      </w:r>
      <w:r>
        <w:rPr>
          <w:rFonts w:eastAsia="Arial Unicode MS;Yu Gothic"/>
          <w:lang w:eastAsia="zh-CN"/>
        </w:rPr>
        <w:t>2</w:t>
      </w:r>
      <w:r>
        <w:rPr/>
        <w:t>.5</w:t>
        <w:tab/>
        <w:t>Post-condition</w:t>
      </w:r>
    </w:p>
    <w:p>
      <w:pPr>
        <w:pStyle w:val="Normal"/>
        <w:keepNext w:val="true"/>
        <w:rPr/>
      </w:pPr>
      <w:r>
        <w:rPr>
          <w:rFonts w:cs="Courier New" w:ascii="Courier New" w:hAnsi="Courier New"/>
          <w:color w:val="000000"/>
        </w:rPr>
        <w:t>thresholdMonitorIsResumed</w:t>
      </w:r>
      <w:r>
        <w:rPr>
          <w:rFonts w:eastAsia="Arial Unicode MS;Yu Gothic" w:cs="Courier New" w:ascii="Courier New" w:hAnsi="Courier New"/>
          <w:color w:val="000000"/>
          <w:lang w:eastAsia="zh-CN"/>
        </w:rPr>
        <w:t xml:space="preserve"> </w:t>
      </w:r>
      <w:r>
        <w:rPr>
          <w:rFonts w:eastAsia="Arial Unicode MS;Yu Gothic"/>
          <w:color w:val="000000"/>
          <w:lang w:eastAsia="zh-CN"/>
        </w:rPr>
        <w:t>AND</w:t>
      </w:r>
      <w:r>
        <w:rPr>
          <w:rFonts w:eastAsia="Arial Unicode MS;Yu Gothic" w:cs="Courier New" w:ascii="Courier New" w:hAnsi="Courier New"/>
          <w:color w:val="000000"/>
          <w:lang w:eastAsia="zh-CN"/>
        </w:rPr>
        <w:t xml:space="preserve"> </w:t>
      </w:r>
      <w:r>
        <w:rPr>
          <w:rFonts w:cs="Courier New" w:ascii="Courier New" w:hAnsi="Courier New"/>
          <w:color w:val="000000"/>
        </w:rPr>
        <w:t>notify</w:t>
      </w:r>
      <w:r>
        <w:rPr>
          <w:rFonts w:eastAsia="Arial Unicode MS;Yu Gothic" w:cs="Courier New" w:ascii="Courier New" w:hAnsi="Courier New"/>
          <w:color w:val="000000"/>
          <w:lang w:eastAsia="zh-CN"/>
        </w:rPr>
        <w:t>Threshold</w:t>
      </w:r>
      <w:r>
        <w:rPr>
          <w:rFonts w:cs="Courier New" w:ascii="Courier New" w:hAnsi="Courier New"/>
          <w:color w:val="000000"/>
        </w:rPr>
        <w:t>MonitorStatusChangedEmitted</w:t>
      </w:r>
      <w:r>
        <w:rPr/>
        <w:t>.</w:t>
      </w:r>
    </w:p>
    <w:tbl>
      <w:tblPr>
        <w:tblW w:w="5000" w:type="pct"/>
        <w:jc w:val="center"/>
        <w:tblInd w:w="0" w:type="dxa"/>
        <w:tblLayout w:type="fixed"/>
        <w:tblCellMar>
          <w:top w:w="0" w:type="dxa"/>
          <w:left w:w="28" w:type="dxa"/>
          <w:bottom w:w="0" w:type="dxa"/>
          <w:right w:w="108" w:type="dxa"/>
        </w:tblCellMar>
      </w:tblPr>
      <w:tblGrid>
        <w:gridCol w:w="4607"/>
        <w:gridCol w:w="5031"/>
      </w:tblGrid>
      <w:tr>
        <w:trPr/>
        <w:tc>
          <w:tcPr>
            <w:tcW w:w="460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Assertion Name</w:t>
            </w:r>
          </w:p>
        </w:tc>
        <w:tc>
          <w:tcPr>
            <w:tcW w:w="5031"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46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thresholdMonitorIsResumed.</w:t>
            </w:r>
          </w:p>
        </w:tc>
        <w:tc>
          <w:tcPr>
            <w:tcW w:w="5031" w:type="dxa"/>
            <w:tcBorders>
              <w:top w:val="single" w:sz="4" w:space="0" w:color="000000"/>
              <w:left w:val="single" w:sz="4" w:space="0" w:color="000000"/>
              <w:bottom w:val="single" w:sz="4" w:space="0" w:color="000000"/>
              <w:right w:val="single" w:sz="4" w:space="0" w:color="000000"/>
            </w:tcBorders>
          </w:tcPr>
          <w:p>
            <w:pPr>
              <w:pStyle w:val="TAL"/>
              <w:rPr/>
            </w:pPr>
            <w:r>
              <w:rPr>
                <w:rFonts w:eastAsia="Arial Unicode MS;Yu Gothic"/>
                <w:color w:val="000000"/>
                <w:lang w:eastAsia="zh-CN"/>
              </w:rPr>
              <w:t>T</w:t>
            </w:r>
            <w:r>
              <w:rPr>
                <w:color w:val="000000"/>
              </w:rPr>
              <w:t xml:space="preserve">he </w:t>
            </w:r>
            <w:r>
              <w:rPr>
                <w:rFonts w:cs="Courier New" w:ascii="Courier New" w:hAnsi="Courier New"/>
                <w:color w:val="000000"/>
              </w:rPr>
              <w:t>ThresholdMonitor</w:t>
            </w:r>
            <w:r>
              <w:rPr>
                <w:color w:val="000000"/>
              </w:rPr>
              <w:t xml:space="preserve"> identified by monitorId is resumed, that means it will work again. The </w:t>
            </w:r>
            <w:r>
              <w:rPr>
                <w:rFonts w:cs="Courier New" w:ascii="Courier New" w:hAnsi="Courier New"/>
                <w:color w:val="000000"/>
              </w:rPr>
              <w:t>ThresholdMonitor.thresholdMonitorStatus</w:t>
            </w:r>
            <w:r>
              <w:rPr>
                <w:color w:val="000000"/>
              </w:rPr>
              <w:t xml:space="preserve"> will be </w:t>
            </w:r>
            <w:r>
              <w:rPr>
                <w:rFonts w:eastAsia="Arial Unicode MS;Yu Gothic"/>
                <w:color w:val="000000"/>
                <w:lang w:eastAsia="zh-CN"/>
              </w:rPr>
              <w:t>‘</w:t>
            </w:r>
            <w:r>
              <w:rPr>
                <w:color w:val="000000"/>
              </w:rPr>
              <w:t>Active</w:t>
            </w:r>
            <w:r>
              <w:rPr>
                <w:rFonts w:eastAsia="Arial Unicode MS;Yu Gothic"/>
                <w:color w:val="000000"/>
                <w:lang w:eastAsia="zh-CN"/>
              </w:rPr>
              <w:t>'</w:t>
            </w:r>
            <w:r>
              <w:rPr>
                <w:color w:val="000000"/>
              </w:rPr>
              <w:t>.</w:t>
            </w:r>
          </w:p>
        </w:tc>
      </w:tr>
      <w:tr>
        <w:trPr/>
        <w:tc>
          <w:tcPr>
            <w:tcW w:w="46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notify</w:t>
            </w:r>
            <w:r>
              <w:rPr>
                <w:rFonts w:eastAsia="Arial Unicode MS;Yu Gothic" w:cs="Courier New" w:ascii="Courier New" w:hAnsi="Courier New"/>
                <w:color w:val="000000"/>
                <w:lang w:eastAsia="zh-CN"/>
              </w:rPr>
              <w:t>Threshold</w:t>
            </w:r>
            <w:r>
              <w:rPr>
                <w:rFonts w:cs="Courier New" w:ascii="Courier New" w:hAnsi="Courier New"/>
                <w:color w:val="000000"/>
              </w:rPr>
              <w:t>MonitorStatusChange</w:t>
            </w:r>
            <w:r>
              <w:rPr>
                <w:rFonts w:eastAsia="Arial Unicode MS;Yu Gothic" w:cs="Courier New" w:ascii="Courier New" w:hAnsi="Courier New"/>
                <w:color w:val="000000"/>
                <w:lang w:eastAsia="zh-CN"/>
              </w:rPr>
              <w:t>dEmitted</w:t>
            </w:r>
          </w:p>
        </w:tc>
        <w:tc>
          <w:tcPr>
            <w:tcW w:w="5031"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eastAsia="Arial Unicode MS;Yu Gothic"/>
                <w:color w:val="000000"/>
                <w:lang w:eastAsia="zh-CN"/>
              </w:rPr>
              <w:t xml:space="preserve">The </w:t>
            </w:r>
            <w:r>
              <w:rPr>
                <w:color w:val="000000"/>
              </w:rPr>
              <w:t>notify</w:t>
            </w:r>
            <w:r>
              <w:rPr>
                <w:rFonts w:eastAsia="Arial Unicode MS;Yu Gothic"/>
                <w:color w:val="000000"/>
                <w:lang w:eastAsia="zh-CN"/>
              </w:rPr>
              <w:t>Threshold</w:t>
            </w:r>
            <w:r>
              <w:rPr>
                <w:color w:val="000000"/>
              </w:rPr>
              <w:t>Monitor</w:t>
            </w:r>
            <w:r>
              <w:rPr>
                <w:rFonts w:cs="Arial Unicode MS;Yu Gothic"/>
                <w:color w:val="000000"/>
              </w:rPr>
              <w:t>StatusChange</w:t>
            </w:r>
            <w:r>
              <w:rPr>
                <w:rFonts w:eastAsia="Arial Unicode MS;Yu Gothic" w:cs="Arial Unicode MS;Yu Gothic"/>
                <w:color w:val="000000"/>
                <w:lang w:eastAsia="zh-CN"/>
              </w:rPr>
              <w:t>d is emitted.</w:t>
            </w:r>
          </w:p>
        </w:tc>
      </w:tr>
    </w:tbl>
    <w:p>
      <w:pPr>
        <w:pStyle w:val="Normal"/>
        <w:rPr/>
      </w:pPr>
      <w:r>
        <w:rPr/>
      </w:r>
    </w:p>
    <w:p>
      <w:pPr>
        <w:pStyle w:val="Heading4"/>
        <w:ind w:left="1418" w:hanging="1418"/>
        <w:rPr/>
      </w:pPr>
      <w:bookmarkStart w:id="175" w:name="__RefHeading___Toc288670682"/>
      <w:bookmarkEnd w:id="175"/>
      <w:r>
        <w:rPr/>
        <w:t>7.</w:t>
      </w:r>
      <w:r>
        <w:rPr>
          <w:rFonts w:eastAsia="Arial Unicode MS;Yu Gothic"/>
          <w:lang w:eastAsia="zh-CN"/>
        </w:rPr>
        <w:t>5</w:t>
      </w:r>
      <w:r>
        <w:rPr/>
        <w:t>.</w:t>
      </w:r>
      <w:r>
        <w:rPr>
          <w:rFonts w:eastAsia="Arial Unicode MS;Yu Gothic"/>
          <w:lang w:eastAsia="zh-CN"/>
        </w:rPr>
        <w:t>2</w:t>
      </w:r>
      <w:r>
        <w:rPr/>
        <w:t>.6</w:t>
        <w:tab/>
        <w:t>Exceptions</w:t>
      </w:r>
    </w:p>
    <w:tbl>
      <w:tblPr>
        <w:tblW w:w="5000" w:type="pct"/>
        <w:jc w:val="center"/>
        <w:tblInd w:w="0" w:type="dxa"/>
        <w:tblLayout w:type="fixed"/>
        <w:tblCellMar>
          <w:top w:w="0" w:type="dxa"/>
          <w:left w:w="28" w:type="dxa"/>
          <w:bottom w:w="0" w:type="dxa"/>
          <w:right w:w="28" w:type="dxa"/>
        </w:tblCellMar>
      </w:tblPr>
      <w:tblGrid>
        <w:gridCol w:w="3701"/>
        <w:gridCol w:w="5937"/>
      </w:tblGrid>
      <w:tr>
        <w:trPr>
          <w:tblHeader w:val="true"/>
          <w:cantSplit w:val="true"/>
        </w:trPr>
        <w:tc>
          <w:tcPr>
            <w:tcW w:w="3701"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color w:val="000000"/>
              </w:rPr>
              <w:t>Exception Name</w:t>
            </w:r>
          </w:p>
        </w:tc>
        <w:tc>
          <w:tcPr>
            <w:tcW w:w="593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cantSplit w:val="true"/>
        </w:trPr>
        <w:tc>
          <w:tcPr>
            <w:tcW w:w="37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unknownThresholdMonitor</w:t>
            </w:r>
          </w:p>
        </w:tc>
        <w:tc>
          <w:tcPr>
            <w:tcW w:w="5937" w:type="dxa"/>
            <w:tcBorders>
              <w:top w:val="single" w:sz="4" w:space="0" w:color="000000"/>
              <w:left w:val="single" w:sz="4" w:space="0" w:color="000000"/>
              <w:bottom w:val="single" w:sz="4" w:space="0" w:color="000000"/>
              <w:right w:val="single" w:sz="4" w:space="0" w:color="000000"/>
            </w:tcBorders>
          </w:tcPr>
          <w:p>
            <w:pPr>
              <w:pStyle w:val="TAL"/>
              <w:rPr/>
            </w:pPr>
            <w:r>
              <w:rPr>
                <w:b/>
                <w:color w:val="000000"/>
              </w:rPr>
              <w:t>Condition:</w:t>
            </w:r>
            <w:r>
              <w:rPr>
                <w:color w:val="000000"/>
              </w:rPr>
              <w:t xml:space="preserve"> (thresholdMonitorExists) not verified.</w:t>
            </w:r>
          </w:p>
          <w:p>
            <w:pPr>
              <w:pStyle w:val="TAL"/>
              <w:rPr/>
            </w:pPr>
            <w:r>
              <w:rPr>
                <w:b/>
                <w:color w:val="000000"/>
              </w:rPr>
              <w:t>Returned information:</w:t>
            </w:r>
            <w:r>
              <w:rPr>
                <w:color w:val="000000"/>
              </w:rPr>
              <w:t xml:space="preserve"> output parameter status is set to 'Failure'.</w:t>
            </w:r>
          </w:p>
          <w:p>
            <w:pPr>
              <w:pStyle w:val="TAL"/>
              <w:rPr/>
            </w:pPr>
            <w:r>
              <w:rPr>
                <w:b/>
                <w:color w:val="000000"/>
              </w:rPr>
              <w:t>Exit state:</w:t>
            </w:r>
            <w:r>
              <w:rPr>
                <w:color w:val="000000"/>
              </w:rPr>
              <w:t xml:space="preserve"> Entry State.</w:t>
            </w:r>
          </w:p>
        </w:tc>
      </w:tr>
      <w:tr>
        <w:trPr>
          <w:cantSplit w:val="true"/>
        </w:trPr>
        <w:tc>
          <w:tcPr>
            <w:tcW w:w="37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thresholdMonitorIsNotSuspended</w:t>
            </w:r>
          </w:p>
        </w:tc>
        <w:tc>
          <w:tcPr>
            <w:tcW w:w="5937" w:type="dxa"/>
            <w:tcBorders>
              <w:top w:val="single" w:sz="4" w:space="0" w:color="000000"/>
              <w:left w:val="single" w:sz="4" w:space="0" w:color="000000"/>
              <w:bottom w:val="single" w:sz="4" w:space="0" w:color="000000"/>
              <w:right w:val="single" w:sz="4" w:space="0" w:color="000000"/>
            </w:tcBorders>
          </w:tcPr>
          <w:p>
            <w:pPr>
              <w:pStyle w:val="TAL"/>
              <w:rPr/>
            </w:pPr>
            <w:r>
              <w:rPr>
                <w:b/>
                <w:color w:val="000000"/>
              </w:rPr>
              <w:t>Condition:</w:t>
            </w:r>
            <w:r>
              <w:rPr>
                <w:color w:val="000000"/>
              </w:rPr>
              <w:t xml:space="preserve"> (thresholdMonitorIsSuspended) not verified.</w:t>
            </w:r>
          </w:p>
          <w:p>
            <w:pPr>
              <w:pStyle w:val="TAL"/>
              <w:rPr/>
            </w:pPr>
            <w:r>
              <w:rPr>
                <w:b/>
                <w:color w:val="000000"/>
              </w:rPr>
              <w:t>Returned information:</w:t>
            </w:r>
            <w:r>
              <w:rPr>
                <w:color w:val="000000"/>
              </w:rPr>
              <w:t xml:space="preserve"> output parameter status is set to 'Failure'.</w:t>
            </w:r>
          </w:p>
          <w:p>
            <w:pPr>
              <w:pStyle w:val="TAL"/>
              <w:rPr>
                <w:b/>
                <w:b/>
                <w:color w:val="000000"/>
              </w:rPr>
            </w:pPr>
            <w:r>
              <w:rPr>
                <w:b/>
                <w:color w:val="000000"/>
              </w:rPr>
              <w:t>Exit state:</w:t>
            </w:r>
            <w:r>
              <w:rPr>
                <w:color w:val="000000"/>
              </w:rPr>
              <w:t xml:space="preserve"> Entry State.</w:t>
            </w:r>
          </w:p>
        </w:tc>
      </w:tr>
    </w:tbl>
    <w:p>
      <w:pPr>
        <w:pStyle w:val="Normal"/>
        <w:rPr/>
      </w:pPr>
      <w:r>
        <w:rPr/>
      </w:r>
    </w:p>
    <w:p>
      <w:pPr>
        <w:pStyle w:val="Heading2"/>
        <w:rPr/>
      </w:pPr>
      <w:bookmarkStart w:id="176" w:name="__RefHeading___Toc288670683"/>
      <w:bookmarkEnd w:id="176"/>
      <w:r>
        <w:rPr/>
        <w:t>7.</w:t>
      </w:r>
      <w:r>
        <w:rPr>
          <w:rFonts w:eastAsia="Arial Unicode MS;Yu Gothic"/>
          <w:lang w:eastAsia="zh-CN"/>
        </w:rPr>
        <w:t>6</w:t>
      </w:r>
      <w:r>
        <w:rPr/>
        <w:tab/>
        <w:t>P</w:t>
      </w:r>
      <w:r>
        <w:rPr>
          <w:rFonts w:eastAsia="Arial Unicode MS;Yu Gothic"/>
          <w:lang w:eastAsia="zh-CN"/>
        </w:rPr>
        <w:t>M</w:t>
      </w:r>
      <w:r>
        <w:rPr/>
        <w:t>IRPNotification_1 Interface</w:t>
      </w:r>
      <w:r>
        <w:rPr>
          <w:rFonts w:eastAsia="Arial Unicode MS;Yu Gothic"/>
          <w:lang w:eastAsia="zh-CN"/>
        </w:rPr>
        <w:t xml:space="preserve"> (M)</w:t>
      </w:r>
    </w:p>
    <w:p>
      <w:pPr>
        <w:pStyle w:val="Heading3"/>
        <w:rPr/>
      </w:pPr>
      <w:bookmarkStart w:id="177" w:name="__RefHeading___Toc288670684"/>
      <w:bookmarkEnd w:id="177"/>
      <w:r>
        <w:rPr/>
        <w:t>7.</w:t>
      </w:r>
      <w:r>
        <w:rPr>
          <w:rFonts w:eastAsia="Arial Unicode MS;Yu Gothic"/>
          <w:lang w:eastAsia="zh-CN"/>
        </w:rPr>
        <w:t>6</w:t>
      </w:r>
      <w:r>
        <w:rPr/>
        <w:t>.1</w:t>
        <w:tab/>
      </w:r>
      <w:r>
        <w:rPr>
          <w:rFonts w:cs="Courier;Courier New" w:ascii="Courier;Courier New" w:hAnsi="Courier;Courier New"/>
        </w:rPr>
        <w:t>notifyMeasurementJobStatusChange</w:t>
      </w:r>
      <w:r>
        <w:rPr>
          <w:rFonts w:eastAsia="Arial Unicode MS;Yu Gothic" w:cs="Courier;Courier New" w:ascii="Courier;Courier New" w:hAnsi="Courier;Courier New"/>
          <w:lang w:eastAsia="zh-CN"/>
        </w:rPr>
        <w:t>d</w:t>
      </w:r>
      <w:r>
        <w:rPr/>
        <w:t xml:space="preserve"> (M)</w:t>
      </w:r>
    </w:p>
    <w:p>
      <w:pPr>
        <w:pStyle w:val="Heading4"/>
        <w:ind w:left="1418" w:hanging="1418"/>
        <w:rPr/>
      </w:pPr>
      <w:bookmarkStart w:id="178" w:name="__RefHeading___Toc288670685"/>
      <w:bookmarkEnd w:id="178"/>
      <w:r>
        <w:rPr/>
        <w:t>7.</w:t>
      </w:r>
      <w:r>
        <w:rPr>
          <w:rFonts w:eastAsia="Arial Unicode MS;Yu Gothic"/>
          <w:lang w:eastAsia="zh-CN"/>
        </w:rPr>
        <w:t>6</w:t>
      </w:r>
      <w:r>
        <w:rPr/>
        <w:t>.</w:t>
      </w:r>
      <w:r>
        <w:rPr>
          <w:rFonts w:eastAsia="Arial Unicode MS;Yu Gothic"/>
          <w:lang w:eastAsia="zh-CN"/>
        </w:rPr>
        <w:t>1</w:t>
      </w:r>
      <w:r>
        <w:rPr/>
        <w:t>.1</w:t>
        <w:tab/>
        <w:t>Definition</w:t>
      </w:r>
    </w:p>
    <w:p>
      <w:pPr>
        <w:pStyle w:val="Normal"/>
        <w:keepNext w:val="true"/>
        <w:rPr>
          <w:rFonts w:eastAsia="Arial Unicode MS;Yu Gothic"/>
          <w:color w:val="000000"/>
          <w:lang w:eastAsia="zh-CN"/>
        </w:rPr>
      </w:pPr>
      <w:r>
        <w:rPr>
          <w:color w:val="000000"/>
        </w:rPr>
        <w:t xml:space="preserve">The </w:t>
      </w:r>
      <w:r>
        <w:rPr>
          <w:rFonts w:cs="Courier New" w:ascii="Courier New" w:hAnsi="Courier New"/>
          <w:color w:val="000000"/>
        </w:rPr>
        <w:t>PMIRP</w:t>
      </w:r>
      <w:r>
        <w:rPr>
          <w:rFonts w:eastAsia="Arial Unicode MS;Yu Gothic"/>
          <w:color w:val="000000"/>
          <w:lang w:eastAsia="zh-CN"/>
        </w:rPr>
        <w:t xml:space="preserve"> </w:t>
      </w:r>
      <w:r>
        <w:rPr>
          <w:color w:val="000000"/>
        </w:rPr>
        <w:t xml:space="preserve">Agent notifies all subscribed </w:t>
      </w:r>
      <w:r>
        <w:rPr>
          <w:rFonts w:cs="Courier New" w:ascii="Courier New" w:hAnsi="Courier New"/>
          <w:color w:val="000000"/>
        </w:rPr>
        <w:t>IRPManagers</w:t>
      </w:r>
      <w:r>
        <w:rPr>
          <w:color w:val="000000"/>
        </w:rPr>
        <w:t xml:space="preserve"> about the </w:t>
      </w:r>
      <w:r>
        <w:rPr>
          <w:rFonts w:eastAsia="Arial Unicode MS;Yu Gothic"/>
          <w:color w:val="000000"/>
          <w:lang w:eastAsia="zh-CN"/>
        </w:rPr>
        <w:t xml:space="preserve">status changes </w:t>
      </w:r>
      <w:r>
        <w:rPr>
          <w:color w:val="000000"/>
        </w:rPr>
        <w:t xml:space="preserve">of a </w:t>
      </w:r>
      <w:r>
        <w:rPr>
          <w:rFonts w:cs="Courier New" w:ascii="Courier New" w:hAnsi="Courier New"/>
          <w:color w:val="000000"/>
        </w:rPr>
        <w:t>MeasurementJob</w:t>
      </w:r>
      <w:r>
        <w:rPr>
          <w:color w:val="000000"/>
        </w:rPr>
        <w:t>.</w:t>
      </w:r>
      <w:r>
        <w:rPr>
          <w:rFonts w:eastAsia="Arial Unicode MS;Yu Gothic"/>
          <w:color w:val="000000"/>
          <w:lang w:eastAsia="zh-CN"/>
        </w:rPr>
        <w:t xml:space="preserve"> Th</w:t>
      </w:r>
      <w:r>
        <w:rPr>
          <w:color w:val="000000"/>
        </w:rPr>
        <w:t>e stat</w:t>
      </w:r>
      <w:r>
        <w:rPr>
          <w:rFonts w:eastAsia="Arial Unicode MS;Yu Gothic"/>
          <w:color w:val="000000"/>
          <w:lang w:eastAsia="zh-CN"/>
        </w:rPr>
        <w:t>us</w:t>
      </w:r>
      <w:r>
        <w:rPr>
          <w:color w:val="000000"/>
        </w:rPr>
        <w:t xml:space="preserve"> changes in that case include Suspended=</w:t>
      </w:r>
      <w:r>
        <w:rPr>
          <w:rFonts w:eastAsia="Arial Unicode MS;Yu Gothic"/>
          <w:color w:val="000000"/>
          <w:lang w:eastAsia="zh-CN"/>
        </w:rPr>
        <w:t>&gt;</w:t>
      </w:r>
      <w:r>
        <w:rPr>
          <w:color w:val="000000"/>
        </w:rPr>
        <w:t>Scheduled</w:t>
      </w:r>
      <w:r>
        <w:rPr>
          <w:rFonts w:eastAsia="Arial Unicode MS;Yu Gothic"/>
          <w:color w:val="000000"/>
          <w:lang w:eastAsia="zh-CN"/>
        </w:rPr>
        <w:t>,</w:t>
      </w:r>
      <w:r>
        <w:rPr>
          <w:color w:val="000000"/>
        </w:rPr>
        <w:t xml:space="preserve"> Active=&gt;Suspended, Scheduled=&gt;Suspended,</w:t>
      </w:r>
      <w:r>
        <w:rPr>
          <w:rFonts w:eastAsia="Arial Unicode MS;Yu Gothic"/>
          <w:color w:val="000000"/>
          <w:lang w:eastAsia="zh-CN"/>
        </w:rPr>
        <w:t xml:space="preserve"> </w:t>
      </w:r>
      <w:r>
        <w:rPr>
          <w:color w:val="000000"/>
        </w:rPr>
        <w:t>Suspended=&gt;Active, Scheduled=</w:t>
      </w:r>
      <w:r>
        <w:rPr>
          <w:rFonts w:eastAsia="Arial Unicode MS;Yu Gothic"/>
          <w:color w:val="000000"/>
          <w:lang w:eastAsia="zh-CN"/>
        </w:rPr>
        <w:t>&gt;</w:t>
      </w:r>
      <w:r>
        <w:rPr>
          <w:color w:val="000000"/>
        </w:rPr>
        <w:t>Active</w:t>
      </w:r>
      <w:r>
        <w:rPr>
          <w:rFonts w:eastAsia="Arial Unicode MS;Yu Gothic"/>
          <w:color w:val="000000"/>
          <w:lang w:eastAsia="zh-CN"/>
        </w:rPr>
        <w:t>,</w:t>
      </w:r>
      <w:r>
        <w:rPr>
          <w:color w:val="000000"/>
        </w:rPr>
        <w:t xml:space="preserve"> Active=&gt;</w:t>
      </w:r>
      <w:r>
        <w:rPr>
          <w:rFonts w:eastAsia="Arial Unicode MS;Yu Gothic"/>
          <w:color w:val="000000"/>
          <w:lang w:eastAsia="zh-CN"/>
        </w:rPr>
        <w:t>S</w:t>
      </w:r>
      <w:r>
        <w:rPr>
          <w:color w:val="000000"/>
        </w:rPr>
        <w:t>topped, Suspended=&gt;Stopped, Scheduled=&gt;Stopped.</w:t>
      </w:r>
    </w:p>
    <w:p>
      <w:pPr>
        <w:pStyle w:val="Heading4"/>
        <w:tabs>
          <w:tab w:val="clear" w:pos="284"/>
          <w:tab w:val="left" w:pos="1425" w:leader="none"/>
        </w:tabs>
        <w:ind w:left="1425" w:hanging="1425"/>
        <w:rPr/>
      </w:pPr>
      <w:bookmarkStart w:id="179" w:name="__RefHeading___Toc288670686"/>
      <w:bookmarkEnd w:id="179"/>
      <w:r>
        <w:rPr>
          <w:rFonts w:eastAsia="Arial Unicode MS;Yu Gothic"/>
        </w:rPr>
        <w:t>7.6.1.2</w:t>
        <w:tab/>
      </w:r>
      <w:r>
        <w:rPr/>
        <w:t>Input parameters</w:t>
      </w:r>
    </w:p>
    <w:tbl>
      <w:tblPr>
        <w:tblW w:w="5000" w:type="pct"/>
        <w:jc w:val="center"/>
        <w:tblInd w:w="0" w:type="dxa"/>
        <w:tblLayout w:type="fixed"/>
        <w:tblCellMar>
          <w:top w:w="0" w:type="dxa"/>
          <w:left w:w="28" w:type="dxa"/>
          <w:bottom w:w="0" w:type="dxa"/>
          <w:right w:w="28" w:type="dxa"/>
        </w:tblCellMar>
      </w:tblPr>
      <w:tblGrid>
        <w:gridCol w:w="1773"/>
        <w:gridCol w:w="782"/>
        <w:gridCol w:w="3227"/>
        <w:gridCol w:w="3856"/>
      </w:tblGrid>
      <w:tr>
        <w:trPr>
          <w:tblHeader w:val="true"/>
        </w:trPr>
        <w:tc>
          <w:tcPr>
            <w:tcW w:w="1773"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78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Qualifier</w:t>
            </w:r>
          </w:p>
        </w:tc>
        <w:tc>
          <w:tcPr>
            <w:tcW w:w="322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Matching Information</w:t>
            </w:r>
          </w:p>
        </w:tc>
        <w:tc>
          <w:tcPr>
            <w:tcW w:w="385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773"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Courier New" w:ascii="Courier;Courier New" w:hAnsi="Courier;Courier New"/>
                <w:color w:val="000000"/>
              </w:rPr>
              <w:t>objectClass</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 Y</w:t>
            </w:r>
          </w:p>
        </w:tc>
        <w:tc>
          <w:tcPr>
            <w:tcW w:w="3227"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PMIRP.objectClass</w:t>
            </w:r>
          </w:p>
        </w:tc>
        <w:tc>
          <w:tcPr>
            <w:tcW w:w="3856"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t>Notification header - see [12].  It shall carry the PMIRP class name.</w:t>
            </w:r>
          </w:p>
        </w:tc>
      </w:tr>
      <w:tr>
        <w:trPr/>
        <w:tc>
          <w:tcPr>
            <w:tcW w:w="1773"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Courier New" w:ascii="Courier;Courier New" w:hAnsi="Courier;Courier New"/>
                <w:color w:val="000000"/>
              </w:rPr>
              <w:t>objectInstance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 Y</w:t>
            </w:r>
          </w:p>
        </w:tc>
        <w:tc>
          <w:tcPr>
            <w:tcW w:w="3227"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PMIRP.objectInstance</w:t>
            </w:r>
          </w:p>
        </w:tc>
        <w:tc>
          <w:tcPr>
            <w:tcW w:w="3856"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t>Notification header - see [12].  It shall carry the DN of the PMIRP.</w:t>
            </w:r>
          </w:p>
        </w:tc>
      </w:tr>
      <w:tr>
        <w:trPr/>
        <w:tc>
          <w:tcPr>
            <w:tcW w:w="1773"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Courier New" w:ascii="Courier;Courier New" w:hAnsi="Courier;Courier New"/>
                <w:color w:val="000000"/>
              </w:rPr>
              <w:t>eventTime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 Y</w:t>
            </w:r>
          </w:p>
        </w:tc>
        <w:tc>
          <w:tcPr>
            <w:tcW w:w="3227"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w:t>
            </w:r>
          </w:p>
        </w:tc>
        <w:tc>
          <w:tcPr>
            <w:tcW w:w="3856" w:type="dxa"/>
            <w:tcBorders>
              <w:top w:val="single" w:sz="4" w:space="0" w:color="000000"/>
              <w:left w:val="single" w:sz="4" w:space="0" w:color="000000"/>
              <w:bottom w:val="single" w:sz="4" w:space="0" w:color="000000"/>
              <w:right w:val="single" w:sz="4" w:space="0" w:color="000000"/>
            </w:tcBorders>
          </w:tcPr>
          <w:p>
            <w:pPr>
              <w:pStyle w:val="TAL"/>
              <w:rPr/>
            </w:pPr>
            <w:r>
              <w:rPr>
                <w:color w:val="000000"/>
              </w:rPr>
              <w:t>Notification header - see [</w:t>
            </w:r>
            <w:r>
              <w:rPr>
                <w:rFonts w:eastAsia="Arial Unicode MS;Yu Gothic"/>
                <w:color w:val="000000"/>
                <w:lang w:eastAsia="zh-CN"/>
              </w:rPr>
              <w:t>12</w:t>
            </w:r>
            <w:r>
              <w:rPr>
                <w:color w:val="000000"/>
              </w:rPr>
              <w:t>].</w:t>
            </w:r>
          </w:p>
        </w:tc>
      </w:tr>
      <w:tr>
        <w:trPr/>
        <w:tc>
          <w:tcPr>
            <w:tcW w:w="1773"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Courier New" w:ascii="Courier;Courier New" w:hAnsi="Courier;Courier New"/>
                <w:color w:val="000000"/>
              </w:rPr>
              <w:t>notificationType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 Y</w:t>
            </w:r>
          </w:p>
        </w:tc>
        <w:tc>
          <w:tcPr>
            <w:tcW w:w="3227" w:type="dxa"/>
            <w:tcBorders>
              <w:top w:val="single" w:sz="4" w:space="0" w:color="000000"/>
              <w:left w:val="single" w:sz="4" w:space="0" w:color="000000"/>
              <w:bottom w:val="single" w:sz="4" w:space="0" w:color="000000"/>
              <w:right w:val="single" w:sz="4" w:space="0" w:color="000000"/>
            </w:tcBorders>
          </w:tcPr>
          <w:p>
            <w:pPr>
              <w:pStyle w:val="TAL"/>
              <w:rPr/>
            </w:pPr>
            <w:r>
              <w:rPr>
                <w:color w:val="000000"/>
              </w:rPr>
              <w:t>"notify</w:t>
            </w:r>
            <w:r>
              <w:rPr>
                <w:rFonts w:cs="Arial Unicode MS;Yu Gothic"/>
                <w:color w:val="000000"/>
              </w:rPr>
              <w:t>MeasurementJobStatusChange</w:t>
            </w:r>
            <w:r>
              <w:rPr>
                <w:rFonts w:eastAsia="Arial Unicode MS;Yu Gothic" w:cs="Arial Unicode MS;Yu Gothic"/>
                <w:color w:val="000000"/>
                <w:lang w:eastAsia="zh-CN"/>
              </w:rPr>
              <w:t>d</w:t>
            </w:r>
            <w:r>
              <w:rPr>
                <w:color w:val="000000"/>
              </w:rPr>
              <w:t>"</w:t>
            </w:r>
          </w:p>
        </w:tc>
        <w:tc>
          <w:tcPr>
            <w:tcW w:w="3856" w:type="dxa"/>
            <w:tcBorders>
              <w:top w:val="single" w:sz="4" w:space="0" w:color="000000"/>
              <w:left w:val="single" w:sz="4" w:space="0" w:color="000000"/>
              <w:bottom w:val="single" w:sz="4" w:space="0" w:color="000000"/>
              <w:right w:val="single" w:sz="4" w:space="0" w:color="000000"/>
            </w:tcBorders>
          </w:tcPr>
          <w:p>
            <w:pPr>
              <w:pStyle w:val="TAL"/>
              <w:rPr/>
            </w:pPr>
            <w:r>
              <w:rPr>
                <w:color w:val="000000"/>
              </w:rPr>
              <w:t>Notification header - see [</w:t>
            </w:r>
            <w:r>
              <w:rPr>
                <w:rFonts w:eastAsia="Arial Unicode MS;Yu Gothic"/>
                <w:color w:val="000000"/>
                <w:lang w:eastAsia="zh-CN"/>
              </w:rPr>
              <w:t>12</w:t>
            </w:r>
            <w:r>
              <w:rPr>
                <w:color w:val="000000"/>
              </w:rPr>
              <w:t>].</w:t>
            </w:r>
          </w:p>
        </w:tc>
      </w:tr>
      <w:tr>
        <w:trPr/>
        <w:tc>
          <w:tcPr>
            <w:tcW w:w="1773"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Courier New" w:ascii="Courier;Courier New" w:hAnsi="Courier;Courier New"/>
                <w:color w:val="000000"/>
              </w:rPr>
              <w:t>systemDN</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C, Y</w:t>
            </w:r>
          </w:p>
        </w:tc>
        <w:tc>
          <w:tcPr>
            <w:tcW w:w="3227" w:type="dxa"/>
            <w:tcBorders>
              <w:top w:val="single" w:sz="4" w:space="0" w:color="000000"/>
              <w:left w:val="single" w:sz="4" w:space="0" w:color="000000"/>
              <w:bottom w:val="single" w:sz="4" w:space="0" w:color="000000"/>
              <w:right w:val="single" w:sz="4" w:space="0" w:color="000000"/>
            </w:tcBorders>
          </w:tcPr>
          <w:p>
            <w:pPr>
              <w:pStyle w:val="TAL"/>
              <w:rPr>
                <w:rFonts w:cs="Arial"/>
                <w:color w:val="000000"/>
              </w:rPr>
            </w:pPr>
            <w:r>
              <w:rPr>
                <w:rFonts w:cs="Arial"/>
                <w:color w:val="000000"/>
              </w:rPr>
              <w:t>--</w:t>
            </w:r>
          </w:p>
        </w:tc>
        <w:tc>
          <w:tcPr>
            <w:tcW w:w="3856"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color w:val="000000"/>
              </w:rPr>
              <w:t>Notification header - see [12].</w:t>
            </w:r>
          </w:p>
        </w:tc>
      </w:tr>
      <w:tr>
        <w:trPr/>
        <w:tc>
          <w:tcPr>
            <w:tcW w:w="177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color w:val="000000"/>
              </w:rPr>
            </w:pPr>
            <w:r>
              <w:rPr>
                <w:rFonts w:cs="Courier;Courier New" w:ascii="Courier;Courier New" w:hAnsi="Courier;Courier New"/>
                <w:color w:val="000000"/>
              </w:rPr>
              <w:t>notificationId</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 N</w:t>
            </w:r>
          </w:p>
        </w:tc>
        <w:tc>
          <w:tcPr>
            <w:tcW w:w="3227"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w:t>
            </w:r>
          </w:p>
        </w:tc>
        <w:tc>
          <w:tcPr>
            <w:tcW w:w="3856" w:type="dxa"/>
            <w:tcBorders>
              <w:top w:val="single" w:sz="4" w:space="0" w:color="000000"/>
              <w:left w:val="single" w:sz="4" w:space="0" w:color="000000"/>
              <w:bottom w:val="single" w:sz="4" w:space="0" w:color="000000"/>
              <w:right w:val="single" w:sz="4" w:space="0" w:color="000000"/>
            </w:tcBorders>
          </w:tcPr>
          <w:p>
            <w:pPr>
              <w:pStyle w:val="TAL"/>
              <w:rPr/>
            </w:pPr>
            <w:r>
              <w:rPr>
                <w:color w:val="000000"/>
              </w:rPr>
              <w:t>Notification header - see [</w:t>
            </w:r>
            <w:r>
              <w:rPr>
                <w:rFonts w:eastAsia="Arial Unicode MS;Yu Gothic"/>
                <w:color w:val="000000"/>
                <w:lang w:eastAsia="zh-CN"/>
              </w:rPr>
              <w:t>12</w:t>
            </w:r>
            <w:r>
              <w:rPr>
                <w:color w:val="000000"/>
              </w:rPr>
              <w:t>].</w:t>
            </w:r>
          </w:p>
        </w:tc>
      </w:tr>
      <w:tr>
        <w:trPr/>
        <w:tc>
          <w:tcPr>
            <w:tcW w:w="1773"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Courier New" w:ascii="Courier;Courier New" w:hAnsi="Courier;Courier New"/>
                <w:color w:val="000000"/>
              </w:rPr>
              <w:t>jobId</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 Y</w:t>
            </w:r>
          </w:p>
        </w:tc>
        <w:tc>
          <w:tcPr>
            <w:tcW w:w="322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MeasurementJob.jobId</w:t>
            </w:r>
          </w:p>
        </w:tc>
        <w:tc>
          <w:tcPr>
            <w:tcW w:w="3856"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color w:val="000000"/>
              </w:rPr>
            </w:pPr>
            <w:r>
              <w:rPr>
                <w:rFonts w:cs="Courier New" w:ascii="Courier New" w:hAnsi="Courier New"/>
                <w:color w:val="000000"/>
              </w:rPr>
            </w:r>
          </w:p>
        </w:tc>
      </w:tr>
      <w:tr>
        <w:trPr/>
        <w:tc>
          <w:tcPr>
            <w:tcW w:w="1773"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rFonts w:eastAsia="Arial Unicode MS;Yu Gothic" w:cs="Courier;Courier New" w:ascii="Courier;Courier New" w:hAnsi="Courier;Courier New"/>
                <w:color w:val="000000"/>
                <w:lang w:eastAsia="zh-CN"/>
              </w:rPr>
              <w:t>jobStatus</w:t>
            </w:r>
          </w:p>
        </w:tc>
        <w:tc>
          <w:tcPr>
            <w:tcW w:w="782" w:type="dxa"/>
            <w:tcBorders>
              <w:top w:val="single" w:sz="4" w:space="0" w:color="000000"/>
              <w:left w:val="single" w:sz="4" w:space="0" w:color="000000"/>
              <w:bottom w:val="single" w:sz="4" w:space="0" w:color="000000"/>
              <w:right w:val="single" w:sz="4" w:space="0" w:color="000000"/>
            </w:tcBorders>
          </w:tcPr>
          <w:p>
            <w:pPr>
              <w:pStyle w:val="TAC"/>
              <w:rPr>
                <w:rFonts w:eastAsia="Arial Unicode MS;Yu Gothic"/>
                <w:lang w:eastAsia="zh-CN"/>
              </w:rPr>
            </w:pPr>
            <w:r>
              <w:rPr>
                <w:rFonts w:eastAsia="Arial Unicode MS;Yu Gothic"/>
                <w:lang w:eastAsia="zh-CN"/>
              </w:rPr>
              <w:t>M, N</w:t>
            </w:r>
          </w:p>
        </w:tc>
        <w:tc>
          <w:tcPr>
            <w:tcW w:w="322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eastAsia="Arial Unicode MS;Yu Gothic" w:cs="Courier New"/>
                <w:color w:val="000000"/>
                <w:lang w:eastAsia="zh-CN"/>
              </w:rPr>
            </w:pPr>
            <w:r>
              <w:rPr>
                <w:rFonts w:cs="Courier New" w:ascii="Courier New" w:hAnsi="Courier New"/>
                <w:color w:val="000000"/>
              </w:rPr>
              <w:t>MeasurementJob.jobStatus</w:t>
            </w:r>
          </w:p>
        </w:tc>
        <w:tc>
          <w:tcPr>
            <w:tcW w:w="3856"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rPr>
              <w:t xml:space="preserve">The new status of the </w:t>
            </w:r>
            <w:r>
              <w:rPr>
                <w:rFonts w:cs="Courier New" w:ascii="Courier New" w:hAnsi="Courier New"/>
                <w:color w:val="000000"/>
              </w:rPr>
              <w:t>MeasurementJob</w:t>
            </w:r>
            <w:r>
              <w:rPr>
                <w:rFonts w:eastAsia="Arial Unicode MS;Yu Gothic" w:cs="Courier New" w:ascii="Courier New" w:hAnsi="Courier New"/>
                <w:color w:val="000000"/>
                <w:lang w:eastAsia="zh-CN"/>
              </w:rPr>
              <w:t>.</w:t>
            </w:r>
          </w:p>
        </w:tc>
      </w:tr>
      <w:tr>
        <w:trPr/>
        <w:tc>
          <w:tcPr>
            <w:tcW w:w="1773"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Courier New" w:ascii="Courier;Courier New" w:hAnsi="Courier;Courier New"/>
                <w:color w:val="000000"/>
              </w:rPr>
              <w:t>reason</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O, N</w:t>
            </w:r>
          </w:p>
        </w:tc>
        <w:tc>
          <w:tcPr>
            <w:tcW w:w="3227"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w:t>
            </w:r>
          </w:p>
        </w:tc>
        <w:tc>
          <w:tcPr>
            <w:tcW w:w="3856"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It carries one </w:t>
            </w:r>
            <w:r>
              <w:rPr>
                <w:rFonts w:eastAsia="Arial Unicode MS;Yu Gothic"/>
                <w:color w:val="000000"/>
                <w:lang w:eastAsia="zh-CN"/>
              </w:rPr>
              <w:t xml:space="preserve">or several </w:t>
            </w:r>
            <w:r>
              <w:rPr>
                <w:color w:val="000000"/>
              </w:rPr>
              <w:t>of the assertion names of the From-state of Triggering Event.</w:t>
            </w:r>
          </w:p>
        </w:tc>
      </w:tr>
    </w:tbl>
    <w:p>
      <w:pPr>
        <w:pStyle w:val="Normal"/>
        <w:rPr/>
      </w:pPr>
      <w:r>
        <w:rPr/>
      </w:r>
    </w:p>
    <w:p>
      <w:pPr>
        <w:pStyle w:val="Heading4"/>
        <w:ind w:left="1418" w:hanging="1418"/>
        <w:rPr/>
      </w:pPr>
      <w:bookmarkStart w:id="180" w:name="__RefHeading___Toc288670687"/>
      <w:bookmarkEnd w:id="180"/>
      <w:r>
        <w:rPr/>
        <w:t>7.</w:t>
      </w:r>
      <w:r>
        <w:rPr>
          <w:rFonts w:eastAsia="Arial Unicode MS;Yu Gothic"/>
          <w:lang w:eastAsia="zh-CN"/>
        </w:rPr>
        <w:t>6</w:t>
      </w:r>
      <w:r>
        <w:rPr/>
        <w:t>.</w:t>
      </w:r>
      <w:r>
        <w:rPr>
          <w:rFonts w:eastAsia="Arial Unicode MS;Yu Gothic"/>
          <w:lang w:eastAsia="zh-CN"/>
        </w:rPr>
        <w:t>1</w:t>
      </w:r>
      <w:r>
        <w:rPr/>
        <w:t>.3</w:t>
        <w:tab/>
        <w:t>Triggering Event</w:t>
      </w:r>
    </w:p>
    <w:p>
      <w:pPr>
        <w:pStyle w:val="Heading5"/>
        <w:ind w:left="1701" w:hanging="1701"/>
        <w:rPr>
          <w:rFonts w:eastAsia="Arial Unicode MS;Yu Gothic"/>
          <w:lang w:eastAsia="zh-CN"/>
        </w:rPr>
      </w:pPr>
      <w:bookmarkStart w:id="181" w:name="__RefHeading___Toc288670688"/>
      <w:bookmarkEnd w:id="181"/>
      <w:r>
        <w:rPr/>
        <w:t>7.</w:t>
      </w:r>
      <w:r>
        <w:rPr>
          <w:rFonts w:eastAsia="Arial Unicode MS;Yu Gothic"/>
          <w:lang w:eastAsia="zh-CN"/>
        </w:rPr>
        <w:t>6</w:t>
      </w:r>
      <w:r>
        <w:rPr/>
        <w:t>.</w:t>
      </w:r>
      <w:r>
        <w:rPr>
          <w:rFonts w:eastAsia="Arial Unicode MS;Yu Gothic"/>
          <w:lang w:eastAsia="zh-CN"/>
        </w:rPr>
        <w:t>1</w:t>
      </w:r>
      <w:r>
        <w:rPr/>
        <w:t>.3.1</w:t>
        <w:tab/>
        <w:t>From-state</w:t>
      </w:r>
    </w:p>
    <w:p>
      <w:pPr>
        <w:pStyle w:val="Normal"/>
        <w:keepNext w:val="true"/>
        <w:rPr>
          <w:rFonts w:ascii="Courier New" w:hAnsi="Courier New" w:eastAsia="Arial Unicode MS;Yu Gothic" w:cs="Courier New"/>
          <w:color w:val="000000"/>
          <w:lang w:eastAsia="zh-CN"/>
        </w:rPr>
      </w:pPr>
      <w:r>
        <w:rPr>
          <w:rFonts w:eastAsia="Arial Unicode MS;Yu Gothic" w:cs="Courier New" w:ascii="Courier New" w:hAnsi="Courier New"/>
          <w:color w:val="000000"/>
          <w:lang w:eastAsia="zh-CN"/>
        </w:rPr>
        <w:t>failToReadMeasurementTypesForExtendedProlongPeriod OR internalProblem OR stopMeasurementJob OR stopTimeReached OR resumeMeasurementJob OR suspendMeasurementJob OR startTimeReached OR suspendMeasurementJobBySystem</w:t>
      </w:r>
    </w:p>
    <w:tbl>
      <w:tblPr>
        <w:tblW w:w="5000" w:type="pct"/>
        <w:jc w:val="center"/>
        <w:tblInd w:w="0" w:type="dxa"/>
        <w:tblLayout w:type="fixed"/>
        <w:tblCellMar>
          <w:top w:w="0" w:type="dxa"/>
          <w:left w:w="28" w:type="dxa"/>
          <w:bottom w:w="0" w:type="dxa"/>
          <w:right w:w="108" w:type="dxa"/>
        </w:tblCellMar>
      </w:tblPr>
      <w:tblGrid>
        <w:gridCol w:w="5458"/>
        <w:gridCol w:w="4180"/>
      </w:tblGrid>
      <w:tr>
        <w:trPr/>
        <w:tc>
          <w:tcPr>
            <w:tcW w:w="5458"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color w:val="000000"/>
              </w:rPr>
              <w:t>Assertion Name</w:t>
            </w:r>
          </w:p>
        </w:tc>
        <w:tc>
          <w:tcPr>
            <w:tcW w:w="418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5458"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Courier New" w:ascii="Courier;Courier New" w:hAnsi="Courier;Courier New"/>
                <w:color w:val="000000"/>
              </w:rPr>
              <w:t>failToRead</w:t>
            </w:r>
            <w:r>
              <w:rPr>
                <w:rFonts w:eastAsia="Arial Unicode MS;Yu Gothic" w:cs="Courier;Courier New" w:ascii="Courier;Courier New" w:hAnsi="Courier;Courier New"/>
                <w:color w:val="000000"/>
                <w:lang w:eastAsia="zh-CN"/>
              </w:rPr>
              <w:t>M</w:t>
            </w:r>
            <w:r>
              <w:rPr>
                <w:rFonts w:cs="Courier;Courier New" w:ascii="Courier;Courier New" w:hAnsi="Courier;Courier New"/>
                <w:color w:val="000000"/>
              </w:rPr>
              <w:t>easurementTypesForExtendedProlongPeriod</w:t>
            </w:r>
          </w:p>
        </w:tc>
        <w:tc>
          <w:tcPr>
            <w:tcW w:w="41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Because the </w:t>
            </w:r>
            <w:r>
              <w:rPr>
                <w:rFonts w:cs="Courier New" w:ascii="Courier New" w:hAnsi="Courier New"/>
                <w:color w:val="000000"/>
              </w:rPr>
              <w:t>PMIRP</w:t>
            </w:r>
            <w:r>
              <w:rPr>
                <w:rFonts w:eastAsia="Arial Unicode MS;Yu Gothic"/>
                <w:color w:val="000000"/>
                <w:lang w:eastAsia="zh-CN"/>
              </w:rPr>
              <w:t xml:space="preserve"> </w:t>
            </w:r>
            <w:r>
              <w:rPr>
                <w:color w:val="000000"/>
              </w:rPr>
              <w:t xml:space="preserve">Agent have failed to read the monitored measurementType (s) from managed resources for one or more times, the </w:t>
            </w:r>
            <w:r>
              <w:rPr>
                <w:rFonts w:cs="Courier New" w:ascii="Courier New" w:hAnsi="Courier New"/>
                <w:color w:val="000000"/>
              </w:rPr>
              <w:t>PMIRP</w:t>
            </w:r>
            <w:r>
              <w:rPr>
                <w:rFonts w:eastAsia="Arial Unicode MS;Yu Gothic"/>
                <w:color w:val="000000"/>
                <w:lang w:eastAsia="zh-CN"/>
              </w:rPr>
              <w:t xml:space="preserve"> </w:t>
            </w:r>
            <w:r>
              <w:rPr>
                <w:color w:val="000000"/>
              </w:rPr>
              <w:t xml:space="preserve">Agent decides that it will not try to read in the future and place the </w:t>
            </w:r>
            <w:r>
              <w:rPr>
                <w:rFonts w:cs="Courier New" w:ascii="Courier New" w:hAnsi="Courier New"/>
                <w:color w:val="000000"/>
              </w:rPr>
              <w:t>MeasurementJob</w:t>
            </w:r>
            <w:r>
              <w:rPr>
                <w:color w:val="000000"/>
              </w:rPr>
              <w:t xml:space="preserve"> in "Stopped" state. </w:t>
            </w:r>
          </w:p>
        </w:tc>
      </w:tr>
      <w:tr>
        <w:trPr/>
        <w:tc>
          <w:tcPr>
            <w:tcW w:w="5458"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Courier New" w:ascii="Courier;Courier New" w:hAnsi="Courier;Courier New"/>
                <w:color w:val="000000"/>
              </w:rPr>
              <w:t>internalProblem</w:t>
            </w:r>
          </w:p>
        </w:tc>
        <w:tc>
          <w:tcPr>
            <w:tcW w:w="41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Because of an unspecified internal problem, </w:t>
            </w:r>
            <w:r>
              <w:rPr>
                <w:rFonts w:cs="Courier New" w:ascii="Courier New" w:hAnsi="Courier New"/>
                <w:color w:val="000000"/>
              </w:rPr>
              <w:t>PMIRP</w:t>
            </w:r>
            <w:r>
              <w:rPr>
                <w:rFonts w:eastAsia="Arial Unicode MS;Yu Gothic"/>
                <w:color w:val="000000"/>
                <w:lang w:eastAsia="zh-CN"/>
              </w:rPr>
              <w:t xml:space="preserve"> </w:t>
            </w:r>
            <w:r>
              <w:rPr>
                <w:color w:val="000000"/>
              </w:rPr>
              <w:t xml:space="preserve">Agent decides that it no longer can maintain the </w:t>
            </w:r>
            <w:r>
              <w:rPr>
                <w:rFonts w:cs="Courier New" w:ascii="Courier New" w:hAnsi="Courier New"/>
                <w:color w:val="000000"/>
              </w:rPr>
              <w:t>MeasurementJob</w:t>
            </w:r>
            <w:r>
              <w:rPr>
                <w:color w:val="000000"/>
              </w:rPr>
              <w:t xml:space="preserve"> in any jobStatus but "Stopped".</w:t>
            </w:r>
          </w:p>
        </w:tc>
      </w:tr>
      <w:tr>
        <w:trPr/>
        <w:tc>
          <w:tcPr>
            <w:tcW w:w="5458"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Courier New" w:ascii="Courier;Courier New" w:hAnsi="Courier;Courier New"/>
                <w:color w:val="000000"/>
              </w:rPr>
              <w:t>stopMeasurementJob</w:t>
            </w:r>
          </w:p>
        </w:tc>
        <w:tc>
          <w:tcPr>
            <w:tcW w:w="41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The </w:t>
            </w:r>
            <w:r>
              <w:rPr>
                <w:rFonts w:cs="Courier New" w:ascii="Courier New" w:hAnsi="Courier New"/>
                <w:color w:val="000000"/>
              </w:rPr>
              <w:t>stopMeasurementJob</w:t>
            </w:r>
            <w:r>
              <w:rPr>
                <w:color w:val="000000"/>
              </w:rPr>
              <w:t xml:space="preserve"> returns success.</w:t>
            </w:r>
          </w:p>
        </w:tc>
      </w:tr>
      <w:tr>
        <w:trPr/>
        <w:tc>
          <w:tcPr>
            <w:tcW w:w="5458"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Courier New" w:ascii="Courier;Courier New" w:hAnsi="Courier;Courier New"/>
                <w:color w:val="000000"/>
              </w:rPr>
              <w:t>stopTime</w:t>
            </w:r>
            <w:r>
              <w:rPr>
                <w:rFonts w:eastAsia="Arial Unicode MS;Yu Gothic" w:cs="Courier;Courier New" w:ascii="Courier;Courier New" w:hAnsi="Courier;Courier New"/>
                <w:color w:val="000000"/>
                <w:lang w:eastAsia="zh-CN"/>
              </w:rPr>
              <w:t>Reached</w:t>
            </w:r>
          </w:p>
        </w:tc>
        <w:tc>
          <w:tcPr>
            <w:tcW w:w="41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The </w:t>
            </w:r>
            <w:r>
              <w:rPr>
                <w:rFonts w:eastAsia="Arial Unicode MS;Yu Gothic"/>
                <w:color w:val="000000"/>
                <w:lang w:eastAsia="zh-CN"/>
              </w:rPr>
              <w:t xml:space="preserve">stop time for </w:t>
            </w:r>
            <w:r>
              <w:rPr>
                <w:rFonts w:eastAsia="Arial Unicode MS;Yu Gothic" w:cs="Courier New" w:ascii="Courier New" w:hAnsi="Courier New"/>
                <w:color w:val="000000"/>
                <w:lang w:eastAsia="zh-CN"/>
              </w:rPr>
              <w:t xml:space="preserve">MeasurementJob </w:t>
            </w:r>
            <w:r>
              <w:rPr>
                <w:color w:val="000000"/>
              </w:rPr>
              <w:t>has been reached.</w:t>
            </w:r>
          </w:p>
        </w:tc>
      </w:tr>
      <w:tr>
        <w:trPr/>
        <w:tc>
          <w:tcPr>
            <w:tcW w:w="5458"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eastAsia="Arial Unicode MS;Yu Gothic" w:cs="Courier;Courier New" w:ascii="Courier;Courier New" w:hAnsi="Courier;Courier New"/>
                <w:color w:val="000000"/>
                <w:lang w:eastAsia="zh-CN"/>
              </w:rPr>
              <w:t>resume</w:t>
            </w:r>
            <w:r>
              <w:rPr>
                <w:rFonts w:cs="Courier;Courier New" w:ascii="Courier;Courier New" w:hAnsi="Courier;Courier New"/>
                <w:color w:val="000000"/>
              </w:rPr>
              <w:t>MeasurementJob</w:t>
            </w:r>
          </w:p>
        </w:tc>
        <w:tc>
          <w:tcPr>
            <w:tcW w:w="4180"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 xml:space="preserve">The </w:t>
            </w:r>
            <w:r>
              <w:rPr>
                <w:rFonts w:eastAsia="Arial Unicode MS;Yu Gothic"/>
                <w:color w:val="000000"/>
                <w:lang w:eastAsia="zh-CN"/>
              </w:rPr>
              <w:t>resume</w:t>
            </w:r>
            <w:r>
              <w:rPr>
                <w:rFonts w:cs="Courier New" w:ascii="Courier New" w:hAnsi="Courier New"/>
                <w:color w:val="000000"/>
              </w:rPr>
              <w:t>MeasurementJob</w:t>
            </w:r>
            <w:r>
              <w:rPr>
                <w:color w:val="000000"/>
              </w:rPr>
              <w:t xml:space="preserve"> returns success.</w:t>
            </w:r>
            <w:r>
              <w:rPr>
                <w:rFonts w:eastAsia="Arial Unicode MS;Yu Gothic"/>
                <w:color w:val="000000"/>
                <w:lang w:eastAsia="zh-CN"/>
              </w:rPr>
              <w:t xml:space="preserve"> </w:t>
            </w:r>
          </w:p>
        </w:tc>
      </w:tr>
      <w:tr>
        <w:trPr/>
        <w:tc>
          <w:tcPr>
            <w:tcW w:w="5458"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rFonts w:eastAsia="Arial Unicode MS;Yu Gothic" w:cs="Courier;Courier New" w:ascii="Courier;Courier New" w:hAnsi="Courier;Courier New"/>
                <w:color w:val="000000"/>
                <w:lang w:eastAsia="zh-CN"/>
              </w:rPr>
              <w:t>suspend</w:t>
            </w:r>
            <w:r>
              <w:rPr>
                <w:rFonts w:cs="Courier;Courier New" w:ascii="Courier;Courier New" w:hAnsi="Courier;Courier New"/>
                <w:color w:val="000000"/>
              </w:rPr>
              <w:t>MeasurementJob</w:t>
            </w:r>
          </w:p>
        </w:tc>
        <w:tc>
          <w:tcPr>
            <w:tcW w:w="41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The </w:t>
            </w:r>
            <w:r>
              <w:rPr>
                <w:rFonts w:cs="Courier New" w:ascii="Courier New" w:hAnsi="Courier New"/>
                <w:color w:val="000000"/>
              </w:rPr>
              <w:t>s</w:t>
            </w:r>
            <w:r>
              <w:rPr>
                <w:rFonts w:eastAsia="Arial Unicode MS;Yu Gothic" w:cs="Courier New" w:ascii="Courier New" w:hAnsi="Courier New"/>
                <w:color w:val="000000"/>
                <w:lang w:eastAsia="zh-CN"/>
              </w:rPr>
              <w:t>uspend</w:t>
            </w:r>
            <w:r>
              <w:rPr>
                <w:rFonts w:cs="Courier New" w:ascii="Courier New" w:hAnsi="Courier New"/>
                <w:color w:val="000000"/>
              </w:rPr>
              <w:t>MeasurementJob</w:t>
            </w:r>
            <w:r>
              <w:rPr>
                <w:color w:val="000000"/>
              </w:rPr>
              <w:t xml:space="preserve"> returns success.</w:t>
            </w:r>
          </w:p>
        </w:tc>
      </w:tr>
      <w:tr>
        <w:trPr/>
        <w:tc>
          <w:tcPr>
            <w:tcW w:w="5458"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rFonts w:eastAsia="Arial Unicode MS;Yu Gothic" w:cs="Courier;Courier New" w:ascii="Courier;Courier New" w:hAnsi="Courier;Courier New"/>
                <w:color w:val="000000"/>
                <w:lang w:eastAsia="zh-CN"/>
              </w:rPr>
              <w:t>startTimeReached</w:t>
            </w:r>
          </w:p>
        </w:tc>
        <w:tc>
          <w:tcPr>
            <w:tcW w:w="4180"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rFonts w:eastAsia="Arial Unicode MS;Yu Gothic"/>
                <w:color w:val="000000"/>
                <w:lang w:eastAsia="zh-CN"/>
              </w:rPr>
              <w:t xml:space="preserve">The start time for </w:t>
            </w:r>
            <w:r>
              <w:rPr>
                <w:rFonts w:cs="Courier New" w:ascii="Courier New" w:hAnsi="Courier New"/>
                <w:color w:val="000000"/>
              </w:rPr>
              <w:t>MeasurementJob</w:t>
            </w:r>
            <w:r>
              <w:rPr>
                <w:rFonts w:eastAsia="Arial Unicode MS;Yu Gothic" w:cs="Courier New" w:ascii="Courier New" w:hAnsi="Courier New"/>
                <w:color w:val="000000"/>
                <w:lang w:eastAsia="zh-CN"/>
              </w:rPr>
              <w:t xml:space="preserve"> </w:t>
            </w:r>
            <w:r>
              <w:rPr>
                <w:color w:val="000000"/>
              </w:rPr>
              <w:t>has been reached.</w:t>
            </w:r>
          </w:p>
        </w:tc>
      </w:tr>
      <w:tr>
        <w:trPr/>
        <w:tc>
          <w:tcPr>
            <w:tcW w:w="5458"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rFonts w:eastAsia="Arial Unicode MS;Yu Gothic" w:cs="Courier;Courier New" w:ascii="Courier;Courier New" w:hAnsi="Courier;Courier New"/>
                <w:color w:val="000000"/>
                <w:lang w:eastAsia="zh-CN"/>
              </w:rPr>
              <w:t>suspendMeasurementJobBySystem</w:t>
            </w:r>
          </w:p>
        </w:tc>
        <w:tc>
          <w:tcPr>
            <w:tcW w:w="4180"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rFonts w:eastAsia="Arial Unicode MS;Yu Gothic"/>
                <w:color w:val="000000"/>
                <w:lang w:eastAsia="zh-CN"/>
              </w:rPr>
              <w:t>The MeasurementJob has been suspended by the system in case of overload</w:t>
            </w:r>
          </w:p>
        </w:tc>
      </w:tr>
    </w:tbl>
    <w:p>
      <w:pPr>
        <w:pStyle w:val="Normal"/>
        <w:rPr/>
      </w:pPr>
      <w:r>
        <w:rPr/>
      </w:r>
    </w:p>
    <w:p>
      <w:pPr>
        <w:pStyle w:val="Heading5"/>
        <w:ind w:left="1701" w:hanging="1701"/>
        <w:rPr>
          <w:rFonts w:eastAsia="Arial Unicode MS;Yu Gothic"/>
          <w:lang w:eastAsia="zh-CN"/>
        </w:rPr>
      </w:pPr>
      <w:bookmarkStart w:id="182" w:name="__RefHeading___Toc288670689"/>
      <w:bookmarkEnd w:id="182"/>
      <w:r>
        <w:rPr/>
        <w:t>7.</w:t>
      </w:r>
      <w:r>
        <w:rPr>
          <w:rFonts w:eastAsia="Arial Unicode MS;Yu Gothic"/>
          <w:lang w:eastAsia="zh-CN"/>
        </w:rPr>
        <w:t>6</w:t>
      </w:r>
      <w:r>
        <w:rPr/>
        <w:t>.</w:t>
      </w:r>
      <w:r>
        <w:rPr>
          <w:rFonts w:eastAsia="Arial Unicode MS;Yu Gothic"/>
          <w:lang w:eastAsia="zh-CN"/>
        </w:rPr>
        <w:t>1</w:t>
      </w:r>
      <w:r>
        <w:rPr/>
        <w:t>.3.2</w:t>
        <w:tab/>
        <w:t>To-state</w:t>
      </w:r>
    </w:p>
    <w:p>
      <w:pPr>
        <w:pStyle w:val="Normal"/>
        <w:keepNext w:val="true"/>
        <w:rPr>
          <w:rFonts w:eastAsia="Arial Unicode MS;Yu Gothic"/>
          <w:lang w:eastAsia="zh-CN"/>
        </w:rPr>
      </w:pPr>
      <w:r>
        <w:rPr>
          <w:rFonts w:eastAsia="Arial Unicode MS;Yu Gothic" w:cs="Courier;Courier New" w:ascii="Courier;Courier New" w:hAnsi="Courier;Courier New"/>
          <w:lang w:eastAsia="zh-CN"/>
        </w:rPr>
        <w:t>measurementJobStatusChanged</w:t>
      </w:r>
    </w:p>
    <w:tbl>
      <w:tblPr>
        <w:tblW w:w="8513" w:type="dxa"/>
        <w:jc w:val="center"/>
        <w:tblInd w:w="0" w:type="dxa"/>
        <w:tblLayout w:type="fixed"/>
        <w:tblCellMar>
          <w:top w:w="0" w:type="dxa"/>
          <w:left w:w="28" w:type="dxa"/>
          <w:bottom w:w="0" w:type="dxa"/>
          <w:right w:w="108" w:type="dxa"/>
        </w:tblCellMar>
      </w:tblPr>
      <w:tblGrid>
        <w:gridCol w:w="3351"/>
        <w:gridCol w:w="5162"/>
      </w:tblGrid>
      <w:tr>
        <w:trPr/>
        <w:tc>
          <w:tcPr>
            <w:tcW w:w="3351"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Assertion Name</w:t>
            </w:r>
          </w:p>
        </w:tc>
        <w:tc>
          <w:tcPr>
            <w:tcW w:w="516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3351"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Courier New" w:ascii="Courier;Courier New" w:hAnsi="Courier;Courier New"/>
                <w:color w:val="000000"/>
              </w:rPr>
              <w:t>measurementJobSt</w:t>
            </w:r>
            <w:r>
              <w:rPr>
                <w:rFonts w:eastAsia="Arial Unicode MS;Yu Gothic" w:cs="Courier;Courier New" w:ascii="Courier;Courier New" w:hAnsi="Courier;Courier New"/>
                <w:color w:val="000000"/>
                <w:lang w:eastAsia="zh-CN"/>
              </w:rPr>
              <w:t>atusChanged</w:t>
            </w:r>
          </w:p>
        </w:tc>
        <w:tc>
          <w:tcPr>
            <w:tcW w:w="5162"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The </w:t>
            </w:r>
            <w:r>
              <w:rPr>
                <w:rFonts w:cs="Courier New" w:ascii="Courier New" w:hAnsi="Courier New"/>
                <w:color w:val="000000"/>
              </w:rPr>
              <w:t>MeasurementJob.jobStatus</w:t>
            </w:r>
            <w:r>
              <w:rPr>
                <w:color w:val="000000"/>
              </w:rPr>
              <w:t xml:space="preserve"> </w:t>
            </w:r>
            <w:r>
              <w:rPr>
                <w:rFonts w:eastAsia="Arial Unicode MS;Yu Gothic"/>
                <w:color w:val="000000"/>
                <w:lang w:eastAsia="zh-CN"/>
              </w:rPr>
              <w:t>changed to a new value</w:t>
            </w:r>
            <w:r>
              <w:rPr>
                <w:color w:val="000000"/>
              </w:rPr>
              <w:t>.</w:t>
            </w:r>
          </w:p>
        </w:tc>
      </w:tr>
    </w:tbl>
    <w:p>
      <w:pPr>
        <w:pStyle w:val="Normal"/>
        <w:rPr/>
      </w:pPr>
      <w:r>
        <w:rPr/>
      </w:r>
    </w:p>
    <w:p>
      <w:pPr>
        <w:pStyle w:val="Heading3"/>
        <w:rPr/>
      </w:pPr>
      <w:bookmarkStart w:id="183" w:name="__RefHeading___Toc288670690"/>
      <w:bookmarkEnd w:id="183"/>
      <w:r>
        <w:rPr/>
        <w:t>7.</w:t>
      </w:r>
      <w:r>
        <w:rPr>
          <w:rFonts w:eastAsia="Arial Unicode MS;Yu Gothic"/>
          <w:lang w:eastAsia="zh-CN"/>
        </w:rPr>
        <w:t>6</w:t>
      </w:r>
      <w:r>
        <w:rPr/>
        <w:t>.</w:t>
      </w:r>
      <w:r>
        <w:rPr>
          <w:rFonts w:eastAsia="Arial Unicode MS;Yu Gothic"/>
          <w:lang w:eastAsia="zh-CN"/>
        </w:rPr>
        <w:t>2</w:t>
      </w:r>
      <w:r>
        <w:rPr/>
        <w:tab/>
        <w:t>Void</w:t>
      </w:r>
    </w:p>
    <w:p>
      <w:pPr>
        <w:pStyle w:val="Normal"/>
        <w:rPr/>
      </w:pPr>
      <w:r>
        <w:rPr/>
      </w:r>
      <w:r>
        <w:br w:type="page"/>
      </w:r>
    </w:p>
    <w:p>
      <w:pPr>
        <w:pStyle w:val="Heading2"/>
        <w:rPr>
          <w:lang w:eastAsia="zh-CN"/>
        </w:rPr>
      </w:pPr>
      <w:bookmarkStart w:id="184" w:name="__RefHeading___Toc288670691"/>
      <w:bookmarkEnd w:id="184"/>
      <w:r>
        <w:rPr/>
        <w:t>7.</w:t>
      </w:r>
      <w:r>
        <w:rPr>
          <w:rFonts w:eastAsia="Arial Unicode MS;Yu Gothic"/>
          <w:lang w:eastAsia="zh-CN"/>
        </w:rPr>
        <w:t>7</w:t>
      </w:r>
      <w:r>
        <w:rPr/>
        <w:tab/>
        <w:t>P</w:t>
      </w:r>
      <w:r>
        <w:rPr>
          <w:rFonts w:eastAsia="Arial Unicode MS;Yu Gothic"/>
          <w:lang w:eastAsia="zh-CN"/>
        </w:rPr>
        <w:t>M</w:t>
      </w:r>
      <w:r>
        <w:rPr/>
        <w:t>IRPNotification_2 Interface</w:t>
      </w:r>
      <w:r>
        <w:rPr>
          <w:rFonts w:eastAsia="Arial Unicode MS;Yu Gothic"/>
          <w:lang w:eastAsia="zh-CN"/>
        </w:rPr>
        <w:t xml:space="preserve"> (O)</w:t>
      </w:r>
    </w:p>
    <w:p>
      <w:pPr>
        <w:pStyle w:val="Heading3"/>
        <w:rPr/>
      </w:pPr>
      <w:bookmarkStart w:id="185" w:name="__RefHeading___Toc288670692"/>
      <w:bookmarkEnd w:id="185"/>
      <w:r>
        <w:rPr/>
        <w:t>7.7.1</w:t>
        <w:tab/>
        <w:t>notifyThresholdMonitorObjectCreation (M)</w:t>
      </w:r>
    </w:p>
    <w:p>
      <w:pPr>
        <w:pStyle w:val="Heading4"/>
        <w:ind w:left="1418" w:hanging="1418"/>
        <w:rPr/>
      </w:pPr>
      <w:bookmarkStart w:id="186" w:name="__RefHeading___Toc288670693"/>
      <w:bookmarkEnd w:id="186"/>
      <w:r>
        <w:rPr/>
        <w:t>7.7.1.1</w:t>
        <w:tab/>
        <w:t>Definition</w:t>
      </w:r>
    </w:p>
    <w:p>
      <w:pPr>
        <w:pStyle w:val="Normal"/>
        <w:keepNext w:val="true"/>
        <w:keepLines/>
        <w:rPr/>
      </w:pPr>
      <w:r>
        <w:rPr/>
        <w:t xml:space="preserve">IRPAgent notifies the subscribed IRPManager that a new Monitor instance has been created and that the notification satisfies the filter constraint expressed in IRPManager’s </w:t>
      </w:r>
      <w:r>
        <w:rPr>
          <w:rFonts w:cs="Courier New" w:ascii="Courier New" w:hAnsi="Courier New"/>
        </w:rPr>
        <w:t>subscribe</w:t>
      </w:r>
      <w:r>
        <w:rPr/>
        <w:t xml:space="preserve"> operation (see TS 32.302 [12]).  </w:t>
      </w:r>
    </w:p>
    <w:p>
      <w:pPr>
        <w:pStyle w:val="Heading4"/>
        <w:ind w:left="1418" w:hanging="1418"/>
        <w:rPr/>
      </w:pPr>
      <w:bookmarkStart w:id="187" w:name="__RefHeading___Toc288670694"/>
      <w:bookmarkEnd w:id="187"/>
      <w:r>
        <w:rPr/>
        <w:t>7.7.1.2</w:t>
        <w:tab/>
        <w:t>Input Parameters</w:t>
      </w:r>
    </w:p>
    <w:tbl>
      <w:tblPr>
        <w:tblW w:w="5000" w:type="pct"/>
        <w:jc w:val="center"/>
        <w:tblInd w:w="0" w:type="dxa"/>
        <w:tblLayout w:type="fixed"/>
        <w:tblCellMar>
          <w:top w:w="0" w:type="dxa"/>
          <w:left w:w="28" w:type="dxa"/>
          <w:bottom w:w="0" w:type="dxa"/>
          <w:right w:w="28" w:type="dxa"/>
        </w:tblCellMar>
      </w:tblPr>
      <w:tblGrid>
        <w:gridCol w:w="2632"/>
        <w:gridCol w:w="782"/>
        <w:gridCol w:w="3339"/>
        <w:gridCol w:w="2885"/>
      </w:tblGrid>
      <w:tr>
        <w:trPr>
          <w:tblHeader w:val="true"/>
        </w:trPr>
        <w:tc>
          <w:tcPr>
            <w:tcW w:w="263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333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288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263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objectClass</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 Y</w:t>
            </w:r>
          </w:p>
        </w:tc>
        <w:tc>
          <w:tcPr>
            <w:tcW w:w="333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PMIRP.objectClass</w:t>
            </w:r>
          </w:p>
        </w:tc>
        <w:tc>
          <w:tcPr>
            <w:tcW w:w="2885" w:type="dxa"/>
            <w:tcBorders>
              <w:top w:val="single" w:sz="4" w:space="0" w:color="000000"/>
              <w:left w:val="single" w:sz="4" w:space="0" w:color="000000"/>
              <w:bottom w:val="single" w:sz="4" w:space="0" w:color="000000"/>
              <w:right w:val="single" w:sz="4" w:space="0" w:color="000000"/>
            </w:tcBorders>
          </w:tcPr>
          <w:p>
            <w:pPr>
              <w:pStyle w:val="TAL"/>
              <w:rPr/>
            </w:pPr>
            <w:r>
              <w:rPr/>
              <w:t>See Table 7.6.1.2.</w:t>
            </w:r>
          </w:p>
        </w:tc>
      </w:tr>
      <w:tr>
        <w:trPr/>
        <w:tc>
          <w:tcPr>
            <w:tcW w:w="2632" w:type="dxa"/>
            <w:tcBorders>
              <w:top w:val="single" w:sz="4" w:space="0" w:color="000000"/>
              <w:left w:val="single" w:sz="4" w:space="0" w:color="000000"/>
              <w:bottom w:val="single" w:sz="4" w:space="0" w:color="000000"/>
              <w:right w:val="single" w:sz="4" w:space="0" w:color="000000"/>
            </w:tcBorders>
          </w:tcPr>
          <w:p>
            <w:pPr>
              <w:pStyle w:val="TAL"/>
              <w:rPr/>
            </w:pPr>
            <w:r>
              <w:rPr>
                <w:rFonts w:cs="Courier;Courier New" w:ascii="Courier;Courier New" w:hAnsi="Courier;Courier New"/>
              </w:rPr>
              <w:t>objectInstance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 Y</w:t>
            </w:r>
          </w:p>
        </w:tc>
        <w:tc>
          <w:tcPr>
            <w:tcW w:w="333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PMIRP.objectInstance</w:t>
            </w:r>
          </w:p>
        </w:tc>
        <w:tc>
          <w:tcPr>
            <w:tcW w:w="2885" w:type="dxa"/>
            <w:tcBorders>
              <w:top w:val="single" w:sz="4" w:space="0" w:color="000000"/>
              <w:left w:val="single" w:sz="4" w:space="0" w:color="000000"/>
              <w:bottom w:val="single" w:sz="4" w:space="0" w:color="000000"/>
              <w:right w:val="single" w:sz="4" w:space="0" w:color="000000"/>
            </w:tcBorders>
          </w:tcPr>
          <w:p>
            <w:pPr>
              <w:pStyle w:val="TAL"/>
              <w:rPr/>
            </w:pPr>
            <w:r>
              <w:rPr/>
              <w:t>See Table 7.6.1.2.</w:t>
            </w:r>
          </w:p>
        </w:tc>
      </w:tr>
      <w:tr>
        <w:trPr/>
        <w:tc>
          <w:tcPr>
            <w:tcW w:w="263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notificationId</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 N</w:t>
            </w:r>
          </w:p>
        </w:tc>
        <w:tc>
          <w:tcPr>
            <w:tcW w:w="333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2885" w:type="dxa"/>
            <w:tcBorders>
              <w:top w:val="single" w:sz="4" w:space="0" w:color="000000"/>
              <w:left w:val="single" w:sz="4" w:space="0" w:color="000000"/>
              <w:bottom w:val="single" w:sz="4" w:space="0" w:color="000000"/>
              <w:right w:val="single" w:sz="4" w:space="0" w:color="000000"/>
            </w:tcBorders>
          </w:tcPr>
          <w:p>
            <w:pPr>
              <w:pStyle w:val="TAL"/>
              <w:rPr/>
            </w:pPr>
            <w:r>
              <w:rPr/>
              <w:t>See Table 7.6.1.2.</w:t>
            </w:r>
          </w:p>
        </w:tc>
      </w:tr>
      <w:tr>
        <w:trPr/>
        <w:tc>
          <w:tcPr>
            <w:tcW w:w="263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eventTime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 Y</w:t>
            </w:r>
          </w:p>
        </w:tc>
        <w:tc>
          <w:tcPr>
            <w:tcW w:w="3339" w:type="dxa"/>
            <w:tcBorders>
              <w:top w:val="single" w:sz="4" w:space="0" w:color="000000"/>
              <w:left w:val="single" w:sz="4" w:space="0" w:color="000000"/>
              <w:bottom w:val="single" w:sz="4" w:space="0" w:color="000000"/>
              <w:right w:val="single" w:sz="4" w:space="0" w:color="000000"/>
            </w:tcBorders>
          </w:tcPr>
          <w:p>
            <w:pPr>
              <w:pStyle w:val="TAL"/>
              <w:rPr/>
            </w:pPr>
            <w:r>
              <w:rPr/>
              <w:t>ManagedEntity.creationTime</w:t>
            </w:r>
          </w:p>
        </w:tc>
        <w:tc>
          <w:tcPr>
            <w:tcW w:w="2885" w:type="dxa"/>
            <w:tcBorders>
              <w:top w:val="single" w:sz="4" w:space="0" w:color="000000"/>
              <w:left w:val="single" w:sz="4" w:space="0" w:color="000000"/>
              <w:bottom w:val="single" w:sz="4" w:space="0" w:color="000000"/>
              <w:right w:val="single" w:sz="4" w:space="0" w:color="000000"/>
            </w:tcBorders>
          </w:tcPr>
          <w:p>
            <w:pPr>
              <w:pStyle w:val="TAL"/>
              <w:rPr/>
            </w:pPr>
            <w:r>
              <w:rPr/>
              <w:t>See Table 7.6.1.2.</w:t>
            </w:r>
          </w:p>
        </w:tc>
      </w:tr>
      <w:tr>
        <w:trPr/>
        <w:tc>
          <w:tcPr>
            <w:tcW w:w="263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systemDN</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C, Y</w:t>
            </w:r>
          </w:p>
        </w:tc>
        <w:tc>
          <w:tcPr>
            <w:tcW w:w="333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2885" w:type="dxa"/>
            <w:tcBorders>
              <w:top w:val="single" w:sz="4" w:space="0" w:color="000000"/>
              <w:left w:val="single" w:sz="4" w:space="0" w:color="000000"/>
              <w:bottom w:val="single" w:sz="4" w:space="0" w:color="000000"/>
              <w:right w:val="single" w:sz="4" w:space="0" w:color="000000"/>
            </w:tcBorders>
          </w:tcPr>
          <w:p>
            <w:pPr>
              <w:pStyle w:val="TAL"/>
              <w:rPr/>
            </w:pPr>
            <w:r>
              <w:rPr/>
              <w:t>See Table 7.6.1.2.</w:t>
            </w:r>
          </w:p>
        </w:tc>
      </w:tr>
      <w:tr>
        <w:trPr/>
        <w:tc>
          <w:tcPr>
            <w:tcW w:w="263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notificationType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 Y</w:t>
            </w:r>
          </w:p>
        </w:tc>
        <w:tc>
          <w:tcPr>
            <w:tcW w:w="333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w:t>
            </w:r>
            <w:r>
              <w:rPr/>
              <w:t>notifyThresholdMonitorObjectCreation</w:t>
            </w:r>
            <w:r>
              <w:rPr>
                <w:lang w:eastAsia="zh-CN"/>
              </w:rPr>
              <w:t>”</w:t>
            </w:r>
          </w:p>
        </w:tc>
        <w:tc>
          <w:tcPr>
            <w:tcW w:w="2885" w:type="dxa"/>
            <w:tcBorders>
              <w:top w:val="single" w:sz="4" w:space="0" w:color="000000"/>
              <w:left w:val="single" w:sz="4" w:space="0" w:color="000000"/>
              <w:bottom w:val="single" w:sz="4" w:space="0" w:color="000000"/>
              <w:right w:val="single" w:sz="4" w:space="0" w:color="000000"/>
            </w:tcBorders>
          </w:tcPr>
          <w:p>
            <w:pPr>
              <w:pStyle w:val="TAL"/>
              <w:rPr/>
            </w:pPr>
            <w:r>
              <w:rPr>
                <w:color w:val="000000"/>
              </w:rPr>
              <w:t>Notification header - see [</w:t>
            </w:r>
            <w:r>
              <w:rPr>
                <w:rFonts w:eastAsia="Arial Unicode MS;Yu Gothic"/>
                <w:color w:val="000000"/>
                <w:lang w:eastAsia="zh-CN"/>
              </w:rPr>
              <w:t>12</w:t>
            </w:r>
            <w:r>
              <w:rPr>
                <w:color w:val="000000"/>
              </w:rPr>
              <w:t>]</w:t>
            </w:r>
            <w:r>
              <w:rPr/>
              <w:t>.</w:t>
            </w:r>
          </w:p>
        </w:tc>
      </w:tr>
      <w:tr>
        <w:trPr/>
        <w:tc>
          <w:tcPr>
            <w:tcW w:w="263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monitorId</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 N</w:t>
            </w:r>
          </w:p>
        </w:tc>
        <w:tc>
          <w:tcPr>
            <w:tcW w:w="3339" w:type="dxa"/>
            <w:tcBorders>
              <w:top w:val="single" w:sz="4" w:space="0" w:color="000000"/>
              <w:left w:val="single" w:sz="4" w:space="0" w:color="000000"/>
              <w:bottom w:val="single" w:sz="4" w:space="0" w:color="000000"/>
              <w:right w:val="single" w:sz="4" w:space="0" w:color="000000"/>
            </w:tcBorders>
          </w:tcPr>
          <w:p>
            <w:pPr>
              <w:pStyle w:val="TAL"/>
              <w:rPr/>
            </w:pPr>
            <w:r>
              <w:rPr/>
              <w:t>Monitor.monitored</w:t>
            </w:r>
          </w:p>
        </w:tc>
        <w:tc>
          <w:tcPr>
            <w:tcW w:w="2885" w:type="dxa"/>
            <w:tcBorders>
              <w:top w:val="single" w:sz="4" w:space="0" w:color="000000"/>
              <w:left w:val="single" w:sz="4" w:space="0" w:color="000000"/>
              <w:bottom w:val="single" w:sz="4" w:space="0" w:color="000000"/>
              <w:right w:val="single" w:sz="4" w:space="0" w:color="000000"/>
            </w:tcBorders>
          </w:tcPr>
          <w:p>
            <w:pPr>
              <w:pStyle w:val="TAL"/>
              <w:rPr/>
            </w:pPr>
            <w:r>
              <w:rPr/>
              <w:t>See monitorId definition in clause 6.5.1.</w:t>
            </w:r>
          </w:p>
        </w:tc>
      </w:tr>
      <w:tr>
        <w:trPr/>
        <w:tc>
          <w:tcPr>
            <w:tcW w:w="263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monitorGranularityPeriod</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 N</w:t>
            </w:r>
          </w:p>
        </w:tc>
        <w:tc>
          <w:tcPr>
            <w:tcW w:w="3339" w:type="dxa"/>
            <w:tcBorders>
              <w:top w:val="single" w:sz="4" w:space="0" w:color="000000"/>
              <w:left w:val="single" w:sz="4" w:space="0" w:color="000000"/>
              <w:bottom w:val="single" w:sz="4" w:space="0" w:color="000000"/>
              <w:right w:val="single" w:sz="4" w:space="0" w:color="000000"/>
            </w:tcBorders>
          </w:tcPr>
          <w:p>
            <w:pPr>
              <w:pStyle w:val="TAL"/>
              <w:rPr/>
            </w:pPr>
            <w:r>
              <w:rPr/>
              <w:t>Monitor.monitorGranularityPeriod</w:t>
            </w:r>
          </w:p>
        </w:tc>
        <w:tc>
          <w:tcPr>
            <w:tcW w:w="2885"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t>See monitorGranularityPeriod definition in clause 6.5.1.</w:t>
            </w:r>
          </w:p>
        </w:tc>
      </w:tr>
      <w:tr>
        <w:trPr/>
        <w:tc>
          <w:tcPr>
            <w:tcW w:w="263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thresholdMonitorStatus</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 N</w:t>
            </w:r>
          </w:p>
        </w:tc>
        <w:tc>
          <w:tcPr>
            <w:tcW w:w="3339" w:type="dxa"/>
            <w:tcBorders>
              <w:top w:val="single" w:sz="4" w:space="0" w:color="000000"/>
              <w:left w:val="single" w:sz="4" w:space="0" w:color="000000"/>
              <w:bottom w:val="single" w:sz="4" w:space="0" w:color="000000"/>
              <w:right w:val="single" w:sz="4" w:space="0" w:color="000000"/>
            </w:tcBorders>
          </w:tcPr>
          <w:p>
            <w:pPr>
              <w:pStyle w:val="TAL"/>
              <w:rPr/>
            </w:pPr>
            <w:r>
              <w:rPr/>
              <w:t>ThresholdMonitor.thresholdMonitorStatus</w:t>
            </w:r>
          </w:p>
        </w:tc>
        <w:tc>
          <w:tcPr>
            <w:tcW w:w="2885"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t>See thresholdMonitorStatus definition in clause 6.5.1.</w:t>
            </w:r>
          </w:p>
        </w:tc>
      </w:tr>
    </w:tbl>
    <w:p>
      <w:pPr>
        <w:pStyle w:val="Normal"/>
        <w:rPr/>
      </w:pPr>
      <w:r>
        <w:rPr/>
      </w:r>
    </w:p>
    <w:p>
      <w:pPr>
        <w:pStyle w:val="Heading4"/>
        <w:ind w:left="1418" w:hanging="1418"/>
        <w:rPr/>
      </w:pPr>
      <w:bookmarkStart w:id="188" w:name="__RefHeading___Toc288670695"/>
      <w:bookmarkEnd w:id="188"/>
      <w:r>
        <w:rPr/>
        <w:t>7.7.1.3</w:t>
        <w:tab/>
        <w:t>Triggering Event</w:t>
      </w:r>
    </w:p>
    <w:p>
      <w:pPr>
        <w:pStyle w:val="Heading5"/>
        <w:ind w:left="1701" w:hanging="1701"/>
        <w:rPr/>
      </w:pPr>
      <w:bookmarkStart w:id="189" w:name="__RefHeading___Toc288670696"/>
      <w:bookmarkEnd w:id="189"/>
      <w:r>
        <w:rPr/>
        <w:t>7.7.1.3.1</w:t>
        <w:tab/>
        <w:t>From-state</w:t>
      </w:r>
    </w:p>
    <w:p>
      <w:pPr>
        <w:pStyle w:val="Normal"/>
        <w:rPr/>
      </w:pPr>
      <w:r>
        <w:rPr>
          <w:rFonts w:cs="Courier;Courier New" w:ascii="Courier;Courier New" w:hAnsi="Courier;Courier New"/>
        </w:rPr>
        <w:t>stateBeforeObjectCreation</w:t>
      </w:r>
      <w:r>
        <w:rPr/>
        <w:t>.</w:t>
      </w:r>
    </w:p>
    <w:tbl>
      <w:tblPr>
        <w:tblW w:w="9854" w:type="dxa"/>
        <w:jc w:val="center"/>
        <w:tblInd w:w="0" w:type="dxa"/>
        <w:tblLayout w:type="fixed"/>
        <w:tblCellMar>
          <w:top w:w="0" w:type="dxa"/>
          <w:left w:w="28" w:type="dxa"/>
          <w:bottom w:w="0" w:type="dxa"/>
          <w:right w:w="108" w:type="dxa"/>
        </w:tblCellMar>
      </w:tblPr>
      <w:tblGrid>
        <w:gridCol w:w="3308"/>
        <w:gridCol w:w="6546"/>
      </w:tblGrid>
      <w:tr>
        <w:trPr/>
        <w:tc>
          <w:tcPr>
            <w:tcW w:w="330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654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30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 w:val="20"/>
              </w:rPr>
            </w:pPr>
            <w:r>
              <w:rPr>
                <w:rFonts w:cs="Courier;Courier New" w:ascii="Courier;Courier New" w:hAnsi="Courier;Courier New"/>
              </w:rPr>
              <w:t>stateBeforeObjectCreation</w:t>
            </w:r>
          </w:p>
        </w:tc>
        <w:tc>
          <w:tcPr>
            <w:tcW w:w="6546" w:type="dxa"/>
            <w:tcBorders>
              <w:top w:val="single" w:sz="4" w:space="0" w:color="000000"/>
              <w:left w:val="single" w:sz="4" w:space="0" w:color="000000"/>
              <w:bottom w:val="single" w:sz="4" w:space="0" w:color="000000"/>
              <w:right w:val="single" w:sz="4" w:space="0" w:color="000000"/>
            </w:tcBorders>
          </w:tcPr>
          <w:p>
            <w:pPr>
              <w:pStyle w:val="TAL"/>
              <w:rPr/>
            </w:pPr>
            <w:r>
              <w:rPr/>
              <w:t>The number of instances of the IOC ManagedEntity is equal to N.</w:t>
            </w:r>
          </w:p>
        </w:tc>
      </w:tr>
    </w:tbl>
    <w:p>
      <w:pPr>
        <w:pStyle w:val="Normal"/>
        <w:rPr/>
      </w:pPr>
      <w:r>
        <w:rPr/>
      </w:r>
    </w:p>
    <w:p>
      <w:pPr>
        <w:pStyle w:val="Heading5"/>
        <w:ind w:left="1701" w:hanging="1701"/>
        <w:rPr/>
      </w:pPr>
      <w:bookmarkStart w:id="190" w:name="__RefHeading___Toc288670697"/>
      <w:bookmarkEnd w:id="190"/>
      <w:r>
        <w:rPr/>
        <w:t>7.7.1.3.2</w:t>
        <w:tab/>
        <w:t>To-state</w:t>
      </w:r>
    </w:p>
    <w:p>
      <w:pPr>
        <w:pStyle w:val="Normal"/>
        <w:keepNext w:val="true"/>
        <w:rPr/>
      </w:pPr>
      <w:r>
        <w:rPr>
          <w:rFonts w:cs="Courier;Courier New" w:ascii="Courier;Courier New" w:hAnsi="Courier;Courier New"/>
        </w:rPr>
        <w:t>stateAfterObjectCreation</w:t>
      </w:r>
      <w:r>
        <w:rPr/>
        <w:t>.</w:t>
      </w:r>
    </w:p>
    <w:tbl>
      <w:tblPr>
        <w:tblW w:w="9854" w:type="dxa"/>
        <w:jc w:val="center"/>
        <w:tblInd w:w="0" w:type="dxa"/>
        <w:tblLayout w:type="fixed"/>
        <w:tblCellMar>
          <w:top w:w="0" w:type="dxa"/>
          <w:left w:w="28" w:type="dxa"/>
          <w:bottom w:w="0" w:type="dxa"/>
          <w:right w:w="108" w:type="dxa"/>
        </w:tblCellMar>
      </w:tblPr>
      <w:tblGrid>
        <w:gridCol w:w="3308"/>
        <w:gridCol w:w="6546"/>
      </w:tblGrid>
      <w:tr>
        <w:trPr/>
        <w:tc>
          <w:tcPr>
            <w:tcW w:w="330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654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30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 w:val="20"/>
              </w:rPr>
            </w:pPr>
            <w:r>
              <w:rPr>
                <w:rFonts w:cs="Courier;Courier New" w:ascii="Courier;Courier New" w:hAnsi="Courier;Courier New"/>
              </w:rPr>
              <w:t>stateAfterObjectCreation</w:t>
            </w:r>
          </w:p>
        </w:tc>
        <w:tc>
          <w:tcPr>
            <w:tcW w:w="6546" w:type="dxa"/>
            <w:tcBorders>
              <w:top w:val="single" w:sz="4" w:space="0" w:color="000000"/>
              <w:left w:val="single" w:sz="4" w:space="0" w:color="000000"/>
              <w:bottom w:val="single" w:sz="4" w:space="0" w:color="000000"/>
              <w:right w:val="single" w:sz="4" w:space="0" w:color="000000"/>
            </w:tcBorders>
          </w:tcPr>
          <w:p>
            <w:pPr>
              <w:pStyle w:val="TAL"/>
              <w:rPr/>
            </w:pPr>
            <w:r>
              <w:rPr/>
              <w:t>The number of instances of the IOC ManagedEntity is equal to N + 1.</w:t>
            </w:r>
          </w:p>
        </w:tc>
      </w:tr>
    </w:tbl>
    <w:p>
      <w:pPr>
        <w:pStyle w:val="Normal"/>
        <w:rPr/>
      </w:pPr>
      <w:r>
        <w:rPr/>
      </w:r>
      <w:r>
        <w:br w:type="page"/>
      </w:r>
    </w:p>
    <w:p>
      <w:pPr>
        <w:pStyle w:val="Heading3"/>
        <w:rPr/>
      </w:pPr>
      <w:bookmarkStart w:id="191" w:name="__RefHeading___Toc288670698"/>
      <w:bookmarkEnd w:id="191"/>
      <w:r>
        <w:rPr/>
        <w:t>7.7.2</w:t>
        <w:tab/>
        <w:t>notifyThresholdMonitorObjectDeletion (M)</w:t>
      </w:r>
    </w:p>
    <w:p>
      <w:pPr>
        <w:pStyle w:val="Heading4"/>
        <w:ind w:left="1418" w:hanging="1418"/>
        <w:rPr/>
      </w:pPr>
      <w:bookmarkStart w:id="192" w:name="__RefHeading___Toc288670699"/>
      <w:bookmarkEnd w:id="192"/>
      <w:r>
        <w:rPr/>
        <w:t>7.7.2.1</w:t>
        <w:tab/>
        <w:t>Definition</w:t>
      </w:r>
    </w:p>
    <w:p>
      <w:pPr>
        <w:pStyle w:val="Normal"/>
        <w:rPr/>
      </w:pPr>
      <w:r>
        <w:rPr/>
        <w:t xml:space="preserve">IRPAgent notifies the subscribed IRPManager of a deleted Monitor instance. The IRPAgent invokes this notification because the subject notification satisfies the filter constraint expressed in the IRPManager </w:t>
      </w:r>
      <w:r>
        <w:rPr>
          <w:rFonts w:cs="Courier New" w:ascii="Courier New" w:hAnsi="Courier New"/>
        </w:rPr>
        <w:t>subscribe</w:t>
      </w:r>
      <w:r>
        <w:rPr/>
        <w:t xml:space="preserve"> operation (see  TS 32.302 [12]).  </w:t>
      </w:r>
    </w:p>
    <w:p>
      <w:pPr>
        <w:pStyle w:val="Heading4"/>
        <w:ind w:left="1418" w:hanging="1418"/>
        <w:rPr/>
      </w:pPr>
      <w:bookmarkStart w:id="193" w:name="__RefHeading___Toc288670700"/>
      <w:bookmarkEnd w:id="193"/>
      <w:r>
        <w:rPr/>
        <w:t>7.7.2.2</w:t>
        <w:tab/>
        <w:t>Input Parameters</w:t>
      </w:r>
    </w:p>
    <w:tbl>
      <w:tblPr>
        <w:tblW w:w="5000" w:type="pct"/>
        <w:jc w:val="center"/>
        <w:tblInd w:w="0" w:type="dxa"/>
        <w:tblLayout w:type="fixed"/>
        <w:tblCellMar>
          <w:top w:w="0" w:type="dxa"/>
          <w:left w:w="28" w:type="dxa"/>
          <w:bottom w:w="0" w:type="dxa"/>
          <w:right w:w="28" w:type="dxa"/>
        </w:tblCellMar>
      </w:tblPr>
      <w:tblGrid>
        <w:gridCol w:w="1917"/>
        <w:gridCol w:w="846"/>
        <w:gridCol w:w="3426"/>
        <w:gridCol w:w="3449"/>
      </w:tblGrid>
      <w:tr>
        <w:trPr>
          <w:tblHeader w:val="true"/>
        </w:trPr>
        <w:tc>
          <w:tcPr>
            <w:tcW w:w="191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84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342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344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9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objectClass</w:t>
            </w:r>
          </w:p>
        </w:tc>
        <w:tc>
          <w:tcPr>
            <w:tcW w:w="846" w:type="dxa"/>
            <w:tcBorders>
              <w:top w:val="single" w:sz="4" w:space="0" w:color="000000"/>
              <w:left w:val="single" w:sz="4" w:space="0" w:color="000000"/>
              <w:bottom w:val="single" w:sz="4" w:space="0" w:color="000000"/>
              <w:right w:val="single" w:sz="4" w:space="0" w:color="000000"/>
            </w:tcBorders>
          </w:tcPr>
          <w:p>
            <w:pPr>
              <w:pStyle w:val="TAL"/>
              <w:jc w:val="center"/>
              <w:rPr/>
            </w:pPr>
            <w:r>
              <w:rPr/>
              <w:t>M, Y</w:t>
            </w:r>
          </w:p>
        </w:tc>
        <w:tc>
          <w:tcPr>
            <w:tcW w:w="342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PMIRP.objectClass</w:t>
            </w:r>
          </w:p>
        </w:tc>
        <w:tc>
          <w:tcPr>
            <w:tcW w:w="3449" w:type="dxa"/>
            <w:tcBorders>
              <w:top w:val="single" w:sz="4" w:space="0" w:color="000000"/>
              <w:left w:val="single" w:sz="4" w:space="0" w:color="000000"/>
              <w:bottom w:val="single" w:sz="4" w:space="0" w:color="000000"/>
              <w:right w:val="single" w:sz="4" w:space="0" w:color="000000"/>
            </w:tcBorders>
          </w:tcPr>
          <w:p>
            <w:pPr>
              <w:pStyle w:val="TAL"/>
              <w:rPr/>
            </w:pPr>
            <w:r>
              <w:rPr/>
              <w:t>See Table 7.6.1.2.</w:t>
            </w:r>
          </w:p>
        </w:tc>
      </w:tr>
      <w:tr>
        <w:trPr/>
        <w:tc>
          <w:tcPr>
            <w:tcW w:w="19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objectInstance</w:t>
            </w:r>
          </w:p>
        </w:tc>
        <w:tc>
          <w:tcPr>
            <w:tcW w:w="846" w:type="dxa"/>
            <w:tcBorders>
              <w:top w:val="single" w:sz="4" w:space="0" w:color="000000"/>
              <w:left w:val="single" w:sz="4" w:space="0" w:color="000000"/>
              <w:bottom w:val="single" w:sz="4" w:space="0" w:color="000000"/>
              <w:right w:val="single" w:sz="4" w:space="0" w:color="000000"/>
            </w:tcBorders>
          </w:tcPr>
          <w:p>
            <w:pPr>
              <w:pStyle w:val="TAL"/>
              <w:jc w:val="center"/>
              <w:rPr/>
            </w:pPr>
            <w:r>
              <w:rPr/>
              <w:t>M, Y</w:t>
            </w:r>
          </w:p>
        </w:tc>
        <w:tc>
          <w:tcPr>
            <w:tcW w:w="342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PMIRP.objectInstance</w:t>
            </w:r>
          </w:p>
        </w:tc>
        <w:tc>
          <w:tcPr>
            <w:tcW w:w="3449" w:type="dxa"/>
            <w:tcBorders>
              <w:top w:val="single" w:sz="4" w:space="0" w:color="000000"/>
              <w:left w:val="single" w:sz="4" w:space="0" w:color="000000"/>
              <w:bottom w:val="single" w:sz="4" w:space="0" w:color="000000"/>
              <w:right w:val="single" w:sz="4" w:space="0" w:color="000000"/>
            </w:tcBorders>
          </w:tcPr>
          <w:p>
            <w:pPr>
              <w:pStyle w:val="TAL"/>
              <w:rPr/>
            </w:pPr>
            <w:r>
              <w:rPr/>
              <w:t>See Table 7.6.1.2.</w:t>
            </w:r>
          </w:p>
        </w:tc>
      </w:tr>
      <w:tr>
        <w:trPr/>
        <w:tc>
          <w:tcPr>
            <w:tcW w:w="19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notificationId</w:t>
            </w:r>
          </w:p>
        </w:tc>
        <w:tc>
          <w:tcPr>
            <w:tcW w:w="846" w:type="dxa"/>
            <w:tcBorders>
              <w:top w:val="single" w:sz="4" w:space="0" w:color="000000"/>
              <w:left w:val="single" w:sz="4" w:space="0" w:color="000000"/>
              <w:bottom w:val="single" w:sz="4" w:space="0" w:color="000000"/>
              <w:right w:val="single" w:sz="4" w:space="0" w:color="000000"/>
            </w:tcBorders>
          </w:tcPr>
          <w:p>
            <w:pPr>
              <w:pStyle w:val="TAL"/>
              <w:jc w:val="center"/>
              <w:rPr/>
            </w:pPr>
            <w:r>
              <w:rPr/>
              <w:t>M, N</w:t>
            </w:r>
          </w:p>
        </w:tc>
        <w:tc>
          <w:tcPr>
            <w:tcW w:w="3426"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3449" w:type="dxa"/>
            <w:tcBorders>
              <w:top w:val="single" w:sz="4" w:space="0" w:color="000000"/>
              <w:left w:val="single" w:sz="4" w:space="0" w:color="000000"/>
              <w:bottom w:val="single" w:sz="4" w:space="0" w:color="000000"/>
              <w:right w:val="single" w:sz="4" w:space="0" w:color="000000"/>
            </w:tcBorders>
          </w:tcPr>
          <w:p>
            <w:pPr>
              <w:pStyle w:val="TAL"/>
              <w:rPr/>
            </w:pPr>
            <w:r>
              <w:rPr/>
              <w:t>See Table 7.6.1.2.</w:t>
            </w:r>
          </w:p>
        </w:tc>
      </w:tr>
      <w:tr>
        <w:trPr/>
        <w:tc>
          <w:tcPr>
            <w:tcW w:w="1917" w:type="dxa"/>
            <w:tcBorders>
              <w:top w:val="single" w:sz="4" w:space="0" w:color="000000"/>
              <w:left w:val="single" w:sz="4" w:space="0" w:color="000000"/>
              <w:bottom w:val="single" w:sz="4" w:space="0" w:color="000000"/>
              <w:right w:val="single" w:sz="4" w:space="0" w:color="000000"/>
            </w:tcBorders>
          </w:tcPr>
          <w:p>
            <w:pPr>
              <w:pStyle w:val="TAL"/>
              <w:rPr/>
            </w:pPr>
            <w:r>
              <w:rPr>
                <w:rFonts w:cs="Courier;Courier New" w:ascii="Courier;Courier New" w:hAnsi="Courier;Courier New"/>
              </w:rPr>
              <w:t>eventTime</w:t>
            </w:r>
          </w:p>
        </w:tc>
        <w:tc>
          <w:tcPr>
            <w:tcW w:w="846" w:type="dxa"/>
            <w:tcBorders>
              <w:top w:val="single" w:sz="4" w:space="0" w:color="000000"/>
              <w:left w:val="single" w:sz="4" w:space="0" w:color="000000"/>
              <w:bottom w:val="single" w:sz="4" w:space="0" w:color="000000"/>
              <w:right w:val="single" w:sz="4" w:space="0" w:color="000000"/>
            </w:tcBorders>
          </w:tcPr>
          <w:p>
            <w:pPr>
              <w:pStyle w:val="TAL"/>
              <w:jc w:val="center"/>
              <w:rPr/>
            </w:pPr>
            <w:r>
              <w:rPr/>
              <w:t>M, Y</w:t>
            </w:r>
          </w:p>
        </w:tc>
        <w:tc>
          <w:tcPr>
            <w:tcW w:w="3426" w:type="dxa"/>
            <w:tcBorders>
              <w:top w:val="single" w:sz="4" w:space="0" w:color="000000"/>
              <w:left w:val="single" w:sz="4" w:space="0" w:color="000000"/>
              <w:bottom w:val="single" w:sz="4" w:space="0" w:color="000000"/>
              <w:right w:val="single" w:sz="4" w:space="0" w:color="000000"/>
            </w:tcBorders>
          </w:tcPr>
          <w:p>
            <w:pPr>
              <w:pStyle w:val="TAL"/>
              <w:rPr/>
            </w:pPr>
            <w:r>
              <w:rPr/>
              <w:t>ManagedEntity.deletionTime</w:t>
            </w:r>
          </w:p>
        </w:tc>
        <w:tc>
          <w:tcPr>
            <w:tcW w:w="3449" w:type="dxa"/>
            <w:tcBorders>
              <w:top w:val="single" w:sz="4" w:space="0" w:color="000000"/>
              <w:left w:val="single" w:sz="4" w:space="0" w:color="000000"/>
              <w:bottom w:val="single" w:sz="4" w:space="0" w:color="000000"/>
              <w:right w:val="single" w:sz="4" w:space="0" w:color="000000"/>
            </w:tcBorders>
          </w:tcPr>
          <w:p>
            <w:pPr>
              <w:pStyle w:val="TAL"/>
              <w:rPr/>
            </w:pPr>
            <w:r>
              <w:rPr/>
              <w:t>See Table 7.6.1.2.</w:t>
            </w:r>
          </w:p>
        </w:tc>
      </w:tr>
      <w:tr>
        <w:trPr/>
        <w:tc>
          <w:tcPr>
            <w:tcW w:w="19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systemDN</w:t>
            </w:r>
          </w:p>
        </w:tc>
        <w:tc>
          <w:tcPr>
            <w:tcW w:w="846" w:type="dxa"/>
            <w:tcBorders>
              <w:top w:val="single" w:sz="4" w:space="0" w:color="000000"/>
              <w:left w:val="single" w:sz="4" w:space="0" w:color="000000"/>
              <w:bottom w:val="single" w:sz="4" w:space="0" w:color="000000"/>
              <w:right w:val="single" w:sz="4" w:space="0" w:color="000000"/>
            </w:tcBorders>
          </w:tcPr>
          <w:p>
            <w:pPr>
              <w:pStyle w:val="TAL"/>
              <w:jc w:val="center"/>
              <w:rPr/>
            </w:pPr>
            <w:r>
              <w:rPr/>
              <w:t>C, Y</w:t>
            </w:r>
          </w:p>
        </w:tc>
        <w:tc>
          <w:tcPr>
            <w:tcW w:w="3426"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3449" w:type="dxa"/>
            <w:tcBorders>
              <w:top w:val="single" w:sz="4" w:space="0" w:color="000000"/>
              <w:left w:val="single" w:sz="4" w:space="0" w:color="000000"/>
              <w:bottom w:val="single" w:sz="4" w:space="0" w:color="000000"/>
              <w:right w:val="single" w:sz="4" w:space="0" w:color="000000"/>
            </w:tcBorders>
          </w:tcPr>
          <w:p>
            <w:pPr>
              <w:pStyle w:val="TAL"/>
              <w:rPr/>
            </w:pPr>
            <w:r>
              <w:rPr/>
              <w:t>See Table 7.6.1.2.</w:t>
            </w:r>
          </w:p>
        </w:tc>
      </w:tr>
      <w:tr>
        <w:trPr/>
        <w:tc>
          <w:tcPr>
            <w:tcW w:w="19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notificationType</w:t>
            </w:r>
          </w:p>
        </w:tc>
        <w:tc>
          <w:tcPr>
            <w:tcW w:w="846" w:type="dxa"/>
            <w:tcBorders>
              <w:top w:val="single" w:sz="4" w:space="0" w:color="000000"/>
              <w:left w:val="single" w:sz="4" w:space="0" w:color="000000"/>
              <w:bottom w:val="single" w:sz="4" w:space="0" w:color="000000"/>
              <w:right w:val="single" w:sz="4" w:space="0" w:color="000000"/>
            </w:tcBorders>
          </w:tcPr>
          <w:p>
            <w:pPr>
              <w:pStyle w:val="TAL"/>
              <w:jc w:val="center"/>
              <w:rPr/>
            </w:pPr>
            <w:r>
              <w:rPr/>
              <w:t>M, Y</w:t>
            </w:r>
          </w:p>
        </w:tc>
        <w:tc>
          <w:tcPr>
            <w:tcW w:w="342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w:t>
            </w:r>
            <w:r>
              <w:rPr/>
              <w:t>notifyThresholdMonitorObjectDeletion</w:t>
            </w:r>
            <w:r>
              <w:rPr>
                <w:lang w:eastAsia="zh-CN"/>
              </w:rPr>
              <w:t>”</w:t>
            </w:r>
          </w:p>
        </w:tc>
        <w:tc>
          <w:tcPr>
            <w:tcW w:w="3449" w:type="dxa"/>
            <w:tcBorders>
              <w:top w:val="single" w:sz="4" w:space="0" w:color="000000"/>
              <w:left w:val="single" w:sz="4" w:space="0" w:color="000000"/>
              <w:bottom w:val="single" w:sz="4" w:space="0" w:color="000000"/>
              <w:right w:val="single" w:sz="4" w:space="0" w:color="000000"/>
            </w:tcBorders>
          </w:tcPr>
          <w:p>
            <w:pPr>
              <w:pStyle w:val="TAL"/>
              <w:rPr/>
            </w:pPr>
            <w:r>
              <w:rPr>
                <w:color w:val="000000"/>
              </w:rPr>
              <w:t>Notification header - see [</w:t>
            </w:r>
            <w:r>
              <w:rPr>
                <w:rFonts w:eastAsia="Arial Unicode MS;Yu Gothic"/>
                <w:color w:val="000000"/>
                <w:lang w:eastAsia="zh-CN"/>
              </w:rPr>
              <w:t>12</w:t>
            </w:r>
            <w:r>
              <w:rPr>
                <w:color w:val="000000"/>
              </w:rPr>
              <w:t>].</w:t>
            </w:r>
          </w:p>
        </w:tc>
      </w:tr>
      <w:tr>
        <w:trPr/>
        <w:tc>
          <w:tcPr>
            <w:tcW w:w="19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monitorId</w:t>
            </w:r>
          </w:p>
        </w:tc>
        <w:tc>
          <w:tcPr>
            <w:tcW w:w="846" w:type="dxa"/>
            <w:tcBorders>
              <w:top w:val="single" w:sz="4" w:space="0" w:color="000000"/>
              <w:left w:val="single" w:sz="4" w:space="0" w:color="000000"/>
              <w:bottom w:val="single" w:sz="4" w:space="0" w:color="000000"/>
              <w:right w:val="single" w:sz="4" w:space="0" w:color="000000"/>
            </w:tcBorders>
          </w:tcPr>
          <w:p>
            <w:pPr>
              <w:pStyle w:val="TAL"/>
              <w:jc w:val="center"/>
              <w:rPr/>
            </w:pPr>
            <w:r>
              <w:rPr/>
              <w:t>M, Y</w:t>
            </w:r>
          </w:p>
        </w:tc>
        <w:tc>
          <w:tcPr>
            <w:tcW w:w="3426" w:type="dxa"/>
            <w:tcBorders>
              <w:top w:val="single" w:sz="4" w:space="0" w:color="000000"/>
              <w:left w:val="single" w:sz="4" w:space="0" w:color="000000"/>
              <w:bottom w:val="single" w:sz="4" w:space="0" w:color="000000"/>
              <w:right w:val="single" w:sz="4" w:space="0" w:color="000000"/>
            </w:tcBorders>
          </w:tcPr>
          <w:p>
            <w:pPr>
              <w:pStyle w:val="TAL"/>
              <w:rPr/>
            </w:pPr>
            <w:r>
              <w:rPr/>
              <w:t>Monitor.monitored</w:t>
            </w:r>
          </w:p>
        </w:tc>
        <w:tc>
          <w:tcPr>
            <w:tcW w:w="3449"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t>See monitorId definition in clause 6.5.1.</w:t>
            </w:r>
          </w:p>
        </w:tc>
      </w:tr>
    </w:tbl>
    <w:p>
      <w:pPr>
        <w:pStyle w:val="Normal"/>
        <w:rPr/>
      </w:pPr>
      <w:r>
        <w:rPr/>
      </w:r>
    </w:p>
    <w:p>
      <w:pPr>
        <w:pStyle w:val="Heading4"/>
        <w:ind w:left="1418" w:hanging="1418"/>
        <w:rPr/>
      </w:pPr>
      <w:bookmarkStart w:id="194" w:name="__RefHeading___Toc288670701"/>
      <w:bookmarkEnd w:id="194"/>
      <w:r>
        <w:rPr/>
        <w:t>7.7.2.3</w:t>
        <w:tab/>
        <w:t>Triggering Event</w:t>
      </w:r>
    </w:p>
    <w:p>
      <w:pPr>
        <w:pStyle w:val="Heading5"/>
        <w:ind w:left="1701" w:hanging="1701"/>
        <w:rPr/>
      </w:pPr>
      <w:bookmarkStart w:id="195" w:name="__RefHeading___Toc288670702"/>
      <w:bookmarkEnd w:id="195"/>
      <w:r>
        <w:rPr/>
        <w:t>7.7.2.3.1</w:t>
        <w:tab/>
        <w:t>From-state</w:t>
      </w:r>
    </w:p>
    <w:p>
      <w:pPr>
        <w:pStyle w:val="Normal"/>
        <w:rPr/>
      </w:pPr>
      <w:r>
        <w:rPr>
          <w:rFonts w:cs="Courier;Courier New" w:ascii="Courier;Courier New" w:hAnsi="Courier;Courier New"/>
        </w:rPr>
        <w:t>stateBeforeObjectDeletion</w:t>
      </w:r>
      <w:r>
        <w:rPr/>
        <w:t>.</w:t>
      </w:r>
    </w:p>
    <w:tbl>
      <w:tblPr>
        <w:tblW w:w="9854" w:type="dxa"/>
        <w:jc w:val="center"/>
        <w:tblInd w:w="0" w:type="dxa"/>
        <w:tblLayout w:type="fixed"/>
        <w:tblCellMar>
          <w:top w:w="0" w:type="dxa"/>
          <w:left w:w="28" w:type="dxa"/>
          <w:bottom w:w="0" w:type="dxa"/>
          <w:right w:w="108" w:type="dxa"/>
        </w:tblCellMar>
      </w:tblPr>
      <w:tblGrid>
        <w:gridCol w:w="3528"/>
        <w:gridCol w:w="6326"/>
      </w:tblGrid>
      <w:tr>
        <w:trPr/>
        <w:tc>
          <w:tcPr>
            <w:tcW w:w="352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632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52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 w:val="20"/>
              </w:rPr>
            </w:pPr>
            <w:r>
              <w:rPr>
                <w:rFonts w:cs="Courier;Courier New" w:ascii="Courier;Courier New" w:hAnsi="Courier;Courier New"/>
              </w:rPr>
              <w:t>stateBeforeObjectDeletion</w:t>
            </w:r>
          </w:p>
        </w:tc>
        <w:tc>
          <w:tcPr>
            <w:tcW w:w="6326" w:type="dxa"/>
            <w:tcBorders>
              <w:top w:val="single" w:sz="4" w:space="0" w:color="000000"/>
              <w:left w:val="single" w:sz="4" w:space="0" w:color="000000"/>
              <w:bottom w:val="single" w:sz="4" w:space="0" w:color="000000"/>
              <w:right w:val="single" w:sz="4" w:space="0" w:color="000000"/>
            </w:tcBorders>
          </w:tcPr>
          <w:p>
            <w:pPr>
              <w:pStyle w:val="TAL"/>
              <w:rPr/>
            </w:pPr>
            <w:r>
              <w:rPr/>
              <w:t>The number of instances of the IOC ManagedEntity is equal to N.</w:t>
            </w:r>
          </w:p>
        </w:tc>
      </w:tr>
    </w:tbl>
    <w:p>
      <w:pPr>
        <w:pStyle w:val="Normal"/>
        <w:rPr/>
      </w:pPr>
      <w:r>
        <w:rPr/>
      </w:r>
    </w:p>
    <w:p>
      <w:pPr>
        <w:pStyle w:val="Heading5"/>
        <w:ind w:left="1701" w:hanging="1701"/>
        <w:rPr/>
      </w:pPr>
      <w:bookmarkStart w:id="196" w:name="__RefHeading___Toc288670703"/>
      <w:bookmarkEnd w:id="196"/>
      <w:r>
        <w:rPr/>
        <w:t>7.7.2.3.2</w:t>
        <w:tab/>
        <w:t>To-state</w:t>
      </w:r>
    </w:p>
    <w:p>
      <w:pPr>
        <w:pStyle w:val="Normal"/>
        <w:keepNext w:val="true"/>
        <w:rPr/>
      </w:pPr>
      <w:r>
        <w:rPr>
          <w:rFonts w:cs="Courier;Courier New" w:ascii="Courier;Courier New" w:hAnsi="Courier;Courier New"/>
        </w:rPr>
        <w:t>stateAfterObjectDeletion</w:t>
      </w:r>
      <w:r>
        <w:rPr/>
        <w:t>.</w:t>
      </w:r>
    </w:p>
    <w:tbl>
      <w:tblPr>
        <w:tblW w:w="9854" w:type="dxa"/>
        <w:jc w:val="center"/>
        <w:tblInd w:w="0" w:type="dxa"/>
        <w:tblLayout w:type="fixed"/>
        <w:tblCellMar>
          <w:top w:w="0" w:type="dxa"/>
          <w:left w:w="28" w:type="dxa"/>
          <w:bottom w:w="0" w:type="dxa"/>
          <w:right w:w="108" w:type="dxa"/>
        </w:tblCellMar>
      </w:tblPr>
      <w:tblGrid>
        <w:gridCol w:w="3528"/>
        <w:gridCol w:w="6326"/>
      </w:tblGrid>
      <w:tr>
        <w:trPr/>
        <w:tc>
          <w:tcPr>
            <w:tcW w:w="352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632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52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 w:val="20"/>
              </w:rPr>
            </w:pPr>
            <w:r>
              <w:rPr>
                <w:rFonts w:cs="Courier;Courier New" w:ascii="Courier;Courier New" w:hAnsi="Courier;Courier New"/>
              </w:rPr>
              <w:t>stateAfterObjectDeletion</w:t>
            </w:r>
          </w:p>
        </w:tc>
        <w:tc>
          <w:tcPr>
            <w:tcW w:w="6326" w:type="dxa"/>
            <w:tcBorders>
              <w:top w:val="single" w:sz="4" w:space="0" w:color="000000"/>
              <w:left w:val="single" w:sz="4" w:space="0" w:color="000000"/>
              <w:bottom w:val="single" w:sz="4" w:space="0" w:color="000000"/>
              <w:right w:val="single" w:sz="4" w:space="0" w:color="000000"/>
            </w:tcBorders>
          </w:tcPr>
          <w:p>
            <w:pPr>
              <w:pStyle w:val="TAL"/>
              <w:rPr/>
            </w:pPr>
            <w:r>
              <w:rPr/>
              <w:t>The number of instances of the IOC ManagedEntity is equal to N - 1.</w:t>
            </w:r>
          </w:p>
        </w:tc>
      </w:tr>
    </w:tbl>
    <w:p>
      <w:pPr>
        <w:pStyle w:val="Normal"/>
        <w:rPr/>
      </w:pPr>
      <w:r>
        <w:rPr/>
      </w:r>
      <w:r>
        <w:br w:type="page"/>
      </w:r>
    </w:p>
    <w:p>
      <w:pPr>
        <w:pStyle w:val="Heading3"/>
        <w:rPr/>
      </w:pPr>
      <w:bookmarkStart w:id="197" w:name="__RefHeading___Toc288670704"/>
      <w:bookmarkEnd w:id="197"/>
      <w:r>
        <w:rPr/>
        <w:t>7.7.3</w:t>
        <w:tab/>
        <w:t>notifyThreshold</w:t>
      </w:r>
      <w:r>
        <w:rPr>
          <w:rFonts w:eastAsia="Arial Unicode MS;Yu Gothic"/>
          <w:lang w:eastAsia="zh-CN"/>
        </w:rPr>
        <w:t>Monitor</w:t>
      </w:r>
      <w:r>
        <w:rPr/>
        <w:t>StatusChange</w:t>
      </w:r>
      <w:r>
        <w:rPr>
          <w:rFonts w:eastAsia="Arial Unicode MS;Yu Gothic"/>
          <w:lang w:eastAsia="zh-CN"/>
        </w:rPr>
        <w:t>d</w:t>
      </w:r>
      <w:r>
        <w:rPr/>
        <w:t xml:space="preserve"> (</w:t>
      </w:r>
      <w:r>
        <w:rPr>
          <w:rFonts w:eastAsia="Arial Unicode MS;Yu Gothic"/>
          <w:lang w:eastAsia="zh-CN"/>
        </w:rPr>
        <w:t>O</w:t>
      </w:r>
      <w:r>
        <w:rPr/>
        <w:t>)</w:t>
      </w:r>
    </w:p>
    <w:p>
      <w:pPr>
        <w:pStyle w:val="Heading4"/>
        <w:ind w:left="1418" w:hanging="1418"/>
        <w:rPr/>
      </w:pPr>
      <w:bookmarkStart w:id="198" w:name="__RefHeading___Toc288670705"/>
      <w:bookmarkEnd w:id="198"/>
      <w:r>
        <w:rPr/>
        <w:t>7.7.3.1</w:t>
        <w:tab/>
        <w:t>Definition</w:t>
      </w:r>
    </w:p>
    <w:p>
      <w:pPr>
        <w:pStyle w:val="Normal"/>
        <w:keepNext w:val="true"/>
        <w:keepLines/>
        <w:rPr>
          <w:rFonts w:eastAsia="Arial Unicode MS;Yu Gothic"/>
          <w:color w:val="000000"/>
          <w:lang w:eastAsia="zh-CN"/>
        </w:rPr>
      </w:pPr>
      <w:r>
        <w:rPr>
          <w:color w:val="000000"/>
        </w:rPr>
        <w:t xml:space="preserve">The </w:t>
      </w:r>
      <w:r>
        <w:rPr>
          <w:rFonts w:cs="Courier New" w:ascii="Courier New" w:hAnsi="Courier New"/>
          <w:color w:val="000000"/>
        </w:rPr>
        <w:t>PMIRP</w:t>
      </w:r>
      <w:r>
        <w:rPr>
          <w:rFonts w:eastAsia="Arial Unicode MS;Yu Gothic"/>
          <w:color w:val="000000"/>
          <w:lang w:eastAsia="zh-CN"/>
        </w:rPr>
        <w:t xml:space="preserve"> </w:t>
      </w:r>
      <w:r>
        <w:rPr>
          <w:color w:val="000000"/>
        </w:rPr>
        <w:t xml:space="preserve">Agent notifies all subscribed </w:t>
      </w:r>
      <w:r>
        <w:rPr>
          <w:rFonts w:cs="Courier New" w:ascii="Courier New" w:hAnsi="Courier New"/>
          <w:color w:val="000000"/>
        </w:rPr>
        <w:t>IRPManagers</w:t>
      </w:r>
      <w:r>
        <w:rPr>
          <w:color w:val="000000"/>
        </w:rPr>
        <w:t xml:space="preserve"> about the </w:t>
      </w:r>
      <w:r>
        <w:rPr>
          <w:rFonts w:eastAsia="Arial Unicode MS;Yu Gothic"/>
          <w:color w:val="000000"/>
          <w:lang w:eastAsia="zh-CN"/>
        </w:rPr>
        <w:t xml:space="preserve">status changes </w:t>
      </w:r>
      <w:r>
        <w:rPr>
          <w:color w:val="000000"/>
        </w:rPr>
        <w:t xml:space="preserve">of a </w:t>
      </w:r>
      <w:r>
        <w:rPr>
          <w:rFonts w:eastAsia="Arial Unicode MS;Yu Gothic" w:cs="Courier New" w:ascii="Courier New" w:hAnsi="Courier New"/>
          <w:color w:val="000000"/>
          <w:lang w:eastAsia="zh-CN"/>
        </w:rPr>
        <w:t>ThresholdMonitor</w:t>
      </w:r>
      <w:r>
        <w:rPr>
          <w:color w:val="000000"/>
        </w:rPr>
        <w:t>.</w:t>
      </w:r>
      <w:r>
        <w:rPr>
          <w:rFonts w:eastAsia="Arial Unicode MS;Yu Gothic"/>
          <w:color w:val="000000"/>
          <w:lang w:eastAsia="zh-CN"/>
        </w:rPr>
        <w:t xml:space="preserve"> </w:t>
        <w:br/>
        <w:t>Th</w:t>
      </w:r>
      <w:r>
        <w:rPr>
          <w:color w:val="000000"/>
        </w:rPr>
        <w:t>e stat</w:t>
      </w:r>
      <w:r>
        <w:rPr>
          <w:rFonts w:eastAsia="Arial Unicode MS;Yu Gothic"/>
          <w:color w:val="000000"/>
          <w:lang w:eastAsia="zh-CN"/>
        </w:rPr>
        <w:t>us</w:t>
      </w:r>
      <w:r>
        <w:rPr>
          <w:color w:val="000000"/>
        </w:rPr>
        <w:t xml:space="preserve"> changes in that case include Suspended=</w:t>
      </w:r>
      <w:r>
        <w:rPr>
          <w:rFonts w:eastAsia="Arial Unicode MS;Yu Gothic"/>
          <w:color w:val="000000"/>
          <w:lang w:eastAsia="zh-CN"/>
        </w:rPr>
        <w:t>&gt;Active,</w:t>
      </w:r>
      <w:r>
        <w:rPr>
          <w:color w:val="000000"/>
        </w:rPr>
        <w:t xml:space="preserve"> Active=&gt;Suspended.</w:t>
      </w:r>
    </w:p>
    <w:p>
      <w:pPr>
        <w:pStyle w:val="NO"/>
        <w:rPr/>
      </w:pPr>
      <w:r>
        <w:rPr/>
        <w:t>NOTE:</w:t>
        <w:tab/>
        <w:t>The notifyThresholdMonitorStatusChanged notification is mandatory if PMIRPOperations_2 is supported</w:t>
      </w:r>
      <w:r>
        <w:rPr>
          <w:rFonts w:eastAsia="Arial Unicode MS;Yu Gothic"/>
          <w:lang w:eastAsia="zh-CN"/>
        </w:rPr>
        <w:t>.</w:t>
      </w:r>
    </w:p>
    <w:p>
      <w:pPr>
        <w:pStyle w:val="Heading4"/>
        <w:ind w:left="1418" w:hanging="1418"/>
        <w:rPr/>
      </w:pPr>
      <w:bookmarkStart w:id="199" w:name="__RefHeading___Toc288670706"/>
      <w:bookmarkEnd w:id="199"/>
      <w:r>
        <w:rPr/>
        <w:t>7.7.3.2</w:t>
        <w:tab/>
        <w:t>Input Parameters</w:t>
      </w:r>
    </w:p>
    <w:tbl>
      <w:tblPr>
        <w:tblW w:w="5000" w:type="pct"/>
        <w:jc w:val="center"/>
        <w:tblInd w:w="0" w:type="dxa"/>
        <w:tblLayout w:type="fixed"/>
        <w:tblCellMar>
          <w:top w:w="0" w:type="dxa"/>
          <w:left w:w="28" w:type="dxa"/>
          <w:bottom w:w="0" w:type="dxa"/>
          <w:right w:w="28" w:type="dxa"/>
        </w:tblCellMar>
      </w:tblPr>
      <w:tblGrid>
        <w:gridCol w:w="1773"/>
        <w:gridCol w:w="782"/>
        <w:gridCol w:w="4244"/>
        <w:gridCol w:w="2839"/>
      </w:tblGrid>
      <w:tr>
        <w:trPr>
          <w:tblHeader w:val="true"/>
        </w:trPr>
        <w:tc>
          <w:tcPr>
            <w:tcW w:w="1773"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78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color w:val="000000"/>
              </w:rPr>
              <w:t>Qualifier</w:t>
            </w:r>
          </w:p>
        </w:tc>
        <w:tc>
          <w:tcPr>
            <w:tcW w:w="4244"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Matching Information</w:t>
            </w:r>
          </w:p>
        </w:tc>
        <w:tc>
          <w:tcPr>
            <w:tcW w:w="2839"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773"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Courier New" w:ascii="Courier;Courier New" w:hAnsi="Courier;Courier New"/>
                <w:color w:val="000000"/>
              </w:rPr>
              <w:t>objectClass</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 Y</w:t>
            </w:r>
          </w:p>
        </w:tc>
        <w:tc>
          <w:tcPr>
            <w:tcW w:w="4244"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PMIRP.objectClass</w:t>
            </w:r>
          </w:p>
        </w:tc>
        <w:tc>
          <w:tcPr>
            <w:tcW w:w="2839"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t>See Table 7.6.1.2.</w:t>
            </w:r>
          </w:p>
        </w:tc>
      </w:tr>
      <w:tr>
        <w:trPr/>
        <w:tc>
          <w:tcPr>
            <w:tcW w:w="1773"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Courier New" w:ascii="Courier;Courier New" w:hAnsi="Courier;Courier New"/>
                <w:color w:val="000000"/>
              </w:rPr>
              <w:t>objectInstance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 Y</w:t>
            </w:r>
          </w:p>
        </w:tc>
        <w:tc>
          <w:tcPr>
            <w:tcW w:w="4244"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PMIRP.objectInstance</w:t>
            </w:r>
          </w:p>
        </w:tc>
        <w:tc>
          <w:tcPr>
            <w:tcW w:w="2839"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t>See Table 7.6.1.2.</w:t>
            </w:r>
          </w:p>
        </w:tc>
      </w:tr>
      <w:tr>
        <w:trPr/>
        <w:tc>
          <w:tcPr>
            <w:tcW w:w="1773"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Courier New" w:ascii="Courier;Courier New" w:hAnsi="Courier;Courier New"/>
                <w:color w:val="000000"/>
              </w:rPr>
              <w:t>eventTime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 Y</w:t>
            </w:r>
          </w:p>
        </w:tc>
        <w:tc>
          <w:tcPr>
            <w:tcW w:w="4244"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w:t>
            </w:r>
          </w:p>
        </w:tc>
        <w:tc>
          <w:tcPr>
            <w:tcW w:w="2839" w:type="dxa"/>
            <w:tcBorders>
              <w:top w:val="single" w:sz="4" w:space="0" w:color="000000"/>
              <w:left w:val="single" w:sz="4" w:space="0" w:color="000000"/>
              <w:bottom w:val="single" w:sz="4" w:space="0" w:color="000000"/>
              <w:right w:val="single" w:sz="4" w:space="0" w:color="000000"/>
            </w:tcBorders>
          </w:tcPr>
          <w:p>
            <w:pPr>
              <w:pStyle w:val="TAL"/>
              <w:rPr>
                <w:color w:val="000000"/>
              </w:rPr>
            </w:pPr>
            <w:r>
              <w:rPr/>
              <w:t>See Table 7.6.1.2.</w:t>
            </w:r>
          </w:p>
        </w:tc>
      </w:tr>
      <w:tr>
        <w:trPr/>
        <w:tc>
          <w:tcPr>
            <w:tcW w:w="1773"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Courier New" w:ascii="Courier;Courier New" w:hAnsi="Courier;Courier New"/>
                <w:color w:val="000000"/>
              </w:rPr>
              <w:t>notificationType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 Y</w:t>
            </w:r>
          </w:p>
        </w:tc>
        <w:tc>
          <w:tcPr>
            <w:tcW w:w="4244" w:type="dxa"/>
            <w:tcBorders>
              <w:top w:val="single" w:sz="4" w:space="0" w:color="000000"/>
              <w:left w:val="single" w:sz="4" w:space="0" w:color="000000"/>
              <w:bottom w:val="single" w:sz="4" w:space="0" w:color="000000"/>
              <w:right w:val="single" w:sz="4" w:space="0" w:color="000000"/>
            </w:tcBorders>
          </w:tcPr>
          <w:p>
            <w:pPr>
              <w:pStyle w:val="TAL"/>
              <w:rPr/>
            </w:pPr>
            <w:r>
              <w:rPr>
                <w:color w:val="000000"/>
              </w:rPr>
              <w:t>"notifyThreshold</w:t>
            </w:r>
            <w:r>
              <w:rPr>
                <w:rFonts w:eastAsia="Arial Unicode MS;Yu Gothic"/>
                <w:color w:val="000000"/>
                <w:lang w:eastAsia="zh-CN"/>
              </w:rPr>
              <w:t>Monitor</w:t>
            </w:r>
            <w:r>
              <w:rPr>
                <w:rFonts w:cs="Arial Unicode MS;Yu Gothic"/>
                <w:color w:val="000000"/>
              </w:rPr>
              <w:t>StatusChange</w:t>
            </w:r>
            <w:r>
              <w:rPr>
                <w:rFonts w:eastAsia="Arial Unicode MS;Yu Gothic" w:cs="Arial Unicode MS;Yu Gothic"/>
                <w:color w:val="000000"/>
                <w:lang w:eastAsia="zh-CN"/>
              </w:rPr>
              <w:t>d</w:t>
            </w:r>
            <w:r>
              <w:rPr>
                <w:color w:val="000000"/>
              </w:rPr>
              <w:t>".</w:t>
            </w:r>
          </w:p>
        </w:tc>
        <w:tc>
          <w:tcPr>
            <w:tcW w:w="2839" w:type="dxa"/>
            <w:tcBorders>
              <w:top w:val="single" w:sz="4" w:space="0" w:color="000000"/>
              <w:left w:val="single" w:sz="4" w:space="0" w:color="000000"/>
              <w:bottom w:val="single" w:sz="4" w:space="0" w:color="000000"/>
              <w:right w:val="single" w:sz="4" w:space="0" w:color="000000"/>
            </w:tcBorders>
          </w:tcPr>
          <w:p>
            <w:pPr>
              <w:pStyle w:val="TAL"/>
              <w:rPr>
                <w:color w:val="000000"/>
              </w:rPr>
            </w:pPr>
            <w:r>
              <w:rPr/>
              <w:t>See Table 7.6.1.2.</w:t>
            </w:r>
          </w:p>
        </w:tc>
      </w:tr>
      <w:tr>
        <w:trPr/>
        <w:tc>
          <w:tcPr>
            <w:tcW w:w="1773"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Courier New" w:ascii="Courier;Courier New" w:hAnsi="Courier;Courier New"/>
                <w:color w:val="000000"/>
              </w:rPr>
              <w:t>systemDN</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C, Y</w:t>
            </w:r>
          </w:p>
        </w:tc>
        <w:tc>
          <w:tcPr>
            <w:tcW w:w="4244"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 New" w:ascii="Courier New" w:hAnsi="Courier New"/>
                <w:color w:val="000000"/>
              </w:rPr>
              <w:t>--</w:t>
            </w:r>
          </w:p>
        </w:tc>
        <w:tc>
          <w:tcPr>
            <w:tcW w:w="2839"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t>See Table 7.6.1.2.</w:t>
            </w:r>
          </w:p>
        </w:tc>
      </w:tr>
      <w:tr>
        <w:trPr/>
        <w:tc>
          <w:tcPr>
            <w:tcW w:w="177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color w:val="000000"/>
              </w:rPr>
            </w:pPr>
            <w:r>
              <w:rPr>
                <w:rFonts w:cs="Courier;Courier New" w:ascii="Courier;Courier New" w:hAnsi="Courier;Courier New"/>
                <w:color w:val="000000"/>
              </w:rPr>
              <w:t>notificationId</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 N</w:t>
            </w:r>
          </w:p>
        </w:tc>
        <w:tc>
          <w:tcPr>
            <w:tcW w:w="4244"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w:t>
            </w:r>
          </w:p>
        </w:tc>
        <w:tc>
          <w:tcPr>
            <w:tcW w:w="2839" w:type="dxa"/>
            <w:tcBorders>
              <w:top w:val="single" w:sz="4" w:space="0" w:color="000000"/>
              <w:left w:val="single" w:sz="4" w:space="0" w:color="000000"/>
              <w:bottom w:val="single" w:sz="4" w:space="0" w:color="000000"/>
              <w:right w:val="single" w:sz="4" w:space="0" w:color="000000"/>
            </w:tcBorders>
          </w:tcPr>
          <w:p>
            <w:pPr>
              <w:pStyle w:val="TAL"/>
              <w:rPr/>
            </w:pPr>
            <w:r>
              <w:rPr/>
              <w:t>See Table 7.6.1.2.</w:t>
            </w:r>
          </w:p>
        </w:tc>
      </w:tr>
      <w:tr>
        <w:trPr/>
        <w:tc>
          <w:tcPr>
            <w:tcW w:w="1773"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eastAsia="Arial Unicode MS;Yu Gothic" w:cs="Courier;Courier New" w:ascii="Courier;Courier New" w:hAnsi="Courier;Courier New"/>
                <w:color w:val="000000"/>
                <w:lang w:eastAsia="zh-CN"/>
              </w:rPr>
              <w:t>monitor</w:t>
            </w:r>
            <w:r>
              <w:rPr>
                <w:rFonts w:cs="Courier;Courier New" w:ascii="Courier;Courier New" w:hAnsi="Courier;Courier New"/>
                <w:color w:val="000000"/>
              </w:rPr>
              <w:t>Id</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 Y</w:t>
            </w:r>
          </w:p>
        </w:tc>
        <w:tc>
          <w:tcPr>
            <w:tcW w:w="424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Monitor.monitorId</w:t>
            </w:r>
          </w:p>
        </w:tc>
        <w:tc>
          <w:tcPr>
            <w:tcW w:w="2839"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color w:val="000000"/>
              </w:rPr>
            </w:pPr>
            <w:r>
              <w:rPr>
                <w:rFonts w:cs="Courier New" w:ascii="Courier New" w:hAnsi="Courier New"/>
                <w:color w:val="000000"/>
              </w:rPr>
            </w:r>
          </w:p>
        </w:tc>
      </w:tr>
      <w:tr>
        <w:trPr/>
        <w:tc>
          <w:tcPr>
            <w:tcW w:w="1773"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olor w:val="000000"/>
                <w:lang w:eastAsia="zh-CN"/>
              </w:rPr>
            </w:pPr>
            <w:r>
              <w:rPr>
                <w:rFonts w:eastAsia="Arial Unicode MS;Yu Gothic" w:cs="Courier;Courier New" w:ascii="Courier;Courier New" w:hAnsi="Courier;Courier New"/>
                <w:color w:val="000000"/>
                <w:lang w:eastAsia="zh-CN"/>
              </w:rPr>
              <w:t>monitorStatus</w:t>
            </w:r>
          </w:p>
        </w:tc>
        <w:tc>
          <w:tcPr>
            <w:tcW w:w="782" w:type="dxa"/>
            <w:tcBorders>
              <w:top w:val="single" w:sz="4" w:space="0" w:color="000000"/>
              <w:left w:val="single" w:sz="4" w:space="0" w:color="000000"/>
              <w:bottom w:val="single" w:sz="4" w:space="0" w:color="000000"/>
              <w:right w:val="single" w:sz="4" w:space="0" w:color="000000"/>
            </w:tcBorders>
          </w:tcPr>
          <w:p>
            <w:pPr>
              <w:pStyle w:val="TAC"/>
              <w:rPr>
                <w:rFonts w:eastAsia="Arial Unicode MS;Yu Gothic"/>
                <w:lang w:eastAsia="zh-CN"/>
              </w:rPr>
            </w:pPr>
            <w:r>
              <w:rPr>
                <w:rFonts w:eastAsia="Arial Unicode MS;Yu Gothic"/>
                <w:lang w:eastAsia="zh-CN"/>
              </w:rPr>
              <w:t>M, N</w:t>
            </w:r>
          </w:p>
        </w:tc>
        <w:tc>
          <w:tcPr>
            <w:tcW w:w="424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eastAsia="Arial Unicode MS;Yu Gothic" w:cs="Courier New"/>
                <w:color w:val="000000"/>
                <w:lang w:eastAsia="zh-CN"/>
              </w:rPr>
            </w:pPr>
            <w:r>
              <w:rPr>
                <w:rFonts w:cs="Courier New" w:ascii="Courier New" w:hAnsi="Courier New"/>
                <w:color w:val="000000"/>
              </w:rPr>
              <w:t>ThresholdMonitor.thresholdMonitorStatus</w:t>
            </w:r>
          </w:p>
        </w:tc>
        <w:tc>
          <w:tcPr>
            <w:tcW w:w="2839"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rPr>
              <w:t xml:space="preserve">The new status of the </w:t>
            </w:r>
            <w:r>
              <w:rPr>
                <w:rFonts w:cs="Courier New" w:ascii="Courier New" w:hAnsi="Courier New"/>
                <w:color w:val="000000"/>
              </w:rPr>
              <w:t>ThresholdMonitor</w:t>
            </w:r>
            <w:r>
              <w:rPr>
                <w:rFonts w:eastAsia="Arial Unicode MS;Yu Gothic" w:cs="Courier New" w:ascii="Courier New" w:hAnsi="Courier New"/>
                <w:color w:val="000000"/>
                <w:lang w:eastAsia="zh-CN"/>
              </w:rPr>
              <w:t>.</w:t>
            </w:r>
          </w:p>
        </w:tc>
      </w:tr>
      <w:tr>
        <w:trPr/>
        <w:tc>
          <w:tcPr>
            <w:tcW w:w="1773"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Courier New" w:ascii="Courier;Courier New" w:hAnsi="Courier;Courier New"/>
                <w:color w:val="000000"/>
              </w:rPr>
              <w:t>reason</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O, N</w:t>
            </w:r>
          </w:p>
        </w:tc>
        <w:tc>
          <w:tcPr>
            <w:tcW w:w="4244"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w:t>
            </w:r>
          </w:p>
        </w:tc>
        <w:tc>
          <w:tcPr>
            <w:tcW w:w="2839"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It carries one </w:t>
            </w:r>
            <w:r>
              <w:rPr>
                <w:rFonts w:eastAsia="Arial Unicode MS;Yu Gothic"/>
                <w:color w:val="000000"/>
                <w:lang w:eastAsia="zh-CN"/>
              </w:rPr>
              <w:t xml:space="preserve">or several </w:t>
            </w:r>
            <w:r>
              <w:rPr>
                <w:color w:val="000000"/>
              </w:rPr>
              <w:t>of the assertion names of the From-state of Triggering Event.</w:t>
            </w:r>
          </w:p>
        </w:tc>
      </w:tr>
    </w:tbl>
    <w:p>
      <w:pPr>
        <w:pStyle w:val="Normal"/>
        <w:rPr/>
      </w:pPr>
      <w:r>
        <w:rPr/>
      </w:r>
    </w:p>
    <w:p>
      <w:pPr>
        <w:pStyle w:val="Heading4"/>
        <w:ind w:left="1418" w:hanging="1418"/>
        <w:rPr/>
      </w:pPr>
      <w:bookmarkStart w:id="200" w:name="__RefHeading___Toc288670707"/>
      <w:bookmarkEnd w:id="200"/>
      <w:r>
        <w:rPr/>
        <w:t>7.7.3.3</w:t>
        <w:tab/>
        <w:t>Triggering Event</w:t>
      </w:r>
    </w:p>
    <w:p>
      <w:pPr>
        <w:pStyle w:val="Heading5"/>
        <w:ind w:left="1701" w:hanging="1701"/>
        <w:rPr>
          <w:rFonts w:eastAsia="Arial Unicode MS;Yu Gothic"/>
          <w:lang w:eastAsia="zh-CN"/>
        </w:rPr>
      </w:pPr>
      <w:bookmarkStart w:id="201" w:name="__RefHeading___Toc288670708"/>
      <w:bookmarkEnd w:id="201"/>
      <w:r>
        <w:rPr/>
        <w:t>7.7.3.3.1</w:t>
        <w:tab/>
        <w:t>From-state</w:t>
      </w:r>
    </w:p>
    <w:p>
      <w:pPr>
        <w:pStyle w:val="Normal"/>
        <w:keepNext w:val="true"/>
        <w:rPr>
          <w:rFonts w:ascii="Courier New" w:hAnsi="Courier New" w:eastAsia="Arial Unicode MS;Yu Gothic" w:cs="Courier New"/>
          <w:color w:val="000000"/>
          <w:lang w:eastAsia="zh-CN"/>
        </w:rPr>
      </w:pPr>
      <w:r>
        <w:rPr>
          <w:rFonts w:eastAsia="Arial Unicode MS;Yu Gothic" w:cs="Courier New" w:ascii="Courier New" w:hAnsi="Courier New"/>
          <w:color w:val="000000"/>
          <w:lang w:eastAsia="zh-CN"/>
        </w:rPr>
        <w:t>resumeThresholdMonitor OR suspendThresholdMonitor</w:t>
      </w:r>
    </w:p>
    <w:tbl>
      <w:tblPr>
        <w:tblW w:w="5000" w:type="pct"/>
        <w:jc w:val="center"/>
        <w:tblInd w:w="0" w:type="dxa"/>
        <w:tblLayout w:type="fixed"/>
        <w:tblCellMar>
          <w:top w:w="0" w:type="dxa"/>
          <w:left w:w="28" w:type="dxa"/>
          <w:bottom w:w="0" w:type="dxa"/>
          <w:right w:w="108" w:type="dxa"/>
        </w:tblCellMar>
      </w:tblPr>
      <w:tblGrid>
        <w:gridCol w:w="3992"/>
        <w:gridCol w:w="5646"/>
      </w:tblGrid>
      <w:tr>
        <w:trPr/>
        <w:tc>
          <w:tcPr>
            <w:tcW w:w="399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Assertion Name</w:t>
            </w:r>
          </w:p>
        </w:tc>
        <w:tc>
          <w:tcPr>
            <w:tcW w:w="564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3992"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Courier New" w:ascii="Courier;Courier New" w:hAnsi="Courier;Courier New"/>
                <w:color w:val="000000"/>
              </w:rPr>
              <w:t>resumeThresholdMonitor</w:t>
            </w:r>
          </w:p>
        </w:tc>
        <w:tc>
          <w:tcPr>
            <w:tcW w:w="5646"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The resumeThresholdMonitor returns success. </w:t>
            </w:r>
          </w:p>
        </w:tc>
      </w:tr>
      <w:tr>
        <w:trPr/>
        <w:tc>
          <w:tcPr>
            <w:tcW w:w="3992"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Courier New" w:ascii="Courier;Courier New" w:hAnsi="Courier;Courier New"/>
                <w:color w:val="000000"/>
              </w:rPr>
              <w:t>suspendThresholdMonitor</w:t>
            </w:r>
          </w:p>
        </w:tc>
        <w:tc>
          <w:tcPr>
            <w:tcW w:w="56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The suspendThresholdMonitor returns success.</w:t>
            </w:r>
          </w:p>
        </w:tc>
      </w:tr>
    </w:tbl>
    <w:p>
      <w:pPr>
        <w:pStyle w:val="Normal"/>
        <w:rPr/>
      </w:pPr>
      <w:r>
        <w:rPr/>
      </w:r>
    </w:p>
    <w:p>
      <w:pPr>
        <w:pStyle w:val="Heading5"/>
        <w:ind w:left="1701" w:hanging="1701"/>
        <w:rPr>
          <w:rFonts w:eastAsia="Arial Unicode MS;Yu Gothic"/>
          <w:lang w:eastAsia="zh-CN"/>
        </w:rPr>
      </w:pPr>
      <w:bookmarkStart w:id="202" w:name="__RefHeading___Toc288670709"/>
      <w:bookmarkEnd w:id="202"/>
      <w:r>
        <w:rPr/>
        <w:t>7.7.3.3.2</w:t>
        <w:tab/>
        <w:t>To-state</w:t>
      </w:r>
    </w:p>
    <w:p>
      <w:pPr>
        <w:pStyle w:val="Normal"/>
        <w:keepNext w:val="true"/>
        <w:rPr>
          <w:rFonts w:eastAsia="Arial Unicode MS;Yu Gothic"/>
          <w:lang w:eastAsia="zh-CN"/>
        </w:rPr>
      </w:pPr>
      <w:r>
        <w:rPr>
          <w:rFonts w:eastAsia="Arial Unicode MS;Yu Gothic" w:cs="Courier;Courier New" w:ascii="Courier;Courier New" w:hAnsi="Courier;Courier New"/>
          <w:lang w:eastAsia="zh-CN"/>
        </w:rPr>
        <w:t>thresholdMonitorStatusChanged</w:t>
      </w:r>
    </w:p>
    <w:tbl>
      <w:tblPr>
        <w:tblW w:w="9979" w:type="dxa"/>
        <w:jc w:val="center"/>
        <w:tblInd w:w="0" w:type="dxa"/>
        <w:tblLayout w:type="fixed"/>
        <w:tblCellMar>
          <w:top w:w="0" w:type="dxa"/>
          <w:left w:w="28" w:type="dxa"/>
          <w:bottom w:w="0" w:type="dxa"/>
          <w:right w:w="108" w:type="dxa"/>
        </w:tblCellMar>
      </w:tblPr>
      <w:tblGrid>
        <w:gridCol w:w="3268"/>
        <w:gridCol w:w="6711"/>
      </w:tblGrid>
      <w:tr>
        <w:trPr/>
        <w:tc>
          <w:tcPr>
            <w:tcW w:w="3268"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Assertion Name</w:t>
            </w:r>
          </w:p>
        </w:tc>
        <w:tc>
          <w:tcPr>
            <w:tcW w:w="6711"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3268"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eastAsia="Arial Unicode MS;Yu Gothic" w:cs="Courier;Courier New" w:ascii="Courier;Courier New" w:hAnsi="Courier;Courier New"/>
                <w:color w:val="000000"/>
                <w:lang w:eastAsia="zh-CN"/>
              </w:rPr>
              <w:t>t</w:t>
            </w:r>
            <w:r>
              <w:rPr>
                <w:rFonts w:cs="Courier;Courier New" w:ascii="Courier;Courier New" w:hAnsi="Courier;Courier New"/>
                <w:color w:val="000000"/>
              </w:rPr>
              <w:t>hresholdMonitorSt</w:t>
            </w:r>
            <w:r>
              <w:rPr>
                <w:rFonts w:eastAsia="Arial Unicode MS;Yu Gothic" w:cs="Courier;Courier New" w:ascii="Courier;Courier New" w:hAnsi="Courier;Courier New"/>
                <w:color w:val="000000"/>
                <w:lang w:eastAsia="zh-CN"/>
              </w:rPr>
              <w:t>atusChanged</w:t>
            </w:r>
          </w:p>
        </w:tc>
        <w:tc>
          <w:tcPr>
            <w:tcW w:w="6711"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The </w:t>
            </w:r>
            <w:r>
              <w:rPr>
                <w:rFonts w:cs="Courier New" w:ascii="Courier New" w:hAnsi="Courier New"/>
                <w:color w:val="000000"/>
              </w:rPr>
              <w:t>ThresholdMonitor.thresholdMonitorStatus</w:t>
            </w:r>
            <w:r>
              <w:rPr>
                <w:color w:val="000000"/>
              </w:rPr>
              <w:t xml:space="preserve"> </w:t>
            </w:r>
            <w:r>
              <w:rPr>
                <w:rFonts w:eastAsia="Arial Unicode MS;Yu Gothic"/>
                <w:color w:val="000000"/>
                <w:lang w:eastAsia="zh-CN"/>
              </w:rPr>
              <w:t>changed to a new value</w:t>
            </w:r>
            <w:r>
              <w:rPr>
                <w:color w:val="000000"/>
              </w:rPr>
              <w:t>.</w:t>
            </w:r>
          </w:p>
        </w:tc>
      </w:tr>
    </w:tbl>
    <w:p>
      <w:pPr>
        <w:pStyle w:val="Normal"/>
        <w:rPr/>
      </w:pPr>
      <w:r>
        <w:rPr/>
      </w:r>
      <w:r>
        <w:br w:type="page"/>
      </w:r>
    </w:p>
    <w:p>
      <w:pPr>
        <w:pStyle w:val="Heading1"/>
        <w:ind w:left="1134" w:hanging="1134"/>
        <w:rPr/>
      </w:pPr>
      <w:bookmarkStart w:id="203" w:name="__RefHeading___Toc288670710"/>
      <w:bookmarkEnd w:id="203"/>
      <w:r>
        <w:rPr/>
        <w:t>8</w:t>
        <w:tab/>
        <w:t>Scenarios</w:t>
      </w:r>
    </w:p>
    <w:p>
      <w:pPr>
        <w:pStyle w:val="Heading2"/>
        <w:rPr/>
      </w:pPr>
      <w:bookmarkStart w:id="204" w:name="__RefHeading___Toc288670711"/>
      <w:bookmarkEnd w:id="204"/>
      <w:r>
        <w:rPr/>
        <w:t>8.1</w:t>
        <w:tab/>
        <w:t>createMeasurementJob</w:t>
      </w:r>
    </w:p>
    <w:p>
      <w:pPr>
        <w:pStyle w:val="TH"/>
        <w:rPr>
          <w:rFonts w:eastAsia="Arial Unicode MS;Yu Gothic"/>
          <w:lang w:eastAsia="zh-CN"/>
        </w:rPr>
      </w:pPr>
      <w:r>
        <w:rPr>
          <w:rFonts w:eastAsia="Arial Unicode MS;Yu Gothic"/>
          <w:lang w:eastAsia="zh-CN"/>
        </w:rPr>
        <w:drawing>
          <wp:inline distT="0" distB="0" distL="0" distR="0">
            <wp:extent cx="4478655" cy="5304155"/>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17"/>
                    <a:srcRect l="-6" t="-5" r="-6" b="-5"/>
                    <a:stretch>
                      <a:fillRect/>
                    </a:stretch>
                  </pic:blipFill>
                  <pic:spPr bwMode="auto">
                    <a:xfrm>
                      <a:off x="0" y="0"/>
                      <a:ext cx="4478655" cy="5304155"/>
                    </a:xfrm>
                    <a:prstGeom prst="rect">
                      <a:avLst/>
                    </a:prstGeom>
                  </pic:spPr>
                </pic:pic>
              </a:graphicData>
            </a:graphic>
          </wp:inline>
        </w:drawing>
      </w:r>
    </w:p>
    <w:p>
      <w:pPr>
        <w:pStyle w:val="TF"/>
        <w:overflowPunct w:val="true"/>
        <w:autoSpaceDE w:val="true"/>
        <w:textAlignment w:val="auto"/>
        <w:rPr>
          <w:color w:val="000000"/>
        </w:rPr>
      </w:pPr>
      <w:r>
        <w:rPr>
          <w:color w:val="000000"/>
        </w:rPr>
        <w:t>Figure 8.1: Scenario1 of Performance Management</w:t>
      </w:r>
    </w:p>
    <w:p>
      <w:pPr>
        <w:pStyle w:val="Heading2"/>
        <w:rPr/>
      </w:pPr>
      <w:bookmarkStart w:id="205" w:name="__RefHeading___Toc288670712"/>
      <w:bookmarkEnd w:id="205"/>
      <w:r>
        <w:rPr/>
        <w:t>8.2</w:t>
        <w:tab/>
        <w:t>stopMeasurementJob</w:t>
      </w:r>
    </w:p>
    <w:p>
      <w:pPr>
        <w:pStyle w:val="TH"/>
        <w:rPr/>
      </w:pPr>
      <w:r>
        <w:rPr/>
        <w:drawing>
          <wp:inline distT="0" distB="0" distL="0" distR="0">
            <wp:extent cx="4806950" cy="354711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8"/>
                    <a:srcRect l="-7" t="-9" r="-7" b="-9"/>
                    <a:stretch>
                      <a:fillRect/>
                    </a:stretch>
                  </pic:blipFill>
                  <pic:spPr bwMode="auto">
                    <a:xfrm>
                      <a:off x="0" y="0"/>
                      <a:ext cx="4806950" cy="3547110"/>
                    </a:xfrm>
                    <a:prstGeom prst="rect">
                      <a:avLst/>
                    </a:prstGeom>
                  </pic:spPr>
                </pic:pic>
              </a:graphicData>
            </a:graphic>
          </wp:inline>
        </w:drawing>
      </w:r>
    </w:p>
    <w:p>
      <w:pPr>
        <w:pStyle w:val="TF"/>
        <w:overflowPunct w:val="true"/>
        <w:autoSpaceDE w:val="true"/>
        <w:textAlignment w:val="auto"/>
        <w:rPr>
          <w:color w:val="000000"/>
        </w:rPr>
      </w:pPr>
      <w:r>
        <w:rPr>
          <w:color w:val="000000"/>
        </w:rPr>
        <w:t>Figure 8.2: Scenario2 of Performance Management</w:t>
      </w:r>
    </w:p>
    <w:p>
      <w:pPr>
        <w:pStyle w:val="Heading2"/>
        <w:rPr/>
      </w:pPr>
      <w:bookmarkStart w:id="206" w:name="__RefHeading___Toc288670713"/>
      <w:bookmarkEnd w:id="206"/>
      <w:r>
        <w:rPr/>
        <w:t>8.3</w:t>
        <w:tab/>
        <w:t>stopMeasurementJob/listMeasurementJobs/listFiles</w:t>
      </w:r>
    </w:p>
    <w:p>
      <w:pPr>
        <w:pStyle w:val="TH"/>
        <w:rPr/>
      </w:pPr>
      <w:r>
        <w:rPr/>
        <w:drawing>
          <wp:inline distT="0" distB="0" distL="0" distR="0">
            <wp:extent cx="4518025" cy="5802630"/>
            <wp:effectExtent l="0" t="0" r="0" b="0"/>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19"/>
                    <a:srcRect l="-7" t="-5" r="-7" b="-5"/>
                    <a:stretch>
                      <a:fillRect/>
                    </a:stretch>
                  </pic:blipFill>
                  <pic:spPr bwMode="auto">
                    <a:xfrm>
                      <a:off x="0" y="0"/>
                      <a:ext cx="4518025" cy="5802630"/>
                    </a:xfrm>
                    <a:prstGeom prst="rect">
                      <a:avLst/>
                    </a:prstGeom>
                  </pic:spPr>
                </pic:pic>
              </a:graphicData>
            </a:graphic>
          </wp:inline>
        </w:drawing>
      </w:r>
    </w:p>
    <w:p>
      <w:pPr>
        <w:pStyle w:val="TF"/>
        <w:overflowPunct w:val="true"/>
        <w:autoSpaceDE w:val="true"/>
        <w:textAlignment w:val="auto"/>
        <w:rPr/>
      </w:pPr>
      <w:r>
        <w:rPr>
          <w:color w:val="000000"/>
        </w:rPr>
        <w:t>Figure 8.3: Scenario3 of Performance Management</w:t>
      </w:r>
    </w:p>
    <w:p>
      <w:pPr>
        <w:pStyle w:val="Heading2"/>
        <w:rPr/>
      </w:pPr>
      <w:bookmarkStart w:id="207" w:name="__RefHeading___Toc288670714"/>
      <w:bookmarkEnd w:id="207"/>
      <w:r>
        <w:rPr/>
        <w:t>8.4</w:t>
        <w:tab/>
        <w:t>suspendMeasurementJob/resumeMeasurementJob</w:t>
      </w:r>
    </w:p>
    <w:p>
      <w:pPr>
        <w:pStyle w:val="TH"/>
        <w:rPr/>
      </w:pPr>
      <w:r>
        <w:rPr/>
        <w:drawing>
          <wp:inline distT="0" distB="0" distL="0" distR="0">
            <wp:extent cx="4819650" cy="4828540"/>
            <wp:effectExtent l="0" t="0" r="0" b="0"/>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20"/>
                    <a:srcRect l="-7" t="-7" r="-7" b="-7"/>
                    <a:stretch>
                      <a:fillRect/>
                    </a:stretch>
                  </pic:blipFill>
                  <pic:spPr bwMode="auto">
                    <a:xfrm>
                      <a:off x="0" y="0"/>
                      <a:ext cx="4819650" cy="4828540"/>
                    </a:xfrm>
                    <a:prstGeom prst="rect">
                      <a:avLst/>
                    </a:prstGeom>
                  </pic:spPr>
                </pic:pic>
              </a:graphicData>
            </a:graphic>
          </wp:inline>
        </w:drawing>
      </w:r>
    </w:p>
    <w:p>
      <w:pPr>
        <w:pStyle w:val="TF"/>
        <w:overflowPunct w:val="true"/>
        <w:autoSpaceDE w:val="true"/>
        <w:textAlignment w:val="auto"/>
        <w:rPr>
          <w:color w:val="000000"/>
        </w:rPr>
      </w:pPr>
      <w:r>
        <w:rPr>
          <w:color w:val="000000"/>
        </w:rPr>
        <w:t>Figure 8.4: Scenario4 of Performance Management</w:t>
      </w:r>
      <w:r>
        <w:br w:type="page"/>
      </w:r>
    </w:p>
    <w:p>
      <w:pPr>
        <w:pStyle w:val="Heading8"/>
        <w:ind w:left="0" w:hanging="0"/>
        <w:rPr/>
      </w:pPr>
      <w:bookmarkStart w:id="208" w:name="__RefHeading___Toc288670715"/>
      <w:bookmarkEnd w:id="208"/>
      <w:r>
        <w:rPr/>
        <w:t>Annex A (normative):</w:t>
        <w:br/>
        <w:t>Illustration of the state described in the state Diagram</w:t>
      </w:r>
    </w:p>
    <w:p>
      <w:pPr>
        <w:pStyle w:val="Heading1"/>
        <w:ind w:left="1134" w:hanging="1134"/>
        <w:rPr/>
      </w:pPr>
      <w:bookmarkStart w:id="209" w:name="__RefHeading___Toc288670716"/>
      <w:bookmarkEnd w:id="209"/>
      <w:r>
        <w:rPr/>
        <w:t>A.1</w:t>
        <w:tab/>
        <w:t>Definition of state</w:t>
      </w:r>
    </w:p>
    <w:p>
      <w:pPr>
        <w:pStyle w:val="Heading2"/>
        <w:rPr/>
      </w:pPr>
      <w:bookmarkStart w:id="210" w:name="__RefHeading___Toc288670717"/>
      <w:bookmarkEnd w:id="210"/>
      <w:r>
        <w:rPr/>
        <w:t>A.1.1</w:t>
        <w:tab/>
        <w:t>Scheduled</w:t>
      </w:r>
    </w:p>
    <w:p>
      <w:pPr>
        <w:pStyle w:val="Normal"/>
        <w:rPr/>
      </w:pPr>
      <w:r>
        <w:rPr>
          <w:color w:val="000000"/>
        </w:rPr>
        <w:t>"Scheduled" means that the job has been created and the start time has not been reached.</w:t>
      </w:r>
    </w:p>
    <w:p>
      <w:pPr>
        <w:pStyle w:val="Heading2"/>
        <w:rPr/>
      </w:pPr>
      <w:bookmarkStart w:id="211" w:name="__RefHeading___Toc288670718"/>
      <w:bookmarkEnd w:id="211"/>
      <w:r>
        <w:rPr/>
        <w:t>A.1.2</w:t>
        <w:tab/>
        <w:t>Suspended</w:t>
      </w:r>
    </w:p>
    <w:p>
      <w:pPr>
        <w:pStyle w:val="Normal"/>
        <w:rPr/>
      </w:pPr>
      <w:r>
        <w:rPr>
          <w:color w:val="000000"/>
        </w:rPr>
        <w:t xml:space="preserve">"Suspended" means that the job has been </w:t>
      </w:r>
      <w:r>
        <w:rPr>
          <w:rFonts w:eastAsia="Arial Unicode MS;Yu Gothic"/>
          <w:color w:val="000000"/>
          <w:lang w:eastAsia="zh-CN"/>
        </w:rPr>
        <w:t>s</w:t>
      </w:r>
      <w:r>
        <w:rPr>
          <w:color w:val="000000"/>
        </w:rPr>
        <w:t>uspended for some reason.</w:t>
      </w:r>
    </w:p>
    <w:p>
      <w:pPr>
        <w:pStyle w:val="Heading2"/>
        <w:rPr/>
      </w:pPr>
      <w:bookmarkStart w:id="212" w:name="__RefHeading___Toc288670719"/>
      <w:bookmarkEnd w:id="212"/>
      <w:r>
        <w:rPr/>
        <w:t>A.1.3</w:t>
        <w:tab/>
        <w:t>Active</w:t>
      </w:r>
    </w:p>
    <w:p>
      <w:pPr>
        <w:pStyle w:val="Normal"/>
        <w:rPr/>
      </w:pPr>
      <w:r>
        <w:rPr>
          <w:color w:val="000000"/>
        </w:rPr>
        <w:t xml:space="preserve">"Active" means that the start time of a </w:t>
      </w:r>
      <w:r>
        <w:rPr>
          <w:rFonts w:cs="Courier New" w:ascii="Courier New" w:hAnsi="Courier New"/>
          <w:color w:val="000000"/>
        </w:rPr>
        <w:t>MeasurementJob</w:t>
      </w:r>
      <w:r>
        <w:rPr>
          <w:color w:val="000000"/>
        </w:rPr>
        <w:t xml:space="preserve"> has been reached.</w:t>
      </w:r>
    </w:p>
    <w:p>
      <w:pPr>
        <w:pStyle w:val="Normal"/>
        <w:rPr/>
      </w:pPr>
      <w:r>
        <w:rPr>
          <w:color w:val="000000"/>
        </w:rPr>
        <w:t>There are two sub-states: "Busy" and "Idle".</w:t>
      </w:r>
    </w:p>
    <w:p>
      <w:pPr>
        <w:pStyle w:val="Normal"/>
        <w:rPr/>
      </w:pPr>
      <w:r>
        <w:rPr>
          <w:color w:val="000000"/>
        </w:rPr>
        <w:t xml:space="preserve">"Busy" means that the </w:t>
      </w:r>
      <w:r>
        <w:rPr>
          <w:rFonts w:cs="Courier New" w:ascii="Courier New" w:hAnsi="Courier New"/>
          <w:color w:val="000000"/>
        </w:rPr>
        <w:t>MeasurementJob</w:t>
      </w:r>
      <w:r>
        <w:rPr>
          <w:color w:val="000000"/>
        </w:rPr>
        <w:t xml:space="preserve"> is monitoring the measurementTypes.</w:t>
      </w:r>
    </w:p>
    <w:p>
      <w:pPr>
        <w:pStyle w:val="Normal"/>
        <w:rPr/>
      </w:pPr>
      <w:r>
        <w:rPr>
          <w:color w:val="000000"/>
        </w:rPr>
        <w:t xml:space="preserve">"Idle" means that the </w:t>
      </w:r>
      <w:r>
        <w:rPr>
          <w:rFonts w:cs="Courier New" w:ascii="Courier New" w:hAnsi="Courier New"/>
          <w:color w:val="000000"/>
        </w:rPr>
        <w:t>MeasurementJob</w:t>
      </w:r>
      <w:r>
        <w:rPr>
          <w:color w:val="000000"/>
        </w:rPr>
        <w:t xml:space="preserve"> is not monitoring the measurementTypes.</w:t>
      </w:r>
    </w:p>
    <w:p>
      <w:pPr>
        <w:pStyle w:val="Normal"/>
        <w:rPr/>
      </w:pPr>
      <w:r>
        <w:rPr>
          <w:color w:val="000000"/>
        </w:rPr>
        <w:t xml:space="preserve">When a </w:t>
      </w:r>
      <w:r>
        <w:rPr>
          <w:rFonts w:cs="Courier New" w:ascii="Courier New" w:hAnsi="Courier New"/>
          <w:color w:val="000000"/>
        </w:rPr>
        <w:t>MeasurementJob</w:t>
      </w:r>
      <w:r>
        <w:rPr>
          <w:color w:val="000000"/>
        </w:rPr>
        <w:t xml:space="preserve"> becomes active, it does not mean that the job is immediately busy. </w:t>
      </w:r>
      <w:r>
        <w:rPr>
          <w:rFonts w:cs="Courier New" w:ascii="Courier New" w:hAnsi="Courier New"/>
          <w:color w:val="000000"/>
        </w:rPr>
        <w:t>IRPManager</w:t>
      </w:r>
      <w:r>
        <w:rPr>
          <w:color w:val="000000"/>
        </w:rPr>
        <w:t xml:space="preserve"> can set the detailed time frame (e.g. dailySchedule or weeklySchedule) for a </w:t>
      </w:r>
      <w:r>
        <w:rPr>
          <w:rFonts w:cs="Courier New" w:ascii="Courier New" w:hAnsi="Courier New"/>
          <w:color w:val="000000"/>
        </w:rPr>
        <w:t>MeasurementJob</w:t>
      </w:r>
      <w:r>
        <w:rPr>
          <w:color w:val="000000"/>
        </w:rPr>
        <w:t xml:space="preserve"> to be busy. If there is no time frame schedule for a job, it immediately monitors the measurement types when it becomes active.</w:t>
      </w:r>
    </w:p>
    <w:p>
      <w:pPr>
        <w:pStyle w:val="Heading2"/>
        <w:rPr/>
      </w:pPr>
      <w:bookmarkStart w:id="213" w:name="__RefHeading___Toc288670720"/>
      <w:bookmarkEnd w:id="213"/>
      <w:r>
        <w:rPr/>
        <w:t>A.1.4</w:t>
        <w:tab/>
        <w:t>Stopped</w:t>
      </w:r>
    </w:p>
    <w:p>
      <w:pPr>
        <w:pStyle w:val="Normal"/>
        <w:rPr/>
      </w:pPr>
      <w:r>
        <w:rPr>
          <w:color w:val="000000"/>
        </w:rPr>
        <w:t xml:space="preserve">"Stopped" means that the </w:t>
      </w:r>
      <w:r>
        <w:rPr>
          <w:rFonts w:cs="Courier New" w:ascii="Courier New" w:hAnsi="Courier New"/>
          <w:color w:val="000000"/>
        </w:rPr>
        <w:t>MeasurementJob</w:t>
      </w:r>
      <w:r>
        <w:rPr>
          <w:color w:val="000000"/>
        </w:rPr>
        <w:t xml:space="preserve"> is deleted via the Itf-N. Whether the managed system removes the </w:t>
      </w:r>
      <w:r>
        <w:rPr>
          <w:rFonts w:cs="Courier New" w:ascii="Courier New" w:hAnsi="Courier New"/>
          <w:color w:val="000000"/>
        </w:rPr>
        <w:t>MeasurementJob</w:t>
      </w:r>
      <w:r>
        <w:rPr>
          <w:color w:val="000000"/>
        </w:rPr>
        <w:t xml:space="preserve"> immediately or later is vendor specific.</w:t>
      </w:r>
    </w:p>
    <w:p>
      <w:pPr>
        <w:pStyle w:val="Heading1"/>
        <w:ind w:left="1134" w:hanging="1134"/>
        <w:rPr/>
      </w:pPr>
      <w:bookmarkStart w:id="214" w:name="__RefHeading___Toc288670721"/>
      <w:bookmarkEnd w:id="214"/>
      <w:r>
        <w:rPr/>
        <w:t>A.2</w:t>
        <w:tab/>
        <w:t>State transition scenarios</w:t>
      </w:r>
    </w:p>
    <w:p>
      <w:pPr>
        <w:pStyle w:val="Normal"/>
        <w:keepNext w:val="true"/>
        <w:rPr>
          <w:color w:val="000000"/>
        </w:rPr>
      </w:pPr>
      <w:r>
        <w:rPr>
          <w:color w:val="000000"/>
        </w:rPr>
        <w:t>The following scenarios give examples of state transitions.</w:t>
      </w:r>
    </w:p>
    <w:p>
      <w:pPr>
        <w:pStyle w:val="Heading2"/>
        <w:rPr/>
      </w:pPr>
      <w:bookmarkStart w:id="215" w:name="__RefHeading___Toc288670722"/>
      <w:bookmarkEnd w:id="215"/>
      <w:r>
        <w:rPr/>
        <w:t>A.2.1</w:t>
        <w:tab/>
        <w:t>Scenario 1</w:t>
      </w:r>
    </w:p>
    <w:p>
      <w:pPr>
        <w:pStyle w:val="Normal"/>
        <w:keepNext w:val="true"/>
        <w:rPr/>
      </w:pPr>
      <w:r>
        <w:rPr>
          <w:color w:val="000000"/>
        </w:rPr>
        <w:t xml:space="preserve">A </w:t>
      </w:r>
      <w:r>
        <w:rPr>
          <w:rFonts w:cs="Courier New" w:ascii="Courier New" w:hAnsi="Courier New"/>
          <w:color w:val="000000"/>
        </w:rPr>
        <w:t>MeasurementJob</w:t>
      </w:r>
      <w:r>
        <w:rPr>
          <w:color w:val="000000"/>
        </w:rPr>
        <w:t xml:space="preserve"> is created at 11:00, and the startTime is 14:00, stopTime is 18:00. At 12:00, the </w:t>
      </w:r>
      <w:r>
        <w:rPr>
          <w:rFonts w:cs="Courier New" w:ascii="Courier New" w:hAnsi="Courier New"/>
          <w:color w:val="000000"/>
        </w:rPr>
        <w:t>MeasurementJob</w:t>
      </w:r>
      <w:r>
        <w:rPr>
          <w:color w:val="000000"/>
        </w:rPr>
        <w:t xml:space="preserve"> is suspended, and at 13:00, the </w:t>
      </w:r>
      <w:r>
        <w:rPr>
          <w:rFonts w:cs="Courier New" w:ascii="Courier New" w:hAnsi="Courier New"/>
          <w:color w:val="000000"/>
        </w:rPr>
        <w:t>MeasurementJob</w:t>
      </w:r>
      <w:r>
        <w:rPr>
          <w:color w:val="000000"/>
        </w:rPr>
        <w:t xml:space="preserve"> is resumed.</w:t>
      </w:r>
    </w:p>
    <w:p>
      <w:pPr>
        <w:pStyle w:val="TH"/>
        <w:rPr>
          <w:color w:val="000000"/>
        </w:rPr>
      </w:pPr>
      <w:r>
        <w:rPr>
          <w:color w:val="000000"/>
        </w:rPr>
        <w:object w:dxaOrig="8073" w:dyaOrig="3353">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403.65pt;height:167.65pt" filled="f" o:ole="">
            <v:imagedata r:id="rId22" o:title=""/>
          </v:shape>
          <o:OLEObject Type="Embed" ProgID="" ShapeID="ole_rId21" DrawAspect="Content" ObjectID="_392178911" r:id="rId21"/>
        </w:object>
      </w:r>
    </w:p>
    <w:p>
      <w:pPr>
        <w:pStyle w:val="NF"/>
        <w:rPr/>
      </w:pPr>
      <w:r>
        <w:rPr>
          <w:color w:val="000000"/>
        </w:rPr>
        <w:t>At 11:00:</w:t>
        <w:tab/>
        <w:t xml:space="preserve">the </w:t>
      </w:r>
      <w:r>
        <w:rPr>
          <w:rFonts w:cs="Courier New" w:ascii="Courier New" w:hAnsi="Courier New"/>
          <w:color w:val="000000"/>
        </w:rPr>
        <w:t>MeasurementJob</w:t>
      </w:r>
      <w:r>
        <w:rPr>
          <w:color w:val="000000"/>
        </w:rPr>
        <w:t xml:space="preserve"> becomes scheduled after it was created.</w:t>
      </w:r>
    </w:p>
    <w:p>
      <w:pPr>
        <w:pStyle w:val="NF"/>
        <w:rPr/>
      </w:pPr>
      <w:r>
        <w:rPr>
          <w:color w:val="000000"/>
        </w:rPr>
        <w:t>At 12:00:</w:t>
        <w:tab/>
        <w:t xml:space="preserve">the </w:t>
      </w:r>
      <w:r>
        <w:rPr>
          <w:rFonts w:cs="Courier New" w:ascii="Courier New" w:hAnsi="Courier New"/>
          <w:color w:val="000000"/>
        </w:rPr>
        <w:t>MeasurementJob</w:t>
      </w:r>
      <w:r>
        <w:rPr>
          <w:color w:val="000000"/>
        </w:rPr>
        <w:t xml:space="preserve"> is suspended and the jobStatus is "Suspended".</w:t>
      </w:r>
    </w:p>
    <w:p>
      <w:pPr>
        <w:pStyle w:val="NF"/>
        <w:rPr/>
      </w:pPr>
      <w:r>
        <w:rPr>
          <w:color w:val="000000"/>
        </w:rPr>
        <w:t>At 13:00:</w:t>
        <w:tab/>
        <w:t xml:space="preserve">the </w:t>
      </w:r>
      <w:r>
        <w:rPr>
          <w:rFonts w:cs="Courier New" w:ascii="Courier New" w:hAnsi="Courier New"/>
          <w:color w:val="000000"/>
        </w:rPr>
        <w:t>MeasurementJob</w:t>
      </w:r>
      <w:r>
        <w:rPr>
          <w:color w:val="000000"/>
        </w:rPr>
        <w:t xml:space="preserve"> is resumed, and the jobStatus is "Scheduled" because the start time has not been reached.</w:t>
      </w:r>
    </w:p>
    <w:p>
      <w:pPr>
        <w:pStyle w:val="NF"/>
        <w:rPr/>
      </w:pPr>
      <w:r>
        <w:rPr>
          <w:color w:val="000000"/>
        </w:rPr>
        <w:t>At 14:00:</w:t>
        <w:tab/>
        <w:t xml:space="preserve">the </w:t>
      </w:r>
      <w:r>
        <w:rPr>
          <w:rFonts w:cs="Courier New" w:ascii="Courier New" w:hAnsi="Courier New"/>
          <w:color w:val="000000"/>
        </w:rPr>
        <w:t>MeasurementJob</w:t>
      </w:r>
      <w:r>
        <w:rPr>
          <w:color w:val="000000"/>
        </w:rPr>
        <w:t xml:space="preserve"> becomes active because start time has been reached.</w:t>
      </w:r>
    </w:p>
    <w:p>
      <w:pPr>
        <w:pStyle w:val="NF"/>
        <w:rPr>
          <w:color w:val="000000"/>
        </w:rPr>
      </w:pPr>
      <w:r>
        <w:rPr>
          <w:color w:val="000000"/>
        </w:rPr>
      </w:r>
    </w:p>
    <w:p>
      <w:pPr>
        <w:pStyle w:val="TF"/>
        <w:overflowPunct w:val="true"/>
        <w:autoSpaceDE w:val="true"/>
        <w:textAlignment w:val="auto"/>
        <w:rPr>
          <w:color w:val="000000"/>
          <w:lang w:val="it-IT"/>
        </w:rPr>
      </w:pPr>
      <w:r>
        <w:rPr>
          <w:color w:val="000000"/>
          <w:lang w:val="it-IT"/>
        </w:rPr>
        <w:t>Figure A.2.1: Scenario 1</w:t>
      </w:r>
    </w:p>
    <w:p>
      <w:pPr>
        <w:pStyle w:val="Heading2"/>
        <w:rPr>
          <w:lang w:val="it-IT"/>
        </w:rPr>
      </w:pPr>
      <w:bookmarkStart w:id="216" w:name="__RefHeading___Toc288670723"/>
      <w:bookmarkEnd w:id="216"/>
      <w:r>
        <w:rPr>
          <w:lang w:val="it-IT"/>
        </w:rPr>
        <w:t>A.2.2</w:t>
        <w:tab/>
        <w:t>Scenario 2</w:t>
      </w:r>
    </w:p>
    <w:p>
      <w:pPr>
        <w:pStyle w:val="Normal"/>
        <w:rPr/>
      </w:pPr>
      <w:r>
        <w:rPr>
          <w:color w:val="000000"/>
        </w:rPr>
        <w:t xml:space="preserve">A </w:t>
      </w:r>
      <w:r>
        <w:rPr>
          <w:rFonts w:cs="Courier New" w:ascii="Courier New" w:hAnsi="Courier New"/>
          <w:color w:val="000000"/>
        </w:rPr>
        <w:t>MeasurementJob</w:t>
      </w:r>
      <w:r>
        <w:rPr>
          <w:color w:val="000000"/>
        </w:rPr>
        <w:t xml:space="preserve"> is created at 11:00, and the startTime is 12:00, stopTime is 18:00. At 13:00, the </w:t>
      </w:r>
      <w:r>
        <w:rPr>
          <w:rFonts w:cs="Courier New" w:ascii="Courier New" w:hAnsi="Courier New"/>
          <w:color w:val="000000"/>
        </w:rPr>
        <w:t>MeasurementJob</w:t>
      </w:r>
      <w:r>
        <w:rPr>
          <w:color w:val="000000"/>
        </w:rPr>
        <w:t xml:space="preserve"> is suspended, and at 14:00, the </w:t>
      </w:r>
      <w:r>
        <w:rPr>
          <w:rFonts w:cs="Courier New" w:ascii="Courier New" w:hAnsi="Courier New"/>
          <w:color w:val="000000"/>
        </w:rPr>
        <w:t>MeasurementJob</w:t>
      </w:r>
      <w:r>
        <w:rPr>
          <w:color w:val="000000"/>
        </w:rPr>
        <w:t xml:space="preserve"> is resumed.</w:t>
      </w:r>
    </w:p>
    <w:p>
      <w:pPr>
        <w:pStyle w:val="TH"/>
        <w:rPr>
          <w:rFonts w:eastAsia="SimSun;宋体"/>
          <w:color w:val="000000"/>
          <w:lang w:eastAsia="zh-CN"/>
        </w:rPr>
      </w:pPr>
      <w:r>
        <w:rPr>
          <w:color w:val="000000"/>
        </w:rPr>
        <w:object w:dxaOrig="8073" w:dyaOrig="3353">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03.65pt;height:167.65pt" filled="f" o:ole="">
            <v:imagedata r:id="rId24" o:title=""/>
          </v:shape>
          <o:OLEObject Type="Embed" ProgID="" ShapeID="ole_rId23" DrawAspect="Content" ObjectID="_1461764595" r:id="rId23"/>
        </w:object>
      </w:r>
    </w:p>
    <w:p>
      <w:pPr>
        <w:pStyle w:val="NF"/>
        <w:rPr/>
      </w:pPr>
      <w:r>
        <w:rPr>
          <w:color w:val="000000"/>
        </w:rPr>
        <w:t>At 11:00:</w:t>
        <w:tab/>
        <w:t xml:space="preserve">the </w:t>
      </w:r>
      <w:r>
        <w:rPr>
          <w:rFonts w:cs="Courier New" w:ascii="Courier New" w:hAnsi="Courier New"/>
          <w:color w:val="000000"/>
        </w:rPr>
        <w:t>MeasurementJob</w:t>
      </w:r>
      <w:r>
        <w:rPr>
          <w:color w:val="000000"/>
        </w:rPr>
        <w:t xml:space="preserve"> becomes scheduled after it was created.</w:t>
      </w:r>
    </w:p>
    <w:p>
      <w:pPr>
        <w:pStyle w:val="NF"/>
        <w:rPr>
          <w:color w:val="000000"/>
        </w:rPr>
      </w:pPr>
      <w:r>
        <w:rPr>
          <w:color w:val="000000"/>
        </w:rPr>
        <w:t>At 12:00:</w:t>
        <w:tab/>
        <w:t>the start time is reached, and the jobStatus is "Active".</w:t>
      </w:r>
    </w:p>
    <w:p>
      <w:pPr>
        <w:pStyle w:val="NF"/>
        <w:rPr/>
      </w:pPr>
      <w:r>
        <w:rPr>
          <w:color w:val="000000"/>
        </w:rPr>
        <w:t>At 13:00:</w:t>
        <w:tab/>
        <w:t xml:space="preserve">the </w:t>
      </w:r>
      <w:r>
        <w:rPr>
          <w:rFonts w:cs="Courier New" w:ascii="Courier New" w:hAnsi="Courier New"/>
          <w:color w:val="000000"/>
        </w:rPr>
        <w:t>MeasurementJob</w:t>
      </w:r>
      <w:r>
        <w:rPr>
          <w:color w:val="000000"/>
        </w:rPr>
        <w:t xml:space="preserve"> is suspended, and the jobStatus is "Suspended".</w:t>
      </w:r>
    </w:p>
    <w:p>
      <w:pPr>
        <w:pStyle w:val="NF"/>
        <w:rPr/>
      </w:pPr>
      <w:r>
        <w:rPr>
          <w:color w:val="000000"/>
        </w:rPr>
        <w:t>At 14:00:</w:t>
        <w:tab/>
        <w:t xml:space="preserve">the </w:t>
      </w:r>
      <w:r>
        <w:rPr>
          <w:rFonts w:cs="Courier New" w:ascii="Courier New" w:hAnsi="Courier New"/>
          <w:color w:val="000000"/>
        </w:rPr>
        <w:t>MeasurementJob</w:t>
      </w:r>
      <w:r>
        <w:rPr>
          <w:color w:val="000000"/>
        </w:rPr>
        <w:t xml:space="preserve"> is resumed, and the jobStatus is "Active".</w:t>
      </w:r>
    </w:p>
    <w:p>
      <w:pPr>
        <w:pStyle w:val="NF"/>
        <w:rPr>
          <w:color w:val="000000"/>
        </w:rPr>
      </w:pPr>
      <w:r>
        <w:rPr>
          <w:color w:val="000000"/>
        </w:rPr>
      </w:r>
    </w:p>
    <w:p>
      <w:pPr>
        <w:pStyle w:val="TF"/>
        <w:overflowPunct w:val="true"/>
        <w:autoSpaceDE w:val="true"/>
        <w:textAlignment w:val="auto"/>
        <w:rPr>
          <w:color w:val="000000"/>
          <w:lang w:val="it-IT"/>
        </w:rPr>
      </w:pPr>
      <w:r>
        <w:rPr>
          <w:color w:val="000000"/>
          <w:lang w:val="it-IT"/>
        </w:rPr>
        <w:t>Figure A.2.2: Scenario 2</w:t>
      </w:r>
    </w:p>
    <w:p>
      <w:pPr>
        <w:pStyle w:val="Heading2"/>
        <w:rPr>
          <w:lang w:val="it-IT"/>
        </w:rPr>
      </w:pPr>
      <w:bookmarkStart w:id="217" w:name="__RefHeading___Toc288670724"/>
      <w:bookmarkEnd w:id="217"/>
      <w:r>
        <w:rPr>
          <w:lang w:val="it-IT"/>
        </w:rPr>
        <w:t>A.2.3</w:t>
        <w:tab/>
        <w:t>Scenario 3</w:t>
      </w:r>
    </w:p>
    <w:p>
      <w:pPr>
        <w:pStyle w:val="Normal"/>
        <w:keepNext w:val="true"/>
        <w:keepLines/>
        <w:rPr/>
      </w:pPr>
      <w:r>
        <w:rPr>
          <w:color w:val="000000"/>
        </w:rPr>
        <w:t xml:space="preserve">A </w:t>
      </w:r>
      <w:r>
        <w:rPr>
          <w:rFonts w:cs="Courier New" w:ascii="Courier New" w:hAnsi="Courier New"/>
          <w:color w:val="000000"/>
        </w:rPr>
        <w:t>MeasurementJob</w:t>
      </w:r>
      <w:r>
        <w:rPr>
          <w:color w:val="000000"/>
        </w:rPr>
        <w:t xml:space="preserve"> is created at 11:00 and the startTime is 12:00, stopTime is never stop. There is no other schedule defined. </w:t>
      </w:r>
      <w:r>
        <w:rPr>
          <w:rFonts w:cs="Courier New" w:ascii="Courier New" w:hAnsi="Courier New"/>
          <w:color w:val="000000"/>
        </w:rPr>
        <w:t>IRPManager</w:t>
      </w:r>
      <w:r>
        <w:rPr>
          <w:color w:val="000000"/>
        </w:rPr>
        <w:t xml:space="preserve"> stops the job at 14:00.</w:t>
      </w:r>
    </w:p>
    <w:p>
      <w:pPr>
        <w:pStyle w:val="TH"/>
        <w:rPr>
          <w:rFonts w:eastAsia="SimSun;宋体"/>
          <w:color w:val="000000"/>
          <w:lang w:eastAsia="zh-CN"/>
        </w:rPr>
      </w:pPr>
      <w:r>
        <w:rPr>
          <w:color w:val="000000"/>
        </w:rPr>
        <w:object w:dxaOrig="7790" w:dyaOrig="3353">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389.5pt;height:167.65pt" filled="f" o:ole="">
            <v:imagedata r:id="rId26" o:title=""/>
          </v:shape>
          <o:OLEObject Type="Embed" ProgID="" ShapeID="ole_rId25" DrawAspect="Content" ObjectID="_51376416" r:id="rId25"/>
        </w:object>
      </w:r>
    </w:p>
    <w:p>
      <w:pPr>
        <w:pStyle w:val="NF"/>
        <w:rPr/>
      </w:pPr>
      <w:r>
        <w:rPr>
          <w:color w:val="000000"/>
        </w:rPr>
        <w:t>At 12:00:</w:t>
        <w:tab/>
        <w:t xml:space="preserve">the </w:t>
      </w:r>
      <w:r>
        <w:rPr>
          <w:rFonts w:cs="Courier New" w:ascii="Courier New" w:hAnsi="Courier New"/>
          <w:color w:val="000000"/>
        </w:rPr>
        <w:t>MeasurementJob</w:t>
      </w:r>
      <w:r>
        <w:rPr>
          <w:color w:val="000000"/>
        </w:rPr>
        <w:t xml:space="preserve"> becomes active when start time is reached. Since there is no schedule for the job, it starts monitoring measurement types immediately.</w:t>
      </w:r>
    </w:p>
    <w:p>
      <w:pPr>
        <w:pStyle w:val="NF"/>
        <w:rPr>
          <w:rFonts w:eastAsia="Arial Unicode MS;Yu Gothic"/>
          <w:color w:val="000000"/>
          <w:lang w:eastAsia="zh-CN"/>
        </w:rPr>
      </w:pPr>
      <w:r>
        <w:rPr>
          <w:color w:val="000000"/>
        </w:rPr>
        <w:t>At 14:00:</w:t>
        <w:tab/>
        <w:t xml:space="preserve">the </w:t>
      </w:r>
      <w:r>
        <w:rPr>
          <w:rFonts w:cs="Courier New" w:ascii="Courier New" w:hAnsi="Courier New"/>
          <w:color w:val="000000"/>
        </w:rPr>
        <w:t>MeasurementJob</w:t>
      </w:r>
      <w:r>
        <w:rPr>
          <w:color w:val="000000"/>
        </w:rPr>
        <w:t xml:space="preserve"> is stopped</w:t>
      </w:r>
      <w:r>
        <w:rPr>
          <w:rFonts w:eastAsia="SimSun;宋体"/>
          <w:color w:val="000000"/>
          <w:lang w:eastAsia="zh-CN"/>
        </w:rPr>
        <w:t xml:space="preserve"> </w:t>
      </w:r>
      <w:r>
        <w:rPr>
          <w:color w:val="000000"/>
        </w:rPr>
        <w:t xml:space="preserve">when </w:t>
      </w:r>
      <w:r>
        <w:rPr>
          <w:rFonts w:cs="Courier New" w:ascii="Courier New" w:hAnsi="Courier New"/>
          <w:color w:val="000000"/>
        </w:rPr>
        <w:t>IRPManager</w:t>
      </w:r>
      <w:r>
        <w:rPr>
          <w:color w:val="000000"/>
        </w:rPr>
        <w:t xml:space="preserve"> stops the job.</w:t>
      </w:r>
    </w:p>
    <w:p>
      <w:pPr>
        <w:pStyle w:val="NF"/>
        <w:rPr>
          <w:rFonts w:eastAsia="Arial Unicode MS;Yu Gothic"/>
          <w:color w:val="000000"/>
          <w:lang w:eastAsia="zh-CN"/>
        </w:rPr>
      </w:pPr>
      <w:r>
        <w:rPr>
          <w:rFonts w:eastAsia="Arial Unicode MS;Yu Gothic"/>
          <w:color w:val="000000"/>
          <w:lang w:eastAsia="zh-CN"/>
        </w:rPr>
      </w:r>
    </w:p>
    <w:p>
      <w:pPr>
        <w:pStyle w:val="TF"/>
        <w:overflowPunct w:val="true"/>
        <w:autoSpaceDE w:val="true"/>
        <w:textAlignment w:val="auto"/>
        <w:rPr>
          <w:color w:val="000000"/>
          <w:lang w:val="it-IT"/>
        </w:rPr>
      </w:pPr>
      <w:r>
        <w:rPr>
          <w:color w:val="000000"/>
          <w:lang w:val="it-IT"/>
        </w:rPr>
        <w:t>Figure A.2.3: Scenario 3</w:t>
      </w:r>
    </w:p>
    <w:p>
      <w:pPr>
        <w:pStyle w:val="Heading2"/>
        <w:rPr>
          <w:lang w:val="it-IT"/>
        </w:rPr>
      </w:pPr>
      <w:bookmarkStart w:id="218" w:name="__RefHeading___Toc288670725"/>
      <w:bookmarkEnd w:id="218"/>
      <w:r>
        <w:rPr>
          <w:lang w:val="it-IT"/>
        </w:rPr>
        <w:t>A.2.4</w:t>
        <w:tab/>
        <w:t>Scenario 4</w:t>
      </w:r>
    </w:p>
    <w:p>
      <w:pPr>
        <w:pStyle w:val="Normal"/>
        <w:rPr/>
      </w:pPr>
      <w:r>
        <w:rPr>
          <w:color w:val="000000"/>
        </w:rPr>
        <w:t xml:space="preserve">A </w:t>
      </w:r>
      <w:r>
        <w:rPr>
          <w:rFonts w:cs="Courier New" w:ascii="Courier New" w:hAnsi="Courier New"/>
          <w:color w:val="000000"/>
        </w:rPr>
        <w:t>MeasurementJob</w:t>
      </w:r>
      <w:r>
        <w:rPr>
          <w:color w:val="000000"/>
        </w:rPr>
        <w:t xml:space="preserve"> is created at 11:00 and the startTime is 12:00, stopTime is 14:00. There is no other schedule defined.</w:t>
      </w:r>
    </w:p>
    <w:p>
      <w:pPr>
        <w:pStyle w:val="TH"/>
        <w:rPr>
          <w:rFonts w:eastAsia="SimSun;宋体"/>
          <w:color w:val="000000"/>
          <w:lang w:eastAsia="zh-CN"/>
        </w:rPr>
      </w:pPr>
      <w:r>
        <w:rPr>
          <w:color w:val="000000"/>
        </w:rPr>
        <w:object w:dxaOrig="7790" w:dyaOrig="3353">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389.5pt;height:167.65pt" filled="f" o:ole="">
            <v:imagedata r:id="rId28" o:title=""/>
          </v:shape>
          <o:OLEObject Type="Embed" ProgID="" ShapeID="ole_rId27" DrawAspect="Content" ObjectID="_1587225260" r:id="rId27"/>
        </w:object>
      </w:r>
    </w:p>
    <w:p>
      <w:pPr>
        <w:pStyle w:val="NF"/>
        <w:rPr>
          <w:rFonts w:eastAsia="Arial Unicode MS;Yu Gothic"/>
          <w:color w:val="000000"/>
          <w:lang w:eastAsia="zh-CN"/>
        </w:rPr>
      </w:pPr>
      <w:r>
        <w:rPr>
          <w:color w:val="000000"/>
        </w:rPr>
        <w:t>At 12:00:</w:t>
        <w:tab/>
        <w:t xml:space="preserve">the </w:t>
      </w:r>
      <w:r>
        <w:rPr>
          <w:rFonts w:cs="Courier New" w:ascii="Courier New" w:hAnsi="Courier New"/>
          <w:color w:val="000000"/>
        </w:rPr>
        <w:t>MeasurementJob</w:t>
      </w:r>
      <w:r>
        <w:rPr>
          <w:color w:val="000000"/>
        </w:rPr>
        <w:t xml:space="preserve"> becomes active when start time is reached. Since there is no schedule for the job, it starts monitoring measurement types immediately.</w:t>
      </w:r>
    </w:p>
    <w:p>
      <w:pPr>
        <w:pStyle w:val="NF"/>
        <w:rPr>
          <w:rFonts w:eastAsia="Arial Unicode MS;Yu Gothic"/>
          <w:color w:val="000000"/>
          <w:lang w:eastAsia="zh-CN"/>
        </w:rPr>
      </w:pPr>
      <w:r>
        <w:rPr>
          <w:color w:val="000000"/>
        </w:rPr>
        <w:t>At 14:00:</w:t>
        <w:tab/>
        <w:t xml:space="preserve">the </w:t>
      </w:r>
      <w:r>
        <w:rPr>
          <w:rFonts w:cs="Courier New" w:ascii="Courier New" w:hAnsi="Courier New"/>
          <w:color w:val="000000"/>
        </w:rPr>
        <w:t>MeasurementJob</w:t>
      </w:r>
      <w:r>
        <w:rPr>
          <w:color w:val="000000"/>
        </w:rPr>
        <w:t xml:space="preserve"> is stopped</w:t>
      </w:r>
      <w:r>
        <w:rPr>
          <w:rFonts w:eastAsia="Arial Unicode MS;Yu Gothic"/>
          <w:color w:val="000000"/>
          <w:lang w:eastAsia="zh-CN"/>
        </w:rPr>
        <w:t xml:space="preserve"> </w:t>
      </w:r>
      <w:r>
        <w:rPr>
          <w:color w:val="000000"/>
        </w:rPr>
        <w:t>automatically when stop time is reached.</w:t>
      </w:r>
    </w:p>
    <w:p>
      <w:pPr>
        <w:pStyle w:val="NF"/>
        <w:rPr>
          <w:rFonts w:eastAsia="Arial Unicode MS;Yu Gothic"/>
          <w:color w:val="000000"/>
          <w:lang w:eastAsia="zh-CN"/>
        </w:rPr>
      </w:pPr>
      <w:r>
        <w:rPr>
          <w:rFonts w:eastAsia="Arial Unicode MS;Yu Gothic"/>
          <w:color w:val="000000"/>
          <w:lang w:eastAsia="zh-CN"/>
        </w:rPr>
      </w:r>
    </w:p>
    <w:p>
      <w:pPr>
        <w:pStyle w:val="TF"/>
        <w:overflowPunct w:val="true"/>
        <w:autoSpaceDE w:val="true"/>
        <w:textAlignment w:val="auto"/>
        <w:rPr>
          <w:color w:val="000000"/>
          <w:lang w:val="it-IT"/>
        </w:rPr>
      </w:pPr>
      <w:r>
        <w:rPr>
          <w:color w:val="000000"/>
          <w:lang w:val="it-IT"/>
        </w:rPr>
        <w:t>Figure A.2.4: Scenario 4</w:t>
      </w:r>
    </w:p>
    <w:p>
      <w:pPr>
        <w:pStyle w:val="Heading2"/>
        <w:rPr>
          <w:lang w:val="it-IT"/>
        </w:rPr>
      </w:pPr>
      <w:bookmarkStart w:id="219" w:name="__RefHeading___Toc288670726"/>
      <w:bookmarkEnd w:id="219"/>
      <w:r>
        <w:rPr>
          <w:lang w:val="it-IT"/>
        </w:rPr>
        <w:t>A.2.5</w:t>
        <w:tab/>
        <w:t>Scenario 5</w:t>
      </w:r>
    </w:p>
    <w:p>
      <w:pPr>
        <w:pStyle w:val="Normal"/>
        <w:keepNext w:val="true"/>
        <w:keepLines/>
        <w:rPr/>
      </w:pPr>
      <w:r>
        <w:rPr>
          <w:color w:val="000000"/>
        </w:rPr>
        <w:t xml:space="preserve">A </w:t>
      </w:r>
      <w:r>
        <w:rPr>
          <w:rFonts w:cs="Courier New" w:ascii="Courier New" w:hAnsi="Courier New"/>
          <w:color w:val="000000"/>
        </w:rPr>
        <w:t>MeasurementJob</w:t>
      </w:r>
      <w:r>
        <w:rPr>
          <w:color w:val="000000"/>
        </w:rPr>
        <w:t xml:space="preserve"> is created at 11:00 and the startTime is 12:00, stopTime is "never stop". There is a dailySchedule defined, which is 13:00~14:00 and 15:00~16:00 every day.</w:t>
      </w:r>
    </w:p>
    <w:p>
      <w:pPr>
        <w:pStyle w:val="TH"/>
        <w:rPr>
          <w:rFonts w:eastAsia="SimSun;宋体"/>
          <w:lang w:eastAsia="zh-CN"/>
        </w:rPr>
      </w:pPr>
      <w:r>
        <w:rPr/>
        <w:object w:dxaOrig="7790" w:dyaOrig="4384">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31.15pt;height:218.95pt" filled="f" o:ole="">
            <v:imagedata r:id="rId30" o:title=""/>
          </v:shape>
          <o:OLEObject Type="Embed" ProgID="" ShapeID="ole_rId29" DrawAspect="Content" ObjectID="_805515125" r:id="rId29"/>
        </w:object>
      </w:r>
    </w:p>
    <w:p>
      <w:pPr>
        <w:pStyle w:val="NF"/>
        <w:rPr/>
      </w:pPr>
      <w:r>
        <w:rPr>
          <w:color w:val="000000"/>
        </w:rPr>
        <w:t>At 12:00:</w:t>
        <w:tab/>
        <w:t xml:space="preserve">the </w:t>
      </w:r>
      <w:r>
        <w:rPr>
          <w:rFonts w:cs="Courier New" w:ascii="Courier New" w:hAnsi="Courier New"/>
          <w:color w:val="000000"/>
        </w:rPr>
        <w:t>MeasurementJob</w:t>
      </w:r>
      <w:r>
        <w:rPr>
          <w:color w:val="000000"/>
        </w:rPr>
        <w:t xml:space="preserve"> becomes active when start time has been reached. Since there is a schedule for the job, the job monitors measurement types only during the specified schedule. During other times, the job is idle.</w:t>
      </w:r>
    </w:p>
    <w:p>
      <w:pPr>
        <w:pStyle w:val="NF"/>
        <w:ind w:left="284" w:hanging="0"/>
        <w:rPr>
          <w:rFonts w:eastAsia="Arial Unicode MS;Yu Gothic"/>
          <w:color w:val="000000"/>
          <w:lang w:eastAsia="zh-CN"/>
        </w:rPr>
      </w:pPr>
      <w:r>
        <w:rPr>
          <w:color w:val="000000"/>
        </w:rPr>
        <w:t>At 13:00 and</w:t>
      </w:r>
      <w:r>
        <w:rPr>
          <w:rFonts w:eastAsia="Arial Unicode MS;Yu Gothic"/>
          <w:color w:val="000000"/>
          <w:lang w:eastAsia="zh-CN"/>
        </w:rPr>
        <w:t xml:space="preserve"> </w:t>
      </w:r>
      <w:r>
        <w:rPr>
          <w:color w:val="000000"/>
        </w:rPr>
        <w:t>15:00:</w:t>
        <w:tab/>
        <w:t xml:space="preserve">the </w:t>
      </w:r>
      <w:r>
        <w:rPr>
          <w:rFonts w:cs="Courier New" w:ascii="Courier New" w:hAnsi="Courier New"/>
          <w:color w:val="000000"/>
        </w:rPr>
        <w:t>MeasurementJob</w:t>
      </w:r>
      <w:r>
        <w:rPr>
          <w:color w:val="000000"/>
        </w:rPr>
        <w:t xml:space="preserve"> becomes busy when the daily schedule has been reached.</w:t>
      </w:r>
    </w:p>
    <w:p>
      <w:pPr>
        <w:pStyle w:val="NF"/>
        <w:ind w:left="284" w:hanging="0"/>
        <w:rPr>
          <w:rFonts w:eastAsia="Arial Unicode MS;Yu Gothic"/>
          <w:color w:val="000000"/>
          <w:lang w:eastAsia="zh-CN"/>
        </w:rPr>
      </w:pPr>
      <w:r>
        <w:rPr>
          <w:rFonts w:eastAsia="Arial Unicode MS;Yu Gothic"/>
          <w:color w:val="000000"/>
          <w:lang w:eastAsia="zh-CN"/>
        </w:rPr>
      </w:r>
    </w:p>
    <w:p>
      <w:pPr>
        <w:pStyle w:val="TF"/>
        <w:overflowPunct w:val="true"/>
        <w:autoSpaceDE w:val="true"/>
        <w:textAlignment w:val="auto"/>
        <w:rPr/>
      </w:pPr>
      <w:r>
        <w:rPr>
          <w:color w:val="000000"/>
          <w:lang w:val="it-IT"/>
        </w:rPr>
        <w:t>Figure A.2.5: Scenario 5</w:t>
      </w:r>
    </w:p>
    <w:p>
      <w:pPr>
        <w:pStyle w:val="Heading2"/>
        <w:rPr>
          <w:lang w:val="it-IT"/>
        </w:rPr>
      </w:pPr>
      <w:bookmarkStart w:id="220" w:name="__RefHeading___Toc288670727"/>
      <w:bookmarkStart w:id="221" w:name="historyclause"/>
      <w:bookmarkEnd w:id="220"/>
      <w:bookmarkEnd w:id="221"/>
      <w:r>
        <w:rPr>
          <w:lang w:val="it-IT"/>
        </w:rPr>
        <w:t>A.2.6</w:t>
        <w:tab/>
        <w:t>Scenario 6</w:t>
      </w:r>
    </w:p>
    <w:p>
      <w:pPr>
        <w:pStyle w:val="Normal"/>
        <w:keepNext w:val="true"/>
        <w:keepLines/>
        <w:rPr/>
      </w:pPr>
      <w:r>
        <w:rPr>
          <w:color w:val="000000"/>
        </w:rPr>
        <w:t xml:space="preserve">A </w:t>
      </w:r>
      <w:r>
        <w:rPr>
          <w:rFonts w:cs="Courier New" w:ascii="Courier New" w:hAnsi="Courier New"/>
          <w:color w:val="000000"/>
        </w:rPr>
        <w:t>MeasurementJob</w:t>
      </w:r>
      <w:r>
        <w:rPr>
          <w:color w:val="000000"/>
        </w:rPr>
        <w:t xml:space="preserve"> is created at 11:00 and the startTime is 12:00, stopTime is 13:30. The </w:t>
      </w:r>
      <w:r>
        <w:rPr>
          <w:rFonts w:cs="Courier New" w:ascii="Courier New" w:hAnsi="Courier New"/>
          <w:color w:val="000000"/>
        </w:rPr>
        <w:t>MeasurementJob.granularityPeriod</w:t>
      </w:r>
      <w:r>
        <w:rPr>
          <w:color w:val="000000"/>
        </w:rPr>
        <w:t xml:space="preserve"> is 30 minutes and the </w:t>
      </w:r>
      <w:r>
        <w:rPr>
          <w:rFonts w:cs="Courier New" w:ascii="Courier New" w:hAnsi="Courier New"/>
          <w:color w:val="000000"/>
        </w:rPr>
        <w:t>MeasurementJob.reportingPeriod</w:t>
      </w:r>
      <w:r>
        <w:rPr>
          <w:color w:val="000000"/>
        </w:rPr>
        <w:t xml:space="preserve"> is 1 hour. There is no other schedule defined.</w:t>
      </w:r>
    </w:p>
    <w:p>
      <w:pPr>
        <w:pStyle w:val="TH"/>
        <w:rPr>
          <w:rFonts w:eastAsia="SimSun;宋体"/>
          <w:color w:val="000000"/>
          <w:lang w:eastAsia="zh-CN"/>
        </w:rPr>
      </w:pPr>
      <w:r>
        <w:rPr>
          <w:color w:val="000000"/>
        </w:rPr>
        <w:object w:dxaOrig="7790" w:dyaOrig="365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389.5pt;height:182.95pt" filled="f" o:ole="">
            <v:imagedata r:id="rId32" o:title=""/>
          </v:shape>
          <o:OLEObject Type="Embed" ProgID="" ShapeID="ole_rId31" DrawAspect="Content" ObjectID="_118048377" r:id="rId31"/>
        </w:object>
      </w:r>
    </w:p>
    <w:p>
      <w:pPr>
        <w:pStyle w:val="NF"/>
        <w:rPr/>
      </w:pPr>
      <w:r>
        <w:rPr>
          <w:color w:val="000000"/>
        </w:rPr>
        <w:t>At 12:00:</w:t>
        <w:tab/>
        <w:t xml:space="preserve">the </w:t>
      </w:r>
      <w:r>
        <w:rPr>
          <w:rFonts w:cs="Courier New" w:ascii="Courier New" w:hAnsi="Courier New"/>
          <w:color w:val="000000"/>
        </w:rPr>
        <w:t>MeasurementJob</w:t>
      </w:r>
      <w:r>
        <w:rPr>
          <w:color w:val="000000"/>
        </w:rPr>
        <w:t xml:space="preserve"> becomes active when start time </w:t>
      </w:r>
      <w:r>
        <w:rPr>
          <w:rFonts w:eastAsia="SimSun;宋体"/>
          <w:color w:val="000000"/>
          <w:lang w:eastAsia="zh-CN"/>
        </w:rPr>
        <w:t xml:space="preserve">is </w:t>
      </w:r>
      <w:r>
        <w:rPr>
          <w:color w:val="000000"/>
        </w:rPr>
        <w:t>reache</w:t>
      </w:r>
      <w:r>
        <w:rPr>
          <w:rFonts w:eastAsia="SimSun;宋体"/>
          <w:color w:val="000000"/>
          <w:lang w:eastAsia="zh-CN"/>
        </w:rPr>
        <w:t>d</w:t>
      </w:r>
      <w:r>
        <w:rPr>
          <w:color w:val="000000"/>
        </w:rPr>
        <w:t>. Since there is no detailed time frame for the job, the job begins to work at the same time.</w:t>
      </w:r>
    </w:p>
    <w:p>
      <w:pPr>
        <w:pStyle w:val="NF"/>
        <w:rPr/>
      </w:pPr>
      <w:r>
        <w:rPr>
          <w:color w:val="000000"/>
        </w:rPr>
        <w:t>At 13:00:</w:t>
        <w:tab/>
        <w:t xml:space="preserve">the file(s) of the </w:t>
      </w:r>
      <w:r>
        <w:rPr>
          <w:rFonts w:cs="Courier New" w:ascii="Courier New" w:hAnsi="Courier New"/>
          <w:color w:val="000000"/>
        </w:rPr>
        <w:t>MeasurementJob</w:t>
      </w:r>
      <w:r>
        <w:rPr>
          <w:color w:val="000000"/>
        </w:rPr>
        <w:t xml:space="preserve"> are available, and </w:t>
      </w:r>
      <w:r>
        <w:rPr>
          <w:rFonts w:cs="Courier New" w:ascii="Courier New" w:hAnsi="Courier New"/>
          <w:color w:val="000000"/>
        </w:rPr>
        <w:t>PMIRP</w:t>
      </w:r>
      <w:r>
        <w:rPr>
          <w:color w:val="000000"/>
        </w:rPr>
        <w:t xml:space="preserve"> emits the </w:t>
      </w:r>
      <w:r>
        <w:rPr>
          <w:rFonts w:cs="Courier New" w:ascii="Courier New" w:hAnsi="Courier New"/>
          <w:color w:val="000000"/>
        </w:rPr>
        <w:t>notifyFileReady</w:t>
      </w:r>
      <w:r>
        <w:rPr>
          <w:color w:val="000000"/>
        </w:rPr>
        <w:t xml:space="preserve"> notification to subscripted </w:t>
      </w:r>
      <w:r>
        <w:rPr>
          <w:rFonts w:cs="Courier New" w:ascii="Courier New" w:hAnsi="Courier New"/>
          <w:color w:val="000000"/>
        </w:rPr>
        <w:t>IRPManager</w:t>
      </w:r>
      <w:r>
        <w:rPr>
          <w:color w:val="000000"/>
        </w:rPr>
        <w:t xml:space="preserve">. </w:t>
      </w:r>
    </w:p>
    <w:p>
      <w:pPr>
        <w:pStyle w:val="NF"/>
        <w:rPr/>
      </w:pPr>
      <w:r>
        <w:rPr>
          <w:color w:val="000000"/>
        </w:rPr>
        <w:t>At 13:30:</w:t>
        <w:tab/>
        <w:t xml:space="preserve">the </w:t>
      </w:r>
      <w:r>
        <w:rPr>
          <w:rFonts w:cs="Courier New" w:ascii="Courier New" w:hAnsi="Courier New"/>
          <w:color w:val="000000"/>
        </w:rPr>
        <w:t>MeasurementJob</w:t>
      </w:r>
      <w:r>
        <w:rPr>
          <w:color w:val="000000"/>
        </w:rPr>
        <w:t xml:space="preserve"> is automatically stopped</w:t>
      </w:r>
      <w:r>
        <w:rPr>
          <w:rFonts w:eastAsia="Arial Unicode MS;Yu Gothic"/>
          <w:color w:val="000000"/>
          <w:lang w:eastAsia="zh-CN"/>
        </w:rPr>
        <w:t xml:space="preserve"> </w:t>
      </w:r>
      <w:r>
        <w:rPr>
          <w:color w:val="000000"/>
        </w:rPr>
        <w:t xml:space="preserve">when stop time </w:t>
      </w:r>
      <w:r>
        <w:rPr>
          <w:rFonts w:eastAsia="Arial Unicode MS;Yu Gothic"/>
          <w:color w:val="000000"/>
          <w:lang w:eastAsia="zh-CN"/>
        </w:rPr>
        <w:t>is reached</w:t>
      </w:r>
      <w:r>
        <w:rPr>
          <w:color w:val="000000"/>
        </w:rPr>
        <w:t xml:space="preserve">. </w:t>
      </w:r>
    </w:p>
    <w:p>
      <w:pPr>
        <w:pStyle w:val="NF"/>
        <w:rPr/>
      </w:pPr>
      <w:r>
        <w:rPr>
          <w:color w:val="000000"/>
        </w:rPr>
        <w:t>At 14:00:</w:t>
        <w:tab/>
      </w:r>
      <w:r>
        <w:rPr>
          <w:rFonts w:cs="Courier New" w:ascii="Courier New" w:hAnsi="Courier New"/>
          <w:color w:val="000000"/>
        </w:rPr>
        <w:t>PMIRP</w:t>
      </w:r>
      <w:r>
        <w:rPr>
          <w:color w:val="000000"/>
        </w:rPr>
        <w:t xml:space="preserve"> will emit the last </w:t>
      </w:r>
      <w:r>
        <w:rPr>
          <w:rFonts w:cs="Courier New" w:ascii="Courier New" w:hAnsi="Courier New"/>
          <w:color w:val="000000"/>
        </w:rPr>
        <w:t>notifyFileReady</w:t>
      </w:r>
      <w:r>
        <w:rPr>
          <w:color w:val="000000"/>
        </w:rPr>
        <w:t xml:space="preserve"> notification.</w:t>
      </w:r>
    </w:p>
    <w:p>
      <w:pPr>
        <w:pStyle w:val="NF"/>
        <w:rPr>
          <w:color w:val="000000"/>
        </w:rPr>
      </w:pPr>
      <w:r>
        <w:rPr>
          <w:color w:val="000000"/>
        </w:rPr>
      </w:r>
    </w:p>
    <w:p>
      <w:pPr>
        <w:pStyle w:val="TF"/>
        <w:overflowPunct w:val="true"/>
        <w:autoSpaceDE w:val="true"/>
        <w:textAlignment w:val="auto"/>
        <w:rPr>
          <w:color w:val="000000"/>
        </w:rPr>
      </w:pPr>
      <w:r>
        <w:rPr>
          <w:color w:val="000000"/>
        </w:rPr>
        <w:t>Figure A.2.6: Scenario 6</w:t>
      </w:r>
      <w:r>
        <w:br w:type="page"/>
      </w:r>
    </w:p>
    <w:p>
      <w:pPr>
        <w:pStyle w:val="Heading8"/>
        <w:ind w:left="0" w:hanging="0"/>
        <w:rPr/>
      </w:pPr>
      <w:bookmarkStart w:id="222" w:name="historyclause"/>
      <w:bookmarkStart w:id="223" w:name="__RefHeading___Toc288670728"/>
      <w:bookmarkEnd w:id="222"/>
      <w:bookmarkEnd w:id="223"/>
      <w:r>
        <w:rPr/>
        <w:t>Annex B (normative):</w:t>
        <w:br/>
        <w:t>Threshold related performance alarms Triggering Events</w:t>
      </w:r>
    </w:p>
    <w:p>
      <w:pPr>
        <w:pStyle w:val="Normal"/>
        <w:rPr/>
      </w:pPr>
      <w:r>
        <w:rPr>
          <w:color w:val="000000"/>
        </w:rPr>
        <w:t xml:space="preserve">This annex defines the Triggering Events for the various performance alarms. The Triggering Events normally are defined by each notification type, such as </w:t>
      </w:r>
      <w:r>
        <w:rPr>
          <w:rFonts w:cs="Courier New" w:ascii="Courier New" w:hAnsi="Courier New"/>
          <w:color w:val="000000"/>
        </w:rPr>
        <w:t>notifyChangedAlarm</w:t>
      </w:r>
      <w:r>
        <w:rPr>
          <w:color w:val="000000"/>
        </w:rPr>
        <w:t>, under the clause "Triggering Events". The Triggering Events related to thresholding are defined here collectively for ease of reference.</w:t>
      </w:r>
    </w:p>
    <w:p>
      <w:pPr>
        <w:pStyle w:val="Normal"/>
        <w:rPr/>
      </w:pPr>
      <w:r>
        <w:rPr>
          <w:color w:val="000000"/>
        </w:rPr>
        <w:t>The Triggering Events are defined in a state transition table. The column labels (e.g. 0, 1, 2</w:t>
      </w:r>
      <w:r>
        <w:rPr>
          <w:rFonts w:eastAsia="Arial Unicode MS;Yu Gothic"/>
          <w:color w:val="000000"/>
          <w:lang w:eastAsia="zh-CN"/>
        </w:rPr>
        <w:t>, 3</w:t>
      </w:r>
      <w:r>
        <w:rPr>
          <w:color w:val="000000"/>
        </w:rPr>
        <w:t xml:space="preserve"> of table in clause B.1) denote the to-state while the row labels denote the from-state. The cell denotes the emission action.</w:t>
      </w:r>
    </w:p>
    <w:p>
      <w:pPr>
        <w:pStyle w:val="Normal"/>
        <w:rPr/>
      </w:pPr>
      <w:r>
        <w:rPr>
          <w:color w:val="000000"/>
        </w:rPr>
        <w:t xml:space="preserve">There are two clauses. Clause B.1 defines the Triggering Events for </w:t>
      </w:r>
      <w:r>
        <w:rPr>
          <w:rFonts w:cs="Courier New" w:ascii="Courier New" w:hAnsi="Courier New"/>
          <w:color w:val="000000"/>
        </w:rPr>
        <w:t>IRPAgent</w:t>
      </w:r>
      <w:r>
        <w:rPr>
          <w:color w:val="000000"/>
        </w:rPr>
        <w:t xml:space="preserve"> that supports </w:t>
      </w:r>
      <w:r>
        <w:rPr>
          <w:rFonts w:cs="Courier New" w:ascii="Courier New" w:hAnsi="Courier New"/>
          <w:color w:val="000000"/>
        </w:rPr>
        <w:t>notifyChangedAlarm</w:t>
      </w:r>
      <w:r>
        <w:rPr>
          <w:color w:val="000000"/>
        </w:rPr>
        <w:t xml:space="preserve">. Clause B.2 defines those for </w:t>
      </w:r>
      <w:r>
        <w:rPr>
          <w:rFonts w:cs="Courier New" w:ascii="Courier New" w:hAnsi="Courier New"/>
          <w:color w:val="000000"/>
        </w:rPr>
        <w:t>IRPAgent</w:t>
      </w:r>
      <w:r>
        <w:rPr>
          <w:color w:val="000000"/>
        </w:rPr>
        <w:t xml:space="preserve"> that does not support </w:t>
      </w:r>
      <w:r>
        <w:rPr>
          <w:rFonts w:cs="Courier New" w:ascii="Courier New" w:hAnsi="Courier New"/>
          <w:color w:val="000000"/>
        </w:rPr>
        <w:t>notifyChangedAlarm</w:t>
      </w:r>
      <w:r>
        <w:rPr>
          <w:color w:val="000000"/>
        </w:rPr>
        <w:t>.</w:t>
      </w:r>
    </w:p>
    <w:p>
      <w:pPr>
        <w:pStyle w:val="Normal"/>
        <w:rPr>
          <w:color w:val="000000"/>
        </w:rPr>
      </w:pPr>
      <w:r>
        <w:rPr>
          <w:color w:val="000000"/>
        </w:rPr>
        <w:t>Clause B.3 provides samples of triggering events.</w:t>
      </w:r>
      <w:r>
        <w:br w:type="page"/>
      </w:r>
    </w:p>
    <w:p>
      <w:pPr>
        <w:pStyle w:val="Heading1"/>
        <w:ind w:left="1134" w:hanging="1134"/>
        <w:rPr/>
      </w:pPr>
      <w:bookmarkStart w:id="224" w:name="__RefHeading___Toc288670729"/>
      <w:bookmarkEnd w:id="224"/>
      <w:r>
        <w:rPr/>
        <w:t>B.1</w:t>
        <w:tab/>
        <w:t>IRPAgent supporting notifyChangedAlarm</w:t>
      </w:r>
    </w:p>
    <w:p>
      <w:pPr>
        <w:pStyle w:val="TH"/>
        <w:rPr/>
      </w:pPr>
      <w:r>
        <w:rPr/>
        <w:t>Table B.1</w:t>
      </w:r>
    </w:p>
    <w:tbl>
      <w:tblPr>
        <w:tblW w:w="9775" w:type="dxa"/>
        <w:jc w:val="center"/>
        <w:tblInd w:w="0" w:type="dxa"/>
        <w:tblLayout w:type="fixed"/>
        <w:tblCellMar>
          <w:top w:w="0" w:type="dxa"/>
          <w:left w:w="28" w:type="dxa"/>
          <w:bottom w:w="0" w:type="dxa"/>
          <w:right w:w="108" w:type="dxa"/>
        </w:tblCellMar>
      </w:tblPr>
      <w:tblGrid>
        <w:gridCol w:w="868"/>
        <w:gridCol w:w="1781"/>
        <w:gridCol w:w="1781"/>
        <w:gridCol w:w="1782"/>
        <w:gridCol w:w="1781"/>
        <w:gridCol w:w="1782"/>
      </w:tblGrid>
      <w:tr>
        <w:trPr/>
        <w:tc>
          <w:tcPr>
            <w:tcW w:w="868" w:type="dxa"/>
            <w:tcBorders>
              <w:bottom w:val="single" w:sz="4" w:space="0" w:color="000000"/>
              <w:right w:val="single" w:sz="6" w:space="0" w:color="000000"/>
            </w:tcBorders>
          </w:tcPr>
          <w:p>
            <w:pPr>
              <w:pStyle w:val="TAH"/>
              <w:snapToGrid w:val="false"/>
              <w:rPr>
                <w:color w:val="000000"/>
              </w:rPr>
            </w:pPr>
            <w:r>
              <w:rPr>
                <w:color w:val="000000"/>
              </w:rPr>
            </w:r>
          </w:p>
        </w:tc>
        <w:tc>
          <w:tcPr>
            <w:tcW w:w="1781" w:type="dxa"/>
            <w:tcBorders>
              <w:top w:val="single" w:sz="4" w:space="0" w:color="000000"/>
              <w:left w:val="single" w:sz="6" w:space="0" w:color="000000"/>
              <w:bottom w:val="single" w:sz="4" w:space="0" w:color="000000"/>
              <w:right w:val="single" w:sz="6" w:space="0" w:color="000000"/>
            </w:tcBorders>
            <w:shd w:fill="CCFFCC" w:val="clear"/>
          </w:tcPr>
          <w:p>
            <w:pPr>
              <w:pStyle w:val="TAH"/>
              <w:rPr/>
            </w:pPr>
            <w:r>
              <w:rPr>
                <w:color w:val="000000"/>
              </w:rPr>
              <w:t xml:space="preserve">To </w:t>
            </w:r>
            <w:r>
              <w:rPr>
                <w:rFonts w:eastAsia="Arial Unicode MS;Yu Gothic"/>
                <w:color w:val="000000"/>
                <w:lang w:eastAsia="zh-CN"/>
              </w:rPr>
              <w:t>S</w:t>
            </w:r>
            <w:r>
              <w:rPr>
                <w:color w:val="000000"/>
              </w:rPr>
              <w:t>tate-0</w:t>
            </w:r>
          </w:p>
        </w:tc>
        <w:tc>
          <w:tcPr>
            <w:tcW w:w="1781" w:type="dxa"/>
            <w:tcBorders>
              <w:top w:val="single" w:sz="4" w:space="0" w:color="000000"/>
              <w:left w:val="single" w:sz="6" w:space="0" w:color="000000"/>
              <w:bottom w:val="single" w:sz="4" w:space="0" w:color="000000"/>
              <w:right w:val="single" w:sz="6" w:space="0" w:color="000000"/>
            </w:tcBorders>
            <w:shd w:fill="CCFFCC" w:val="clear"/>
          </w:tcPr>
          <w:p>
            <w:pPr>
              <w:pStyle w:val="TAH"/>
              <w:rPr/>
            </w:pPr>
            <w:r>
              <w:rPr>
                <w:color w:val="000000"/>
              </w:rPr>
              <w:t xml:space="preserve">To </w:t>
            </w:r>
            <w:r>
              <w:rPr>
                <w:rFonts w:eastAsia="Arial Unicode MS;Yu Gothic"/>
                <w:color w:val="000000"/>
                <w:lang w:eastAsia="zh-CN"/>
              </w:rPr>
              <w:t>S</w:t>
            </w:r>
            <w:r>
              <w:rPr>
                <w:color w:val="000000"/>
              </w:rPr>
              <w:t>tate-1</w:t>
            </w:r>
          </w:p>
        </w:tc>
        <w:tc>
          <w:tcPr>
            <w:tcW w:w="1782" w:type="dxa"/>
            <w:tcBorders>
              <w:top w:val="single" w:sz="4" w:space="0" w:color="000000"/>
              <w:left w:val="single" w:sz="6" w:space="0" w:color="000000"/>
              <w:bottom w:val="single" w:sz="4" w:space="0" w:color="000000"/>
              <w:right w:val="single" w:sz="6" w:space="0" w:color="000000"/>
            </w:tcBorders>
            <w:shd w:fill="CCFFCC" w:val="clear"/>
          </w:tcPr>
          <w:p>
            <w:pPr>
              <w:pStyle w:val="TAH"/>
              <w:rPr/>
            </w:pPr>
            <w:r>
              <w:rPr>
                <w:color w:val="000000"/>
              </w:rPr>
              <w:t xml:space="preserve">To </w:t>
            </w:r>
            <w:r>
              <w:rPr>
                <w:rFonts w:eastAsia="Arial Unicode MS;Yu Gothic"/>
                <w:color w:val="000000"/>
                <w:lang w:eastAsia="zh-CN"/>
              </w:rPr>
              <w:t>S</w:t>
            </w:r>
            <w:r>
              <w:rPr>
                <w:color w:val="000000"/>
              </w:rPr>
              <w:t>tate-2</w:t>
            </w:r>
          </w:p>
        </w:tc>
        <w:tc>
          <w:tcPr>
            <w:tcW w:w="1781" w:type="dxa"/>
            <w:tcBorders>
              <w:top w:val="single" w:sz="4" w:space="0" w:color="000000"/>
              <w:left w:val="single" w:sz="6" w:space="0" w:color="000000"/>
              <w:bottom w:val="single" w:sz="4" w:space="0" w:color="000000"/>
              <w:right w:val="single" w:sz="4" w:space="0" w:color="000000"/>
            </w:tcBorders>
            <w:shd w:fill="CCFFCC" w:val="clear"/>
          </w:tcPr>
          <w:p>
            <w:pPr>
              <w:pStyle w:val="TAH"/>
              <w:rPr/>
            </w:pPr>
            <w:r>
              <w:rPr>
                <w:color w:val="000000"/>
              </w:rPr>
              <w:t xml:space="preserve">To </w:t>
            </w:r>
            <w:r>
              <w:rPr>
                <w:rFonts w:eastAsia="Arial Unicode MS;Yu Gothic"/>
                <w:color w:val="000000"/>
                <w:lang w:eastAsia="zh-CN"/>
              </w:rPr>
              <w:t>S</w:t>
            </w:r>
            <w:r>
              <w:rPr>
                <w:color w:val="000000"/>
              </w:rPr>
              <w:t>tate-3</w:t>
            </w:r>
          </w:p>
        </w:tc>
        <w:tc>
          <w:tcPr>
            <w:tcW w:w="1782" w:type="dxa"/>
            <w:tcBorders>
              <w:top w:val="single" w:sz="4" w:space="0" w:color="000000"/>
              <w:left w:val="single" w:sz="6" w:space="0" w:color="000000"/>
              <w:bottom w:val="single" w:sz="4" w:space="0" w:color="000000"/>
              <w:right w:val="single" w:sz="4" w:space="0" w:color="000000"/>
            </w:tcBorders>
            <w:shd w:fill="CCFFCC" w:val="clear"/>
          </w:tcPr>
          <w:p>
            <w:pPr>
              <w:pStyle w:val="TAH"/>
              <w:rPr>
                <w:rFonts w:eastAsia="Arial Unicode MS;Yu Gothic"/>
                <w:color w:val="000000"/>
                <w:lang w:eastAsia="zh-CN"/>
              </w:rPr>
            </w:pPr>
            <w:r>
              <w:rPr>
                <w:color w:val="000000"/>
              </w:rPr>
              <w:t xml:space="preserve">To </w:t>
            </w:r>
            <w:r>
              <w:rPr>
                <w:rFonts w:eastAsia="Arial Unicode MS;Yu Gothic"/>
                <w:color w:val="000000"/>
                <w:lang w:eastAsia="zh-CN"/>
              </w:rPr>
              <w:t>S</w:t>
            </w:r>
            <w:r>
              <w:rPr>
                <w:color w:val="000000"/>
              </w:rPr>
              <w:t>tate-4</w:t>
            </w:r>
          </w:p>
        </w:tc>
      </w:tr>
      <w:tr>
        <w:trPr/>
        <w:tc>
          <w:tcPr>
            <w:tcW w:w="868" w:type="dxa"/>
            <w:tcBorders>
              <w:top w:val="single" w:sz="4" w:space="0" w:color="000000"/>
              <w:left w:val="single" w:sz="4" w:space="0" w:color="000000"/>
              <w:bottom w:val="single" w:sz="4" w:space="0" w:color="000000"/>
              <w:right w:val="single" w:sz="4" w:space="0" w:color="000000"/>
            </w:tcBorders>
            <w:shd w:fill="FFFF99" w:val="clear"/>
          </w:tcPr>
          <w:p>
            <w:pPr>
              <w:pStyle w:val="TAH"/>
              <w:rPr/>
            </w:pPr>
            <w:r>
              <w:rPr>
                <w:color w:val="000000"/>
              </w:rPr>
              <w:t xml:space="preserve">From </w:t>
            </w:r>
            <w:r>
              <w:rPr>
                <w:rFonts w:eastAsia="Arial Unicode MS;Yu Gothic"/>
                <w:color w:val="000000"/>
                <w:lang w:eastAsia="zh-CN"/>
              </w:rPr>
              <w:t>S</w:t>
            </w:r>
            <w:r>
              <w:rPr>
                <w:color w:val="000000"/>
              </w:rPr>
              <w:t>tate-0</w:t>
            </w:r>
          </w:p>
        </w:tc>
        <w:tc>
          <w:tcPr>
            <w:tcW w:w="1781" w:type="dxa"/>
            <w:tcBorders>
              <w:top w:val="single" w:sz="4" w:space="0" w:color="000000"/>
              <w:left w:val="single" w:sz="4" w:space="0" w:color="000000"/>
              <w:bottom w:val="single" w:sz="4" w:space="0" w:color="000000"/>
              <w:right w:val="single" w:sz="4" w:space="0" w:color="000000"/>
            </w:tcBorders>
          </w:tcPr>
          <w:p>
            <w:pPr>
              <w:pStyle w:val="TAL"/>
              <w:rPr>
                <w:color w:val="000000"/>
                <w:sz w:val="16"/>
              </w:rPr>
            </w:pPr>
            <w:r>
              <w:rPr>
                <w:color w:val="000000"/>
                <w:sz w:val="16"/>
              </w:rPr>
              <w:t>no emission</w:t>
            </w:r>
          </w:p>
        </w:tc>
        <w:tc>
          <w:tcPr>
            <w:tcW w:w="1781" w:type="dxa"/>
            <w:tcBorders>
              <w:top w:val="single" w:sz="4" w:space="0" w:color="000000"/>
              <w:left w:val="single" w:sz="4" w:space="0" w:color="000000"/>
              <w:bottom w:val="single" w:sz="4" w:space="0" w:color="000000"/>
              <w:right w:val="single" w:sz="4" w:space="0" w:color="000000"/>
            </w:tcBorders>
            <w:shd w:fill="CCCCCC" w:val="clear"/>
          </w:tcPr>
          <w:p>
            <w:pPr>
              <w:pStyle w:val="TAL"/>
              <w:rPr>
                <w:color w:val="000000"/>
                <w:sz w:val="16"/>
              </w:rPr>
            </w:pPr>
            <w:r>
              <w:rPr>
                <w:color w:val="000000"/>
                <w:sz w:val="16"/>
              </w:rPr>
              <w:t>1 notifyNewAlarm</w:t>
            </w:r>
          </w:p>
        </w:tc>
        <w:tc>
          <w:tcPr>
            <w:tcW w:w="1782" w:type="dxa"/>
            <w:tcBorders>
              <w:top w:val="single" w:sz="4" w:space="0" w:color="000000"/>
              <w:left w:val="single" w:sz="4" w:space="0" w:color="000000"/>
              <w:bottom w:val="single" w:sz="4" w:space="0" w:color="000000"/>
              <w:right w:val="single" w:sz="4" w:space="0" w:color="000000"/>
            </w:tcBorders>
            <w:shd w:fill="CCCCCC" w:val="clear"/>
          </w:tcPr>
          <w:p>
            <w:pPr>
              <w:pStyle w:val="TAL"/>
              <w:rPr>
                <w:color w:val="000000"/>
                <w:sz w:val="16"/>
              </w:rPr>
            </w:pPr>
            <w:r>
              <w:rPr>
                <w:color w:val="000000"/>
                <w:sz w:val="16"/>
              </w:rPr>
              <w:t>1 notifyNewAlarm</w:t>
            </w:r>
          </w:p>
        </w:tc>
        <w:tc>
          <w:tcPr>
            <w:tcW w:w="1781" w:type="dxa"/>
            <w:tcBorders>
              <w:top w:val="single" w:sz="4" w:space="0" w:color="000000"/>
              <w:left w:val="single" w:sz="4" w:space="0" w:color="000000"/>
              <w:bottom w:val="single" w:sz="4" w:space="0" w:color="000000"/>
              <w:right w:val="single" w:sz="4" w:space="0" w:color="000000"/>
            </w:tcBorders>
            <w:shd w:fill="CCCCCC" w:val="clear"/>
          </w:tcPr>
          <w:p>
            <w:pPr>
              <w:pStyle w:val="TAL"/>
              <w:rPr/>
            </w:pPr>
            <w:r>
              <w:rPr>
                <w:color w:val="000000"/>
                <w:sz w:val="16"/>
              </w:rPr>
              <w:t>1 notifyNewAlarm</w:t>
            </w:r>
          </w:p>
        </w:tc>
        <w:tc>
          <w:tcPr>
            <w:tcW w:w="1782" w:type="dxa"/>
            <w:tcBorders>
              <w:top w:val="single" w:sz="4" w:space="0" w:color="000000"/>
              <w:left w:val="single" w:sz="4" w:space="0" w:color="000000"/>
              <w:bottom w:val="single" w:sz="4" w:space="0" w:color="000000"/>
              <w:right w:val="single" w:sz="4" w:space="0" w:color="000000"/>
            </w:tcBorders>
            <w:shd w:fill="CCCCCC" w:val="clear"/>
          </w:tcPr>
          <w:p>
            <w:pPr>
              <w:pStyle w:val="TAL"/>
              <w:rPr>
                <w:color w:val="000000"/>
                <w:sz w:val="16"/>
              </w:rPr>
            </w:pPr>
            <w:r>
              <w:rPr>
                <w:color w:val="000000"/>
                <w:sz w:val="16"/>
              </w:rPr>
              <w:t>1 notifyNewAlarm</w:t>
            </w:r>
          </w:p>
        </w:tc>
      </w:tr>
      <w:tr>
        <w:trPr/>
        <w:tc>
          <w:tcPr>
            <w:tcW w:w="868" w:type="dxa"/>
            <w:tcBorders>
              <w:top w:val="single" w:sz="4" w:space="0" w:color="000000"/>
              <w:left w:val="single" w:sz="4" w:space="0" w:color="000000"/>
              <w:bottom w:val="single" w:sz="4" w:space="0" w:color="000000"/>
              <w:right w:val="single" w:sz="4" w:space="0" w:color="000000"/>
            </w:tcBorders>
            <w:shd w:fill="FFFF99" w:val="clear"/>
          </w:tcPr>
          <w:p>
            <w:pPr>
              <w:pStyle w:val="TAH"/>
              <w:rPr/>
            </w:pPr>
            <w:r>
              <w:rPr>
                <w:color w:val="000000"/>
              </w:rPr>
              <w:t xml:space="preserve">From </w:t>
            </w:r>
            <w:r>
              <w:rPr>
                <w:rFonts w:eastAsia="Arial Unicode MS;Yu Gothic"/>
                <w:color w:val="000000"/>
                <w:lang w:eastAsia="zh-CN"/>
              </w:rPr>
              <w:t>S</w:t>
            </w:r>
            <w:r>
              <w:rPr>
                <w:color w:val="000000"/>
              </w:rPr>
              <w:t>tate-1</w:t>
            </w:r>
          </w:p>
        </w:tc>
        <w:tc>
          <w:tcPr>
            <w:tcW w:w="1781" w:type="dxa"/>
            <w:tcBorders>
              <w:top w:val="single" w:sz="4" w:space="0" w:color="000000"/>
              <w:left w:val="single" w:sz="4" w:space="0" w:color="000000"/>
              <w:bottom w:val="single" w:sz="4" w:space="0" w:color="000000"/>
              <w:right w:val="single" w:sz="4" w:space="0" w:color="000000"/>
            </w:tcBorders>
          </w:tcPr>
          <w:p>
            <w:pPr>
              <w:pStyle w:val="TAL"/>
              <w:rPr>
                <w:color w:val="000000"/>
                <w:sz w:val="16"/>
              </w:rPr>
            </w:pPr>
            <w:r>
              <w:rPr>
                <w:color w:val="000000"/>
                <w:sz w:val="16"/>
              </w:rPr>
              <w:t>1 notifyClearedAlarm</w:t>
            </w:r>
          </w:p>
        </w:tc>
        <w:tc>
          <w:tcPr>
            <w:tcW w:w="1781" w:type="dxa"/>
            <w:tcBorders>
              <w:top w:val="single" w:sz="4" w:space="0" w:color="000000"/>
              <w:left w:val="single" w:sz="4" w:space="0" w:color="000000"/>
              <w:bottom w:val="single" w:sz="4" w:space="0" w:color="000000"/>
              <w:right w:val="single" w:sz="4" w:space="0" w:color="000000"/>
            </w:tcBorders>
          </w:tcPr>
          <w:p>
            <w:pPr>
              <w:pStyle w:val="TAL"/>
              <w:rPr>
                <w:color w:val="000000"/>
                <w:sz w:val="16"/>
              </w:rPr>
            </w:pPr>
            <w:r>
              <w:rPr>
                <w:color w:val="000000"/>
                <w:sz w:val="16"/>
              </w:rPr>
              <w:t>no emission</w:t>
            </w:r>
          </w:p>
        </w:tc>
        <w:tc>
          <w:tcPr>
            <w:tcW w:w="1782" w:type="dxa"/>
            <w:tcBorders>
              <w:top w:val="single" w:sz="4" w:space="0" w:color="000000"/>
              <w:left w:val="single" w:sz="4" w:space="0" w:color="000000"/>
              <w:bottom w:val="single" w:sz="4" w:space="0" w:color="000000"/>
              <w:right w:val="single" w:sz="4" w:space="0" w:color="000000"/>
            </w:tcBorders>
            <w:shd w:fill="CCCCCC" w:val="clear"/>
          </w:tcPr>
          <w:p>
            <w:pPr>
              <w:pStyle w:val="TAL"/>
              <w:rPr>
                <w:color w:val="000000"/>
                <w:sz w:val="16"/>
              </w:rPr>
            </w:pPr>
            <w:r>
              <w:rPr>
                <w:color w:val="000000"/>
                <w:sz w:val="16"/>
              </w:rPr>
              <w:t>1 notifyChangedAlarm</w:t>
            </w:r>
          </w:p>
        </w:tc>
        <w:tc>
          <w:tcPr>
            <w:tcW w:w="1781" w:type="dxa"/>
            <w:tcBorders>
              <w:top w:val="single" w:sz="4" w:space="0" w:color="000000"/>
              <w:left w:val="single" w:sz="4" w:space="0" w:color="000000"/>
              <w:bottom w:val="single" w:sz="4" w:space="0" w:color="000000"/>
              <w:right w:val="single" w:sz="4" w:space="0" w:color="000000"/>
            </w:tcBorders>
            <w:shd w:fill="CCCCCC" w:val="clear"/>
          </w:tcPr>
          <w:p>
            <w:pPr>
              <w:pStyle w:val="TAL"/>
              <w:rPr>
                <w:color w:val="000000"/>
                <w:sz w:val="16"/>
              </w:rPr>
            </w:pPr>
            <w:r>
              <w:rPr>
                <w:color w:val="000000"/>
                <w:sz w:val="16"/>
              </w:rPr>
              <w:t>1 notifyChangedAlarm</w:t>
            </w:r>
          </w:p>
        </w:tc>
        <w:tc>
          <w:tcPr>
            <w:tcW w:w="1782" w:type="dxa"/>
            <w:tcBorders>
              <w:top w:val="single" w:sz="4" w:space="0" w:color="000000"/>
              <w:left w:val="single" w:sz="4" w:space="0" w:color="000000"/>
              <w:bottom w:val="single" w:sz="4" w:space="0" w:color="000000"/>
              <w:right w:val="single" w:sz="4" w:space="0" w:color="000000"/>
            </w:tcBorders>
            <w:shd w:fill="CCCCCC" w:val="clear"/>
          </w:tcPr>
          <w:p>
            <w:pPr>
              <w:pStyle w:val="TAL"/>
              <w:rPr>
                <w:color w:val="000000"/>
                <w:sz w:val="16"/>
              </w:rPr>
            </w:pPr>
            <w:r>
              <w:rPr>
                <w:color w:val="000000"/>
                <w:sz w:val="16"/>
              </w:rPr>
              <w:t>1 notifyChangedAlarm</w:t>
            </w:r>
          </w:p>
        </w:tc>
      </w:tr>
      <w:tr>
        <w:trPr/>
        <w:tc>
          <w:tcPr>
            <w:tcW w:w="868" w:type="dxa"/>
            <w:tcBorders>
              <w:top w:val="single" w:sz="4" w:space="0" w:color="000000"/>
              <w:left w:val="single" w:sz="4" w:space="0" w:color="000000"/>
              <w:bottom w:val="single" w:sz="4" w:space="0" w:color="000000"/>
              <w:right w:val="single" w:sz="4" w:space="0" w:color="000000"/>
            </w:tcBorders>
            <w:shd w:fill="FFFF99" w:val="clear"/>
          </w:tcPr>
          <w:p>
            <w:pPr>
              <w:pStyle w:val="TAH"/>
              <w:rPr/>
            </w:pPr>
            <w:r>
              <w:rPr>
                <w:color w:val="000000"/>
              </w:rPr>
              <w:t xml:space="preserve">From </w:t>
            </w:r>
            <w:r>
              <w:rPr>
                <w:rFonts w:eastAsia="Arial Unicode MS;Yu Gothic"/>
                <w:color w:val="000000"/>
                <w:lang w:eastAsia="zh-CN"/>
              </w:rPr>
              <w:t>S</w:t>
            </w:r>
            <w:r>
              <w:rPr>
                <w:color w:val="000000"/>
              </w:rPr>
              <w:t>tate-2</w:t>
            </w:r>
          </w:p>
        </w:tc>
        <w:tc>
          <w:tcPr>
            <w:tcW w:w="1781" w:type="dxa"/>
            <w:tcBorders>
              <w:top w:val="single" w:sz="4" w:space="0" w:color="000000"/>
              <w:left w:val="single" w:sz="4" w:space="0" w:color="000000"/>
              <w:bottom w:val="single" w:sz="4" w:space="0" w:color="000000"/>
              <w:right w:val="single" w:sz="4" w:space="0" w:color="000000"/>
            </w:tcBorders>
          </w:tcPr>
          <w:p>
            <w:pPr>
              <w:pStyle w:val="TAL"/>
              <w:rPr>
                <w:color w:val="000000"/>
                <w:sz w:val="16"/>
              </w:rPr>
            </w:pPr>
            <w:r>
              <w:rPr>
                <w:color w:val="000000"/>
                <w:sz w:val="16"/>
              </w:rPr>
              <w:t>1 notifyClearedAlarm</w:t>
            </w:r>
          </w:p>
        </w:tc>
        <w:tc>
          <w:tcPr>
            <w:tcW w:w="1781" w:type="dxa"/>
            <w:tcBorders>
              <w:top w:val="single" w:sz="4" w:space="0" w:color="000000"/>
              <w:left w:val="single" w:sz="4" w:space="0" w:color="000000"/>
              <w:bottom w:val="single" w:sz="4" w:space="0" w:color="000000"/>
              <w:right w:val="single" w:sz="4" w:space="0" w:color="000000"/>
            </w:tcBorders>
          </w:tcPr>
          <w:p>
            <w:pPr>
              <w:pStyle w:val="TAL"/>
              <w:rPr>
                <w:color w:val="000000"/>
                <w:sz w:val="16"/>
              </w:rPr>
            </w:pPr>
            <w:r>
              <w:rPr>
                <w:color w:val="000000"/>
                <w:sz w:val="16"/>
              </w:rPr>
              <w:t>1 notifyChangedAlarm</w:t>
            </w:r>
          </w:p>
        </w:tc>
        <w:tc>
          <w:tcPr>
            <w:tcW w:w="1782" w:type="dxa"/>
            <w:tcBorders>
              <w:top w:val="single" w:sz="4" w:space="0" w:color="000000"/>
              <w:left w:val="single" w:sz="4" w:space="0" w:color="000000"/>
              <w:bottom w:val="single" w:sz="4" w:space="0" w:color="000000"/>
              <w:right w:val="single" w:sz="4" w:space="0" w:color="000000"/>
            </w:tcBorders>
          </w:tcPr>
          <w:p>
            <w:pPr>
              <w:pStyle w:val="TAL"/>
              <w:rPr>
                <w:color w:val="000000"/>
                <w:sz w:val="16"/>
              </w:rPr>
            </w:pPr>
            <w:r>
              <w:rPr>
                <w:color w:val="000000"/>
                <w:sz w:val="16"/>
              </w:rPr>
              <w:t>no emission</w:t>
            </w:r>
          </w:p>
        </w:tc>
        <w:tc>
          <w:tcPr>
            <w:tcW w:w="1781" w:type="dxa"/>
            <w:tcBorders>
              <w:top w:val="single" w:sz="4" w:space="0" w:color="000000"/>
              <w:left w:val="single" w:sz="4" w:space="0" w:color="000000"/>
              <w:bottom w:val="single" w:sz="4" w:space="0" w:color="000000"/>
              <w:right w:val="single" w:sz="4" w:space="0" w:color="000000"/>
            </w:tcBorders>
            <w:shd w:fill="CCCCCC" w:val="clear"/>
          </w:tcPr>
          <w:p>
            <w:pPr>
              <w:pStyle w:val="TAL"/>
              <w:rPr>
                <w:color w:val="000000"/>
                <w:sz w:val="16"/>
              </w:rPr>
            </w:pPr>
            <w:r>
              <w:rPr>
                <w:color w:val="000000"/>
                <w:sz w:val="16"/>
              </w:rPr>
              <w:t>1 notifyChangedAlarm</w:t>
            </w:r>
          </w:p>
        </w:tc>
        <w:tc>
          <w:tcPr>
            <w:tcW w:w="1782" w:type="dxa"/>
            <w:tcBorders>
              <w:top w:val="single" w:sz="4" w:space="0" w:color="000000"/>
              <w:left w:val="single" w:sz="4" w:space="0" w:color="000000"/>
              <w:bottom w:val="single" w:sz="4" w:space="0" w:color="000000"/>
              <w:right w:val="single" w:sz="4" w:space="0" w:color="000000"/>
            </w:tcBorders>
            <w:shd w:fill="CCCCCC" w:val="clear"/>
          </w:tcPr>
          <w:p>
            <w:pPr>
              <w:pStyle w:val="TAL"/>
              <w:rPr>
                <w:color w:val="000000"/>
                <w:sz w:val="16"/>
              </w:rPr>
            </w:pPr>
            <w:r>
              <w:rPr>
                <w:color w:val="000000"/>
                <w:sz w:val="16"/>
              </w:rPr>
              <w:t>1 notifyChangedAlarm</w:t>
            </w:r>
          </w:p>
        </w:tc>
      </w:tr>
      <w:tr>
        <w:trPr/>
        <w:tc>
          <w:tcPr>
            <w:tcW w:w="868" w:type="dxa"/>
            <w:tcBorders>
              <w:top w:val="single" w:sz="4" w:space="0" w:color="000000"/>
              <w:left w:val="single" w:sz="4" w:space="0" w:color="000000"/>
              <w:bottom w:val="single" w:sz="4" w:space="0" w:color="000000"/>
              <w:right w:val="single" w:sz="4" w:space="0" w:color="000000"/>
            </w:tcBorders>
            <w:shd w:fill="FFFF99" w:val="clear"/>
          </w:tcPr>
          <w:p>
            <w:pPr>
              <w:pStyle w:val="TAH"/>
              <w:rPr/>
            </w:pPr>
            <w:r>
              <w:rPr>
                <w:color w:val="000000"/>
              </w:rPr>
              <w:t xml:space="preserve">From </w:t>
            </w:r>
            <w:r>
              <w:rPr>
                <w:rFonts w:eastAsia="Arial Unicode MS;Yu Gothic"/>
                <w:color w:val="000000"/>
                <w:lang w:eastAsia="zh-CN"/>
              </w:rPr>
              <w:t>S</w:t>
            </w:r>
            <w:r>
              <w:rPr>
                <w:color w:val="000000"/>
              </w:rPr>
              <w:t>tate-3</w:t>
            </w:r>
          </w:p>
        </w:tc>
        <w:tc>
          <w:tcPr>
            <w:tcW w:w="1781" w:type="dxa"/>
            <w:tcBorders>
              <w:top w:val="single" w:sz="4" w:space="0" w:color="000000"/>
              <w:left w:val="single" w:sz="4" w:space="0" w:color="000000"/>
              <w:bottom w:val="single" w:sz="4" w:space="0" w:color="000000"/>
              <w:right w:val="single" w:sz="4" w:space="0" w:color="000000"/>
            </w:tcBorders>
          </w:tcPr>
          <w:p>
            <w:pPr>
              <w:pStyle w:val="TAL"/>
              <w:rPr/>
            </w:pPr>
            <w:r>
              <w:rPr>
                <w:color w:val="000000"/>
                <w:sz w:val="16"/>
              </w:rPr>
              <w:t>1 notifyClearedAlarm</w:t>
            </w:r>
          </w:p>
        </w:tc>
        <w:tc>
          <w:tcPr>
            <w:tcW w:w="1781" w:type="dxa"/>
            <w:tcBorders>
              <w:top w:val="single" w:sz="4" w:space="0" w:color="000000"/>
              <w:left w:val="single" w:sz="4" w:space="0" w:color="000000"/>
              <w:bottom w:val="single" w:sz="4" w:space="0" w:color="000000"/>
              <w:right w:val="single" w:sz="4" w:space="0" w:color="000000"/>
            </w:tcBorders>
          </w:tcPr>
          <w:p>
            <w:pPr>
              <w:pStyle w:val="TAL"/>
              <w:rPr>
                <w:color w:val="000000"/>
                <w:sz w:val="16"/>
              </w:rPr>
            </w:pPr>
            <w:r>
              <w:rPr>
                <w:color w:val="000000"/>
                <w:sz w:val="16"/>
              </w:rPr>
              <w:t>1 notifyChangedAlarm</w:t>
            </w:r>
          </w:p>
        </w:tc>
        <w:tc>
          <w:tcPr>
            <w:tcW w:w="1782" w:type="dxa"/>
            <w:tcBorders>
              <w:top w:val="single" w:sz="4" w:space="0" w:color="000000"/>
              <w:left w:val="single" w:sz="4" w:space="0" w:color="000000"/>
              <w:bottom w:val="single" w:sz="4" w:space="0" w:color="000000"/>
              <w:right w:val="single" w:sz="4" w:space="0" w:color="000000"/>
            </w:tcBorders>
          </w:tcPr>
          <w:p>
            <w:pPr>
              <w:pStyle w:val="TAL"/>
              <w:rPr>
                <w:color w:val="000000"/>
                <w:sz w:val="16"/>
              </w:rPr>
            </w:pPr>
            <w:r>
              <w:rPr>
                <w:color w:val="000000"/>
                <w:sz w:val="16"/>
              </w:rPr>
              <w:t>1 notifyChangedAlarm</w:t>
            </w:r>
          </w:p>
        </w:tc>
        <w:tc>
          <w:tcPr>
            <w:tcW w:w="1781" w:type="dxa"/>
            <w:tcBorders>
              <w:top w:val="single" w:sz="4" w:space="0" w:color="000000"/>
              <w:left w:val="single" w:sz="4" w:space="0" w:color="000000"/>
              <w:bottom w:val="single" w:sz="4" w:space="0" w:color="000000"/>
              <w:right w:val="single" w:sz="4" w:space="0" w:color="000000"/>
            </w:tcBorders>
          </w:tcPr>
          <w:p>
            <w:pPr>
              <w:pStyle w:val="TAL"/>
              <w:rPr>
                <w:color w:val="000000"/>
                <w:sz w:val="16"/>
              </w:rPr>
            </w:pPr>
            <w:r>
              <w:rPr>
                <w:color w:val="000000"/>
                <w:sz w:val="16"/>
              </w:rPr>
              <w:t>no emission</w:t>
            </w:r>
          </w:p>
        </w:tc>
        <w:tc>
          <w:tcPr>
            <w:tcW w:w="1782" w:type="dxa"/>
            <w:tcBorders>
              <w:top w:val="single" w:sz="4" w:space="0" w:color="000000"/>
              <w:left w:val="single" w:sz="4" w:space="0" w:color="000000"/>
              <w:bottom w:val="single" w:sz="4" w:space="0" w:color="000000"/>
              <w:right w:val="single" w:sz="4" w:space="0" w:color="000000"/>
            </w:tcBorders>
            <w:shd w:fill="CCCCCC" w:val="clear"/>
          </w:tcPr>
          <w:p>
            <w:pPr>
              <w:pStyle w:val="TAL"/>
              <w:rPr>
                <w:color w:val="000000"/>
                <w:sz w:val="16"/>
              </w:rPr>
            </w:pPr>
            <w:r>
              <w:rPr>
                <w:color w:val="000000"/>
                <w:sz w:val="16"/>
              </w:rPr>
              <w:t>1 notifyChangedAlarm</w:t>
            </w:r>
          </w:p>
        </w:tc>
      </w:tr>
      <w:tr>
        <w:trPr/>
        <w:tc>
          <w:tcPr>
            <w:tcW w:w="868" w:type="dxa"/>
            <w:tcBorders>
              <w:top w:val="single" w:sz="4" w:space="0" w:color="000000"/>
              <w:left w:val="single" w:sz="4" w:space="0" w:color="000000"/>
              <w:bottom w:val="single" w:sz="4" w:space="0" w:color="000000"/>
              <w:right w:val="single" w:sz="4" w:space="0" w:color="000000"/>
            </w:tcBorders>
            <w:shd w:fill="FFFF99" w:val="clear"/>
          </w:tcPr>
          <w:p>
            <w:pPr>
              <w:pStyle w:val="TAH"/>
              <w:rPr>
                <w:color w:val="000000"/>
              </w:rPr>
            </w:pPr>
            <w:r>
              <w:rPr>
                <w:color w:val="000000"/>
              </w:rPr>
              <w:t xml:space="preserve">From </w:t>
            </w:r>
            <w:r>
              <w:rPr>
                <w:rFonts w:eastAsia="Arial Unicode MS;Yu Gothic"/>
                <w:color w:val="000000"/>
                <w:lang w:eastAsia="zh-CN"/>
              </w:rPr>
              <w:t>S</w:t>
            </w:r>
            <w:r>
              <w:rPr>
                <w:color w:val="000000"/>
              </w:rPr>
              <w:t>tate-</w:t>
            </w:r>
            <w:r>
              <w:rPr>
                <w:rFonts w:eastAsia="Arial Unicode MS;Yu Gothic"/>
                <w:color w:val="000000"/>
                <w:lang w:eastAsia="zh-CN"/>
              </w:rPr>
              <w:t>4</w:t>
            </w:r>
          </w:p>
        </w:tc>
        <w:tc>
          <w:tcPr>
            <w:tcW w:w="1781" w:type="dxa"/>
            <w:tcBorders>
              <w:top w:val="single" w:sz="4" w:space="0" w:color="000000"/>
              <w:left w:val="single" w:sz="4" w:space="0" w:color="000000"/>
              <w:bottom w:val="single" w:sz="4" w:space="0" w:color="000000"/>
              <w:right w:val="single" w:sz="4" w:space="0" w:color="000000"/>
            </w:tcBorders>
          </w:tcPr>
          <w:p>
            <w:pPr>
              <w:pStyle w:val="TAL"/>
              <w:rPr>
                <w:color w:val="000000"/>
                <w:sz w:val="16"/>
              </w:rPr>
            </w:pPr>
            <w:r>
              <w:rPr>
                <w:color w:val="000000"/>
                <w:sz w:val="16"/>
              </w:rPr>
              <w:t>1 notifyClearedAlarm</w:t>
            </w:r>
          </w:p>
        </w:tc>
        <w:tc>
          <w:tcPr>
            <w:tcW w:w="1781" w:type="dxa"/>
            <w:tcBorders>
              <w:top w:val="single" w:sz="4" w:space="0" w:color="000000"/>
              <w:left w:val="single" w:sz="4" w:space="0" w:color="000000"/>
              <w:bottom w:val="single" w:sz="4" w:space="0" w:color="000000"/>
              <w:right w:val="single" w:sz="4" w:space="0" w:color="000000"/>
            </w:tcBorders>
          </w:tcPr>
          <w:p>
            <w:pPr>
              <w:pStyle w:val="TAL"/>
              <w:rPr>
                <w:color w:val="000000"/>
                <w:sz w:val="16"/>
              </w:rPr>
            </w:pPr>
            <w:r>
              <w:rPr>
                <w:color w:val="000000"/>
                <w:sz w:val="16"/>
              </w:rPr>
              <w:t>1 notifyChangedAlarm</w:t>
            </w:r>
          </w:p>
        </w:tc>
        <w:tc>
          <w:tcPr>
            <w:tcW w:w="1782" w:type="dxa"/>
            <w:tcBorders>
              <w:top w:val="single" w:sz="4" w:space="0" w:color="000000"/>
              <w:left w:val="single" w:sz="4" w:space="0" w:color="000000"/>
              <w:bottom w:val="single" w:sz="4" w:space="0" w:color="000000"/>
              <w:right w:val="single" w:sz="4" w:space="0" w:color="000000"/>
            </w:tcBorders>
          </w:tcPr>
          <w:p>
            <w:pPr>
              <w:pStyle w:val="TAL"/>
              <w:rPr>
                <w:color w:val="000000"/>
                <w:sz w:val="16"/>
              </w:rPr>
            </w:pPr>
            <w:r>
              <w:rPr>
                <w:color w:val="000000"/>
                <w:sz w:val="16"/>
              </w:rPr>
              <w:t>1 notifyChangedAlarm</w:t>
            </w:r>
          </w:p>
        </w:tc>
        <w:tc>
          <w:tcPr>
            <w:tcW w:w="1781" w:type="dxa"/>
            <w:tcBorders>
              <w:top w:val="single" w:sz="4" w:space="0" w:color="000000"/>
              <w:left w:val="single" w:sz="4" w:space="0" w:color="000000"/>
              <w:bottom w:val="single" w:sz="4" w:space="0" w:color="000000"/>
              <w:right w:val="single" w:sz="4" w:space="0" w:color="000000"/>
            </w:tcBorders>
          </w:tcPr>
          <w:p>
            <w:pPr>
              <w:pStyle w:val="TAL"/>
              <w:rPr>
                <w:color w:val="000000"/>
                <w:sz w:val="16"/>
              </w:rPr>
            </w:pPr>
            <w:r>
              <w:rPr>
                <w:color w:val="000000"/>
                <w:sz w:val="16"/>
              </w:rPr>
              <w:t>1 notifyChangedAlarm</w:t>
            </w:r>
          </w:p>
        </w:tc>
        <w:tc>
          <w:tcPr>
            <w:tcW w:w="1782" w:type="dxa"/>
            <w:tcBorders>
              <w:top w:val="single" w:sz="4" w:space="0" w:color="000000"/>
              <w:left w:val="single" w:sz="4" w:space="0" w:color="000000"/>
              <w:bottom w:val="single" w:sz="4" w:space="0" w:color="000000"/>
              <w:right w:val="single" w:sz="4" w:space="0" w:color="000000"/>
            </w:tcBorders>
          </w:tcPr>
          <w:p>
            <w:pPr>
              <w:pStyle w:val="TAL"/>
              <w:rPr>
                <w:color w:val="000000"/>
                <w:sz w:val="16"/>
              </w:rPr>
            </w:pPr>
            <w:r>
              <w:rPr>
                <w:color w:val="000000"/>
                <w:sz w:val="16"/>
              </w:rPr>
              <w:t>no emission</w:t>
            </w:r>
          </w:p>
        </w:tc>
      </w:tr>
    </w:tbl>
    <w:p>
      <w:pPr>
        <w:pStyle w:val="Normal"/>
        <w:rPr>
          <w:color w:val="000000"/>
        </w:rPr>
      </w:pPr>
      <w:r>
        <w:rPr>
          <w:color w:val="000000"/>
        </w:rPr>
      </w:r>
    </w:p>
    <w:p>
      <w:pPr>
        <w:pStyle w:val="Normal"/>
        <w:rPr/>
      </w:pPr>
      <w:r>
        <w:rPr>
          <w:color w:val="000000"/>
        </w:rPr>
        <w:t>The horizontal '0', '1', '2'</w:t>
      </w:r>
      <w:r>
        <w:rPr>
          <w:rFonts w:eastAsia="Arial Unicode MS;Yu Gothic"/>
          <w:color w:val="000000"/>
          <w:lang w:eastAsia="zh-CN"/>
        </w:rPr>
        <w:t xml:space="preserve">, </w:t>
      </w:r>
      <w:r>
        <w:rPr>
          <w:color w:val="000000"/>
        </w:rPr>
        <w:t>'</w:t>
      </w:r>
      <w:r>
        <w:rPr>
          <w:rFonts w:eastAsia="Arial Unicode MS;Yu Gothic"/>
          <w:color w:val="000000"/>
          <w:lang w:eastAsia="zh-CN"/>
        </w:rPr>
        <w:t>3</w:t>
      </w:r>
      <w:r>
        <w:rPr>
          <w:color w:val="000000"/>
        </w:rPr>
        <w:t>' and '</w:t>
      </w:r>
      <w:r>
        <w:rPr>
          <w:rFonts w:eastAsia="Arial Unicode MS;Yu Gothic"/>
          <w:color w:val="000000"/>
          <w:lang w:eastAsia="zh-CN"/>
        </w:rPr>
        <w:t>4</w:t>
      </w:r>
      <w:r>
        <w:rPr>
          <w:color w:val="000000"/>
        </w:rPr>
        <w:t>' are the to-states indicating the current measurementType value with respect to the different threshold levels. Threshold levels are associated with severity level (thresholdSeverity). Higher threshold level associates with higher severity level (thresholdSeverity).</w:t>
      </w:r>
    </w:p>
    <w:p>
      <w:pPr>
        <w:pStyle w:val="EX"/>
        <w:rPr/>
      </w:pPr>
      <w:r>
        <w:rPr>
          <w:color w:val="000000"/>
        </w:rPr>
        <w:t>EXAMPLE:</w:t>
        <w:tab/>
        <w:t>If direction = 'Increasing', state-0 means the measurementType value is below all thresholds. State</w:t>
        <w:noBreakHyphen/>
        <w:t>2 means that the measurementType value is above threshold level 2 but below threshold level 3. If direction = 'Decreasing', state-0 means the measurementType value is above all thresholds. State</w:t>
        <w:noBreakHyphen/>
        <w:t>2 means that the measurementType value is below threshold level 2 but above threshold level 3.</w:t>
      </w:r>
    </w:p>
    <w:p>
      <w:pPr>
        <w:pStyle w:val="Normal"/>
        <w:rPr/>
      </w:pPr>
      <w:r>
        <w:rPr>
          <w:color w:val="000000"/>
        </w:rPr>
        <w:t>The vertical '0', '1', '2''</w:t>
      </w:r>
      <w:r>
        <w:rPr>
          <w:rFonts w:eastAsia="Arial Unicode MS;Yu Gothic"/>
          <w:color w:val="000000"/>
          <w:lang w:eastAsia="zh-CN"/>
        </w:rPr>
        <w:t xml:space="preserve">, </w:t>
      </w:r>
      <w:r>
        <w:rPr>
          <w:color w:val="000000"/>
        </w:rPr>
        <w:t>'</w:t>
      </w:r>
      <w:r>
        <w:rPr>
          <w:rFonts w:eastAsia="Arial Unicode MS;Yu Gothic"/>
          <w:color w:val="000000"/>
          <w:lang w:eastAsia="zh-CN"/>
        </w:rPr>
        <w:t>3</w:t>
      </w:r>
      <w:r>
        <w:rPr>
          <w:color w:val="000000"/>
        </w:rPr>
        <w:t>' and '</w:t>
      </w:r>
      <w:r>
        <w:rPr>
          <w:rFonts w:eastAsia="Arial Unicode MS;Yu Gothic"/>
          <w:color w:val="000000"/>
          <w:lang w:eastAsia="zh-CN"/>
        </w:rPr>
        <w:t>4</w:t>
      </w:r>
      <w:r>
        <w:rPr>
          <w:color w:val="000000"/>
        </w:rPr>
        <w:t>' are the from-states indicating the last-read measurementType value with respect to the threshold levels.</w:t>
      </w:r>
    </w:p>
    <w:p>
      <w:pPr>
        <w:pStyle w:val="Normal"/>
        <w:rPr/>
      </w:pPr>
      <w:r>
        <w:rPr>
          <w:color w:val="000000"/>
        </w:rPr>
        <w:t>A threshold has a value and may have a hysteresis. A threshold with hysteresis has a threshold</w:t>
        <w:noBreakHyphen/>
        <w:t>high value and a threshold</w:t>
        <w:noBreakHyphen/>
        <w:t>low value that are different from the threshold value. A threshold without hysteresis can be considered as a threshold whose threshold-high and threshold-low values are equal to the threshold value.</w:t>
      </w:r>
    </w:p>
    <w:p>
      <w:pPr>
        <w:pStyle w:val="Normal"/>
        <w:rPr/>
      </w:pPr>
      <w:r>
        <w:rPr>
          <w:color w:val="000000"/>
        </w:rPr>
        <w:t>For the direction = 'Increasing', the shaded cells indicate transitions caused by measurementType values (a) rising across</w:t>
      </w:r>
      <w:r>
        <w:rPr>
          <w:rFonts w:eastAsia="Arial Unicode MS;Yu Gothic"/>
          <w:color w:val="000000"/>
          <w:lang w:eastAsia="zh-CN"/>
        </w:rPr>
        <w:t xml:space="preserve"> or (b) reach</w:t>
      </w:r>
      <w:r>
        <w:rPr>
          <w:color w:val="000000"/>
        </w:rPr>
        <w:t xml:space="preserve"> one or more threshold</w:t>
        <w:noBreakHyphen/>
        <w:t>high values. The non-shaded cells indicate transition caused by measurementType values falling across one or more threshold</w:t>
        <w:noBreakHyphen/>
        <w:t>low values.</w:t>
      </w:r>
    </w:p>
    <w:p>
      <w:pPr>
        <w:pStyle w:val="Normal"/>
        <w:rPr/>
      </w:pPr>
      <w:r>
        <w:rPr>
          <w:color w:val="000000"/>
        </w:rPr>
        <w:t>For the direction = 'Decreasing', the shaded cells indicate transitions caused by measurementType values (a) falling across</w:t>
      </w:r>
      <w:r>
        <w:rPr>
          <w:rFonts w:eastAsia="Arial Unicode MS;Yu Gothic"/>
          <w:color w:val="000000"/>
          <w:lang w:eastAsia="zh-CN"/>
        </w:rPr>
        <w:t xml:space="preserve"> or (b) reach</w:t>
      </w:r>
      <w:r>
        <w:rPr>
          <w:color w:val="000000"/>
        </w:rPr>
        <w:t xml:space="preserve"> one or more threshold</w:t>
        <w:noBreakHyphen/>
        <w:t>low values. The non-shaded cells indicate transition caused by measurementType values rising across one or more threshold</w:t>
        <w:noBreakHyphen/>
        <w:t>high values.</w:t>
      </w:r>
    </w:p>
    <w:p>
      <w:pPr>
        <w:pStyle w:val="Normal"/>
        <w:rPr/>
      </w:pPr>
      <w:r>
        <w:rPr>
          <w:color w:val="000000"/>
        </w:rPr>
        <w:t>Each cell indicates the performance alarm emission when from-state transits to to-state.</w:t>
      </w:r>
      <w:r>
        <w:rPr>
          <w:rFonts w:eastAsia="Arial Unicode MS;Yu Gothic"/>
          <w:color w:val="000000"/>
          <w:lang w:eastAsia="zh-CN"/>
        </w:rPr>
        <w:t xml:space="preserve"> </w:t>
      </w:r>
      <w:r>
        <w:rPr>
          <w:color w:val="000000"/>
        </w:rPr>
        <w:t xml:space="preserve">The </w:t>
      </w:r>
      <w:r>
        <w:rPr>
          <w:rFonts w:cs="Courier New" w:ascii="Courier New" w:hAnsi="Courier New"/>
          <w:color w:val="000000"/>
        </w:rPr>
        <w:t>notifyNewAlarm</w:t>
      </w:r>
      <w:r>
        <w:rPr>
          <w:color w:val="000000"/>
        </w:rPr>
        <w:t xml:space="preserve"> and </w:t>
      </w:r>
      <w:r>
        <w:rPr>
          <w:rFonts w:cs="Courier New" w:ascii="Courier New" w:hAnsi="Courier New"/>
          <w:color w:val="000000"/>
        </w:rPr>
        <w:t>notifyChangedAlarm</w:t>
      </w:r>
      <w:r>
        <w:rPr>
          <w:color w:val="000000"/>
        </w:rPr>
        <w:t xml:space="preserve"> shall carry the severity level (perceivedSeverity) associated with the to-state (thresholdSeverity).</w:t>
      </w:r>
    </w:p>
    <w:p>
      <w:pPr>
        <w:pStyle w:val="Normal"/>
        <w:rPr/>
      </w:pPr>
      <w:r>
        <w:rPr>
          <w:color w:val="000000"/>
        </w:rPr>
        <w:t xml:space="preserve">The </w:t>
      </w:r>
      <w:r>
        <w:rPr>
          <w:rFonts w:cs="Courier New" w:ascii="Courier New" w:hAnsi="Courier New"/>
          <w:color w:val="000000"/>
        </w:rPr>
        <w:t>ThresholdMonitor</w:t>
      </w:r>
      <w:r>
        <w:rPr>
          <w:color w:val="000000"/>
        </w:rPr>
        <w:t xml:space="preserve"> determines, at monitorGP=X, if a threshold has been (a) crossed or (b) reached by comparing the value read at monitorGP==X with the value read at monitorGP==X-1. In initial condition (i.e. when the ThresholdMonitor reads the value at monitorGP=1), the (hypothetical) value read at monitorGP==X-1 is assumed to be at state-0.</w:t>
      </w:r>
    </w:p>
    <w:p>
      <w:pPr>
        <w:pStyle w:val="Normal"/>
        <w:rPr/>
      </w:pPr>
      <w:r>
        <w:rPr>
          <w:color w:val="000000"/>
        </w:rPr>
        <w:t>(See 6.3.8.1 for clarification of the alternatives (a) and (b))</w:t>
      </w:r>
    </w:p>
    <w:p>
      <w:pPr>
        <w:pStyle w:val="Heading1"/>
        <w:ind w:left="1134" w:hanging="1134"/>
        <w:rPr/>
      </w:pPr>
      <w:bookmarkStart w:id="225" w:name="__RefHeading___Toc288670730"/>
      <w:bookmarkEnd w:id="225"/>
      <w:r>
        <w:rPr/>
        <w:t>B.2</w:t>
        <w:tab/>
        <w:t>IRPAgent not supporting notifyChangedAlarm</w:t>
      </w:r>
    </w:p>
    <w:p>
      <w:pPr>
        <w:pStyle w:val="TH"/>
        <w:rPr/>
      </w:pPr>
      <w:r>
        <w:rPr/>
        <w:t>Table B.2</w:t>
      </w:r>
    </w:p>
    <w:tbl>
      <w:tblPr>
        <w:tblW w:w="5000" w:type="pct"/>
        <w:jc w:val="center"/>
        <w:tblInd w:w="0" w:type="dxa"/>
        <w:tblLayout w:type="fixed"/>
        <w:tblCellMar>
          <w:top w:w="0" w:type="dxa"/>
          <w:left w:w="28" w:type="dxa"/>
          <w:bottom w:w="0" w:type="dxa"/>
          <w:right w:w="108" w:type="dxa"/>
        </w:tblCellMar>
      </w:tblPr>
      <w:tblGrid>
        <w:gridCol w:w="1040"/>
        <w:gridCol w:w="1719"/>
        <w:gridCol w:w="1720"/>
        <w:gridCol w:w="1719"/>
        <w:gridCol w:w="1720"/>
        <w:gridCol w:w="1720"/>
      </w:tblGrid>
      <w:tr>
        <w:trPr/>
        <w:tc>
          <w:tcPr>
            <w:tcW w:w="1040" w:type="dxa"/>
            <w:tcBorders>
              <w:bottom w:val="single" w:sz="4" w:space="0" w:color="000000"/>
              <w:right w:val="single" w:sz="6" w:space="0" w:color="000000"/>
            </w:tcBorders>
          </w:tcPr>
          <w:p>
            <w:pPr>
              <w:pStyle w:val="TAH"/>
              <w:snapToGrid w:val="false"/>
              <w:rPr>
                <w:color w:val="000000"/>
              </w:rPr>
            </w:pPr>
            <w:r>
              <w:rPr>
                <w:color w:val="000000"/>
              </w:rPr>
            </w:r>
          </w:p>
        </w:tc>
        <w:tc>
          <w:tcPr>
            <w:tcW w:w="1719" w:type="dxa"/>
            <w:tcBorders>
              <w:top w:val="single" w:sz="4" w:space="0" w:color="000000"/>
              <w:left w:val="single" w:sz="6" w:space="0" w:color="000000"/>
              <w:bottom w:val="single" w:sz="4" w:space="0" w:color="000000"/>
              <w:right w:val="single" w:sz="6" w:space="0" w:color="000000"/>
            </w:tcBorders>
            <w:shd w:fill="CCFFCC" w:val="clear"/>
          </w:tcPr>
          <w:p>
            <w:pPr>
              <w:pStyle w:val="TAH"/>
              <w:rPr/>
            </w:pPr>
            <w:r>
              <w:rPr>
                <w:color w:val="000000"/>
              </w:rPr>
              <w:t xml:space="preserve">To </w:t>
            </w:r>
            <w:r>
              <w:rPr>
                <w:rFonts w:eastAsia="Arial Unicode MS;Yu Gothic"/>
                <w:color w:val="000000"/>
                <w:lang w:eastAsia="zh-CN"/>
              </w:rPr>
              <w:t>S</w:t>
            </w:r>
            <w:r>
              <w:rPr>
                <w:color w:val="000000"/>
              </w:rPr>
              <w:t>tate-0</w:t>
            </w:r>
          </w:p>
        </w:tc>
        <w:tc>
          <w:tcPr>
            <w:tcW w:w="1720" w:type="dxa"/>
            <w:tcBorders>
              <w:top w:val="single" w:sz="4" w:space="0" w:color="000000"/>
              <w:left w:val="single" w:sz="6" w:space="0" w:color="000000"/>
              <w:bottom w:val="single" w:sz="4" w:space="0" w:color="000000"/>
              <w:right w:val="single" w:sz="6" w:space="0" w:color="000000"/>
            </w:tcBorders>
            <w:shd w:fill="CCFFCC" w:val="clear"/>
          </w:tcPr>
          <w:p>
            <w:pPr>
              <w:pStyle w:val="TAH"/>
              <w:rPr/>
            </w:pPr>
            <w:r>
              <w:rPr>
                <w:color w:val="000000"/>
              </w:rPr>
              <w:t xml:space="preserve">To </w:t>
            </w:r>
            <w:r>
              <w:rPr>
                <w:rFonts w:eastAsia="Arial Unicode MS;Yu Gothic"/>
                <w:color w:val="000000"/>
                <w:lang w:eastAsia="zh-CN"/>
              </w:rPr>
              <w:t>S</w:t>
            </w:r>
            <w:r>
              <w:rPr>
                <w:color w:val="000000"/>
              </w:rPr>
              <w:t>tate-1</w:t>
            </w:r>
          </w:p>
        </w:tc>
        <w:tc>
          <w:tcPr>
            <w:tcW w:w="1719" w:type="dxa"/>
            <w:tcBorders>
              <w:top w:val="single" w:sz="4" w:space="0" w:color="000000"/>
              <w:left w:val="single" w:sz="6" w:space="0" w:color="000000"/>
              <w:bottom w:val="single" w:sz="4" w:space="0" w:color="000000"/>
              <w:right w:val="single" w:sz="6" w:space="0" w:color="000000"/>
            </w:tcBorders>
            <w:shd w:fill="CCFFCC" w:val="clear"/>
          </w:tcPr>
          <w:p>
            <w:pPr>
              <w:pStyle w:val="TAH"/>
              <w:rPr/>
            </w:pPr>
            <w:r>
              <w:rPr>
                <w:color w:val="000000"/>
              </w:rPr>
              <w:t xml:space="preserve">To </w:t>
            </w:r>
            <w:r>
              <w:rPr>
                <w:rFonts w:eastAsia="Arial Unicode MS;Yu Gothic"/>
                <w:color w:val="000000"/>
                <w:lang w:eastAsia="zh-CN"/>
              </w:rPr>
              <w:t>S</w:t>
            </w:r>
            <w:r>
              <w:rPr>
                <w:color w:val="000000"/>
              </w:rPr>
              <w:t>tate-2</w:t>
            </w:r>
          </w:p>
        </w:tc>
        <w:tc>
          <w:tcPr>
            <w:tcW w:w="1720" w:type="dxa"/>
            <w:tcBorders>
              <w:top w:val="single" w:sz="4" w:space="0" w:color="000000"/>
              <w:left w:val="single" w:sz="6" w:space="0" w:color="000000"/>
              <w:bottom w:val="single" w:sz="4" w:space="0" w:color="000000"/>
              <w:right w:val="single" w:sz="4" w:space="0" w:color="000000"/>
            </w:tcBorders>
            <w:shd w:fill="CCFFCC" w:val="clear"/>
          </w:tcPr>
          <w:p>
            <w:pPr>
              <w:pStyle w:val="TAH"/>
              <w:rPr/>
            </w:pPr>
            <w:r>
              <w:rPr>
                <w:color w:val="000000"/>
              </w:rPr>
              <w:t xml:space="preserve">To </w:t>
            </w:r>
            <w:r>
              <w:rPr>
                <w:rFonts w:eastAsia="Arial Unicode MS;Yu Gothic"/>
                <w:color w:val="000000"/>
                <w:lang w:eastAsia="zh-CN"/>
              </w:rPr>
              <w:t>S</w:t>
            </w:r>
            <w:r>
              <w:rPr>
                <w:color w:val="000000"/>
              </w:rPr>
              <w:t>tate-3</w:t>
            </w:r>
          </w:p>
        </w:tc>
        <w:tc>
          <w:tcPr>
            <w:tcW w:w="1720" w:type="dxa"/>
            <w:tcBorders>
              <w:top w:val="single" w:sz="4" w:space="0" w:color="000000"/>
              <w:left w:val="single" w:sz="6" w:space="0" w:color="000000"/>
              <w:bottom w:val="single" w:sz="4" w:space="0" w:color="000000"/>
              <w:right w:val="single" w:sz="4" w:space="0" w:color="000000"/>
            </w:tcBorders>
            <w:shd w:fill="CCFFCC" w:val="clear"/>
          </w:tcPr>
          <w:p>
            <w:pPr>
              <w:pStyle w:val="TAH"/>
              <w:rPr/>
            </w:pPr>
            <w:r>
              <w:rPr>
                <w:color w:val="000000"/>
              </w:rPr>
              <w:t xml:space="preserve">To </w:t>
            </w:r>
            <w:r>
              <w:rPr>
                <w:rFonts w:eastAsia="Arial Unicode MS;Yu Gothic"/>
                <w:color w:val="000000"/>
                <w:lang w:eastAsia="zh-CN"/>
              </w:rPr>
              <w:t>S</w:t>
            </w:r>
            <w:r>
              <w:rPr>
                <w:color w:val="000000"/>
              </w:rPr>
              <w:t>tate-</w:t>
            </w:r>
            <w:r>
              <w:rPr>
                <w:rFonts w:eastAsia="Arial Unicode MS;Yu Gothic"/>
                <w:color w:val="000000"/>
                <w:lang w:eastAsia="zh-CN"/>
              </w:rPr>
              <w:t>4</w:t>
            </w:r>
          </w:p>
        </w:tc>
      </w:tr>
      <w:tr>
        <w:trPr/>
        <w:tc>
          <w:tcPr>
            <w:tcW w:w="1040" w:type="dxa"/>
            <w:tcBorders>
              <w:top w:val="single" w:sz="4" w:space="0" w:color="000000"/>
              <w:left w:val="single" w:sz="4" w:space="0" w:color="000000"/>
              <w:bottom w:val="single" w:sz="4" w:space="0" w:color="000000"/>
              <w:right w:val="single" w:sz="4" w:space="0" w:color="000000"/>
            </w:tcBorders>
            <w:shd w:fill="FFFF99" w:val="clear"/>
          </w:tcPr>
          <w:p>
            <w:pPr>
              <w:pStyle w:val="TAH"/>
              <w:rPr/>
            </w:pPr>
            <w:r>
              <w:rPr>
                <w:color w:val="000000"/>
              </w:rPr>
              <w:t xml:space="preserve">From </w:t>
            </w:r>
            <w:r>
              <w:rPr>
                <w:rFonts w:eastAsia="Arial Unicode MS;Yu Gothic"/>
                <w:color w:val="000000"/>
                <w:lang w:eastAsia="zh-CN"/>
              </w:rPr>
              <w:t>S</w:t>
            </w:r>
            <w:r>
              <w:rPr>
                <w:color w:val="000000"/>
              </w:rPr>
              <w:t>tate-0</w:t>
            </w:r>
          </w:p>
        </w:tc>
        <w:tc>
          <w:tcPr>
            <w:tcW w:w="1719" w:type="dxa"/>
            <w:tcBorders>
              <w:top w:val="single" w:sz="4" w:space="0" w:color="000000"/>
              <w:left w:val="single" w:sz="4" w:space="0" w:color="000000"/>
              <w:bottom w:val="single" w:sz="4" w:space="0" w:color="000000"/>
              <w:right w:val="single" w:sz="4" w:space="0" w:color="000000"/>
            </w:tcBorders>
          </w:tcPr>
          <w:p>
            <w:pPr>
              <w:pStyle w:val="TAL"/>
              <w:rPr>
                <w:color w:val="000000"/>
                <w:sz w:val="16"/>
              </w:rPr>
            </w:pPr>
            <w:r>
              <w:rPr>
                <w:color w:val="000000"/>
                <w:sz w:val="16"/>
              </w:rPr>
              <w:t>no emission</w:t>
            </w:r>
          </w:p>
        </w:tc>
        <w:tc>
          <w:tcPr>
            <w:tcW w:w="1720" w:type="dxa"/>
            <w:tcBorders>
              <w:top w:val="single" w:sz="4" w:space="0" w:color="000000"/>
              <w:left w:val="single" w:sz="4" w:space="0" w:color="000000"/>
              <w:bottom w:val="single" w:sz="4" w:space="0" w:color="000000"/>
              <w:right w:val="single" w:sz="4" w:space="0" w:color="000000"/>
            </w:tcBorders>
            <w:shd w:fill="C0C0C0" w:val="clear"/>
          </w:tcPr>
          <w:p>
            <w:pPr>
              <w:pStyle w:val="TAL"/>
              <w:rPr>
                <w:color w:val="000000"/>
                <w:sz w:val="16"/>
              </w:rPr>
            </w:pPr>
            <w:r>
              <w:rPr>
                <w:color w:val="000000"/>
                <w:sz w:val="16"/>
              </w:rPr>
              <w:t>1 notifyNewAlarm</w:t>
            </w:r>
          </w:p>
        </w:tc>
        <w:tc>
          <w:tcPr>
            <w:tcW w:w="1719" w:type="dxa"/>
            <w:tcBorders>
              <w:top w:val="single" w:sz="4" w:space="0" w:color="000000"/>
              <w:left w:val="single" w:sz="4" w:space="0" w:color="000000"/>
              <w:bottom w:val="single" w:sz="4" w:space="0" w:color="000000"/>
              <w:right w:val="single" w:sz="4" w:space="0" w:color="000000"/>
            </w:tcBorders>
            <w:shd w:fill="C0C0C0" w:val="clear"/>
          </w:tcPr>
          <w:p>
            <w:pPr>
              <w:pStyle w:val="TAL"/>
              <w:rPr>
                <w:color w:val="000000"/>
                <w:sz w:val="16"/>
              </w:rPr>
            </w:pPr>
            <w:r>
              <w:rPr>
                <w:color w:val="000000"/>
                <w:sz w:val="16"/>
              </w:rPr>
              <w:t>1 notifyNewAlarm</w:t>
            </w:r>
          </w:p>
        </w:tc>
        <w:tc>
          <w:tcPr>
            <w:tcW w:w="1720" w:type="dxa"/>
            <w:tcBorders>
              <w:top w:val="single" w:sz="4" w:space="0" w:color="000000"/>
              <w:left w:val="single" w:sz="4" w:space="0" w:color="000000"/>
              <w:bottom w:val="single" w:sz="4" w:space="0" w:color="000000"/>
              <w:right w:val="single" w:sz="4" w:space="0" w:color="000000"/>
            </w:tcBorders>
            <w:shd w:fill="C0C0C0" w:val="clear"/>
          </w:tcPr>
          <w:p>
            <w:pPr>
              <w:pStyle w:val="TAL"/>
              <w:rPr>
                <w:color w:val="000000"/>
                <w:sz w:val="16"/>
              </w:rPr>
            </w:pPr>
            <w:r>
              <w:rPr>
                <w:color w:val="000000"/>
                <w:sz w:val="16"/>
              </w:rPr>
              <w:t>1 notifyNewAlarm</w:t>
            </w:r>
          </w:p>
        </w:tc>
        <w:tc>
          <w:tcPr>
            <w:tcW w:w="1720" w:type="dxa"/>
            <w:tcBorders>
              <w:top w:val="single" w:sz="4" w:space="0" w:color="000000"/>
              <w:left w:val="single" w:sz="4" w:space="0" w:color="000000"/>
              <w:bottom w:val="single" w:sz="4" w:space="0" w:color="000000"/>
              <w:right w:val="single" w:sz="4" w:space="0" w:color="000000"/>
            </w:tcBorders>
            <w:shd w:fill="C0C0C0" w:val="clear"/>
          </w:tcPr>
          <w:p>
            <w:pPr>
              <w:pStyle w:val="TAL"/>
              <w:rPr>
                <w:color w:val="000000"/>
                <w:sz w:val="16"/>
              </w:rPr>
            </w:pPr>
            <w:r>
              <w:rPr>
                <w:color w:val="000000"/>
                <w:sz w:val="16"/>
              </w:rPr>
              <w:t>1 notifyNewAlarm</w:t>
            </w:r>
          </w:p>
        </w:tc>
      </w:tr>
      <w:tr>
        <w:trPr/>
        <w:tc>
          <w:tcPr>
            <w:tcW w:w="1040" w:type="dxa"/>
            <w:tcBorders>
              <w:top w:val="single" w:sz="4" w:space="0" w:color="000000"/>
              <w:left w:val="single" w:sz="4" w:space="0" w:color="000000"/>
              <w:bottom w:val="single" w:sz="4" w:space="0" w:color="000000"/>
              <w:right w:val="single" w:sz="4" w:space="0" w:color="000000"/>
            </w:tcBorders>
            <w:shd w:fill="FFFF99" w:val="clear"/>
          </w:tcPr>
          <w:p>
            <w:pPr>
              <w:pStyle w:val="TAH"/>
              <w:rPr/>
            </w:pPr>
            <w:r>
              <w:rPr>
                <w:color w:val="000000"/>
              </w:rPr>
              <w:t xml:space="preserve">From </w:t>
            </w:r>
            <w:r>
              <w:rPr>
                <w:rFonts w:eastAsia="Arial Unicode MS;Yu Gothic"/>
                <w:color w:val="000000"/>
                <w:lang w:eastAsia="zh-CN"/>
              </w:rPr>
              <w:t>S</w:t>
            </w:r>
            <w:r>
              <w:rPr>
                <w:color w:val="000000"/>
              </w:rPr>
              <w:t>tate-1</w:t>
            </w:r>
          </w:p>
        </w:tc>
        <w:tc>
          <w:tcPr>
            <w:tcW w:w="1719" w:type="dxa"/>
            <w:tcBorders>
              <w:top w:val="single" w:sz="4" w:space="0" w:color="000000"/>
              <w:left w:val="single" w:sz="4" w:space="0" w:color="000000"/>
              <w:bottom w:val="single" w:sz="4" w:space="0" w:color="000000"/>
              <w:right w:val="single" w:sz="4" w:space="0" w:color="000000"/>
            </w:tcBorders>
          </w:tcPr>
          <w:p>
            <w:pPr>
              <w:pStyle w:val="TAL"/>
              <w:rPr>
                <w:color w:val="000000"/>
                <w:sz w:val="16"/>
              </w:rPr>
            </w:pPr>
            <w:r>
              <w:rPr>
                <w:color w:val="000000"/>
                <w:sz w:val="16"/>
              </w:rPr>
              <w:t>1 notifyClearedAlarm</w:t>
            </w:r>
          </w:p>
        </w:tc>
        <w:tc>
          <w:tcPr>
            <w:tcW w:w="1720" w:type="dxa"/>
            <w:tcBorders>
              <w:top w:val="single" w:sz="4" w:space="0" w:color="000000"/>
              <w:left w:val="single" w:sz="4" w:space="0" w:color="000000"/>
              <w:bottom w:val="single" w:sz="4" w:space="0" w:color="000000"/>
              <w:right w:val="single" w:sz="4" w:space="0" w:color="000000"/>
            </w:tcBorders>
          </w:tcPr>
          <w:p>
            <w:pPr>
              <w:pStyle w:val="TAL"/>
              <w:rPr>
                <w:color w:val="000000"/>
                <w:sz w:val="16"/>
              </w:rPr>
            </w:pPr>
            <w:r>
              <w:rPr>
                <w:color w:val="000000"/>
                <w:sz w:val="16"/>
              </w:rPr>
              <w:t>no emission</w:t>
            </w:r>
          </w:p>
        </w:tc>
        <w:tc>
          <w:tcPr>
            <w:tcW w:w="1719" w:type="dxa"/>
            <w:tcBorders>
              <w:top w:val="single" w:sz="4" w:space="0" w:color="000000"/>
              <w:left w:val="single" w:sz="4" w:space="0" w:color="000000"/>
              <w:bottom w:val="single" w:sz="4" w:space="0" w:color="000000"/>
              <w:right w:val="single" w:sz="4" w:space="0" w:color="000000"/>
            </w:tcBorders>
            <w:shd w:fill="C0C0C0" w:val="clear"/>
          </w:tcPr>
          <w:p>
            <w:pPr>
              <w:pStyle w:val="TAL"/>
              <w:rPr>
                <w:color w:val="000000"/>
                <w:sz w:val="16"/>
              </w:rPr>
            </w:pPr>
            <w:r>
              <w:rPr>
                <w:color w:val="000000"/>
                <w:sz w:val="16"/>
              </w:rPr>
              <w:t>1 notifyClearedAlarm</w:t>
            </w:r>
          </w:p>
          <w:p>
            <w:pPr>
              <w:pStyle w:val="TAL"/>
              <w:rPr>
                <w:color w:val="000000"/>
                <w:sz w:val="16"/>
              </w:rPr>
            </w:pPr>
            <w:r>
              <w:rPr>
                <w:color w:val="000000"/>
                <w:sz w:val="16"/>
              </w:rPr>
              <w:t>1 notifyNewAlarm</w:t>
            </w:r>
          </w:p>
        </w:tc>
        <w:tc>
          <w:tcPr>
            <w:tcW w:w="1720" w:type="dxa"/>
            <w:tcBorders>
              <w:top w:val="single" w:sz="4" w:space="0" w:color="000000"/>
              <w:left w:val="single" w:sz="4" w:space="0" w:color="000000"/>
              <w:bottom w:val="single" w:sz="4" w:space="0" w:color="000000"/>
              <w:right w:val="single" w:sz="4" w:space="0" w:color="000000"/>
            </w:tcBorders>
            <w:shd w:fill="C0C0C0" w:val="clear"/>
          </w:tcPr>
          <w:p>
            <w:pPr>
              <w:pStyle w:val="TAL"/>
              <w:rPr>
                <w:color w:val="000000"/>
                <w:sz w:val="16"/>
              </w:rPr>
            </w:pPr>
            <w:r>
              <w:rPr>
                <w:color w:val="000000"/>
                <w:sz w:val="16"/>
              </w:rPr>
              <w:t>1 notifyClearedAlarm</w:t>
            </w:r>
          </w:p>
          <w:p>
            <w:pPr>
              <w:pStyle w:val="TAL"/>
              <w:rPr>
                <w:color w:val="000000"/>
                <w:sz w:val="16"/>
              </w:rPr>
            </w:pPr>
            <w:r>
              <w:rPr>
                <w:color w:val="000000"/>
                <w:sz w:val="16"/>
              </w:rPr>
              <w:t>1 notifyNewAlarm</w:t>
            </w:r>
          </w:p>
        </w:tc>
        <w:tc>
          <w:tcPr>
            <w:tcW w:w="1720" w:type="dxa"/>
            <w:tcBorders>
              <w:top w:val="single" w:sz="4" w:space="0" w:color="000000"/>
              <w:left w:val="single" w:sz="4" w:space="0" w:color="000000"/>
              <w:bottom w:val="single" w:sz="4" w:space="0" w:color="000000"/>
              <w:right w:val="single" w:sz="4" w:space="0" w:color="000000"/>
            </w:tcBorders>
            <w:shd w:fill="C0C0C0" w:val="clear"/>
          </w:tcPr>
          <w:p>
            <w:pPr>
              <w:pStyle w:val="TAL"/>
              <w:rPr>
                <w:color w:val="000000"/>
                <w:sz w:val="16"/>
              </w:rPr>
            </w:pPr>
            <w:r>
              <w:rPr>
                <w:color w:val="000000"/>
                <w:sz w:val="16"/>
              </w:rPr>
              <w:t>1 notifyClearedAlarm</w:t>
            </w:r>
          </w:p>
          <w:p>
            <w:pPr>
              <w:pStyle w:val="TAL"/>
              <w:rPr>
                <w:color w:val="000000"/>
                <w:sz w:val="16"/>
              </w:rPr>
            </w:pPr>
            <w:r>
              <w:rPr>
                <w:color w:val="000000"/>
                <w:sz w:val="16"/>
              </w:rPr>
              <w:t>1 notifyNewAlarm</w:t>
            </w:r>
          </w:p>
        </w:tc>
      </w:tr>
      <w:tr>
        <w:trPr/>
        <w:tc>
          <w:tcPr>
            <w:tcW w:w="1040" w:type="dxa"/>
            <w:tcBorders>
              <w:top w:val="single" w:sz="4" w:space="0" w:color="000000"/>
              <w:left w:val="single" w:sz="4" w:space="0" w:color="000000"/>
              <w:bottom w:val="single" w:sz="4" w:space="0" w:color="000000"/>
              <w:right w:val="single" w:sz="4" w:space="0" w:color="000000"/>
            </w:tcBorders>
            <w:shd w:fill="FFFF99" w:val="clear"/>
          </w:tcPr>
          <w:p>
            <w:pPr>
              <w:pStyle w:val="TAH"/>
              <w:rPr/>
            </w:pPr>
            <w:r>
              <w:rPr>
                <w:color w:val="000000"/>
              </w:rPr>
              <w:t xml:space="preserve">From </w:t>
            </w:r>
            <w:r>
              <w:rPr>
                <w:rFonts w:eastAsia="Arial Unicode MS;Yu Gothic"/>
                <w:color w:val="000000"/>
                <w:lang w:eastAsia="zh-CN"/>
              </w:rPr>
              <w:t>S</w:t>
            </w:r>
            <w:r>
              <w:rPr>
                <w:color w:val="000000"/>
              </w:rPr>
              <w:t>tate-2</w:t>
            </w:r>
          </w:p>
        </w:tc>
        <w:tc>
          <w:tcPr>
            <w:tcW w:w="1719" w:type="dxa"/>
            <w:tcBorders>
              <w:top w:val="single" w:sz="4" w:space="0" w:color="000000"/>
              <w:left w:val="single" w:sz="4" w:space="0" w:color="000000"/>
              <w:bottom w:val="single" w:sz="4" w:space="0" w:color="000000"/>
              <w:right w:val="single" w:sz="4" w:space="0" w:color="000000"/>
            </w:tcBorders>
          </w:tcPr>
          <w:p>
            <w:pPr>
              <w:pStyle w:val="TAL"/>
              <w:rPr>
                <w:color w:val="000000"/>
                <w:sz w:val="16"/>
              </w:rPr>
            </w:pPr>
            <w:r>
              <w:rPr>
                <w:color w:val="000000"/>
                <w:sz w:val="16"/>
              </w:rPr>
              <w:t>1 notifyClearedAlarm</w:t>
            </w:r>
          </w:p>
        </w:tc>
        <w:tc>
          <w:tcPr>
            <w:tcW w:w="1720" w:type="dxa"/>
            <w:tcBorders>
              <w:top w:val="single" w:sz="4" w:space="0" w:color="000000"/>
              <w:left w:val="single" w:sz="4" w:space="0" w:color="000000"/>
              <w:bottom w:val="single" w:sz="4" w:space="0" w:color="000000"/>
              <w:right w:val="single" w:sz="4" w:space="0" w:color="000000"/>
            </w:tcBorders>
          </w:tcPr>
          <w:p>
            <w:pPr>
              <w:pStyle w:val="TAL"/>
              <w:rPr>
                <w:color w:val="000000"/>
                <w:sz w:val="16"/>
              </w:rPr>
            </w:pPr>
            <w:r>
              <w:rPr>
                <w:color w:val="000000"/>
                <w:sz w:val="16"/>
              </w:rPr>
              <w:t>1 notifyClearedAlarm</w:t>
            </w:r>
          </w:p>
          <w:p>
            <w:pPr>
              <w:pStyle w:val="TAL"/>
              <w:rPr>
                <w:color w:val="000000"/>
                <w:sz w:val="16"/>
              </w:rPr>
            </w:pPr>
            <w:r>
              <w:rPr>
                <w:color w:val="000000"/>
                <w:sz w:val="16"/>
              </w:rPr>
              <w:t>1 notifyNewAlarm</w:t>
            </w:r>
          </w:p>
        </w:tc>
        <w:tc>
          <w:tcPr>
            <w:tcW w:w="1719" w:type="dxa"/>
            <w:tcBorders>
              <w:top w:val="single" w:sz="4" w:space="0" w:color="000000"/>
              <w:left w:val="single" w:sz="4" w:space="0" w:color="000000"/>
              <w:bottom w:val="single" w:sz="4" w:space="0" w:color="000000"/>
              <w:right w:val="single" w:sz="4" w:space="0" w:color="000000"/>
            </w:tcBorders>
          </w:tcPr>
          <w:p>
            <w:pPr>
              <w:pStyle w:val="TAL"/>
              <w:rPr>
                <w:color w:val="000000"/>
                <w:sz w:val="16"/>
              </w:rPr>
            </w:pPr>
            <w:r>
              <w:rPr>
                <w:color w:val="000000"/>
                <w:sz w:val="16"/>
              </w:rPr>
              <w:t>no emission</w:t>
            </w:r>
          </w:p>
        </w:tc>
        <w:tc>
          <w:tcPr>
            <w:tcW w:w="1720" w:type="dxa"/>
            <w:tcBorders>
              <w:top w:val="single" w:sz="4" w:space="0" w:color="000000"/>
              <w:left w:val="single" w:sz="4" w:space="0" w:color="000000"/>
              <w:bottom w:val="single" w:sz="4" w:space="0" w:color="000000"/>
              <w:right w:val="single" w:sz="4" w:space="0" w:color="000000"/>
            </w:tcBorders>
            <w:shd w:fill="C0C0C0" w:val="clear"/>
          </w:tcPr>
          <w:p>
            <w:pPr>
              <w:pStyle w:val="TAL"/>
              <w:rPr/>
            </w:pPr>
            <w:r>
              <w:rPr>
                <w:color w:val="000000"/>
                <w:sz w:val="16"/>
              </w:rPr>
              <w:t>1 notifyClearedAlarm</w:t>
            </w:r>
          </w:p>
          <w:p>
            <w:pPr>
              <w:pStyle w:val="TAL"/>
              <w:rPr>
                <w:color w:val="000000"/>
                <w:sz w:val="16"/>
              </w:rPr>
            </w:pPr>
            <w:r>
              <w:rPr>
                <w:color w:val="000000"/>
                <w:sz w:val="16"/>
              </w:rPr>
              <w:t>1 notifyNewAlarm</w:t>
            </w:r>
          </w:p>
        </w:tc>
        <w:tc>
          <w:tcPr>
            <w:tcW w:w="1720" w:type="dxa"/>
            <w:tcBorders>
              <w:top w:val="single" w:sz="4" w:space="0" w:color="000000"/>
              <w:left w:val="single" w:sz="4" w:space="0" w:color="000000"/>
              <w:bottom w:val="single" w:sz="4" w:space="0" w:color="000000"/>
              <w:right w:val="single" w:sz="4" w:space="0" w:color="000000"/>
            </w:tcBorders>
            <w:shd w:fill="C0C0C0" w:val="clear"/>
          </w:tcPr>
          <w:p>
            <w:pPr>
              <w:pStyle w:val="TAL"/>
              <w:rPr>
                <w:color w:val="000000"/>
                <w:sz w:val="16"/>
              </w:rPr>
            </w:pPr>
            <w:r>
              <w:rPr>
                <w:color w:val="000000"/>
                <w:sz w:val="16"/>
              </w:rPr>
              <w:t>1 notifyClearedAlarm</w:t>
            </w:r>
          </w:p>
          <w:p>
            <w:pPr>
              <w:pStyle w:val="TAL"/>
              <w:rPr>
                <w:color w:val="000000"/>
                <w:sz w:val="16"/>
              </w:rPr>
            </w:pPr>
            <w:r>
              <w:rPr>
                <w:color w:val="000000"/>
                <w:sz w:val="16"/>
              </w:rPr>
              <w:t>1 notifyNewAlarm</w:t>
            </w:r>
          </w:p>
        </w:tc>
      </w:tr>
      <w:tr>
        <w:trPr/>
        <w:tc>
          <w:tcPr>
            <w:tcW w:w="1040" w:type="dxa"/>
            <w:tcBorders>
              <w:top w:val="single" w:sz="4" w:space="0" w:color="000000"/>
              <w:left w:val="single" w:sz="4" w:space="0" w:color="000000"/>
              <w:bottom w:val="single" w:sz="4" w:space="0" w:color="000000"/>
              <w:right w:val="single" w:sz="4" w:space="0" w:color="000000"/>
            </w:tcBorders>
            <w:shd w:fill="FFFF99" w:val="clear"/>
          </w:tcPr>
          <w:p>
            <w:pPr>
              <w:pStyle w:val="TAH"/>
              <w:rPr/>
            </w:pPr>
            <w:r>
              <w:rPr>
                <w:color w:val="000000"/>
              </w:rPr>
              <w:t xml:space="preserve">From </w:t>
            </w:r>
            <w:r>
              <w:rPr>
                <w:rFonts w:eastAsia="Arial Unicode MS;Yu Gothic"/>
                <w:color w:val="000000"/>
                <w:lang w:eastAsia="zh-CN"/>
              </w:rPr>
              <w:t>S</w:t>
            </w:r>
            <w:r>
              <w:rPr>
                <w:color w:val="000000"/>
              </w:rPr>
              <w:t>tate-3</w:t>
            </w:r>
          </w:p>
        </w:tc>
        <w:tc>
          <w:tcPr>
            <w:tcW w:w="1719" w:type="dxa"/>
            <w:tcBorders>
              <w:top w:val="single" w:sz="4" w:space="0" w:color="000000"/>
              <w:left w:val="single" w:sz="4" w:space="0" w:color="000000"/>
              <w:bottom w:val="single" w:sz="4" w:space="0" w:color="000000"/>
              <w:right w:val="single" w:sz="4" w:space="0" w:color="000000"/>
            </w:tcBorders>
          </w:tcPr>
          <w:p>
            <w:pPr>
              <w:pStyle w:val="TAL"/>
              <w:rPr>
                <w:color w:val="000000"/>
                <w:sz w:val="16"/>
              </w:rPr>
            </w:pPr>
            <w:r>
              <w:rPr>
                <w:color w:val="000000"/>
                <w:sz w:val="16"/>
              </w:rPr>
              <w:t>1 notifyClearedAlarm</w:t>
            </w:r>
          </w:p>
        </w:tc>
        <w:tc>
          <w:tcPr>
            <w:tcW w:w="1720" w:type="dxa"/>
            <w:tcBorders>
              <w:top w:val="single" w:sz="4" w:space="0" w:color="000000"/>
              <w:left w:val="single" w:sz="4" w:space="0" w:color="000000"/>
              <w:bottom w:val="single" w:sz="4" w:space="0" w:color="000000"/>
              <w:right w:val="single" w:sz="4" w:space="0" w:color="000000"/>
            </w:tcBorders>
          </w:tcPr>
          <w:p>
            <w:pPr>
              <w:pStyle w:val="TAL"/>
              <w:rPr>
                <w:color w:val="000000"/>
                <w:sz w:val="16"/>
              </w:rPr>
            </w:pPr>
            <w:r>
              <w:rPr>
                <w:color w:val="000000"/>
                <w:sz w:val="16"/>
              </w:rPr>
              <w:t>1 notifyClearedAlarm</w:t>
            </w:r>
          </w:p>
          <w:p>
            <w:pPr>
              <w:pStyle w:val="TAL"/>
              <w:rPr>
                <w:color w:val="000000"/>
                <w:sz w:val="16"/>
              </w:rPr>
            </w:pPr>
            <w:r>
              <w:rPr>
                <w:color w:val="000000"/>
                <w:sz w:val="16"/>
              </w:rPr>
              <w:t>1 notifyNewAlarm</w:t>
            </w:r>
          </w:p>
        </w:tc>
        <w:tc>
          <w:tcPr>
            <w:tcW w:w="1719" w:type="dxa"/>
            <w:tcBorders>
              <w:top w:val="single" w:sz="4" w:space="0" w:color="000000"/>
              <w:left w:val="single" w:sz="4" w:space="0" w:color="000000"/>
              <w:bottom w:val="single" w:sz="4" w:space="0" w:color="000000"/>
              <w:right w:val="single" w:sz="4" w:space="0" w:color="000000"/>
            </w:tcBorders>
          </w:tcPr>
          <w:p>
            <w:pPr>
              <w:pStyle w:val="TAL"/>
              <w:rPr>
                <w:color w:val="000000"/>
                <w:sz w:val="16"/>
              </w:rPr>
            </w:pPr>
            <w:r>
              <w:rPr>
                <w:color w:val="000000"/>
                <w:sz w:val="16"/>
              </w:rPr>
              <w:t>1 notifyClearedAlarm</w:t>
            </w:r>
          </w:p>
          <w:p>
            <w:pPr>
              <w:pStyle w:val="TAL"/>
              <w:rPr>
                <w:color w:val="000000"/>
                <w:sz w:val="16"/>
              </w:rPr>
            </w:pPr>
            <w:r>
              <w:rPr>
                <w:color w:val="000000"/>
                <w:sz w:val="16"/>
              </w:rPr>
              <w:t>1 notifyNewAlarm</w:t>
            </w:r>
          </w:p>
        </w:tc>
        <w:tc>
          <w:tcPr>
            <w:tcW w:w="1720" w:type="dxa"/>
            <w:tcBorders>
              <w:top w:val="single" w:sz="4" w:space="0" w:color="000000"/>
              <w:left w:val="single" w:sz="4" w:space="0" w:color="000000"/>
              <w:bottom w:val="single" w:sz="4" w:space="0" w:color="000000"/>
              <w:right w:val="single" w:sz="4" w:space="0" w:color="000000"/>
            </w:tcBorders>
          </w:tcPr>
          <w:p>
            <w:pPr>
              <w:pStyle w:val="TAL"/>
              <w:rPr>
                <w:color w:val="000000"/>
                <w:sz w:val="16"/>
              </w:rPr>
            </w:pPr>
            <w:r>
              <w:rPr>
                <w:color w:val="000000"/>
                <w:sz w:val="16"/>
              </w:rPr>
              <w:t>no emission</w:t>
            </w:r>
          </w:p>
        </w:tc>
        <w:tc>
          <w:tcPr>
            <w:tcW w:w="1720" w:type="dxa"/>
            <w:tcBorders>
              <w:top w:val="single" w:sz="4" w:space="0" w:color="000000"/>
              <w:left w:val="single" w:sz="4" w:space="0" w:color="000000"/>
              <w:bottom w:val="single" w:sz="4" w:space="0" w:color="000000"/>
              <w:right w:val="single" w:sz="4" w:space="0" w:color="000000"/>
            </w:tcBorders>
            <w:shd w:fill="C0C0C0" w:val="clear"/>
          </w:tcPr>
          <w:p>
            <w:pPr>
              <w:pStyle w:val="TAL"/>
              <w:rPr>
                <w:color w:val="000000"/>
                <w:sz w:val="16"/>
              </w:rPr>
            </w:pPr>
            <w:r>
              <w:rPr>
                <w:color w:val="000000"/>
                <w:sz w:val="16"/>
              </w:rPr>
              <w:t>1 notifyClearedAlarm</w:t>
            </w:r>
          </w:p>
          <w:p>
            <w:pPr>
              <w:pStyle w:val="TAL"/>
              <w:rPr>
                <w:color w:val="000000"/>
                <w:sz w:val="16"/>
              </w:rPr>
            </w:pPr>
            <w:r>
              <w:rPr>
                <w:color w:val="000000"/>
                <w:sz w:val="16"/>
              </w:rPr>
              <w:t>1 notifyNewAlarm</w:t>
            </w:r>
          </w:p>
        </w:tc>
      </w:tr>
      <w:tr>
        <w:trPr/>
        <w:tc>
          <w:tcPr>
            <w:tcW w:w="1040" w:type="dxa"/>
            <w:tcBorders>
              <w:top w:val="single" w:sz="4" w:space="0" w:color="000000"/>
              <w:left w:val="single" w:sz="4" w:space="0" w:color="000000"/>
              <w:bottom w:val="single" w:sz="4" w:space="0" w:color="000000"/>
              <w:right w:val="single" w:sz="4" w:space="0" w:color="000000"/>
            </w:tcBorders>
            <w:shd w:fill="FFFF99" w:val="clear"/>
          </w:tcPr>
          <w:p>
            <w:pPr>
              <w:pStyle w:val="TAH"/>
              <w:rPr>
                <w:rFonts w:eastAsia="Arial Unicode MS;Yu Gothic"/>
                <w:color w:val="000000"/>
                <w:lang w:eastAsia="zh-CN"/>
              </w:rPr>
            </w:pPr>
            <w:r>
              <w:rPr>
                <w:color w:val="000000"/>
              </w:rPr>
              <w:t xml:space="preserve">To </w:t>
            </w:r>
            <w:r>
              <w:rPr>
                <w:rFonts w:eastAsia="Arial Unicode MS;Yu Gothic"/>
                <w:color w:val="000000"/>
                <w:lang w:eastAsia="zh-CN"/>
              </w:rPr>
              <w:t>S</w:t>
            </w:r>
            <w:r>
              <w:rPr>
                <w:color w:val="000000"/>
              </w:rPr>
              <w:t>tate-4</w:t>
            </w:r>
          </w:p>
        </w:tc>
        <w:tc>
          <w:tcPr>
            <w:tcW w:w="1719" w:type="dxa"/>
            <w:tcBorders>
              <w:top w:val="single" w:sz="4" w:space="0" w:color="000000"/>
              <w:left w:val="single" w:sz="4" w:space="0" w:color="000000"/>
              <w:bottom w:val="single" w:sz="4" w:space="0" w:color="000000"/>
              <w:right w:val="single" w:sz="4" w:space="0" w:color="000000"/>
            </w:tcBorders>
          </w:tcPr>
          <w:p>
            <w:pPr>
              <w:pStyle w:val="TAL"/>
              <w:rPr/>
            </w:pPr>
            <w:r>
              <w:rPr>
                <w:color w:val="000000"/>
                <w:sz w:val="16"/>
              </w:rPr>
              <w:t>1 notifyClearedAlarm</w:t>
            </w:r>
          </w:p>
        </w:tc>
        <w:tc>
          <w:tcPr>
            <w:tcW w:w="1720" w:type="dxa"/>
            <w:tcBorders>
              <w:top w:val="single" w:sz="4" w:space="0" w:color="000000"/>
              <w:left w:val="single" w:sz="4" w:space="0" w:color="000000"/>
              <w:bottom w:val="single" w:sz="4" w:space="0" w:color="000000"/>
              <w:right w:val="single" w:sz="4" w:space="0" w:color="000000"/>
            </w:tcBorders>
          </w:tcPr>
          <w:p>
            <w:pPr>
              <w:pStyle w:val="TAL"/>
              <w:rPr>
                <w:color w:val="000000"/>
                <w:sz w:val="16"/>
              </w:rPr>
            </w:pPr>
            <w:r>
              <w:rPr>
                <w:color w:val="000000"/>
                <w:sz w:val="16"/>
              </w:rPr>
              <w:t>1 notifyClearedAlarm</w:t>
            </w:r>
          </w:p>
          <w:p>
            <w:pPr>
              <w:pStyle w:val="TAL"/>
              <w:rPr>
                <w:color w:val="000000"/>
                <w:sz w:val="16"/>
              </w:rPr>
            </w:pPr>
            <w:r>
              <w:rPr>
                <w:color w:val="000000"/>
                <w:sz w:val="16"/>
              </w:rPr>
              <w:t>1 notifyNewAlarm</w:t>
            </w:r>
          </w:p>
        </w:tc>
        <w:tc>
          <w:tcPr>
            <w:tcW w:w="1719" w:type="dxa"/>
            <w:tcBorders>
              <w:top w:val="single" w:sz="4" w:space="0" w:color="000000"/>
              <w:left w:val="single" w:sz="4" w:space="0" w:color="000000"/>
              <w:bottom w:val="single" w:sz="4" w:space="0" w:color="000000"/>
              <w:right w:val="single" w:sz="4" w:space="0" w:color="000000"/>
            </w:tcBorders>
          </w:tcPr>
          <w:p>
            <w:pPr>
              <w:pStyle w:val="TAL"/>
              <w:rPr>
                <w:color w:val="000000"/>
                <w:sz w:val="16"/>
              </w:rPr>
            </w:pPr>
            <w:r>
              <w:rPr>
                <w:color w:val="000000"/>
                <w:sz w:val="16"/>
              </w:rPr>
              <w:t>1 notifyClearedAlarm</w:t>
            </w:r>
          </w:p>
          <w:p>
            <w:pPr>
              <w:pStyle w:val="TAL"/>
              <w:rPr>
                <w:color w:val="000000"/>
                <w:sz w:val="16"/>
              </w:rPr>
            </w:pPr>
            <w:r>
              <w:rPr>
                <w:color w:val="000000"/>
                <w:sz w:val="16"/>
              </w:rPr>
              <w:t>1 notifyNewAlarm</w:t>
            </w:r>
          </w:p>
        </w:tc>
        <w:tc>
          <w:tcPr>
            <w:tcW w:w="1720" w:type="dxa"/>
            <w:tcBorders>
              <w:top w:val="single" w:sz="4" w:space="0" w:color="000000"/>
              <w:left w:val="single" w:sz="4" w:space="0" w:color="000000"/>
              <w:bottom w:val="single" w:sz="4" w:space="0" w:color="000000"/>
              <w:right w:val="single" w:sz="4" w:space="0" w:color="000000"/>
            </w:tcBorders>
          </w:tcPr>
          <w:p>
            <w:pPr>
              <w:pStyle w:val="TAL"/>
              <w:rPr>
                <w:color w:val="000000"/>
                <w:sz w:val="16"/>
              </w:rPr>
            </w:pPr>
            <w:r>
              <w:rPr>
                <w:color w:val="000000"/>
                <w:sz w:val="16"/>
              </w:rPr>
              <w:t>1 notifyClearedAlarm</w:t>
            </w:r>
          </w:p>
          <w:p>
            <w:pPr>
              <w:pStyle w:val="TAL"/>
              <w:rPr>
                <w:color w:val="000000"/>
                <w:sz w:val="16"/>
              </w:rPr>
            </w:pPr>
            <w:r>
              <w:rPr>
                <w:color w:val="000000"/>
                <w:sz w:val="16"/>
              </w:rPr>
              <w:t>1 notifyNewAlarm</w:t>
            </w:r>
          </w:p>
        </w:tc>
        <w:tc>
          <w:tcPr>
            <w:tcW w:w="1720" w:type="dxa"/>
            <w:tcBorders>
              <w:top w:val="single" w:sz="4" w:space="0" w:color="000000"/>
              <w:left w:val="single" w:sz="4" w:space="0" w:color="000000"/>
              <w:bottom w:val="single" w:sz="4" w:space="0" w:color="000000"/>
              <w:right w:val="single" w:sz="4" w:space="0" w:color="000000"/>
            </w:tcBorders>
          </w:tcPr>
          <w:p>
            <w:pPr>
              <w:pStyle w:val="TAL"/>
              <w:rPr>
                <w:color w:val="000000"/>
                <w:sz w:val="16"/>
              </w:rPr>
            </w:pPr>
            <w:r>
              <w:rPr>
                <w:color w:val="000000"/>
                <w:sz w:val="16"/>
              </w:rPr>
              <w:t>no emission</w:t>
            </w:r>
          </w:p>
        </w:tc>
      </w:tr>
    </w:tbl>
    <w:p>
      <w:pPr>
        <w:pStyle w:val="Normal"/>
        <w:rPr>
          <w:color w:val="000000"/>
        </w:rPr>
      </w:pPr>
      <w:r>
        <w:rPr>
          <w:color w:val="000000"/>
        </w:rPr>
      </w:r>
    </w:p>
    <w:p>
      <w:pPr>
        <w:pStyle w:val="Normal"/>
        <w:rPr/>
      </w:pPr>
      <w:r>
        <w:rPr>
          <w:color w:val="000000"/>
        </w:rPr>
        <w:t xml:space="preserve">The </w:t>
      </w:r>
      <w:r>
        <w:rPr>
          <w:rFonts w:cs="Courier New" w:ascii="Courier New" w:hAnsi="Courier New"/>
          <w:color w:val="000000"/>
        </w:rPr>
        <w:t>Monitor</w:t>
      </w:r>
      <w:r>
        <w:rPr>
          <w:color w:val="000000"/>
        </w:rPr>
        <w:t xml:space="preserve"> determines, at monitorGP=X, if a threshold has been crossed by comparing the value read at monitorGP ==X with the value read at monitorGP ==X-1. In initial condition (i.e. when the Monitor reads the value at monitorGP =1), the (hypothetical) value read at monitorGP ==X-1 is assumed to be at state-0.</w:t>
      </w:r>
      <w:r>
        <w:br w:type="page"/>
      </w:r>
    </w:p>
    <w:p>
      <w:pPr>
        <w:pStyle w:val="Heading1"/>
        <w:ind w:left="1134" w:hanging="1134"/>
        <w:rPr/>
      </w:pPr>
      <w:bookmarkStart w:id="226" w:name="__RefHeading___Toc288670731"/>
      <w:bookmarkEnd w:id="226"/>
      <w:r>
        <w:rPr/>
        <w:t>B.3</w:t>
        <w:tab/>
        <w:t>Examples</w:t>
      </w:r>
    </w:p>
    <w:p>
      <w:pPr>
        <w:pStyle w:val="Heading2"/>
        <w:rPr/>
      </w:pPr>
      <w:bookmarkStart w:id="227" w:name="__RefHeading___Toc288670732"/>
      <w:bookmarkEnd w:id="227"/>
      <w:r>
        <w:rPr/>
        <w:t>B.3.1</w:t>
        <w:tab/>
        <w:t>Example 1</w:t>
      </w:r>
    </w:p>
    <w:p>
      <w:pPr>
        <w:pStyle w:val="Normal"/>
        <w:rPr/>
      </w:pPr>
      <w:r>
        <w:rPr>
          <w:color w:val="000000"/>
        </w:rPr>
        <w:t>Figure B.3.1 illustrates multi-level thresholdSeverity thresho</w:t>
      </w:r>
      <w:r>
        <w:rPr>
          <w:rFonts w:eastAsia="Arial Unicode MS;Yu Gothic"/>
          <w:color w:val="000000"/>
          <w:lang w:eastAsia="zh-CN"/>
        </w:rPr>
        <w:t>l</w:t>
      </w:r>
      <w:r>
        <w:rPr>
          <w:color w:val="000000"/>
        </w:rPr>
        <w:t xml:space="preserve">ding behaviour. The horizontal axis indicates the time intervals specified by the </w:t>
      </w:r>
      <w:r>
        <w:rPr>
          <w:rFonts w:cs="Courier New" w:ascii="Courier New" w:hAnsi="Courier New"/>
          <w:color w:val="000000"/>
        </w:rPr>
        <w:t>Monitor.monitorGranularityPeriod</w:t>
      </w:r>
      <w:r>
        <w:rPr>
          <w:color w:val="000000"/>
        </w:rPr>
        <w:t xml:space="preserve"> (monitorGP). The vertical axis indicates the monitored measurementType values. The measurementType of this example is of type gauge. The </w:t>
      </w:r>
      <w:r>
        <w:rPr>
          <w:rFonts w:cs="Courier New" w:ascii="Courier New" w:hAnsi="Courier New"/>
          <w:color w:val="000000"/>
        </w:rPr>
        <w:t>Monitor.direction</w:t>
      </w:r>
      <w:r>
        <w:rPr>
          <w:color w:val="000000"/>
        </w:rPr>
        <w:t xml:space="preserve"> is set to "Increasing".</w:t>
      </w:r>
    </w:p>
    <w:p>
      <w:pPr>
        <w:pStyle w:val="Normal"/>
        <w:rPr/>
      </w:pPr>
      <w:r>
        <w:rPr>
          <w:color w:val="000000"/>
        </w:rPr>
        <w:t>Further suppose that the measurementType is monitored for a (a) two-level-severity-threshold-crossings</w:t>
      </w:r>
      <w:r>
        <w:rPr>
          <w:rFonts w:eastAsia="Arial Unicode MS;Yu Gothic"/>
          <w:color w:val="000000"/>
          <w:lang w:eastAsia="zh-CN"/>
        </w:rPr>
        <w:t xml:space="preserve"> or (b) two-level-severity-threshold </w:t>
      </w:r>
      <w:r>
        <w:rPr>
          <w:rFonts w:eastAsia="Arial Unicode MS;Yu Gothic" w:cs="Arial"/>
          <w:color w:val="000000"/>
          <w:lang w:eastAsia="zh-CN"/>
        </w:rPr>
        <w:t>reaching</w:t>
      </w:r>
      <w:r>
        <w:rPr>
          <w:color w:val="000000"/>
        </w:rPr>
        <w:t>. (See 6.3.8.1 for clarification of the alternatives (a) and (b))</w:t>
      </w:r>
    </w:p>
    <w:p>
      <w:pPr>
        <w:pStyle w:val="Normal"/>
        <w:rPr>
          <w:color w:val="000000"/>
        </w:rPr>
      </w:pPr>
      <w:r>
        <w:rPr>
          <w:color w:val="000000"/>
        </w:rPr>
        <w:t>The threshold for the lower-level-severity is set to 3 with a hysteresis low and high levels set to 2 and 4 respectively (i.e. hysteresis value = 1). The thresholdSeverity level is Minor.</w:t>
      </w:r>
    </w:p>
    <w:p>
      <w:pPr>
        <w:pStyle w:val="Normal"/>
        <w:rPr/>
      </w:pPr>
      <w:r>
        <w:rPr>
          <w:color w:val="000000"/>
        </w:rPr>
        <w:t>The threshold for the higher-level-severity is set to 7 with a hysteresis low and high levels set to 6 and 8 respectively (i.e. hysteresis value = 1). The thresholdSeverity level is Major.</w:t>
      </w:r>
    </w:p>
    <w:p>
      <w:pPr>
        <w:pStyle w:val="Normal"/>
        <w:rPr>
          <w:color w:val="000000"/>
        </w:rPr>
      </w:pPr>
      <w:r>
        <w:rPr>
          <w:color w:val="000000"/>
        </w:rPr>
        <w:t>The performance alarm triggering events are:</w:t>
      </w:r>
    </w:p>
    <w:p>
      <w:pPr>
        <w:pStyle w:val="B1"/>
        <w:rPr/>
      </w:pPr>
      <w:r>
        <w:rPr>
          <w:color w:val="000000"/>
        </w:rPr>
        <w:t>1.</w:t>
        <w:tab/>
        <w:t xml:space="preserve">At monitorGP interval </w:t>
      </w:r>
      <w:r>
        <w:rPr>
          <w:rFonts w:eastAsia="Arial Unicode MS;Yu Gothic"/>
          <w:color w:val="000000"/>
          <w:lang w:eastAsia="zh-CN"/>
        </w:rPr>
        <w:t>3</w:t>
      </w:r>
      <w:r>
        <w:rPr>
          <w:color w:val="000000"/>
        </w:rPr>
        <w:t xml:space="preserve">, trigger a </w:t>
      </w:r>
      <w:r>
        <w:rPr>
          <w:rFonts w:cs="Courier New" w:ascii="Courier New" w:hAnsi="Courier New"/>
          <w:color w:val="000000"/>
        </w:rPr>
        <w:t>notifyNewAlarm</w:t>
      </w:r>
      <w:r>
        <w:rPr>
          <w:color w:val="000000"/>
        </w:rPr>
        <w:t xml:space="preserve"> with perceivedSeverity (ps) = Minor.</w:t>
      </w:r>
    </w:p>
    <w:p>
      <w:pPr>
        <w:pStyle w:val="B1"/>
        <w:rPr/>
      </w:pPr>
      <w:r>
        <w:rPr>
          <w:color w:val="000000"/>
        </w:rPr>
        <w:t>2.</w:t>
        <w:tab/>
        <w:t xml:space="preserve">At monitorGP interval 5, if the </w:t>
      </w:r>
      <w:r>
        <w:rPr>
          <w:rFonts w:cs="Courier New" w:ascii="Courier New" w:hAnsi="Courier New"/>
          <w:color w:val="000000"/>
        </w:rPr>
        <w:t>IRPAgent</w:t>
      </w:r>
      <w:r>
        <w:rPr>
          <w:color w:val="000000"/>
        </w:rPr>
        <w:t xml:space="preserve"> supports </w:t>
      </w:r>
      <w:r>
        <w:rPr>
          <w:rFonts w:cs="Courier New" w:ascii="Courier New" w:hAnsi="Courier New"/>
          <w:color w:val="000000"/>
        </w:rPr>
        <w:t>notifyChangedAlarm</w:t>
      </w:r>
      <w:r>
        <w:rPr>
          <w:color w:val="000000"/>
        </w:rPr>
        <w:t xml:space="preserve">, trigger a </w:t>
      </w:r>
      <w:r>
        <w:rPr>
          <w:rFonts w:cs="Courier New" w:ascii="Courier New" w:hAnsi="Courier New"/>
          <w:color w:val="000000"/>
        </w:rPr>
        <w:t>notifyChangedAlarm</w:t>
      </w:r>
      <w:r>
        <w:rPr>
          <w:color w:val="000000"/>
        </w:rPr>
        <w:t xml:space="preserve"> with ps = Major; else a </w:t>
      </w:r>
      <w:r>
        <w:rPr>
          <w:rFonts w:cs="Courier New" w:ascii="Courier New" w:hAnsi="Courier New"/>
          <w:color w:val="000000"/>
        </w:rPr>
        <w:t>notify</w:t>
      </w:r>
      <w:r>
        <w:rPr>
          <w:rFonts w:eastAsia="Arial Unicode MS;Yu Gothic" w:cs="Courier New" w:ascii="Courier New" w:hAnsi="Courier New"/>
          <w:color w:val="000000"/>
          <w:lang w:eastAsia="zh-CN"/>
        </w:rPr>
        <w:t>Clear</w:t>
      </w:r>
      <w:r>
        <w:rPr>
          <w:rFonts w:cs="Courier New" w:ascii="Courier New" w:hAnsi="Courier New"/>
          <w:color w:val="000000"/>
        </w:rPr>
        <w:t>Alarm</w:t>
      </w:r>
      <w:r>
        <w:rPr>
          <w:color w:val="000000"/>
        </w:rPr>
        <w:t xml:space="preserve"> </w:t>
      </w:r>
      <w:r>
        <w:rPr>
          <w:rFonts w:eastAsia="Arial Unicode MS;Yu Gothic"/>
          <w:color w:val="000000"/>
          <w:lang w:eastAsia="zh-CN"/>
        </w:rPr>
        <w:t xml:space="preserve"> and </w:t>
      </w:r>
      <w:r>
        <w:rPr>
          <w:color w:val="000000"/>
        </w:rPr>
        <w:t xml:space="preserve">a </w:t>
      </w:r>
      <w:r>
        <w:rPr>
          <w:rFonts w:cs="Courier New" w:ascii="Courier New" w:hAnsi="Courier New"/>
          <w:color w:val="000000"/>
        </w:rPr>
        <w:t xml:space="preserve">notifyNewAlarm </w:t>
      </w:r>
      <w:r>
        <w:rPr>
          <w:color w:val="000000"/>
        </w:rPr>
        <w:t>with ps = Major.</w:t>
      </w:r>
    </w:p>
    <w:p>
      <w:pPr>
        <w:pStyle w:val="B1"/>
        <w:rPr>
          <w:color w:val="000000"/>
        </w:rPr>
      </w:pPr>
      <w:r>
        <w:rPr>
          <w:color w:val="000000"/>
        </w:rPr>
        <w:t>3.</w:t>
        <w:tab/>
        <w:t xml:space="preserve">At monitorGP interval 8, if the </w:t>
      </w:r>
      <w:r>
        <w:rPr>
          <w:rFonts w:cs="Courier New" w:ascii="Courier New" w:hAnsi="Courier New"/>
          <w:color w:val="000000"/>
        </w:rPr>
        <w:t xml:space="preserve">IRPAgent </w:t>
      </w:r>
      <w:r>
        <w:rPr>
          <w:color w:val="000000"/>
        </w:rPr>
        <w:t xml:space="preserve">supports </w:t>
      </w:r>
      <w:r>
        <w:rPr>
          <w:rFonts w:cs="Courier New" w:ascii="Courier New" w:hAnsi="Courier New"/>
          <w:color w:val="000000"/>
        </w:rPr>
        <w:t>notifyChangedAlarm</w:t>
      </w:r>
      <w:r>
        <w:rPr>
          <w:color w:val="000000"/>
        </w:rPr>
        <w:t xml:space="preserve">, trigger a </w:t>
      </w:r>
      <w:r>
        <w:rPr>
          <w:rFonts w:cs="Courier New" w:ascii="Courier New" w:hAnsi="Courier New"/>
          <w:color w:val="000000"/>
        </w:rPr>
        <w:t>notifyChangedAlarm</w:t>
      </w:r>
      <w:r>
        <w:rPr>
          <w:color w:val="000000"/>
        </w:rPr>
        <w:t xml:space="preserve"> with ps = Minor; else a </w:t>
      </w:r>
      <w:r>
        <w:rPr>
          <w:rFonts w:cs="Courier New" w:ascii="Courier New" w:hAnsi="Courier New"/>
          <w:color w:val="000000"/>
        </w:rPr>
        <w:t>notify</w:t>
      </w:r>
      <w:r>
        <w:rPr>
          <w:rFonts w:eastAsia="Arial Unicode MS;Yu Gothic" w:cs="Courier New" w:ascii="Courier New" w:hAnsi="Courier New"/>
          <w:color w:val="000000"/>
          <w:lang w:eastAsia="zh-CN"/>
        </w:rPr>
        <w:t>Clear</w:t>
      </w:r>
      <w:r>
        <w:rPr>
          <w:rFonts w:cs="Courier New" w:ascii="Courier New" w:hAnsi="Courier New"/>
          <w:color w:val="000000"/>
        </w:rPr>
        <w:t>Alarm</w:t>
      </w:r>
      <w:r>
        <w:rPr>
          <w:color w:val="000000"/>
        </w:rPr>
        <w:t xml:space="preserve"> </w:t>
      </w:r>
      <w:r>
        <w:rPr>
          <w:rFonts w:eastAsia="Arial Unicode MS;Yu Gothic"/>
          <w:color w:val="000000"/>
          <w:lang w:eastAsia="zh-CN"/>
        </w:rPr>
        <w:t xml:space="preserve"> and </w:t>
      </w:r>
      <w:r>
        <w:rPr>
          <w:color w:val="000000"/>
        </w:rPr>
        <w:t xml:space="preserve">a </w:t>
      </w:r>
      <w:r>
        <w:rPr>
          <w:rFonts w:cs="Courier New" w:ascii="Courier New" w:hAnsi="Courier New"/>
          <w:color w:val="000000"/>
        </w:rPr>
        <w:t xml:space="preserve">notifyNewAlarm </w:t>
      </w:r>
      <w:r>
        <w:rPr>
          <w:color w:val="000000"/>
        </w:rPr>
        <w:t>with ps = M</w:t>
      </w:r>
      <w:r>
        <w:rPr>
          <w:rFonts w:eastAsia="Arial Unicode MS;Yu Gothic"/>
          <w:color w:val="000000"/>
          <w:lang w:eastAsia="zh-CN"/>
        </w:rPr>
        <w:t>inor.</w:t>
      </w:r>
    </w:p>
    <w:p>
      <w:pPr>
        <w:pStyle w:val="B1"/>
        <w:rPr/>
      </w:pPr>
      <w:r>
        <w:rPr>
          <w:color w:val="000000"/>
        </w:rPr>
        <w:t>4.</w:t>
        <w:tab/>
        <w:t xml:space="preserve">At monitorGP interval 15, trigger a </w:t>
      </w:r>
      <w:r>
        <w:rPr>
          <w:rFonts w:cs="Courier New" w:ascii="Courier New" w:hAnsi="Courier New"/>
          <w:color w:val="000000"/>
        </w:rPr>
        <w:t>notifyClearedAlarm</w:t>
      </w:r>
      <w:r>
        <w:rPr>
          <w:color w:val="000000"/>
        </w:rPr>
        <w:t xml:space="preserve"> clearing the last emitted Minor alarm.</w:t>
      </w:r>
    </w:p>
    <w:p>
      <w:pPr>
        <w:pStyle w:val="TH"/>
        <w:rPr>
          <w:color w:val="000000"/>
        </w:rPr>
      </w:pPr>
      <w:r>
        <w:rPr>
          <w:color w:val="000000"/>
        </w:rPr>
        <w:object w:dxaOrig="10240" w:dyaOrig="4353">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81.5pt;height:211.5pt" filled="f" o:ole="">
            <v:imagedata r:id="rId34" o:title=""/>
          </v:shape>
          <o:OLEObject Type="Embed" ProgID="Excel.Sheet.12" ShapeID="ole_rId33" DrawAspect="Content" ObjectID="_1933930526" r:id="rId33"/>
        </w:object>
      </w:r>
    </w:p>
    <w:p>
      <w:pPr>
        <w:pStyle w:val="TF"/>
        <w:rPr>
          <w:color w:val="000000"/>
        </w:rPr>
      </w:pPr>
      <w:r>
        <w:rPr>
          <w:color w:val="000000"/>
        </w:rPr>
        <w:t>Figure B.3.1</w:t>
      </w:r>
      <w:r>
        <w:br w:type="page"/>
      </w:r>
    </w:p>
    <w:p>
      <w:pPr>
        <w:pStyle w:val="Heading2"/>
        <w:rPr/>
      </w:pPr>
      <w:bookmarkStart w:id="228" w:name="__RefHeading___Toc288670733"/>
      <w:bookmarkEnd w:id="228"/>
      <w:r>
        <w:rPr/>
        <w:t>B.3.2</w:t>
        <w:tab/>
        <w:t>Example 2</w:t>
      </w:r>
    </w:p>
    <w:p>
      <w:pPr>
        <w:pStyle w:val="Normal"/>
        <w:rPr/>
      </w:pPr>
      <w:r>
        <w:rPr>
          <w:color w:val="000000"/>
        </w:rPr>
        <w:t>Figure B.3.2 illustrates another multi-level thresholdSeverity thresho</w:t>
      </w:r>
      <w:r>
        <w:rPr>
          <w:rFonts w:eastAsia="SimSun;宋体"/>
          <w:color w:val="000000"/>
          <w:lang w:eastAsia="zh-CN"/>
        </w:rPr>
        <w:t>l</w:t>
      </w:r>
      <w:r>
        <w:rPr>
          <w:color w:val="000000"/>
        </w:rPr>
        <w:t xml:space="preserve">ding behaviour for </w:t>
      </w:r>
      <w:r>
        <w:rPr>
          <w:rFonts w:cs="Courier New" w:ascii="Courier New" w:hAnsi="Courier New"/>
          <w:color w:val="000000"/>
        </w:rPr>
        <w:t>IRPAgent</w:t>
      </w:r>
      <w:r>
        <w:rPr>
          <w:color w:val="000000"/>
        </w:rPr>
        <w:t xml:space="preserve"> supporting </w:t>
      </w:r>
      <w:r>
        <w:rPr>
          <w:rFonts w:cs="Courier New" w:ascii="Courier New" w:hAnsi="Courier New"/>
          <w:color w:val="000000"/>
        </w:rPr>
        <w:t>notifyChangedA</w:t>
      </w:r>
      <w:r>
        <w:rPr>
          <w:rFonts w:eastAsia="SimSun;宋体" w:cs="Courier New" w:ascii="Courier New" w:hAnsi="Courier New"/>
          <w:color w:val="000000"/>
          <w:lang w:eastAsia="zh-CN"/>
        </w:rPr>
        <w:t>l</w:t>
      </w:r>
      <w:r>
        <w:rPr>
          <w:rFonts w:cs="Courier New" w:ascii="Courier New" w:hAnsi="Courier New"/>
          <w:color w:val="000000"/>
        </w:rPr>
        <w:t>arm</w:t>
      </w:r>
      <w:r>
        <w:rPr>
          <w:color w:val="000000"/>
        </w:rPr>
        <w:t>. The horizontal axis indicates the time intervals specified by the GP. The vertical axis indicates the monitored measurementType values.</w:t>
      </w:r>
      <w:r>
        <w:rPr>
          <w:rFonts w:eastAsia="Arial Unicode MS;Yu Gothic"/>
          <w:color w:val="000000"/>
          <w:lang w:eastAsia="zh-CN"/>
        </w:rPr>
        <w:t xml:space="preserve"> </w:t>
      </w:r>
      <w:r>
        <w:rPr>
          <w:color w:val="000000"/>
        </w:rPr>
        <w:t xml:space="preserve">The measurementType of this example is of type gauge. The </w:t>
      </w:r>
      <w:r>
        <w:rPr>
          <w:rFonts w:cs="Courier New" w:ascii="Courier New" w:hAnsi="Courier New"/>
          <w:color w:val="000000"/>
        </w:rPr>
        <w:t>Monitor.direction</w:t>
      </w:r>
      <w:r>
        <w:rPr>
          <w:color w:val="000000"/>
        </w:rPr>
        <w:t xml:space="preserve"> is set to "Decreasing".</w:t>
      </w:r>
    </w:p>
    <w:p>
      <w:pPr>
        <w:pStyle w:val="Normal"/>
        <w:rPr/>
      </w:pPr>
      <w:r>
        <w:rPr>
          <w:color w:val="000000"/>
        </w:rPr>
        <w:t>Further suppose that the measurementType is monitored for a two-level thresholdSeverity (a) threshold-crossing</w:t>
      </w:r>
      <w:r>
        <w:rPr>
          <w:rFonts w:eastAsia="Arial Unicode MS;Yu Gothic"/>
          <w:color w:val="000000"/>
          <w:lang w:eastAsia="zh-CN"/>
        </w:rPr>
        <w:t xml:space="preserve"> or (b) threshold </w:t>
      </w:r>
      <w:r>
        <w:rPr>
          <w:rFonts w:eastAsia="Arial Unicode MS;Yu Gothic" w:cs="Arial"/>
          <w:color w:val="000000"/>
          <w:lang w:eastAsia="zh-CN"/>
        </w:rPr>
        <w:t>reaching</w:t>
      </w:r>
      <w:r>
        <w:rPr>
          <w:color w:val="000000"/>
        </w:rPr>
        <w:t>. (See 6.3.8.1 for clarification of the alternatives (a) and (b))</w:t>
      </w:r>
    </w:p>
    <w:p>
      <w:pPr>
        <w:pStyle w:val="Normal"/>
        <w:rPr>
          <w:color w:val="000000"/>
        </w:rPr>
      </w:pPr>
      <w:r>
        <w:rPr>
          <w:color w:val="000000"/>
        </w:rPr>
        <w:t>The threshold for the major-level thresholdSeverity is set to 7 with a hysteresis high and low levels set to 6 and 8 respectively.</w:t>
      </w:r>
    </w:p>
    <w:p>
      <w:pPr>
        <w:pStyle w:val="Normal"/>
        <w:rPr/>
      </w:pPr>
      <w:r>
        <w:rPr>
          <w:color w:val="000000"/>
        </w:rPr>
        <w:t>The threshold for the minor-level thresholdSeverity is set to 9 with a hysteresis high and low levels set to 8 and 10 respectively.</w:t>
      </w:r>
    </w:p>
    <w:p>
      <w:pPr>
        <w:pStyle w:val="Normal"/>
        <w:rPr>
          <w:color w:val="000000"/>
        </w:rPr>
      </w:pPr>
      <w:r>
        <w:rPr>
          <w:color w:val="000000"/>
        </w:rPr>
        <w:t>The performance alarm triggering events are:</w:t>
      </w:r>
    </w:p>
    <w:p>
      <w:pPr>
        <w:pStyle w:val="B1"/>
        <w:rPr/>
      </w:pPr>
      <w:r>
        <w:rPr>
          <w:color w:val="000000"/>
        </w:rPr>
        <w:t>1.</w:t>
        <w:tab/>
        <w:t xml:space="preserve">At monitorGP interval 1, trigger a </w:t>
      </w:r>
      <w:r>
        <w:rPr>
          <w:rFonts w:cs="Courier New" w:ascii="Courier New" w:hAnsi="Courier New"/>
          <w:color w:val="000000"/>
        </w:rPr>
        <w:t>notifyNewAlarm</w:t>
      </w:r>
      <w:r>
        <w:rPr>
          <w:color w:val="000000"/>
        </w:rPr>
        <w:t xml:space="preserve"> with ps = Major. See table B.1 table for transition State</w:t>
        <w:noBreakHyphen/>
        <w:t>0 to State-2.</w:t>
      </w:r>
    </w:p>
    <w:p>
      <w:pPr>
        <w:pStyle w:val="B1"/>
        <w:rPr/>
      </w:pPr>
      <w:r>
        <w:rPr>
          <w:color w:val="000000"/>
        </w:rPr>
        <w:t>2.</w:t>
        <w:tab/>
        <w:t xml:space="preserve">At monitorGP interval 5, trigger a </w:t>
      </w:r>
      <w:r>
        <w:rPr>
          <w:rFonts w:cs="Courier New" w:ascii="Courier New" w:hAnsi="Courier New"/>
          <w:color w:val="000000"/>
        </w:rPr>
        <w:t>notifyChangedAlarm</w:t>
      </w:r>
      <w:r>
        <w:rPr>
          <w:color w:val="000000"/>
        </w:rPr>
        <w:t xml:space="preserve"> with ps = Minor. See table B.1 for transition State</w:t>
        <w:noBreakHyphen/>
        <w:t>2 to State</w:t>
        <w:noBreakHyphen/>
        <w:t>1.</w:t>
      </w:r>
    </w:p>
    <w:p>
      <w:pPr>
        <w:pStyle w:val="B1"/>
        <w:rPr/>
      </w:pPr>
      <w:r>
        <w:rPr>
          <w:color w:val="000000"/>
        </w:rPr>
        <w:t>3.</w:t>
        <w:tab/>
        <w:t xml:space="preserve">At monitorGP interval 8, trigger a </w:t>
      </w:r>
      <w:r>
        <w:rPr>
          <w:rFonts w:cs="Courier New" w:ascii="Courier New" w:hAnsi="Courier New"/>
          <w:color w:val="000000"/>
        </w:rPr>
        <w:t>notifyChangedAlarm</w:t>
      </w:r>
      <w:r>
        <w:rPr>
          <w:color w:val="000000"/>
        </w:rPr>
        <w:t xml:space="preserve"> with ps = Major. See table B.1 for transition State</w:t>
        <w:noBreakHyphen/>
        <w:t>1 to State</w:t>
        <w:noBreakHyphen/>
        <w:t>2.</w:t>
      </w:r>
    </w:p>
    <w:p>
      <w:pPr>
        <w:pStyle w:val="TH"/>
        <w:rPr>
          <w:color w:val="000000"/>
        </w:rPr>
      </w:pPr>
      <w:r>
        <w:rPr>
          <w:color w:val="000000"/>
        </w:rPr>
        <w:object w:dxaOrig="10240" w:dyaOrig="384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481.5pt;height:193.5pt" filled="f" o:ole="">
            <v:imagedata r:id="rId36" o:title=""/>
          </v:shape>
          <o:OLEObject Type="Embed" ProgID="Excel.Sheet.12" ShapeID="ole_rId35" DrawAspect="Content" ObjectID="_765124665" r:id="rId35"/>
        </w:object>
      </w:r>
    </w:p>
    <w:p>
      <w:pPr>
        <w:pStyle w:val="TF"/>
        <w:rPr>
          <w:color w:val="000000"/>
        </w:rPr>
      </w:pPr>
      <w:r>
        <w:rPr>
          <w:color w:val="000000"/>
        </w:rPr>
        <w:t>Figure B.3.2</w:t>
      </w:r>
      <w:r>
        <w:br w:type="page"/>
      </w:r>
    </w:p>
    <w:p>
      <w:pPr>
        <w:pStyle w:val="Heading2"/>
        <w:rPr/>
      </w:pPr>
      <w:bookmarkStart w:id="229" w:name="__RefHeading___Toc288670734"/>
      <w:bookmarkEnd w:id="229"/>
      <w:r>
        <w:rPr/>
        <w:t>B.3.3</w:t>
        <w:tab/>
        <w:t>Example 3</w:t>
      </w:r>
    </w:p>
    <w:p>
      <w:pPr>
        <w:pStyle w:val="Normal"/>
        <w:rPr/>
      </w:pPr>
      <w:r>
        <w:rPr>
          <w:color w:val="000000"/>
        </w:rPr>
        <w:t>Figure B.3.3 illustrates a single-level thresho</w:t>
      </w:r>
      <w:r>
        <w:rPr>
          <w:rFonts w:eastAsia="SimSun;宋体"/>
          <w:color w:val="000000"/>
          <w:lang w:eastAsia="zh-CN"/>
        </w:rPr>
        <w:t>l</w:t>
      </w:r>
      <w:r>
        <w:rPr>
          <w:color w:val="000000"/>
        </w:rPr>
        <w:t xml:space="preserve">ding behaviour. The horizontal axis indicates the time intervals specified by the monitorGP. The vertical axis indicates the monitored measurementType values. The measurementType of this example is of type gauge. The </w:t>
      </w:r>
      <w:r>
        <w:rPr>
          <w:rFonts w:cs="Courier New" w:ascii="Courier New" w:hAnsi="Courier New"/>
          <w:color w:val="000000"/>
        </w:rPr>
        <w:t>Monitor.direction</w:t>
      </w:r>
      <w:r>
        <w:rPr>
          <w:color w:val="000000"/>
        </w:rPr>
        <w:t xml:space="preserve"> is set to "Increasing".</w:t>
      </w:r>
    </w:p>
    <w:p>
      <w:pPr>
        <w:pStyle w:val="Normal"/>
        <w:rPr>
          <w:color w:val="000000"/>
        </w:rPr>
      </w:pPr>
      <w:r>
        <w:rPr>
          <w:color w:val="000000"/>
        </w:rPr>
        <w:t>The threshold is set to 4 with a hysteresis high and low levels set to 5 and 3 respectively. The thresholdSeverity level is Critical.</w:t>
      </w:r>
    </w:p>
    <w:p>
      <w:pPr>
        <w:pStyle w:val="Normal"/>
        <w:rPr/>
      </w:pPr>
      <w:r>
        <w:rPr>
          <w:color w:val="000000"/>
        </w:rPr>
        <w:t>The performance alarm triggering events are:</w:t>
      </w:r>
    </w:p>
    <w:p>
      <w:pPr>
        <w:pStyle w:val="B1"/>
        <w:rPr/>
      </w:pPr>
      <w:r>
        <w:rPr>
          <w:color w:val="000000"/>
        </w:rPr>
        <w:t>1.</w:t>
        <w:tab/>
        <w:t xml:space="preserve">At monitorGP interval 3, trigger a </w:t>
      </w:r>
      <w:r>
        <w:rPr>
          <w:rFonts w:cs="Courier New" w:ascii="Courier New" w:hAnsi="Courier New"/>
          <w:color w:val="000000"/>
        </w:rPr>
        <w:t>notifyNewAlarm</w:t>
      </w:r>
      <w:r>
        <w:rPr>
          <w:color w:val="000000"/>
        </w:rPr>
        <w:t xml:space="preserve"> with ps = Critical.</w:t>
      </w:r>
    </w:p>
    <w:p>
      <w:pPr>
        <w:pStyle w:val="B1"/>
        <w:rPr/>
      </w:pPr>
      <w:r>
        <w:rPr>
          <w:color w:val="000000"/>
        </w:rPr>
        <w:t>2.</w:t>
        <w:tab/>
        <w:t xml:space="preserve">At monitorGP interval 11, trigger a </w:t>
      </w:r>
      <w:r>
        <w:rPr>
          <w:rFonts w:cs="Courier New" w:ascii="Courier New" w:hAnsi="Courier New"/>
          <w:color w:val="000000"/>
        </w:rPr>
        <w:t>notifyClearedAlarm</w:t>
      </w:r>
      <w:r>
        <w:rPr>
          <w:color w:val="000000"/>
        </w:rPr>
        <w:t xml:space="preserve"> with ps = Cleared.</w:t>
      </w:r>
    </w:p>
    <w:p>
      <w:pPr>
        <w:pStyle w:val="TH"/>
        <w:rPr>
          <w:color w:val="000000"/>
        </w:rPr>
      </w:pPr>
      <w:r>
        <w:rPr>
          <w:color w:val="000000"/>
        </w:rPr>
        <w:object w:dxaOrig="10292" w:dyaOrig="6692">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443.55pt;height:230.85pt" filled="f" o:ole="">
            <v:imagedata r:id="rId38" o:title=""/>
          </v:shape>
          <o:OLEObject Type="Embed" ProgID="" ShapeID="ole_rId37" DrawAspect="Content" ObjectID="_1652191672" r:id="rId37"/>
        </w:object>
      </w:r>
    </w:p>
    <w:p>
      <w:pPr>
        <w:pStyle w:val="TF"/>
        <w:rPr>
          <w:color w:val="000000"/>
        </w:rPr>
      </w:pPr>
      <w:r>
        <w:rPr>
          <w:color w:val="000000"/>
        </w:rPr>
        <w:t>Figure B.3.3</w:t>
      </w:r>
      <w:r>
        <w:br w:type="page"/>
      </w:r>
    </w:p>
    <w:p>
      <w:pPr>
        <w:pStyle w:val="Heading8"/>
        <w:ind w:left="0" w:hanging="0"/>
        <w:rPr/>
      </w:pPr>
      <w:bookmarkStart w:id="230" w:name="__RefHeading___Toc288670735"/>
      <w:bookmarkEnd w:id="230"/>
      <w:r>
        <w:rPr/>
        <w:t>Annex C (informative):</w:t>
        <w:br/>
        <w:t>Change history</w:t>
      </w:r>
    </w:p>
    <w:tbl>
      <w:tblPr>
        <w:tblW w:w="5000" w:type="pct"/>
        <w:jc w:val="left"/>
        <w:tblInd w:w="-47" w:type="dxa"/>
        <w:tblLayout w:type="fixed"/>
        <w:tblCellMar>
          <w:top w:w="0" w:type="dxa"/>
          <w:left w:w="40" w:type="dxa"/>
          <w:bottom w:w="0" w:type="dxa"/>
          <w:right w:w="40" w:type="dxa"/>
        </w:tblCellMar>
      </w:tblPr>
      <w:tblGrid>
        <w:gridCol w:w="689"/>
        <w:gridCol w:w="556"/>
        <w:gridCol w:w="752"/>
        <w:gridCol w:w="432"/>
        <w:gridCol w:w="371"/>
        <w:gridCol w:w="5204"/>
        <w:gridCol w:w="592"/>
        <w:gridCol w:w="521"/>
        <w:gridCol w:w="521"/>
      </w:tblGrid>
      <w:tr>
        <w:trPr>
          <w:cantSplit w:val="true"/>
        </w:trPr>
        <w:tc>
          <w:tcPr>
            <w:tcW w:w="9638"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68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55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7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3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20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ＭＳ 明朝" w:cs="Arial"/>
                <w:b/>
                <w:bCs/>
                <w:color w:val="000000"/>
                <w:sz w:val="16"/>
                <w:szCs w:val="16"/>
                <w:lang w:eastAsia="ja-JP"/>
              </w:rPr>
              <w:t>Cat</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6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Jun 2003</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SA_20</w:t>
            </w:r>
          </w:p>
        </w:tc>
        <w:tc>
          <w:tcPr>
            <w:tcW w:w="7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rPr>
              <w:t>SP-03029</w:t>
            </w:r>
            <w:r>
              <w:rPr>
                <w:rFonts w:eastAsia="Arial Unicode MS;Yu Gothic" w:cs="Arial"/>
                <w:sz w:val="16"/>
                <w:lang w:eastAsia="zh-CN"/>
              </w:rPr>
              <w:t>5</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Submitted to TSG SA#20 for Information</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1.0.0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r>
      <w:tr>
        <w:trPr/>
        <w:tc>
          <w:tcPr>
            <w:tcW w:w="68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Arial Unicode MS;Yu Gothic" w:cs="Arial"/>
                <w:sz w:val="16"/>
                <w:lang w:eastAsia="zh-CN"/>
              </w:rPr>
              <w:t>Dec</w:t>
            </w:r>
            <w:r>
              <w:rPr>
                <w:rFonts w:cs="Arial"/>
                <w:sz w:val="16"/>
              </w:rPr>
              <w:t xml:space="preserve"> 2003</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SA_22</w:t>
            </w:r>
          </w:p>
        </w:tc>
        <w:tc>
          <w:tcPr>
            <w:tcW w:w="7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SP-030650</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 xml:space="preserve">Submitted to TSG SA#22 for </w:t>
            </w:r>
            <w:r>
              <w:rPr>
                <w:rFonts w:eastAsia="Arial Unicode MS;Yu Gothic" w:cs="Arial"/>
                <w:sz w:val="16"/>
                <w:lang w:eastAsia="zh-CN"/>
              </w:rPr>
              <w:t>Approval</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eastAsia="Arial Unicode MS;Yu Gothic" w:cs="Arial"/>
                <w:sz w:val="16"/>
                <w:lang w:eastAsia="zh-CN"/>
              </w:rPr>
              <w:t>2</w:t>
            </w:r>
            <w:r>
              <w:rPr>
                <w:rFonts w:cs="Arial"/>
                <w:sz w:val="16"/>
              </w:rPr>
              <w:t>.0.0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Arial Unicode MS;Yu Gothic" w:cs="Arial"/>
                <w:sz w:val="16"/>
                <w:lang w:eastAsia="zh-CN"/>
              </w:rPr>
              <w:t>6</w:t>
            </w:r>
            <w:r>
              <w:rPr>
                <w:rFonts w:cs="Arial"/>
                <w:sz w:val="16"/>
              </w:rPr>
              <w:t>.0.0</w:t>
            </w:r>
          </w:p>
        </w:tc>
      </w:tr>
      <w:tr>
        <w:trPr/>
        <w:tc>
          <w:tcPr>
            <w:tcW w:w="6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Jun 2004</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SA_24</w:t>
            </w:r>
          </w:p>
        </w:tc>
        <w:tc>
          <w:tcPr>
            <w:tcW w:w="7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SP-040272</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0001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Clarify and correct the specification of notifications of Monitor</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6.0.0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Arial Unicode MS;Yu Gothic" w:cs="Arial"/>
                <w:sz w:val="16"/>
                <w:lang w:eastAsia="zh-CN"/>
              </w:rPr>
              <w:t>6</w:t>
            </w:r>
            <w:r>
              <w:rPr>
                <w:rFonts w:cs="Arial"/>
                <w:sz w:val="16"/>
              </w:rPr>
              <w:t>.1.0</w:t>
            </w:r>
          </w:p>
        </w:tc>
      </w:tr>
      <w:tr>
        <w:trPr/>
        <w:tc>
          <w:tcPr>
            <w:tcW w:w="6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Jun 2004</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SA_24</w:t>
            </w:r>
          </w:p>
        </w:tc>
        <w:tc>
          <w:tcPr>
            <w:tcW w:w="7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SP-040272</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0002</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 constraint that PM threshold hysteresis must be positive</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Arial Unicode MS;Yu Gothic" w:cs="Arial"/>
                <w:sz w:val="16"/>
                <w:szCs w:val="16"/>
                <w:lang w:eastAsia="zh-CN"/>
              </w:rPr>
              <w:t>6</w:t>
            </w:r>
            <w:r>
              <w:rPr>
                <w:rFonts w:cs="Arial"/>
                <w:sz w:val="16"/>
                <w:szCs w:val="16"/>
              </w:rPr>
              <w:t>.1.0</w:t>
            </w:r>
          </w:p>
        </w:tc>
      </w:tr>
      <w:tr>
        <w:trPr/>
        <w:tc>
          <w:tcPr>
            <w:tcW w:w="6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2004</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SA_25</w:t>
            </w:r>
          </w:p>
        </w:tc>
        <w:tc>
          <w:tcPr>
            <w:tcW w:w="75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ko-KR"/>
              </w:rPr>
            </w:pPr>
            <w:r>
              <w:rPr>
                <w:rFonts w:eastAsia="Batang;바탕" w:cs="Arial"/>
                <w:color w:val="000000"/>
                <w:sz w:val="16"/>
                <w:szCs w:val="16"/>
                <w:lang w:eastAsia="ko-KR"/>
              </w:rPr>
              <w:t>SP-040558</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ko-KR"/>
              </w:rPr>
            </w:pPr>
            <w:r>
              <w:rPr>
                <w:rFonts w:eastAsia="Batang;바탕" w:cs="Arial"/>
                <w:color w:val="000000"/>
                <w:sz w:val="16"/>
                <w:szCs w:val="16"/>
                <w:lang w:eastAsia="ko-KR"/>
              </w:rPr>
              <w:t>0003</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ko-KR"/>
              </w:rPr>
            </w:pPr>
            <w:r>
              <w:rPr>
                <w:rFonts w:eastAsia="Batang;바탕" w:cs="Arial"/>
                <w:color w:val="000000"/>
                <w:sz w:val="16"/>
                <w:szCs w:val="16"/>
                <w:lang w:eastAsia="ko-KR"/>
              </w:rPr>
              <w:t>Add Measurement Job Overload Management function</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ko-KR"/>
              </w:rPr>
            </w:pPr>
            <w:r>
              <w:rPr>
                <w:rFonts w:eastAsia="Batang;바탕" w:cs="Arial"/>
                <w:color w:val="000000"/>
                <w:sz w:val="16"/>
                <w:szCs w:val="16"/>
                <w:lang w:eastAsia="ko-KR"/>
              </w:rPr>
              <w:t>6.1.0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ko-KR"/>
              </w:rPr>
            </w:pPr>
            <w:r>
              <w:rPr>
                <w:rFonts w:eastAsia="Batang;바탕" w:cs="Arial"/>
                <w:color w:val="000000"/>
                <w:sz w:val="16"/>
                <w:szCs w:val="16"/>
                <w:lang w:eastAsia="ko-KR"/>
              </w:rPr>
              <w:t>6.2.0</w:t>
            </w:r>
          </w:p>
        </w:tc>
      </w:tr>
      <w:tr>
        <w:trPr/>
        <w:tc>
          <w:tcPr>
            <w:tcW w:w="6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2004</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SA_25</w:t>
            </w:r>
          </w:p>
        </w:tc>
        <w:tc>
          <w:tcPr>
            <w:tcW w:w="75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ko-KR"/>
              </w:rPr>
            </w:pPr>
            <w:r>
              <w:rPr>
                <w:rFonts w:eastAsia="Batang;바탕" w:cs="Arial"/>
                <w:color w:val="000000"/>
                <w:sz w:val="16"/>
                <w:szCs w:val="16"/>
                <w:lang w:eastAsia="ko-KR"/>
              </w:rPr>
              <w:t>SP-040557</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ko-KR"/>
              </w:rPr>
            </w:pPr>
            <w:r>
              <w:rPr>
                <w:rFonts w:eastAsia="Batang;바탕" w:cs="Arial"/>
                <w:color w:val="000000"/>
                <w:sz w:val="16"/>
                <w:szCs w:val="16"/>
                <w:lang w:eastAsia="ko-KR"/>
              </w:rPr>
              <w:t>0004</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ko-KR"/>
              </w:rPr>
            </w:pPr>
            <w:r>
              <w:rPr>
                <w:rFonts w:eastAsia="Batang;바탕" w:cs="Arial"/>
                <w:color w:val="000000"/>
                <w:sz w:val="16"/>
                <w:szCs w:val="16"/>
                <w:lang w:eastAsia="ko-KR"/>
              </w:rPr>
              <w:t>Align threshold alarm trigger to the definition in 32.411</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ko-KR"/>
              </w:rPr>
            </w:pPr>
            <w:r>
              <w:rPr>
                <w:rFonts w:eastAsia="Batang;바탕" w:cs="Arial"/>
                <w:color w:val="000000"/>
                <w:sz w:val="16"/>
                <w:szCs w:val="16"/>
                <w:lang w:eastAsia="ko-KR"/>
              </w:rPr>
              <w:t>6.1.0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sz w:val="16"/>
                <w:szCs w:val="16"/>
                <w:lang w:eastAsia="ko-KR"/>
              </w:rPr>
            </w:pPr>
            <w:r>
              <w:rPr>
                <w:rFonts w:eastAsia="Batang;바탕" w:cs="Arial"/>
                <w:color w:val="000000"/>
                <w:sz w:val="16"/>
                <w:szCs w:val="16"/>
                <w:lang w:eastAsia="ko-KR"/>
              </w:rPr>
              <w:t>6.2.0</w:t>
            </w:r>
          </w:p>
        </w:tc>
      </w:tr>
      <w:tr>
        <w:trPr/>
        <w:tc>
          <w:tcPr>
            <w:tcW w:w="6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2004</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SA_25</w:t>
            </w:r>
          </w:p>
        </w:tc>
        <w:tc>
          <w:tcPr>
            <w:tcW w:w="75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SP-040556</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0005</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Extend the scope of ManagedEntity IOC to support collecting and monitoring measurement types related to vendor specific IOCs</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6.1.0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6.2.0</w:t>
            </w:r>
          </w:p>
        </w:tc>
      </w:tr>
      <w:tr>
        <w:trPr/>
        <w:tc>
          <w:tcPr>
            <w:tcW w:w="6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2004</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SA_25</w:t>
            </w:r>
          </w:p>
        </w:tc>
        <w:tc>
          <w:tcPr>
            <w:tcW w:w="75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SP-040556</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0006</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Add definition of post condition for operation suspendMeasurementJob</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6.1.0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6.2.0</w:t>
            </w:r>
          </w:p>
        </w:tc>
      </w:tr>
      <w:tr>
        <w:trPr/>
        <w:tc>
          <w:tcPr>
            <w:tcW w:w="6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2004</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SA_26</w:t>
            </w:r>
          </w:p>
        </w:tc>
        <w:tc>
          <w:tcPr>
            <w:tcW w:w="75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SP-040784</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0007</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Correct ambiguous precondition statement related to createThresholdMonitor operation</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6.2.0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6.3.0</w:t>
            </w:r>
          </w:p>
        </w:tc>
      </w:tr>
      <w:tr>
        <w:trPr/>
        <w:tc>
          <w:tcPr>
            <w:tcW w:w="6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2004</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SA_26</w:t>
            </w:r>
          </w:p>
        </w:tc>
        <w:tc>
          <w:tcPr>
            <w:tcW w:w="75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SP-040784</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0008</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Correct definition of ObjectClass and ObjectInstance in “notifyMeasurementJobStatusChanged” and “notifyThresholdMonitorStatusChanged”</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6.2.0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6.3.0</w:t>
            </w:r>
          </w:p>
        </w:tc>
      </w:tr>
      <w:tr>
        <w:trPr/>
        <w:tc>
          <w:tcPr>
            <w:tcW w:w="6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2005</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SA_27</w:t>
            </w:r>
          </w:p>
        </w:tc>
        <w:tc>
          <w:tcPr>
            <w:tcW w:w="7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SP-050041</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0009</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Remove the ambiguity that a PM IRP compliant system necessarily contains functionalities defined in Kernel CM IRP</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6.3.0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6.4.0</w:t>
            </w:r>
          </w:p>
        </w:tc>
      </w:tr>
      <w:tr>
        <w:trPr/>
        <w:tc>
          <w:tcPr>
            <w:tcW w:w="6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2005</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SA_27</w:t>
            </w:r>
          </w:p>
        </w:tc>
        <w:tc>
          <w:tcPr>
            <w:tcW w:w="7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SP-050041</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0010</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Apply the Generic System Context – Align with TS 32.150</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6.3.0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6.4.0</w:t>
            </w:r>
          </w:p>
        </w:tc>
      </w:tr>
      <w:tr>
        <w:trPr/>
        <w:tc>
          <w:tcPr>
            <w:tcW w:w="6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Jun 2005</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SA_28</w:t>
            </w:r>
          </w:p>
        </w:tc>
        <w:tc>
          <w:tcPr>
            <w:tcW w:w="75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cs="Arial"/>
                <w:color w:val="000000"/>
                <w:sz w:val="16"/>
                <w:szCs w:val="16"/>
                <w:lang w:eastAsia="ja-JP"/>
              </w:rPr>
              <w:t>SP-050293</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cs="Arial"/>
                <w:color w:val="000000"/>
                <w:sz w:val="16"/>
                <w:szCs w:val="16"/>
                <w:lang w:eastAsia="ja-JP"/>
              </w:rPr>
              <w:t>0011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cs="Arial"/>
                <w:color w:val="000000"/>
                <w:sz w:val="16"/>
                <w:szCs w:val="16"/>
                <w:lang w:eastAsia="ja-JP"/>
              </w:rPr>
              <w:t>Correct the matching information of monitorId attribute</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cs="Arial"/>
                <w:color w:val="000000"/>
                <w:sz w:val="16"/>
                <w:szCs w:val="16"/>
                <w:lang w:eastAsia="ja-JP"/>
              </w:rPr>
              <w:t>6.4.0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cs="Arial"/>
                <w:color w:val="000000"/>
                <w:sz w:val="16"/>
                <w:szCs w:val="16"/>
                <w:lang w:eastAsia="ja-JP"/>
              </w:rPr>
              <w:t>6.5.0</w:t>
            </w:r>
          </w:p>
        </w:tc>
      </w:tr>
      <w:tr>
        <w:trPr/>
        <w:tc>
          <w:tcPr>
            <w:tcW w:w="68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2006</w:t>
            </w:r>
          </w:p>
        </w:tc>
        <w:tc>
          <w:tcPr>
            <w:tcW w:w="55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SA_31</w:t>
            </w:r>
          </w:p>
        </w:tc>
        <w:tc>
          <w:tcPr>
            <w:tcW w:w="752"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SP-060089</w:t>
            </w:r>
          </w:p>
        </w:tc>
        <w:tc>
          <w:tcPr>
            <w:tcW w:w="432"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0012</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w:t>
            </w:r>
          </w:p>
        </w:tc>
        <w:tc>
          <w:tcPr>
            <w:tcW w:w="5204"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Correct the misleading 'matching information' for object class and object instance in notifications</w:t>
            </w:r>
          </w:p>
        </w:tc>
        <w:tc>
          <w:tcPr>
            <w:tcW w:w="592"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6.5.0</w:t>
            </w:r>
          </w:p>
        </w:tc>
        <w:tc>
          <w:tcPr>
            <w:tcW w:w="52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color w:val="000000"/>
                <w:sz w:val="16"/>
                <w:szCs w:val="16"/>
                <w:lang w:eastAsia="zh-TW" w:bidi="en-US"/>
              </w:rPr>
              <w:t>6.6.0</w:t>
            </w:r>
          </w:p>
        </w:tc>
      </w:tr>
      <w:tr>
        <w:trPr/>
        <w:tc>
          <w:tcPr>
            <w:tcW w:w="68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Jun 2006</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SA_32</w:t>
            </w:r>
          </w:p>
        </w:tc>
        <w:tc>
          <w:tcPr>
            <w:tcW w:w="75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bidi="en-US"/>
              </w:rPr>
            </w:pPr>
            <w:r>
              <w:rPr>
                <w:rFonts w:eastAsia="MS Mincho;ＭＳ 明朝"/>
                <w:color w:val="000000"/>
                <w:sz w:val="16"/>
                <w:szCs w:val="16"/>
                <w:lang w:eastAsia="zh-CN" w:bidi="en-US"/>
              </w:rPr>
              <w:t>SP-060251</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bidi="en-US"/>
              </w:rPr>
            </w:pPr>
            <w:r>
              <w:rPr>
                <w:rFonts w:eastAsia="MS Mincho;ＭＳ 明朝"/>
                <w:color w:val="000000"/>
                <w:sz w:val="16"/>
                <w:szCs w:val="16"/>
                <w:lang w:eastAsia="zh-CN" w:bidi="en-US"/>
              </w:rPr>
              <w:t>0013</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bidi="en-US"/>
              </w:rPr>
            </w:pPr>
            <w:r>
              <w:rPr>
                <w:rFonts w:eastAsia="MS Mincho;ＭＳ 明朝"/>
                <w:color w:val="000000"/>
                <w:sz w:val="16"/>
                <w:szCs w:val="16"/>
                <w:lang w:eastAsia="zh-CN" w:bidi="en-US"/>
              </w:rPr>
              <w:t>Add in PM IRP IS the missing use of "empty list" to denote all known instances - Align with 32.401</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bidi="en-US"/>
              </w:rPr>
            </w:pPr>
            <w:r>
              <w:rPr>
                <w:rFonts w:eastAsia="MS Mincho;ＭＳ 明朝"/>
                <w:color w:val="000000"/>
                <w:sz w:val="16"/>
                <w:szCs w:val="16"/>
                <w:lang w:eastAsia="zh-CN"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bidi="en-US"/>
              </w:rPr>
            </w:pPr>
            <w:r>
              <w:rPr>
                <w:rFonts w:eastAsia="MS Mincho;ＭＳ 明朝"/>
                <w:color w:val="000000"/>
                <w:sz w:val="16"/>
                <w:szCs w:val="16"/>
                <w:lang w:eastAsia="zh-CN" w:bidi="en-US"/>
              </w:rPr>
              <w:t>6.6.0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bidi="en-US"/>
              </w:rPr>
            </w:pPr>
            <w:r>
              <w:rPr>
                <w:rFonts w:eastAsia="MS Mincho;ＭＳ 明朝"/>
                <w:color w:val="000000"/>
                <w:sz w:val="16"/>
                <w:szCs w:val="16"/>
                <w:lang w:eastAsia="zh-CN" w:bidi="en-US"/>
              </w:rPr>
              <w:t>6.7.0</w:t>
            </w:r>
          </w:p>
        </w:tc>
      </w:tr>
      <w:tr>
        <w:trPr/>
        <w:tc>
          <w:tcPr>
            <w:tcW w:w="6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2006</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SA_32</w:t>
            </w:r>
          </w:p>
        </w:tc>
        <w:tc>
          <w:tcPr>
            <w:tcW w:w="75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bidi="en-US"/>
              </w:rPr>
            </w:pPr>
            <w:r>
              <w:rPr>
                <w:rFonts w:eastAsia="MS Mincho;ＭＳ 明朝"/>
                <w:color w:val="000000"/>
                <w:sz w:val="16"/>
                <w:szCs w:val="16"/>
                <w:lang w:eastAsia="zh-CN" w:bidi="en-US"/>
              </w:rPr>
              <w:t>SP-060251</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bidi="en-US"/>
              </w:rPr>
            </w:pPr>
            <w:r>
              <w:rPr>
                <w:rFonts w:eastAsia="MS Mincho;ＭＳ 明朝"/>
                <w:color w:val="000000"/>
                <w:sz w:val="16"/>
                <w:szCs w:val="16"/>
                <w:lang w:eastAsia="zh-CN" w:bidi="en-US"/>
              </w:rPr>
              <w:t>0014</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color w:val="000000"/>
                <w:sz w:val="16"/>
                <w:szCs w:val="16"/>
                <w:lang w:eastAsia="zh-TW" w:bidi="en-US"/>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bidi="en-US"/>
              </w:rPr>
            </w:pPr>
            <w:r>
              <w:rPr>
                <w:rFonts w:eastAsia="MS Mincho;ＭＳ 明朝"/>
                <w:color w:val="000000"/>
                <w:sz w:val="16"/>
                <w:szCs w:val="16"/>
                <w:lang w:eastAsia="zh-CN" w:bidi="en-US"/>
              </w:rPr>
              <w:t>Correct parameter usage in notifyThresholdMonitorCreation</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bidi="en-US"/>
              </w:rPr>
            </w:pPr>
            <w:r>
              <w:rPr>
                <w:rFonts w:eastAsia="MS Mincho;ＭＳ 明朝"/>
                <w:color w:val="000000"/>
                <w:sz w:val="16"/>
                <w:szCs w:val="16"/>
                <w:lang w:eastAsia="zh-CN"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bidi="en-US"/>
              </w:rPr>
            </w:pPr>
            <w:r>
              <w:rPr>
                <w:rFonts w:eastAsia="MS Mincho;ＭＳ 明朝"/>
                <w:color w:val="000000"/>
                <w:sz w:val="16"/>
                <w:szCs w:val="16"/>
                <w:lang w:eastAsia="zh-CN" w:bidi="en-US"/>
              </w:rPr>
              <w:t>6.6.0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bidi="en-US"/>
              </w:rPr>
            </w:pPr>
            <w:r>
              <w:rPr>
                <w:rFonts w:eastAsia="MS Mincho;ＭＳ 明朝"/>
                <w:color w:val="000000"/>
                <w:sz w:val="16"/>
                <w:szCs w:val="16"/>
                <w:lang w:eastAsia="zh-CN" w:bidi="en-US"/>
              </w:rPr>
              <w:t>6.7.0</w:t>
            </w:r>
          </w:p>
        </w:tc>
      </w:tr>
      <w:tr>
        <w:trPr/>
        <w:tc>
          <w:tcPr>
            <w:tcW w:w="68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Sep 2006</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SA_33</w:t>
            </w:r>
          </w:p>
        </w:tc>
        <w:tc>
          <w:tcPr>
            <w:tcW w:w="75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rPr>
            </w:pPr>
            <w:r>
              <w:rPr>
                <w:rFonts w:eastAsia="MS Mincho;ＭＳ 明朝" w:cs="Arial"/>
                <w:color w:val="000000"/>
                <w:sz w:val="16"/>
                <w:szCs w:val="16"/>
                <w:lang w:eastAsia="zh-CN"/>
              </w:rPr>
              <w:t>SP-060532</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rPr>
            </w:pPr>
            <w:r>
              <w:rPr>
                <w:rFonts w:eastAsia="MS Mincho;ＭＳ 明朝" w:cs="Arial"/>
                <w:color w:val="000000"/>
                <w:sz w:val="16"/>
                <w:szCs w:val="16"/>
                <w:lang w:eastAsia="zh-CN"/>
              </w:rPr>
              <w:t>0015</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rPr>
            </w:pPr>
            <w:r>
              <w:rPr>
                <w:rFonts w:eastAsia="MS Mincho;ＭＳ 明朝" w:cs="Arial"/>
                <w:color w:val="000000"/>
                <w:sz w:val="16"/>
                <w:szCs w:val="16"/>
                <w:lang w:eastAsia="zh-CN"/>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rPr>
            </w:pPr>
            <w:r>
              <w:rPr>
                <w:rFonts w:eastAsia="MS Mincho;ＭＳ 明朝" w:cs="Arial"/>
                <w:color w:val="000000"/>
                <w:sz w:val="16"/>
                <w:szCs w:val="16"/>
                <w:lang w:eastAsia="zh-CN"/>
              </w:rPr>
              <w:t>Correct matching info of notificationType</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rPr>
            </w:pPr>
            <w:r>
              <w:rPr>
                <w:rFonts w:eastAsia="MS Mincho;ＭＳ 明朝" w:cs="Arial"/>
                <w:color w:val="000000"/>
                <w:sz w:val="16"/>
                <w:szCs w:val="16"/>
                <w:lang w:eastAsia="zh-CN"/>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rPr>
            </w:pPr>
            <w:r>
              <w:rPr>
                <w:rFonts w:eastAsia="MS Mincho;ＭＳ 明朝" w:cs="Arial"/>
                <w:color w:val="000000"/>
                <w:sz w:val="16"/>
                <w:szCs w:val="16"/>
                <w:lang w:eastAsia="zh-CN"/>
              </w:rPr>
              <w:t>6.7.0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rPr>
            </w:pPr>
            <w:r>
              <w:rPr>
                <w:rFonts w:eastAsia="MS Mincho;ＭＳ 明朝" w:cs="Arial"/>
                <w:color w:val="000000"/>
                <w:sz w:val="16"/>
                <w:szCs w:val="16"/>
                <w:lang w:eastAsia="zh-CN"/>
              </w:rPr>
              <w:t>6.8.0</w:t>
            </w:r>
          </w:p>
        </w:tc>
      </w:tr>
      <w:tr>
        <w:trPr/>
        <w:tc>
          <w:tcPr>
            <w:tcW w:w="6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2006</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SA_34</w:t>
            </w:r>
          </w:p>
        </w:tc>
        <w:tc>
          <w:tcPr>
            <w:tcW w:w="7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SP-060710</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0016</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color w:val="000000"/>
                <w:sz w:val="16"/>
                <w:szCs w:val="16"/>
                <w:lang w:eastAsia="zh-TW" w:bidi="en-US"/>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Add missing Notification Table for PMIRP</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6.8.0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6.9.0</w:t>
            </w:r>
          </w:p>
        </w:tc>
      </w:tr>
      <w:tr>
        <w:trPr/>
        <w:tc>
          <w:tcPr>
            <w:tcW w:w="6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2006</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SA_34</w:t>
            </w:r>
          </w:p>
        </w:tc>
        <w:tc>
          <w:tcPr>
            <w:tcW w:w="7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SP-060710</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0017</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rPr>
            </w:pPr>
            <w:r>
              <w:rPr>
                <w:rFonts w:eastAsia="MS Mincho;ＭＳ 明朝" w:cs="Arial"/>
                <w:color w:val="000000"/>
                <w:sz w:val="16"/>
                <w:szCs w:val="16"/>
                <w:lang w:eastAsia="zh-CN"/>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Correction of the use of empty string in listMeasurementJob output parameter</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6.8.0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6.9.0</w:t>
            </w:r>
          </w:p>
        </w:tc>
      </w:tr>
      <w:tr>
        <w:trPr/>
        <w:tc>
          <w:tcPr>
            <w:tcW w:w="6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2007</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SA_36</w:t>
            </w:r>
          </w:p>
        </w:tc>
        <w:tc>
          <w:tcPr>
            <w:tcW w:w="7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MS Mincho;ＭＳ 明朝" w:cs="Arial"/>
                <w:color w:val="000000"/>
                <w:sz w:val="16"/>
                <w:szCs w:val="16"/>
                <w:lang w:eastAsia="zh-CN"/>
              </w:rPr>
              <w:t>Automatic upgrade to Rel-7 (no CR) at freeze of Rel-7. Deleted reference to CMIP SS, discontinued from R7 onwards.</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6.3.0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7.0.0</w:t>
            </w:r>
          </w:p>
        </w:tc>
      </w:tr>
      <w:tr>
        <w:trPr/>
        <w:tc>
          <w:tcPr>
            <w:tcW w:w="6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2007</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SA_37</w:t>
            </w:r>
          </w:p>
        </w:tc>
        <w:tc>
          <w:tcPr>
            <w:tcW w:w="7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SP-070613</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0018</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Align the definition of ManagedEntity in PM IRP with private objects classes defined in 32.404</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7.1.0</w:t>
            </w:r>
          </w:p>
        </w:tc>
      </w:tr>
      <w:tr>
        <w:trPr/>
        <w:tc>
          <w:tcPr>
            <w:tcW w:w="6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Mar 2009</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SA_43</w:t>
            </w:r>
          </w:p>
        </w:tc>
        <w:tc>
          <w:tcPr>
            <w:tcW w:w="7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SP-090207</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0019</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Include reference to SOAP Solution Set specification</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7.1.0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8.0.0</w:t>
            </w:r>
          </w:p>
        </w:tc>
      </w:tr>
      <w:tr>
        <w:trPr/>
        <w:tc>
          <w:tcPr>
            <w:tcW w:w="6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2009</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7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to Rel-9 version (MCC)</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9.0.0</w:t>
            </w:r>
          </w:p>
        </w:tc>
      </w:tr>
      <w:tr>
        <w:trPr/>
        <w:tc>
          <w:tcPr>
            <w:tcW w:w="68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Jun 2010</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SA_48</w:t>
            </w:r>
          </w:p>
        </w:tc>
        <w:tc>
          <w:tcPr>
            <w:tcW w:w="7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SP-100412</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0020</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lang w:val="en-US" w:eastAsia="en-US"/>
              </w:rPr>
              <w:t xml:space="preserve">Correct the information type of input parameter </w:t>
            </w:r>
            <w:r>
              <w:rPr>
                <w:sz w:val="16"/>
                <w:szCs w:val="16"/>
                <w:lang w:val="en-US" w:eastAsia="en-US"/>
              </w:rPr>
              <w:t>thresholdInfoList</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9.1.0</w:t>
            </w:r>
          </w:p>
        </w:tc>
      </w:tr>
      <w:tr>
        <w:trPr/>
        <w:tc>
          <w:tcPr>
            <w:tcW w:w="6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Mar 2011</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SA_51</w:t>
            </w:r>
          </w:p>
        </w:tc>
        <w:tc>
          <w:tcPr>
            <w:tcW w:w="7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SP-110095</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0026</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 the missing exception in create measurement operation</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9.1.0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10.0.0</w:t>
            </w:r>
          </w:p>
        </w:tc>
      </w:tr>
      <w:tr>
        <w:trPr/>
        <w:tc>
          <w:tcPr>
            <w:tcW w:w="6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2012-09</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7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rPr>
              <w:t>Update to Rel-11 version (MCC)</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
                <w:b/>
                <w:sz w:val="16"/>
                <w:szCs w:val="16"/>
              </w:rPr>
            </w:pPr>
            <w:r>
              <w:rPr>
                <w:rFonts w:cs="Arial"/>
                <w:b/>
                <w:sz w:val="16"/>
                <w:szCs w:val="16"/>
              </w:rPr>
              <w:t>11.0.0</w:t>
            </w:r>
          </w:p>
        </w:tc>
      </w:tr>
      <w:tr>
        <w:trPr/>
        <w:tc>
          <w:tcPr>
            <w:tcW w:w="6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2012-12</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SA_58</w:t>
            </w:r>
          </w:p>
        </w:tc>
        <w:tc>
          <w:tcPr>
            <w:tcW w:w="7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SP-120783</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0027</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Align usage of SupportIOC with repertoire and TS 32.152</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
                <w:b/>
                <w:sz w:val="16"/>
                <w:szCs w:val="16"/>
              </w:rPr>
            </w:pPr>
            <w:r>
              <w:rPr>
                <w:rFonts w:cs="Arial"/>
                <w:b/>
                <w:sz w:val="16"/>
                <w:szCs w:val="16"/>
              </w:rPr>
              <w:t>11.1.0</w:t>
            </w:r>
          </w:p>
        </w:tc>
      </w:tr>
      <w:tr>
        <w:trPr/>
        <w:tc>
          <w:tcPr>
            <w:tcW w:w="689"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2012-12</w:t>
            </w:r>
          </w:p>
        </w:tc>
        <w:tc>
          <w:tcPr>
            <w:tcW w:w="556"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SA_58</w:t>
            </w:r>
          </w:p>
        </w:tc>
        <w:tc>
          <w:tcPr>
            <w:tcW w:w="752"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SP-120783</w:t>
            </w:r>
          </w:p>
        </w:tc>
        <w:tc>
          <w:tcPr>
            <w:tcW w:w="432"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0028</w:t>
            </w:r>
          </w:p>
        </w:tc>
        <w:tc>
          <w:tcPr>
            <w:tcW w:w="371"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5204"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add reference to ITU-T Rec</w:t>
            </w:r>
          </w:p>
        </w:tc>
        <w:tc>
          <w:tcPr>
            <w:tcW w:w="592"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F</w:t>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11.0.0</w:t>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b/>
                <w:b/>
                <w:sz w:val="16"/>
                <w:szCs w:val="16"/>
              </w:rPr>
            </w:pPr>
            <w:r>
              <w:rPr>
                <w:rFonts w:cs="Arial"/>
                <w:b/>
                <w:sz w:val="16"/>
                <w:szCs w:val="16"/>
              </w:rPr>
              <w:t>11.1.0</w:t>
            </w:r>
          </w:p>
        </w:tc>
      </w:tr>
      <w:tr>
        <w:trPr/>
        <w:tc>
          <w:tcPr>
            <w:tcW w:w="689"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2014-10</w:t>
            </w:r>
          </w:p>
        </w:tc>
        <w:tc>
          <w:tcPr>
            <w:tcW w:w="55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75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520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rFonts w:cs="Arial"/>
                <w:sz w:val="16"/>
                <w:szCs w:val="16"/>
              </w:rPr>
              <w:t>Update to Rel-12 version (MCC)</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11.1.0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rFonts w:cs="Arial"/>
                <w:b/>
                <w:sz w:val="16"/>
                <w:szCs w:val="16"/>
              </w:rPr>
              <w:t>12.0.0</w:t>
            </w:r>
          </w:p>
        </w:tc>
      </w:tr>
      <w:tr>
        <w:trPr/>
        <w:tc>
          <w:tcPr>
            <w:tcW w:w="689"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2016-01</w:t>
            </w:r>
          </w:p>
        </w:tc>
        <w:tc>
          <w:tcPr>
            <w:tcW w:w="556"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752"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32"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371"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20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rPr>
              <w:t>Update to Rel-13 version (MCC)</w:t>
            </w:r>
          </w:p>
        </w:tc>
        <w:tc>
          <w:tcPr>
            <w:tcW w:w="592"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521"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12.0.0</w:t>
            </w:r>
          </w:p>
        </w:tc>
        <w:tc>
          <w:tcPr>
            <w:tcW w:w="521"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b/>
                <w:b/>
                <w:sz w:val="16"/>
                <w:szCs w:val="16"/>
              </w:rPr>
            </w:pPr>
            <w:r>
              <w:rPr>
                <w:rFonts w:cs="Arial"/>
                <w:b/>
                <w:sz w:val="16"/>
                <w:szCs w:val="16"/>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SA#74</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jc w:val="left"/>
              <w:rPr>
                <w:rFonts w:cs="Arial"/>
                <w:sz w:val="16"/>
                <w:szCs w:val="16"/>
              </w:rPr>
            </w:pPr>
            <w:r>
              <w:rPr>
                <w:rFonts w:cs="Arial"/>
                <w:sz w:val="16"/>
                <w:szCs w:val="16"/>
              </w:rPr>
              <w:t>SP-160852</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0034</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jc w:val="center"/>
              <w:rPr>
                <w:rFonts w:cs="Arial"/>
                <w:sz w:val="16"/>
                <w:szCs w:val="16"/>
              </w:rPr>
            </w:pPr>
            <w:r>
              <w:rPr>
                <w:rFonts w:cs="Arial"/>
                <w:sz w:val="16"/>
                <w:szCs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rFonts w:cs="Arial"/>
                <w:sz w:val="16"/>
                <w:szCs w:val="16"/>
              </w:rPr>
            </w:pPr>
            <w:r>
              <w:rPr>
                <w:rFonts w:cs="Arial"/>
                <w:sz w:val="16"/>
                <w:szCs w:val="16"/>
              </w:rPr>
              <w:t>A</w:t>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Correction of the information type for input parameter priority of the operation “Create measurement job”</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SA#74</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rFonts w:cs="Arial"/>
                <w:sz w:val="16"/>
                <w:szCs w:val="16"/>
              </w:rPr>
            </w:pPr>
            <w:r>
              <w:rPr>
                <w:rFonts w:cs="Arial"/>
                <w:sz w:val="16"/>
                <w:szCs w:val="16"/>
              </w:rPr>
              <w:t>SP-160854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0035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rFonts w:cs="Arial"/>
                <w:sz w:val="16"/>
                <w:szCs w:val="16"/>
              </w:rPr>
            </w:pPr>
            <w:r>
              <w:rPr>
                <w:rFonts w:cs="Arial"/>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rFonts w:cs="Arial"/>
                <w:sz w:val="16"/>
                <w:szCs w:val="16"/>
              </w:rPr>
            </w:pPr>
            <w:r>
              <w:rPr>
                <w:rFonts w:cs="Arial"/>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Add parameters for operation “Create measurement job” related to measurement filtering and measurement job reliability level</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rFonts w:cs="Arial"/>
                <w:sz w:val="16"/>
                <w:szCs w:val="16"/>
              </w:rPr>
            </w:pPr>
            <w:r>
              <w:rPr>
                <w:rFonts w:cs="Arial"/>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rFonts w:cs="Arial"/>
                <w:sz w:val="16"/>
                <w:szCs w:val="16"/>
              </w:rPr>
            </w:pPr>
            <w:r>
              <w:rPr>
                <w:rFonts w:cs="Arial"/>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rFonts w:cs="Arial"/>
                <w:sz w:val="16"/>
                <w:szCs w:val="16"/>
              </w:rPr>
            </w:pPr>
            <w:r>
              <w:rPr>
                <w:rFonts w:cs="Arial"/>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jc w:val="left"/>
              <w:rPr>
                <w:rFonts w:cs="Arial"/>
                <w:sz w:val="16"/>
                <w:szCs w:val="16"/>
              </w:rPr>
            </w:pPr>
            <w:r>
              <w:rPr>
                <w:rFonts w:cs="Arial"/>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rPr>
            </w:pPr>
            <w:r>
              <w:rPr>
                <w:rFonts w:cs="Arial"/>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rFonts w:ascii="Arial" w:hAnsi="Arial" w:cs="Arial"/>
          <w:sz w:val="16"/>
          <w:szCs w:val="16"/>
        </w:rPr>
      </w:pPr>
      <w:r>
        <w:rPr>
          <w:rFonts w:cs="Arial" w:ascii="Arial" w:hAnsi="Arial"/>
          <w:sz w:val="16"/>
          <w:szCs w:val="16"/>
        </w:rPr>
      </w:r>
    </w:p>
    <w:p>
      <w:pPr>
        <w:pStyle w:val="Normal"/>
        <w:spacing w:before="0" w:after="180"/>
        <w:rPr>
          <w:rFonts w:ascii="Arial" w:hAnsi="Arial" w:cs="Arial"/>
          <w:sz w:val="16"/>
          <w:szCs w:val="16"/>
        </w:rPr>
      </w:pPr>
      <w:r>
        <w:rPr>
          <w:rFonts w:cs="Arial" w:ascii="Arial" w:hAnsi="Arial"/>
          <w:sz w:val="16"/>
          <w:szCs w:val="16"/>
        </w:rPr>
      </w:r>
    </w:p>
    <w:sectPr>
      <w:headerReference w:type="default" r:id="rId39"/>
      <w:type w:val="nextPage"/>
      <w:pgSz w:w="11906" w:h="16838"/>
      <w:pgMar w:left="1134" w:right="1134" w:gutter="0" w:header="851" w:top="1418"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Arial Unicode MS">
    <w:altName w:val="Yu Gothic"/>
    <w:charset w:val="80"/>
    <w:family w:val="swiss"/>
    <w:pitch w:val="variable"/>
  </w:font>
  <w:font w:name="Courier">
    <w:altName w:val="Courier New"/>
    <w:charset w:val="00"/>
    <w:family w:val="moder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1">
              <wp:simplePos x="0" y="0"/>
              <wp:positionH relativeFrom="page">
                <wp:posOffset>8023225</wp:posOffset>
              </wp:positionH>
              <wp:positionV relativeFrom="paragraph">
                <wp:posOffset>5080</wp:posOffset>
              </wp:positionV>
              <wp:extent cx="1791335" cy="262890"/>
              <wp:effectExtent l="0" t="0" r="0" b="0"/>
              <wp:wrapSquare wrapText="largest"/>
              <wp:docPr id="24" name="Frame10"/>
              <a:graphic xmlns:a="http://schemas.openxmlformats.org/drawingml/2006/main">
                <a:graphicData uri="http://schemas.microsoft.com/office/word/2010/wordprocessingShape">
                  <wps:wsp>
                    <wps:cNvSpPr txBox="1"/>
                    <wps:spPr>
                      <a:xfrm>
                        <a:off x="0" y="0"/>
                        <a:ext cx="1791335" cy="262890"/>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32.412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1.05pt;height:20.7pt;mso-wrap-distance-left:0pt;mso-wrap-distance-right:0pt;mso-wrap-distance-top:0pt;mso-wrap-distance-bottom:0pt;margin-top:0.4pt;mso-position-vertical-relative:text;margin-left:631.75pt;mso-position-horizontal-relative:page">
              <v:fill opacity="0f"/>
              <v:textbox inset="0in,0in,0in,0in">
                <w:txbxContent>
                  <w:p>
                    <w:pPr>
                      <w:pStyle w:val="Header"/>
                      <w:widowControl/>
                      <w:rPr/>
                    </w:pPr>
                    <w:r>
                      <w:fldChar w:fldCharType="begin"/>
                    </w:r>
                    <w:r>
                      <w:rPr/>
                      <w:instrText xml:space="preserve"> STYLEREF ZA </w:instrText>
                    </w:r>
                    <w:r>
                      <w:rPr/>
                    </w:r>
                    <w:r>
                      <w:rPr/>
                      <w:fldChar w:fldCharType="separate"/>
                    </w:r>
                    <w:r>
                      <w:rPr/>
                      <w:t>3GPP TS 32.412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8">
              <wp:simplePos x="0" y="0"/>
              <wp:positionH relativeFrom="margin">
                <wp:align>center</wp:align>
              </wp:positionH>
              <wp:positionV relativeFrom="paragraph">
                <wp:posOffset>635</wp:posOffset>
              </wp:positionV>
              <wp:extent cx="127635" cy="131445"/>
              <wp:effectExtent l="0" t="0" r="0" b="0"/>
              <wp:wrapSquare wrapText="largest"/>
              <wp:docPr id="2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5">
              <wp:simplePos x="0" y="0"/>
              <wp:positionH relativeFrom="margin">
                <wp:align>left</wp:align>
              </wp:positionH>
              <wp:positionV relativeFrom="paragraph">
                <wp:posOffset>635</wp:posOffset>
              </wp:positionV>
              <wp:extent cx="591820" cy="131445"/>
              <wp:effectExtent l="0" t="0" r="0" b="0"/>
              <wp:wrapSquare wrapText="largest"/>
              <wp:docPr id="2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2">
              <wp:simplePos x="0" y="0"/>
              <wp:positionH relativeFrom="margin">
                <wp:align>right</wp:align>
              </wp:positionH>
              <wp:positionV relativeFrom="paragraph">
                <wp:posOffset>635</wp:posOffset>
              </wp:positionV>
              <wp:extent cx="1818640" cy="131445"/>
              <wp:effectExtent l="0" t="0" r="0" b="0"/>
              <wp:wrapSquare wrapText="largest"/>
              <wp:docPr id="27"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32.412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32.412 V15.0.0 (2018-06)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7"/>
      <w:numFmt w:val="bullet"/>
      <w:lvlText w:val="-"/>
      <w:lvlJc w:val="left"/>
      <w:pPr>
        <w:tabs>
          <w:tab w:val="num" w:pos="644"/>
        </w:tabs>
        <w:ind w:left="644" w:hanging="360"/>
      </w:pPr>
      <w:rPr>
        <w:rFonts w:ascii="Times New Roman" w:hAnsi="Times New Roman" w:cs="Times New Roman" w:hint="default"/>
      </w:rPr>
    </w:lvl>
  </w:abstractNum>
  <w:abstractNum w:abstractNumId="3">
    <w:lvl w:ilvl="0">
      <w:start w:val="1"/>
      <w:numFmt w:val="decimal"/>
      <w:lvlText w:val="%1."/>
      <w:lvlJc w:val="left"/>
      <w:pPr>
        <w:tabs>
          <w:tab w:val="num" w:pos="720"/>
        </w:tabs>
        <w:ind w:left="720" w:hanging="360"/>
      </w:pPr>
    </w:lvl>
  </w:abstractNum>
  <w:abstractNum w:abstractNumId="4">
    <w:lvl w:ilvl="0">
      <w:start w:val="4"/>
      <w:numFmt w:val="lowerLetter"/>
      <w:lvlText w:val="(%1)"/>
      <w:lvlJc w:val="left"/>
      <w:pPr>
        <w:tabs>
          <w:tab w:val="num" w:pos="390"/>
        </w:tabs>
        <w:ind w:left="390" w:hanging="390"/>
      </w:pPr>
      <w:r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3z0">
    <w:name w:val="WW8Num3z0"/>
    <w:qFormat/>
    <w:rPr>
      <w:rFonts w:eastAsia="Arial Unicode MS;Yu Gothic"/>
    </w:rPr>
  </w:style>
  <w:style w:type="character" w:styleId="WW8Num4z0">
    <w:name w:val="WW8Num4z0"/>
    <w:qFormat/>
    <w:rPr>
      <w:rFonts w:eastAsia="Arial Unicode MS;Yu Gothic"/>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szCs w:val="16"/>
    </w:rPr>
  </w:style>
  <w:style w:type="character" w:styleId="TALChar">
    <w:name w:val="TAL Char"/>
    <w:qFormat/>
    <w:rPr>
      <w:rFonts w:ascii="Arial" w:hAnsi="Arial" w:cs="Arial"/>
      <w:sz w:val="18"/>
      <w:lang w:val="en-GB" w:bidi="ar-SA"/>
    </w:rPr>
  </w:style>
  <w:style w:type="character" w:styleId="TALChar1">
    <w:name w:val="TAL Char1"/>
    <w:qFormat/>
    <w:rPr>
      <w:rFonts w:ascii="Arial" w:hAnsi="Arial" w:eastAsia="SimSun;宋体" w:cs="Arial"/>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color w:val="0000FF"/>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bCs/>
      <w:i/>
      <w:iCs/>
      <w:sz w:val="26"/>
      <w:szCs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BodyText2">
    <w:name w:val="Body Text 2"/>
    <w:basedOn w:val="Normal"/>
    <w:qFormat/>
    <w:pPr/>
    <w:rPr>
      <w:color w:val="000000"/>
    </w:rPr>
  </w:style>
  <w:style w:type="paragraph" w:styleId="CommentText">
    <w:name w:val="Comment Text"/>
    <w:basedOn w:val="Normal"/>
    <w:qFormat/>
    <w:pPr/>
    <w:rPr/>
  </w:style>
  <w:style w:type="paragraph" w:styleId="BodyText3">
    <w:name w:val="Body Text 3"/>
    <w:basedOn w:val="Normal"/>
    <w:qFormat/>
    <w:pPr>
      <w:spacing w:before="0" w:after="0"/>
    </w:pPr>
    <w:rPr>
      <w:b/>
      <w:bCs/>
      <w:sz w:val="22"/>
      <w:szCs w:val="22"/>
    </w:rPr>
  </w:style>
  <w:style w:type="paragraph" w:styleId="Salutation">
    <w:name w:val="Salutation"/>
    <w:basedOn w:val="Normal"/>
    <w:next w:val="Normal"/>
    <w:qFormat/>
    <w:pPr>
      <w:widowControl w:val="false"/>
      <w:overflowPunct w:val="true"/>
      <w:autoSpaceDE w:val="true"/>
      <w:spacing w:before="0" w:after="0"/>
      <w:jc w:val="both"/>
      <w:textAlignment w:val="auto"/>
    </w:pPr>
    <w:rPr>
      <w:kern w:val="2"/>
      <w:sz w:val="21"/>
      <w:szCs w:val="21"/>
      <w:lang w:val="en-US"/>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NormalWeb">
    <w:name w:val="Normal (Web)"/>
    <w:basedOn w:val="Normal"/>
    <w:qFormat/>
    <w:pPr>
      <w:overflowPunct w:val="true"/>
      <w:autoSpaceDE w:val="true"/>
      <w:spacing w:before="100" w:after="100"/>
      <w:textAlignment w:val="auto"/>
    </w:pPr>
    <w:rPr>
      <w:rFonts w:ascii="Arial Unicode MS;Yu Gothic" w:hAnsi="Arial Unicode MS;Yu Gothic" w:eastAsia="Arial Unicode MS;Yu Gothic" w:cs="Arial Unicode MS;Yu Gothic"/>
      <w:sz w:val="24"/>
      <w:szCs w:val="24"/>
      <w:lang w:val="en-US" w:eastAsia="zh-CN"/>
    </w:rPr>
  </w:style>
  <w:style w:type="paragraph" w:styleId="FL">
    <w:name w:val="FL"/>
    <w:basedOn w:val="Normal"/>
    <w:qFormat/>
    <w:pPr>
      <w:keepNext w:val="true"/>
      <w:keepLines/>
      <w:spacing w:before="60" w:after="180"/>
      <w:jc w:val="center"/>
    </w:pPr>
    <w:rPr>
      <w:rFonts w:ascii="Arial" w:hAnsi="Arial" w:cs="Arial"/>
      <w:b/>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oleObject" Target="embeddings/oleObject3.bin"/><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wmf"/><Relationship Id="rId18" Type="http://schemas.openxmlformats.org/officeDocument/2006/relationships/image" Target="media/image12.wmf"/><Relationship Id="rId19" Type="http://schemas.openxmlformats.org/officeDocument/2006/relationships/image" Target="media/image13.wmf"/><Relationship Id="rId20" Type="http://schemas.openxmlformats.org/officeDocument/2006/relationships/image" Target="media/image14.wmf"/><Relationship Id="rId21" Type="http://schemas.openxmlformats.org/officeDocument/2006/relationships/oleObject" Target="embeddings/oleObject4.bin"/><Relationship Id="rId22" Type="http://schemas.openxmlformats.org/officeDocument/2006/relationships/image" Target="media/image15.wmf"/><Relationship Id="rId23" Type="http://schemas.openxmlformats.org/officeDocument/2006/relationships/oleObject" Target="embeddings/oleObject5.bin"/><Relationship Id="rId24" Type="http://schemas.openxmlformats.org/officeDocument/2006/relationships/image" Target="media/image16.wmf"/><Relationship Id="rId25" Type="http://schemas.openxmlformats.org/officeDocument/2006/relationships/oleObject" Target="embeddings/oleObject6.bin"/><Relationship Id="rId26" Type="http://schemas.openxmlformats.org/officeDocument/2006/relationships/image" Target="media/image17.wmf"/><Relationship Id="rId27" Type="http://schemas.openxmlformats.org/officeDocument/2006/relationships/oleObject" Target="embeddings/oleObject7.bin"/><Relationship Id="rId28" Type="http://schemas.openxmlformats.org/officeDocument/2006/relationships/image" Target="media/image18.wmf"/><Relationship Id="rId29" Type="http://schemas.openxmlformats.org/officeDocument/2006/relationships/oleObject" Target="embeddings/oleObject8.bin"/><Relationship Id="rId30" Type="http://schemas.openxmlformats.org/officeDocument/2006/relationships/image" Target="media/image19.wmf"/><Relationship Id="rId31" Type="http://schemas.openxmlformats.org/officeDocument/2006/relationships/oleObject" Target="embeddings/oleObject9.bin"/><Relationship Id="rId32" Type="http://schemas.openxmlformats.org/officeDocument/2006/relationships/image" Target="media/image20.wmf"/><Relationship Id="rId33" Type="http://schemas.openxmlformats.org/officeDocument/2006/relationships/package" Target="embeddings/oleObject10.xlsx"/><Relationship Id="rId34" Type="http://schemas.openxmlformats.org/officeDocument/2006/relationships/image" Target="media/image21.wmf"/><Relationship Id="rId35" Type="http://schemas.openxmlformats.org/officeDocument/2006/relationships/package" Target="embeddings/oleObject11.xlsx"/><Relationship Id="rId36" Type="http://schemas.openxmlformats.org/officeDocument/2006/relationships/image" Target="media/image22.wmf"/><Relationship Id="rId37" Type="http://schemas.openxmlformats.org/officeDocument/2006/relationships/oleObject" Target="embeddings/oleObject12.bin"/><Relationship Id="rId38" Type="http://schemas.openxmlformats.org/officeDocument/2006/relationships/image" Target="media/image23.wmf"/><Relationship Id="rId39" Type="http://schemas.openxmlformats.org/officeDocument/2006/relationships/header" Target="header1.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2020-07-09T16:29:00Z</dcterms:created>
  <dc:creator>MCC Support</dc:creator>
  <dc:description/>
  <cp:keywords>GSM UMTS management performance</cp:keywords>
  <dc:language>en-US</dc:language>
  <cp:lastModifiedBy>23.401_CR3602R2_(Rel-16)_5GS_Ph1, LTE_feMob-Core, </cp:lastModifiedBy>
  <cp:lastPrinted>2003-04-24T08:54:00Z</cp:lastPrinted>
  <dcterms:modified xsi:type="dcterms:W3CDTF">2020-07-09T16:29:00Z</dcterms:modified>
  <cp:revision>2</cp:revision>
  <dc:subject>Telecommunication management; Performance Management (PM) Integration Reference Point (IRP): Information Service (IS) (Release 13)</dc:subject>
  <dc:title>3GPP TS 32.412</dc:title>
</cp:coreProperties>
</file>