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32.582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32.582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687320"/>
                <wp:effectExtent l="0" t="0" r="0" b="0"/>
                <wp:wrapTopAndBottom/>
                <wp:docPr id="3" name="Frame3"/>
                <a:graphic xmlns:a="http://schemas.openxmlformats.org/drawingml/2006/main">
                  <a:graphicData uri="http://schemas.microsoft.com/office/word/2010/wordprocessingShape">
                    <wps:wsp>
                      <wps:cNvSpPr txBox="1"/>
                      <wps:spPr>
                        <a:xfrm>
                          <a:off x="0" y="0"/>
                          <a:ext cx="6479540" cy="2687320"/>
                        </a:xfrm>
                        <a:prstGeom prst="rect"/>
                        <a:solidFill>
                          <a:srgbClr val="FFFFFF">
                            <a:alpha val="0"/>
                          </a:srgbClr>
                        </a:solidFill>
                      </wps:spPr>
                      <wps:txbx>
                        <w:txbxContent>
                          <w:p>
                            <w:pPr>
                              <w:pStyle w:val="ZT"/>
                              <w:rPr/>
                            </w:pPr>
                            <w:r>
                              <w:rPr/>
                            </w:r>
                          </w:p>
                          <w:p>
                            <w:pPr>
                              <w:pStyle w:val="ZT"/>
                              <w:rPr/>
                            </w:pPr>
                            <w:r>
                              <w:rPr/>
                              <w:t>3rd Generation Partnership Project;</w:t>
                            </w:r>
                          </w:p>
                          <w:p>
                            <w:pPr>
                              <w:pStyle w:val="ZT"/>
                              <w:rPr/>
                            </w:pPr>
                            <w:r>
                              <w:rPr/>
                              <w:t>Technical Specification Group Services and System Aspects;</w:t>
                            </w:r>
                          </w:p>
                          <w:p>
                            <w:pPr>
                              <w:pStyle w:val="ZT"/>
                              <w:rPr/>
                            </w:pPr>
                            <w:r>
                              <w:rPr/>
                              <w:t xml:space="preserve">Telecommunication management; </w:t>
                            </w:r>
                          </w:p>
                          <w:p>
                            <w:pPr>
                              <w:pStyle w:val="ZT"/>
                              <w:rPr/>
                            </w:pPr>
                            <w:r>
                              <w:rPr/>
                              <w:t xml:space="preserve">Home Node B (HNB) </w:t>
                            </w:r>
                          </w:p>
                          <w:p>
                            <w:pPr>
                              <w:pStyle w:val="ZT"/>
                              <w:rPr/>
                            </w:pPr>
                            <w:r>
                              <w:rPr/>
                              <w:t>Operations, Administration, Maintenance and Provisioning (OAM&amp;P);</w:t>
                            </w:r>
                          </w:p>
                          <w:p>
                            <w:pPr>
                              <w:pStyle w:val="ZT"/>
                              <w:rPr/>
                            </w:pPr>
                            <w:r>
                              <w:rPr>
                                <w:rFonts w:eastAsia="Arial"/>
                              </w:rPr>
                              <w:t xml:space="preserve"> </w:t>
                            </w:r>
                            <w:r>
                              <w:rPr/>
                              <w:t>Information model for Type 1 interface HNB to HNB Management System (HMS)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211.6pt;mso-wrap-distance-left:0pt;mso-wrap-distance-right:0pt;mso-wrap-distance-top:0pt;mso-wrap-distance-bottom:0pt;margin-top:-10.9pt;mso-position-vertical:center;mso-position-vertical-relative:margin;margin-left:0pt;mso-position-horizontal:left;mso-position-horizontal-relative:text">
                <v:fill opacity="0f"/>
                <v:textbox inset="0in,0in,0in,0in">
                  <w:txbxContent>
                    <w:p>
                      <w:pPr>
                        <w:pStyle w:val="ZT"/>
                        <w:rPr/>
                      </w:pPr>
                      <w:r>
                        <w:rPr/>
                      </w:r>
                    </w:p>
                    <w:p>
                      <w:pPr>
                        <w:pStyle w:val="ZT"/>
                        <w:rPr/>
                      </w:pPr>
                      <w:r>
                        <w:rPr/>
                        <w:t>3rd Generation Partnership Project;</w:t>
                      </w:r>
                    </w:p>
                    <w:p>
                      <w:pPr>
                        <w:pStyle w:val="ZT"/>
                        <w:rPr/>
                      </w:pPr>
                      <w:r>
                        <w:rPr/>
                        <w:t>Technical Specification Group Services and System Aspects;</w:t>
                      </w:r>
                    </w:p>
                    <w:p>
                      <w:pPr>
                        <w:pStyle w:val="ZT"/>
                        <w:rPr/>
                      </w:pPr>
                      <w:r>
                        <w:rPr/>
                        <w:t xml:space="preserve">Telecommunication management; </w:t>
                      </w:r>
                    </w:p>
                    <w:p>
                      <w:pPr>
                        <w:pStyle w:val="ZT"/>
                        <w:rPr/>
                      </w:pPr>
                      <w:r>
                        <w:rPr/>
                        <w:t xml:space="preserve">Home Node B (HNB) </w:t>
                      </w:r>
                    </w:p>
                    <w:p>
                      <w:pPr>
                        <w:pStyle w:val="ZT"/>
                        <w:rPr/>
                      </w:pPr>
                      <w:r>
                        <w:rPr/>
                        <w:t>Operations, Administration, Maintenance and Provisioning (OAM&amp;P);</w:t>
                      </w:r>
                    </w:p>
                    <w:p>
                      <w:pPr>
                        <w:pStyle w:val="ZT"/>
                        <w:rPr/>
                      </w:pPr>
                      <w:r>
                        <w:rPr>
                          <w:rFonts w:eastAsia="Arial"/>
                        </w:rPr>
                        <w:t xml:space="preserve"> </w:t>
                      </w:r>
                      <w:r>
                        <w:rPr/>
                        <w:t>Information model for Type 1 interface HNB to HNB Management System (HMS)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Home NodeB,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Home NodeB, management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88669711">
            <w:r>
              <w:rPr>
                <w:rStyle w:val="IndexLink"/>
                <w:rFonts w:eastAsia="SimSun;宋体"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288669712">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88669713">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88669714">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88669715">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88669716">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88669717">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Purpose</w:t>
            <w:tab/>
          </w:r>
          <w:hyperlink w:anchor="__RefHeading___Toc288669718">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lang w:val="en-US" w:eastAsia="en-US"/>
            </w:rPr>
            <w:t>Structure of HNB Information Model</w:t>
          </w:r>
          <w:r>
            <w:rPr/>
            <w:tab/>
          </w:r>
          <w:hyperlink w:anchor="__RefHeading___Toc288669719">
            <w:r>
              <w:rPr>
                <w:rStyle w:val="IndexLink"/>
              </w:rPr>
              <w:t>7</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lang w:val="fr-FR" w:eastAsia="en-US"/>
            </w:rPr>
            <w:t>Information Model Definition</w:t>
          </w:r>
          <w:r>
            <w:rPr/>
            <w:tab/>
          </w:r>
          <w:hyperlink w:anchor="__RefHeading___Toc288669720">
            <w:r>
              <w:rPr>
                <w:rStyle w:val="IndexLink"/>
              </w:rPr>
              <w:t>8</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Configuration Management</w:t>
            <w:tab/>
          </w:r>
          <w:hyperlink w:anchor="__RefHeading___Toc288669721">
            <w:r>
              <w:rPr>
                <w:rStyle w:val="IndexLink"/>
              </w:rPr>
              <w:t>8</w:t>
            </w:r>
          </w:hyperlink>
        </w:p>
        <w:p>
          <w:pPr>
            <w:pStyle w:val="Contents3"/>
            <w:rPr>
              <w:rFonts w:eastAsia="MS Mincho;ＭＳ 明朝"/>
              <w:sz w:val="24"/>
              <w:szCs w:val="24"/>
              <w:lang w:val="en-US" w:eastAsia="en-US"/>
            </w:rPr>
          </w:pPr>
          <w:r>
            <w:rPr/>
            <w:t>6.1.1</w:t>
          </w:r>
          <w:r>
            <w:rPr>
              <w:rFonts w:eastAsia="MS Mincho;ＭＳ 明朝"/>
              <w:sz w:val="24"/>
              <w:szCs w:val="24"/>
              <w:lang w:val="en-US" w:eastAsia="en-US"/>
            </w:rPr>
            <w:tab/>
          </w:r>
          <w:r>
            <w:rPr/>
            <w:t>HNB Access Network</w:t>
            <w:tab/>
          </w:r>
          <w:hyperlink w:anchor="__RefHeading___Toc288669722">
            <w:r>
              <w:rPr>
                <w:rStyle w:val="IndexLink"/>
              </w:rPr>
              <w:t>9</w:t>
            </w:r>
          </w:hyperlink>
        </w:p>
        <w:p>
          <w:pPr>
            <w:pStyle w:val="Contents3"/>
            <w:rPr>
              <w:rFonts w:eastAsia="MS Mincho;ＭＳ 明朝"/>
              <w:sz w:val="24"/>
              <w:szCs w:val="24"/>
              <w:lang w:val="en-US" w:eastAsia="en-US"/>
            </w:rPr>
          </w:pPr>
          <w:r>
            <w:rPr/>
            <w:t>6.1.2</w:t>
          </w:r>
          <w:r>
            <w:rPr>
              <w:rFonts w:eastAsia="MS Mincho;ＭＳ 明朝"/>
              <w:sz w:val="24"/>
              <w:szCs w:val="24"/>
            </w:rPr>
            <w:tab/>
          </w:r>
          <w:r>
            <w:rPr>
              <w:lang w:val="en-US" w:eastAsia="en-US"/>
            </w:rPr>
            <w:t>Core Network</w:t>
          </w:r>
          <w:r>
            <w:rPr/>
            <w:tab/>
          </w:r>
          <w:hyperlink w:anchor="__RefHeading___Toc288669723">
            <w:r>
              <w:rPr>
                <w:rStyle w:val="IndexLink"/>
              </w:rPr>
              <w:t>11</w:t>
            </w:r>
          </w:hyperlink>
        </w:p>
        <w:p>
          <w:pPr>
            <w:pStyle w:val="Contents3"/>
            <w:rPr>
              <w:rFonts w:eastAsia="MS Mincho;ＭＳ 明朝"/>
              <w:sz w:val="24"/>
              <w:szCs w:val="24"/>
              <w:lang w:val="en-US" w:eastAsia="en-US"/>
            </w:rPr>
          </w:pPr>
          <w:r>
            <w:rPr/>
            <w:t>6.1.</w:t>
          </w:r>
          <w:r>
            <w:rPr>
              <w:lang w:val="en-US" w:eastAsia="en-US"/>
            </w:rPr>
            <w:t>3</w:t>
          </w:r>
          <w:r>
            <w:rPr>
              <w:rFonts w:eastAsia="MS Mincho;ＭＳ 明朝"/>
              <w:sz w:val="24"/>
              <w:szCs w:val="24"/>
              <w:lang w:val="en-US" w:eastAsia="en-US"/>
            </w:rPr>
            <w:tab/>
          </w:r>
          <w:r>
            <w:rPr>
              <w:lang w:val="en-US" w:eastAsia="en-US"/>
            </w:rPr>
            <w:t>Transport Network</w:t>
          </w:r>
          <w:r>
            <w:rPr/>
            <w:tab/>
          </w:r>
          <w:hyperlink w:anchor="__RefHeading___Toc288669724">
            <w:r>
              <w:rPr>
                <w:rStyle w:val="IndexLink"/>
              </w:rPr>
              <w:t>11</w:t>
            </w:r>
          </w:hyperlink>
        </w:p>
        <w:p>
          <w:pPr>
            <w:pStyle w:val="Contents2"/>
            <w:rPr>
              <w:rFonts w:eastAsia="MS Mincho;ＭＳ 明朝"/>
              <w:sz w:val="24"/>
              <w:szCs w:val="24"/>
              <w:lang w:val="en-US" w:eastAsia="en-US"/>
            </w:rPr>
          </w:pPr>
          <w:r>
            <w:rPr/>
            <w:t>6.2</w:t>
          </w:r>
          <w:r>
            <w:rPr>
              <w:rFonts w:eastAsia="MS Mincho;ＭＳ 明朝"/>
              <w:sz w:val="24"/>
              <w:szCs w:val="24"/>
            </w:rPr>
            <w:tab/>
          </w:r>
          <w:r>
            <w:rPr/>
            <w:t>Fault Management</w:t>
            <w:tab/>
          </w:r>
          <w:hyperlink w:anchor="__RefHeading___Toc288669725">
            <w:r>
              <w:rPr>
                <w:rStyle w:val="IndexLink"/>
              </w:rPr>
              <w:t>12</w:t>
            </w:r>
          </w:hyperlink>
        </w:p>
        <w:p>
          <w:pPr>
            <w:pStyle w:val="Contents3"/>
            <w:rPr>
              <w:rFonts w:eastAsia="MS Mincho;ＭＳ 明朝"/>
              <w:sz w:val="24"/>
              <w:szCs w:val="24"/>
              <w:lang w:val="en-US" w:eastAsia="en-US"/>
            </w:rPr>
          </w:pPr>
          <w:r>
            <w:rPr/>
            <w:t>6.2.1</w:t>
          </w:r>
          <w:r>
            <w:rPr>
              <w:rFonts w:eastAsia="MS Mincho;ＭＳ 明朝"/>
              <w:sz w:val="24"/>
              <w:szCs w:val="24"/>
              <w:lang w:val="en-US" w:eastAsia="en-US"/>
            </w:rPr>
            <w:tab/>
          </w:r>
          <w:r>
            <w:rPr/>
            <w:t>Common Alarm Attributes</w:t>
            <w:tab/>
          </w:r>
          <w:hyperlink w:anchor="__RefHeading___Toc288669726">
            <w:r>
              <w:rPr>
                <w:rStyle w:val="IndexLink"/>
              </w:rPr>
              <w:t>12</w:t>
            </w:r>
          </w:hyperlink>
        </w:p>
        <w:p>
          <w:pPr>
            <w:pStyle w:val="Contents3"/>
            <w:rPr>
              <w:rFonts w:eastAsia="MS Mincho;ＭＳ 明朝"/>
              <w:sz w:val="24"/>
              <w:szCs w:val="24"/>
              <w:lang w:val="en-US" w:eastAsia="en-US"/>
            </w:rPr>
          </w:pPr>
          <w:r>
            <w:rPr/>
            <w:t>6.2.2</w:t>
          </w:r>
          <w:r>
            <w:rPr>
              <w:rFonts w:eastAsia="MS Mincho;ＭＳ 明朝"/>
              <w:sz w:val="24"/>
              <w:szCs w:val="24"/>
              <w:lang w:val="en-US" w:eastAsia="en-US"/>
            </w:rPr>
            <w:tab/>
          </w:r>
          <w:r>
            <w:rPr/>
            <w:t>Current Alarms List</w:t>
            <w:tab/>
          </w:r>
          <w:hyperlink w:anchor="__RefHeading___Toc288669727">
            <w:r>
              <w:rPr>
                <w:rStyle w:val="IndexLink"/>
              </w:rPr>
              <w:t>12</w:t>
            </w:r>
          </w:hyperlink>
        </w:p>
        <w:p>
          <w:pPr>
            <w:pStyle w:val="Contents4"/>
            <w:rPr>
              <w:rFonts w:eastAsia="MS Mincho;ＭＳ 明朝"/>
              <w:sz w:val="24"/>
              <w:szCs w:val="24"/>
              <w:lang w:val="en-US" w:eastAsia="en-US"/>
            </w:rPr>
          </w:pPr>
          <w:r>
            <w:rPr/>
            <w:t>6.2.2.1</w:t>
          </w:r>
          <w:r>
            <w:rPr>
              <w:rFonts w:eastAsia="MS Mincho;ＭＳ 明朝"/>
              <w:sz w:val="24"/>
              <w:szCs w:val="24"/>
            </w:rPr>
            <w:tab/>
          </w:r>
          <w:r>
            <w:rPr>
              <w:lang w:val="en-US" w:eastAsia="en-US"/>
            </w:rPr>
            <w:t xml:space="preserve">Alarm </w:t>
          </w:r>
          <w:r>
            <w:rPr/>
            <w:t>Indexing Parameters</w:t>
            <w:tab/>
          </w:r>
          <w:hyperlink w:anchor="__RefHeading___Toc288669728">
            <w:r>
              <w:rPr>
                <w:rStyle w:val="IndexLink"/>
              </w:rPr>
              <w:t>13</w:t>
            </w:r>
          </w:hyperlink>
        </w:p>
        <w:p>
          <w:pPr>
            <w:pStyle w:val="Contents4"/>
            <w:rPr>
              <w:rFonts w:eastAsia="MS Mincho;ＭＳ 明朝"/>
              <w:sz w:val="24"/>
              <w:szCs w:val="24"/>
              <w:lang w:val="en-US" w:eastAsia="en-US"/>
            </w:rPr>
          </w:pPr>
          <w:r>
            <w:rPr/>
            <w:t>6.2.2.2</w:t>
          </w:r>
          <w:r>
            <w:rPr>
              <w:rFonts w:eastAsia="MS Mincho;ＭＳ 明朝"/>
              <w:sz w:val="24"/>
              <w:szCs w:val="24"/>
            </w:rPr>
            <w:tab/>
          </w:r>
          <w:r>
            <w:rPr>
              <w:lang w:val="en-US" w:eastAsia="en-US"/>
            </w:rPr>
            <w:t>Alarm C</w:t>
          </w:r>
          <w:r>
            <w:rPr/>
            <w:t>ontent Parameters</w:t>
            <w:tab/>
          </w:r>
          <w:hyperlink w:anchor="__RefHeading___Toc288669729">
            <w:r>
              <w:rPr>
                <w:rStyle w:val="IndexLink"/>
              </w:rPr>
              <w:t>13</w:t>
            </w:r>
          </w:hyperlink>
        </w:p>
        <w:p>
          <w:pPr>
            <w:pStyle w:val="Contents3"/>
            <w:rPr>
              <w:rFonts w:eastAsia="MS Mincho;ＭＳ 明朝"/>
              <w:sz w:val="24"/>
              <w:szCs w:val="24"/>
              <w:lang w:val="en-US" w:eastAsia="en-US"/>
            </w:rPr>
          </w:pPr>
          <w:r>
            <w:rPr/>
            <w:t>6.2.3</w:t>
          </w:r>
          <w:r>
            <w:rPr>
              <w:rFonts w:eastAsia="MS Mincho;ＭＳ 明朝"/>
              <w:sz w:val="24"/>
              <w:szCs w:val="24"/>
              <w:lang w:val="en-US" w:eastAsia="en-US"/>
            </w:rPr>
            <w:tab/>
          </w:r>
          <w:r>
            <w:rPr/>
            <w:t>Alarm History List</w:t>
            <w:tab/>
          </w:r>
          <w:hyperlink w:anchor="__RefHeading___Toc288669730">
            <w:r>
              <w:rPr>
                <w:rStyle w:val="IndexLink"/>
              </w:rPr>
              <w:t>13</w:t>
            </w:r>
          </w:hyperlink>
        </w:p>
        <w:p>
          <w:pPr>
            <w:pStyle w:val="Contents4"/>
            <w:rPr>
              <w:rFonts w:eastAsia="MS Mincho;ＭＳ 明朝"/>
              <w:sz w:val="24"/>
              <w:szCs w:val="24"/>
              <w:lang w:val="en-US" w:eastAsia="en-US"/>
            </w:rPr>
          </w:pPr>
          <w:r>
            <w:rPr/>
            <w:t>6.2.3.1</w:t>
          </w:r>
          <w:r>
            <w:rPr>
              <w:rFonts w:eastAsia="MS Mincho;ＭＳ 明朝"/>
              <w:sz w:val="24"/>
              <w:szCs w:val="24"/>
            </w:rPr>
            <w:tab/>
          </w:r>
          <w:r>
            <w:rPr>
              <w:lang w:val="en-US" w:eastAsia="en-US"/>
            </w:rPr>
            <w:t xml:space="preserve">Alarm </w:t>
          </w:r>
          <w:r>
            <w:rPr/>
            <w:t>Indexing Parameters</w:t>
            <w:tab/>
          </w:r>
          <w:hyperlink w:anchor="__RefHeading___Toc288669731">
            <w:r>
              <w:rPr>
                <w:rStyle w:val="IndexLink"/>
              </w:rPr>
              <w:t>13</w:t>
            </w:r>
          </w:hyperlink>
        </w:p>
        <w:p>
          <w:pPr>
            <w:pStyle w:val="Contents4"/>
            <w:rPr>
              <w:rFonts w:eastAsia="MS Mincho;ＭＳ 明朝"/>
              <w:sz w:val="24"/>
              <w:szCs w:val="24"/>
              <w:lang w:val="en-US" w:eastAsia="en-US"/>
            </w:rPr>
          </w:pPr>
          <w:r>
            <w:rPr/>
            <w:t>6.2.3.2</w:t>
          </w:r>
          <w:r>
            <w:rPr>
              <w:rFonts w:eastAsia="MS Mincho;ＭＳ 明朝"/>
              <w:sz w:val="24"/>
              <w:szCs w:val="24"/>
            </w:rPr>
            <w:tab/>
          </w:r>
          <w:r>
            <w:rPr>
              <w:lang w:val="en-US" w:eastAsia="en-US"/>
            </w:rPr>
            <w:t>Alarm C</w:t>
          </w:r>
          <w:r>
            <w:rPr/>
            <w:t>ontent Parameters</w:t>
            <w:tab/>
          </w:r>
          <w:hyperlink w:anchor="__RefHeading___Toc288669732">
            <w:r>
              <w:rPr>
                <w:rStyle w:val="IndexLink"/>
              </w:rPr>
              <w:t>14</w:t>
            </w:r>
          </w:hyperlink>
        </w:p>
        <w:p>
          <w:pPr>
            <w:pStyle w:val="Contents3"/>
            <w:rPr>
              <w:rFonts w:eastAsia="MS Mincho;ＭＳ 明朝"/>
              <w:sz w:val="24"/>
              <w:szCs w:val="24"/>
              <w:lang w:val="en-US" w:eastAsia="en-US"/>
            </w:rPr>
          </w:pPr>
          <w:r>
            <w:rPr/>
            <w:t>6.2.4</w:t>
          </w:r>
          <w:r>
            <w:rPr>
              <w:rFonts w:eastAsia="MS Mincho;ＭＳ 明朝"/>
              <w:sz w:val="24"/>
              <w:szCs w:val="24"/>
              <w:lang w:val="en-US" w:eastAsia="en-US"/>
            </w:rPr>
            <w:tab/>
          </w:r>
          <w:r>
            <w:rPr/>
            <w:t>Expedited and Queued Alarm Handling</w:t>
            <w:tab/>
          </w:r>
          <w:hyperlink w:anchor="__RefHeading___Toc288669733">
            <w:r>
              <w:rPr>
                <w:rStyle w:val="IndexLink"/>
              </w:rPr>
              <w:t>14</w:t>
            </w:r>
          </w:hyperlink>
        </w:p>
        <w:p>
          <w:pPr>
            <w:pStyle w:val="Contents4"/>
            <w:rPr>
              <w:rFonts w:eastAsia="MS Mincho;ＭＳ 明朝"/>
              <w:sz w:val="24"/>
              <w:szCs w:val="24"/>
              <w:lang w:val="en-US" w:eastAsia="en-US"/>
            </w:rPr>
          </w:pPr>
          <w:r>
            <w:rPr/>
            <w:t>6.2.4.1</w:t>
          </w:r>
          <w:r>
            <w:rPr>
              <w:rFonts w:eastAsia="MS Mincho;ＭＳ 明朝"/>
              <w:sz w:val="24"/>
              <w:szCs w:val="24"/>
            </w:rPr>
            <w:tab/>
          </w:r>
          <w:r>
            <w:rPr>
              <w:lang w:val="en-US" w:eastAsia="en-US"/>
            </w:rPr>
            <w:t xml:space="preserve">Alarm </w:t>
          </w:r>
          <w:r>
            <w:rPr/>
            <w:t>Indexing Parameters</w:t>
            <w:tab/>
          </w:r>
          <w:hyperlink w:anchor="__RefHeading___Toc288669734">
            <w:r>
              <w:rPr>
                <w:rStyle w:val="IndexLink"/>
              </w:rPr>
              <w:t>14</w:t>
            </w:r>
          </w:hyperlink>
        </w:p>
        <w:p>
          <w:pPr>
            <w:pStyle w:val="Contents4"/>
            <w:rPr>
              <w:rFonts w:eastAsia="MS Mincho;ＭＳ 明朝"/>
              <w:sz w:val="24"/>
              <w:szCs w:val="24"/>
              <w:lang w:val="en-US" w:eastAsia="en-US"/>
            </w:rPr>
          </w:pPr>
          <w:r>
            <w:rPr/>
            <w:t>6.2.4.2</w:t>
          </w:r>
          <w:r>
            <w:rPr>
              <w:rFonts w:eastAsia="MS Mincho;ＭＳ 明朝"/>
              <w:sz w:val="24"/>
              <w:szCs w:val="24"/>
            </w:rPr>
            <w:tab/>
          </w:r>
          <w:r>
            <w:rPr>
              <w:lang w:val="en-US" w:eastAsia="en-US"/>
            </w:rPr>
            <w:t>Alarm C</w:t>
          </w:r>
          <w:r>
            <w:rPr/>
            <w:t>ontent Parameters</w:t>
            <w:tab/>
          </w:r>
          <w:hyperlink w:anchor="__RefHeading___Toc288669735">
            <w:r>
              <w:rPr>
                <w:rStyle w:val="IndexLink"/>
              </w:rPr>
              <w:t>15</w:t>
            </w:r>
          </w:hyperlink>
        </w:p>
        <w:p>
          <w:pPr>
            <w:pStyle w:val="Contents3"/>
            <w:rPr>
              <w:rFonts w:eastAsia="MS Mincho;ＭＳ 明朝"/>
              <w:sz w:val="24"/>
              <w:szCs w:val="24"/>
              <w:lang w:val="en-US" w:eastAsia="en-US"/>
            </w:rPr>
          </w:pPr>
          <w:r>
            <w:rPr/>
            <w:t>6.2.5</w:t>
          </w:r>
          <w:r>
            <w:rPr>
              <w:rFonts w:eastAsia="MS Mincho;ＭＳ 明朝"/>
              <w:sz w:val="24"/>
              <w:szCs w:val="24"/>
              <w:lang w:val="en-US" w:eastAsia="en-US"/>
            </w:rPr>
            <w:tab/>
          </w:r>
          <w:r>
            <w:rPr/>
            <w:t>Supported Alarms and Reporting Mechanisms</w:t>
            <w:tab/>
          </w:r>
          <w:hyperlink w:anchor="__RefHeading___Toc288669736">
            <w:r>
              <w:rPr>
                <w:rStyle w:val="IndexLink"/>
              </w:rPr>
              <w:t>15</w:t>
            </w:r>
          </w:hyperlink>
        </w:p>
        <w:p>
          <w:pPr>
            <w:pStyle w:val="Contents3"/>
            <w:rPr>
              <w:rFonts w:eastAsia="MS Mincho;ＭＳ 明朝"/>
              <w:sz w:val="24"/>
              <w:szCs w:val="24"/>
              <w:lang w:val="en-US" w:eastAsia="en-US"/>
            </w:rPr>
          </w:pPr>
          <w:r>
            <w:rPr/>
            <w:t>6.2.6</w:t>
          </w:r>
          <w:r>
            <w:rPr>
              <w:rFonts w:eastAsia="MS Mincho;ＭＳ 明朝"/>
              <w:sz w:val="24"/>
              <w:szCs w:val="24"/>
            </w:rPr>
            <w:tab/>
          </w:r>
          <w:r>
            <w:rPr>
              <w:lang w:val="en-US" w:eastAsia="en-US"/>
            </w:rPr>
            <w:t>Encoding</w:t>
          </w:r>
          <w:r>
            <w:rPr/>
            <w:tab/>
          </w:r>
          <w:hyperlink w:anchor="__RefHeading___Toc288669737">
            <w:r>
              <w:rPr>
                <w:rStyle w:val="IndexLink"/>
              </w:rPr>
              <w:t>17</w:t>
            </w:r>
          </w:hyperlink>
        </w:p>
        <w:p>
          <w:pPr>
            <w:pStyle w:val="Contents4"/>
            <w:rPr>
              <w:rFonts w:eastAsia="MS Mincho;ＭＳ 明朝"/>
              <w:sz w:val="24"/>
              <w:szCs w:val="24"/>
              <w:lang w:val="en-US" w:eastAsia="en-US"/>
            </w:rPr>
          </w:pPr>
          <w:r>
            <w:rPr/>
            <w:t>6.2.6.1</w:t>
          </w:r>
          <w:r>
            <w:rPr>
              <w:rFonts w:eastAsia="MS Mincho;ＭＳ 明朝"/>
              <w:sz w:val="24"/>
              <w:szCs w:val="24"/>
              <w:lang w:val="en-US" w:eastAsia="en-US"/>
            </w:rPr>
            <w:tab/>
          </w:r>
          <w:r>
            <w:rPr/>
            <w:t>dateTime</w:t>
            <w:tab/>
          </w:r>
          <w:hyperlink w:anchor="__RefHeading___Toc288669738">
            <w:r>
              <w:rPr>
                <w:rStyle w:val="IndexLink"/>
              </w:rPr>
              <w:t>17</w:t>
            </w:r>
          </w:hyperlink>
        </w:p>
        <w:p>
          <w:pPr>
            <w:pStyle w:val="Contents4"/>
            <w:rPr>
              <w:rFonts w:eastAsia="MS Mincho;ＭＳ 明朝"/>
              <w:sz w:val="24"/>
              <w:szCs w:val="24"/>
              <w:lang w:val="en-US" w:eastAsia="en-US"/>
            </w:rPr>
          </w:pPr>
          <w:r>
            <w:rPr/>
            <w:t>6.2.6.2</w:t>
          </w:r>
          <w:r>
            <w:rPr>
              <w:rFonts w:eastAsia="MS Mincho;ＭＳ 明朝"/>
              <w:sz w:val="24"/>
              <w:szCs w:val="24"/>
              <w:lang w:val="en-US" w:eastAsia="en-US"/>
            </w:rPr>
            <w:tab/>
          </w:r>
          <w:r>
            <w:rPr/>
            <w:t>Event Type</w:t>
            <w:tab/>
          </w:r>
          <w:hyperlink w:anchor="__RefHeading___Toc288669739">
            <w:r>
              <w:rPr>
                <w:rStyle w:val="IndexLink"/>
              </w:rPr>
              <w:t>17</w:t>
            </w:r>
          </w:hyperlink>
        </w:p>
        <w:p>
          <w:pPr>
            <w:pStyle w:val="Contents4"/>
            <w:rPr>
              <w:rFonts w:eastAsia="MS Mincho;ＭＳ 明朝"/>
              <w:sz w:val="24"/>
              <w:szCs w:val="24"/>
              <w:lang w:val="en-US" w:eastAsia="en-US"/>
            </w:rPr>
          </w:pPr>
          <w:r>
            <w:rPr/>
            <w:t>6.2.6.3</w:t>
          </w:r>
          <w:r>
            <w:rPr>
              <w:rFonts w:eastAsia="MS Mincho;ＭＳ 明朝"/>
              <w:sz w:val="24"/>
              <w:szCs w:val="24"/>
              <w:lang w:val="en-US" w:eastAsia="en-US"/>
            </w:rPr>
            <w:tab/>
          </w:r>
          <w:r>
            <w:rPr/>
            <w:t>Probable Cause</w:t>
            <w:tab/>
          </w:r>
          <w:hyperlink w:anchor="__RefHeading___Toc288669740">
            <w:r>
              <w:rPr>
                <w:rStyle w:val="IndexLink"/>
              </w:rPr>
              <w:t>17</w:t>
            </w:r>
          </w:hyperlink>
        </w:p>
        <w:p>
          <w:pPr>
            <w:pStyle w:val="Contents4"/>
            <w:rPr>
              <w:rFonts w:eastAsia="MS Mincho;ＭＳ 明朝"/>
              <w:sz w:val="24"/>
              <w:szCs w:val="24"/>
              <w:lang w:val="en-US" w:eastAsia="en-US"/>
            </w:rPr>
          </w:pPr>
          <w:r>
            <w:rPr/>
            <w:t>6.2.6.4</w:t>
          </w:r>
          <w:r>
            <w:rPr>
              <w:rFonts w:eastAsia="MS Mincho;ＭＳ 明朝"/>
              <w:sz w:val="24"/>
              <w:szCs w:val="24"/>
            </w:rPr>
            <w:tab/>
          </w:r>
          <w:r>
            <w:rPr>
              <w:lang w:val="en-US" w:eastAsia="en-US"/>
            </w:rPr>
            <w:t>PerceivedSeverity</w:t>
          </w:r>
          <w:r>
            <w:rPr/>
            <w:tab/>
          </w:r>
          <w:hyperlink w:anchor="__RefHeading___Toc288669741">
            <w:r>
              <w:rPr>
                <w:rStyle w:val="IndexLink"/>
              </w:rPr>
              <w:t>17</w:t>
            </w:r>
          </w:hyperlink>
        </w:p>
        <w:p>
          <w:pPr>
            <w:pStyle w:val="Contents2"/>
            <w:rPr>
              <w:rFonts w:eastAsia="MS Mincho;ＭＳ 明朝"/>
              <w:sz w:val="24"/>
              <w:szCs w:val="24"/>
              <w:lang w:val="en-US" w:eastAsia="en-US"/>
            </w:rPr>
          </w:pPr>
          <w:r>
            <w:rPr/>
            <w:t>6.3</w:t>
          </w:r>
          <w:r>
            <w:rPr>
              <w:rFonts w:eastAsia="MS Mincho;ＭＳ 明朝"/>
              <w:sz w:val="24"/>
              <w:szCs w:val="24"/>
            </w:rPr>
            <w:tab/>
          </w:r>
          <w:r>
            <w:rPr/>
            <w:t>Performance Management</w:t>
            <w:tab/>
          </w:r>
          <w:hyperlink w:anchor="__RefHeading___Toc288669742">
            <w:r>
              <w:rPr>
                <w:rStyle w:val="IndexLink"/>
              </w:rPr>
              <w:t>17</w:t>
            </w:r>
          </w:hyperlink>
        </w:p>
        <w:p>
          <w:pPr>
            <w:pStyle w:val="Contents3"/>
            <w:rPr>
              <w:rFonts w:eastAsia="MS Mincho;ＭＳ 明朝"/>
              <w:sz w:val="24"/>
              <w:szCs w:val="24"/>
              <w:lang w:val="en-US" w:eastAsia="en-US"/>
            </w:rPr>
          </w:pPr>
          <w:r>
            <w:rPr/>
            <w:t>6.3.1</w:t>
          </w:r>
          <w:r>
            <w:rPr>
              <w:rFonts w:eastAsia="MS Mincho;ＭＳ 明朝"/>
              <w:sz w:val="24"/>
              <w:szCs w:val="24"/>
              <w:lang w:val="en-US" w:eastAsia="en-US"/>
            </w:rPr>
            <w:tab/>
          </w:r>
          <w:r>
            <w:rPr/>
            <w:t>Periodic Performance File Upload</w:t>
            <w:tab/>
          </w:r>
          <w:hyperlink w:anchor="__RefHeading___Toc288669743">
            <w:r>
              <w:rPr>
                <w:rStyle w:val="IndexLink"/>
              </w:rPr>
              <w:t>17</w:t>
            </w:r>
          </w:hyperlink>
        </w:p>
        <w:p>
          <w:pPr>
            <w:pStyle w:val="Contents3"/>
            <w:rPr>
              <w:rFonts w:eastAsia="MS Mincho;ＭＳ 明朝"/>
              <w:sz w:val="24"/>
              <w:szCs w:val="24"/>
              <w:lang w:val="en-US" w:eastAsia="en-US"/>
            </w:rPr>
          </w:pPr>
          <w:r>
            <w:rPr/>
            <w:t>6.3.2</w:t>
          </w:r>
          <w:r>
            <w:rPr>
              <w:rFonts w:eastAsia="MS Mincho;ＭＳ 明朝"/>
              <w:sz w:val="24"/>
              <w:szCs w:val="24"/>
              <w:lang w:val="en-US" w:eastAsia="en-US"/>
            </w:rPr>
            <w:tab/>
          </w:r>
          <w:r>
            <w:rPr/>
            <w:t>Periodic Statistics</w:t>
            <w:tab/>
          </w:r>
          <w:hyperlink w:anchor="__RefHeading___Toc288669744">
            <w:r>
              <w:rPr>
                <w:rStyle w:val="IndexLink"/>
              </w:rPr>
              <w:t>19</w:t>
            </w:r>
          </w:hyperlink>
        </w:p>
        <w:p>
          <w:pPr>
            <w:pStyle w:val="Contents4"/>
            <w:rPr>
              <w:rFonts w:eastAsia="MS Mincho;ＭＳ 明朝"/>
              <w:sz w:val="24"/>
              <w:szCs w:val="24"/>
              <w:lang w:val="en-US" w:eastAsia="en-US"/>
            </w:rPr>
          </w:pPr>
          <w:r>
            <w:rPr/>
            <w:t>6.3.2.1</w:t>
          </w:r>
          <w:r>
            <w:rPr>
              <w:rFonts w:eastAsia="MS Mincho;ＭＳ 明朝"/>
              <w:sz w:val="24"/>
              <w:szCs w:val="24"/>
              <w:lang w:val="en-US" w:eastAsia="en-US"/>
            </w:rPr>
            <w:tab/>
          </w:r>
          <w:r>
            <w:rPr/>
            <w:t>Sample Set Management</w:t>
            <w:tab/>
          </w:r>
          <w:hyperlink w:anchor="__RefHeading___Toc288669745">
            <w:r>
              <w:rPr>
                <w:rStyle w:val="IndexLink"/>
              </w:rPr>
              <w:t>19</w:t>
            </w:r>
          </w:hyperlink>
        </w:p>
        <w:p>
          <w:pPr>
            <w:pStyle w:val="Contents4"/>
            <w:rPr>
              <w:rFonts w:eastAsia="MS Mincho;ＭＳ 明朝"/>
              <w:sz w:val="24"/>
              <w:szCs w:val="24"/>
              <w:lang w:val="en-US" w:eastAsia="en-US"/>
            </w:rPr>
          </w:pPr>
          <w:r>
            <w:rPr/>
            <w:t>6.3.2.2</w:t>
          </w:r>
          <w:r>
            <w:rPr>
              <w:rFonts w:eastAsia="MS Mincho;ＭＳ 明朝"/>
              <w:sz w:val="24"/>
              <w:szCs w:val="24"/>
              <w:lang w:val="en-US" w:eastAsia="en-US"/>
            </w:rPr>
            <w:tab/>
          </w:r>
          <w:r>
            <w:rPr/>
            <w:t>Sample Set Statistic Parameters</w:t>
            <w:tab/>
          </w:r>
          <w:hyperlink w:anchor="__RefHeading___Toc288669746">
            <w:r>
              <w:rPr>
                <w:rStyle w:val="IndexLink"/>
              </w:rPr>
              <w:t>20</w:t>
            </w:r>
          </w:hyperlink>
        </w:p>
        <w:p>
          <w:pPr>
            <w:pStyle w:val="Contents3"/>
            <w:rPr>
              <w:rFonts w:eastAsia="MS Mincho;ＭＳ 明朝"/>
              <w:sz w:val="24"/>
              <w:szCs w:val="24"/>
              <w:lang w:val="en-US" w:eastAsia="en-US"/>
            </w:rPr>
          </w:pPr>
          <w:r>
            <w:rPr/>
            <w:t>6.3.3</w:t>
          </w:r>
          <w:r>
            <w:rPr>
              <w:rFonts w:eastAsia="MS Mincho;ＭＳ 明朝"/>
              <w:sz w:val="24"/>
              <w:szCs w:val="24"/>
              <w:lang w:val="en-US" w:eastAsia="en-US"/>
            </w:rPr>
            <w:tab/>
          </w:r>
          <w:r>
            <w:rPr/>
            <w:t>PM File Content description</w:t>
            <w:tab/>
          </w:r>
          <w:hyperlink w:anchor="__RefHeading___Toc288669747">
            <w:r>
              <w:rPr>
                <w:rStyle w:val="IndexLink"/>
              </w:rPr>
              <w:t>20</w:t>
            </w:r>
          </w:hyperlink>
        </w:p>
        <w:p>
          <w:pPr>
            <w:pStyle w:val="Contents8"/>
            <w:rPr>
              <w:rFonts w:eastAsia="MS Mincho;ＭＳ 明朝"/>
              <w:b w:val="false"/>
              <w:b w:val="false"/>
              <w:sz w:val="24"/>
              <w:szCs w:val="24"/>
              <w:lang w:val="en-US" w:eastAsia="en-US"/>
            </w:rPr>
          </w:pPr>
          <w:r>
            <w:rPr/>
            <w:t>Annex A (normative):</w:t>
            <w:tab/>
            <w:t>3GPP Home Node B Type 1 Data Model</w:t>
            <w:tab/>
          </w:r>
          <w:hyperlink w:anchor="__RefHeading___Toc288669748">
            <w:r>
              <w:rPr>
                <w:rStyle w:val="IndexLink"/>
              </w:rPr>
              <w:t>22</w:t>
            </w:r>
          </w:hyperlink>
        </w:p>
        <w:p>
          <w:pPr>
            <w:pStyle w:val="Contents8"/>
            <w:rPr>
              <w:rFonts w:eastAsia="MS Mincho;ＭＳ 明朝"/>
              <w:sz w:val="24"/>
              <w:szCs w:val="24"/>
              <w:lang w:val="en-US" w:eastAsia="en-US"/>
            </w:rPr>
          </w:pPr>
          <w:r>
            <w:rPr>
              <w:b w:val="false"/>
            </w:rPr>
            <w:t>Annex B (informative):</w:t>
            <w:tab/>
            <w:t>Change history</w:t>
            <w:tab/>
          </w:r>
          <w:hyperlink w:anchor="__RefHeading___Toc288669749">
            <w:r>
              <w:rPr>
                <w:rStyle w:val="IndexLink"/>
                <w:b w:val="false"/>
              </w:rPr>
              <w:t>23</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8866971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8" w:name="__RefHeading___Toc288669712"/>
      <w:bookmarkEnd w:id="8"/>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lang w:eastAsia="zh-CN"/>
        </w:rPr>
      </w:pPr>
      <w:r>
        <w:rPr>
          <w:lang w:eastAsia="zh-CN"/>
        </w:rPr>
        <w:t>32.</w:t>
      </w:r>
      <w:r>
        <w:rPr>
          <w:lang w:eastAsia="zh-CN"/>
        </w:rPr>
        <w:t>58</w:t>
      </w:r>
      <w:r>
        <w:rPr>
          <w:lang w:eastAsia="zh-CN"/>
        </w:rPr>
        <w:t>1:</w:t>
        <w:tab/>
      </w:r>
      <w:r>
        <w:rPr>
          <w:lang w:eastAsia="zh-CN"/>
        </w:rPr>
        <w:t>“</w:t>
      </w:r>
      <w:r>
        <w:rPr/>
        <w:t>Telecommunications management; Home Node B (HNB) Operations, Administration, Maintenance and Provisioning (OAM&amp;P); Concepts and requirements for Type 1 interface HNB to HNB Management System (HMS)".</w:t>
      </w:r>
    </w:p>
    <w:p>
      <w:pPr>
        <w:pStyle w:val="B1"/>
        <w:rPr>
          <w:b/>
          <w:b/>
          <w:lang w:eastAsia="zh-CN"/>
        </w:rPr>
      </w:pPr>
      <w:r>
        <w:rPr>
          <w:b/>
          <w:lang w:eastAsia="zh-CN"/>
        </w:rPr>
        <w:t>32.</w:t>
      </w:r>
      <w:r>
        <w:rPr>
          <w:b/>
          <w:lang w:eastAsia="zh-CN"/>
        </w:rPr>
        <w:t>58</w:t>
      </w:r>
      <w:r>
        <w:rPr>
          <w:b/>
          <w:lang w:eastAsia="zh-CN"/>
        </w:rPr>
        <w:t>2:</w:t>
        <w:tab/>
      </w:r>
      <w:r>
        <w:rPr>
          <w:b/>
        </w:rPr>
        <w:t>"Telecommunications management; Home Node B (HNB) Operations, Administration, Maintenance and Provisioning (OAM&amp;P); Information model for Type 1 interface HNB to HNB Management System (HMS)".</w:t>
      </w:r>
    </w:p>
    <w:p>
      <w:pPr>
        <w:pStyle w:val="B1"/>
        <w:rPr>
          <w:lang w:eastAsia="zh-CN"/>
        </w:rPr>
      </w:pPr>
      <w:r>
        <w:rPr>
          <w:lang w:eastAsia="zh-CN"/>
        </w:rPr>
        <w:t>32.</w:t>
      </w:r>
      <w:r>
        <w:rPr>
          <w:lang w:eastAsia="zh-CN"/>
        </w:rPr>
        <w:t>58</w:t>
      </w:r>
      <w:r>
        <w:rPr>
          <w:lang w:eastAsia="zh-CN"/>
        </w:rPr>
        <w:t>3:</w:t>
        <w:tab/>
      </w:r>
      <w:r>
        <w:rPr/>
        <w:t>"Telecommunications management; Home Node B (HNB) Operations, Administration, Maintenance and Provisioning (OAM&amp;P); Procedure flows for Type 1 interface HNB to HNB Management System (HMS)".</w:t>
      </w:r>
    </w:p>
    <w:p>
      <w:pPr>
        <w:pStyle w:val="B1"/>
        <w:rPr>
          <w:lang w:eastAsia="zh-CN"/>
        </w:rPr>
      </w:pPr>
      <w:r>
        <w:rPr>
          <w:lang w:eastAsia="zh-CN"/>
        </w:rPr>
        <w:t>32.</w:t>
      </w:r>
      <w:r>
        <w:rPr>
          <w:lang w:eastAsia="zh-CN"/>
        </w:rPr>
        <w:t>58</w:t>
      </w:r>
      <w:r>
        <w:rPr>
          <w:lang w:eastAsia="zh-CN"/>
        </w:rPr>
        <w:t>4:</w:t>
        <w:tab/>
      </w:r>
      <w:r>
        <w:rPr>
          <w:lang w:eastAsia="zh-CN"/>
        </w:rPr>
        <w:t>“</w:t>
      </w:r>
      <w:r>
        <w:rPr/>
        <w:t>Telecommunications management; Home Node B (HNB) Operations, Administration, Maintenance and Provisioning (OAM&amp;P); XML definitions for Type 1 interface HNB to HNB Management System (HMS)".</w:t>
      </w:r>
      <w:r>
        <w:br w:type="page"/>
      </w:r>
    </w:p>
    <w:p>
      <w:pPr>
        <w:pStyle w:val="Heading1"/>
        <w:ind w:left="1134" w:hanging="1134"/>
        <w:rPr/>
      </w:pPr>
      <w:bookmarkStart w:id="9" w:name="__RefHeading___Toc288669713"/>
      <w:bookmarkEnd w:id="9"/>
      <w:r>
        <w:rPr/>
        <w:t>1</w:t>
        <w:tab/>
        <w:t>Scope</w:t>
      </w:r>
    </w:p>
    <w:p>
      <w:pPr>
        <w:pStyle w:val="Normal"/>
        <w:rPr>
          <w:lang w:eastAsia="zh-CN"/>
        </w:rPr>
      </w:pPr>
      <w:r>
        <w:rPr/>
        <w:t>The present document describes the architecture for Home NodeB (HNB) Management and Data class definition</w:t>
      </w:r>
      <w:r>
        <w:rPr>
          <w:lang w:eastAsia="zh-CN"/>
        </w:rPr>
        <w:t xml:space="preserve"> for Fault Management, Configuration Management and Performance Measurements</w:t>
      </w:r>
      <w:r>
        <w:rPr>
          <w:lang w:eastAsia="zh-CN"/>
        </w:rPr>
        <w:t xml:space="preserve">. The </w:t>
      </w:r>
      <w:r>
        <w:rPr>
          <w:lang w:eastAsia="zh-CN"/>
        </w:rPr>
        <w:t xml:space="preserve">stage 2 definitions </w:t>
      </w:r>
      <w:r>
        <w:rPr>
          <w:lang w:eastAsia="zh-CN"/>
        </w:rPr>
        <w:t>captured in this document shall be met via type 1 interface between HNB and Domain Manager.</w:t>
      </w:r>
    </w:p>
    <w:p>
      <w:pPr>
        <w:pStyle w:val="Heading1"/>
        <w:ind w:left="1134" w:hanging="1134"/>
        <w:rPr/>
      </w:pPr>
      <w:bookmarkStart w:id="10" w:name="__RefHeading___Toc288669714"/>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fldChar w:fldCharType="begin"/>
      </w:r>
      <w:r>
        <w:rPr/>
        <w:instrText xml:space="preserve"> SEQ reference \* ARABIC </w:instrText>
      </w:r>
      <w:r>
        <w:rPr/>
        <w:fldChar w:fldCharType="separate"/>
      </w:r>
      <w:r>
        <w:rPr/>
        <w:t>1</w:t>
      </w:r>
      <w:r>
        <w:rPr/>
        <w:fldChar w:fldCharType="end"/>
      </w:r>
      <w:r>
        <w:rPr/>
        <w:t>]</w:t>
        <w:tab/>
        <w:t>3GPP TR 21.905: "Vocabulary for 3GPP Specifications".</w:t>
      </w:r>
    </w:p>
    <w:p>
      <w:pPr>
        <w:pStyle w:val="EX"/>
        <w:rPr/>
      </w:pPr>
      <w:r>
        <w:rPr/>
        <w:t>[</w:t>
      </w:r>
      <w:r>
        <w:rPr>
          <w:lang w:eastAsia="zh-CN"/>
        </w:rPr>
        <w:t>2</w:t>
      </w:r>
      <w:r>
        <w:rPr/>
        <w:t>]</w:t>
        <w:tab/>
        <w:t>3GPP TS 32.101: "Telecommunication management; Principles and high level requirements".</w:t>
      </w:r>
    </w:p>
    <w:p>
      <w:pPr>
        <w:pStyle w:val="EX"/>
        <w:rPr/>
      </w:pPr>
      <w:r>
        <w:rPr/>
        <w:t>[</w:t>
      </w:r>
      <w:r>
        <w:rPr>
          <w:lang w:eastAsia="zh-CN"/>
        </w:rPr>
        <w:t>3</w:t>
      </w:r>
      <w:r>
        <w:rPr/>
        <w:t>]</w:t>
        <w:tab/>
        <w:t>3GPP TS 32.102: "Telecommunication management; Architecture".</w:t>
      </w:r>
    </w:p>
    <w:p>
      <w:pPr>
        <w:pStyle w:val="EX"/>
        <w:rPr/>
      </w:pPr>
      <w:r>
        <w:rPr/>
        <w:t>[</w:t>
      </w:r>
      <w:r>
        <w:rPr>
          <w:lang w:eastAsia="zh-CN"/>
        </w:rPr>
        <w:t>4</w:t>
      </w:r>
      <w:r>
        <w:rPr/>
        <w:t>]</w:t>
        <w:tab/>
        <w:t>3GPP TS 32.401: "</w:t>
      </w:r>
      <w:r>
        <w:rPr>
          <w:bCs/>
        </w:rPr>
        <w:t>Telecommunication management; Performance Management (PM); Concept and requirements".</w:t>
      </w:r>
    </w:p>
    <w:p>
      <w:pPr>
        <w:pStyle w:val="EX"/>
        <w:rPr/>
      </w:pPr>
      <w:r>
        <w:rPr/>
        <w:t>[5]</w:t>
        <w:tab/>
        <w:t>3GPP TS 32.300: "Telecommunication management; Configuration Management (CM); Name convention for Managed Objects".</w:t>
      </w:r>
    </w:p>
    <w:p>
      <w:pPr>
        <w:pStyle w:val="EX"/>
        <w:rPr/>
      </w:pPr>
      <w:r>
        <w:rPr/>
        <w:t>[6]</w:t>
        <w:tab/>
        <w:t>3GPP TS 25.331: "</w:t>
      </w:r>
      <w:r>
        <w:rPr>
          <w:bCs/>
        </w:rPr>
        <w:t>Radio Resource Control (RRC); Protocol specification".</w:t>
      </w:r>
    </w:p>
    <w:p>
      <w:pPr>
        <w:pStyle w:val="EX"/>
        <w:rPr/>
      </w:pPr>
      <w:r>
        <w:rPr/>
        <w:t>[7]</w:t>
        <w:tab/>
        <w:t>TR-069 Amendment 2, HNB WAN Management Protocol v1.1, Broadband Forum, viewable at http://www.broadband-forum.org/technical/download/TR-069Amendment2.pdf</w:t>
      </w:r>
    </w:p>
    <w:p>
      <w:pPr>
        <w:pStyle w:val="EX"/>
        <w:rPr/>
      </w:pPr>
      <w:r>
        <w:rPr/>
        <w:t>[8]</w:t>
        <w:tab/>
        <w:t>3GPP TR 25.820: "3G Home NodeB Study Item Technical Report".</w:t>
      </w:r>
    </w:p>
    <w:p>
      <w:pPr>
        <w:pStyle w:val="EX"/>
        <w:rPr>
          <w:lang w:val="en-US" w:eastAsia="zh-CN"/>
        </w:rPr>
      </w:pPr>
      <w:r>
        <w:rPr/>
        <w:t>[9]</w:t>
        <w:tab/>
        <w:t>3GPP TS 25.413: "</w:t>
      </w:r>
      <w:r>
        <w:rPr>
          <w:bCs/>
        </w:rPr>
        <w:t>UTRAN Iu interface Radio Access Network Application Part (RANAP) signalling".</w:t>
      </w:r>
    </w:p>
    <w:p>
      <w:pPr>
        <w:pStyle w:val="EX"/>
        <w:rPr>
          <w:lang w:val="en-US" w:eastAsia="zh-CN"/>
        </w:rPr>
      </w:pPr>
      <w:r>
        <w:rPr>
          <w:lang w:val="en-US" w:eastAsia="zh-CN"/>
        </w:rPr>
        <w:t>[10]</w:t>
        <w:tab/>
        <w:t>3GPP TS 25.401 "Radio Access Network UTRAN Overall Description".</w:t>
      </w:r>
    </w:p>
    <w:p>
      <w:pPr>
        <w:pStyle w:val="EX"/>
        <w:rPr>
          <w:lang w:eastAsia="zh-CN"/>
        </w:rPr>
      </w:pPr>
      <w:r>
        <w:rPr>
          <w:lang w:val="en-US" w:eastAsia="zh-CN"/>
        </w:rPr>
        <w:t>[11]</w:t>
        <w:tab/>
        <w:t>3GPP TS 25.433: "</w:t>
      </w:r>
      <w:r>
        <w:rPr>
          <w:bCs/>
        </w:rPr>
        <w:t>UTRAN Iub interface Node B Application Part (NBAP) signalling".</w:t>
      </w:r>
    </w:p>
    <w:p>
      <w:pPr>
        <w:pStyle w:val="EX"/>
        <w:rPr/>
      </w:pPr>
      <w:r>
        <w:rPr/>
        <w:t>[12]</w:t>
        <w:tab/>
        <w:t xml:space="preserve">3GPP TR </w:t>
      </w:r>
      <w:r>
        <w:rPr>
          <w:lang w:eastAsia="zh-CN"/>
        </w:rPr>
        <w:t>32.821</w:t>
      </w:r>
      <w:r>
        <w:rPr/>
        <w:t>: "</w:t>
      </w:r>
      <w:r>
        <w:rPr>
          <w:lang w:eastAsia="zh-CN"/>
        </w:rPr>
        <w:t>Study of Self-Organizing Network(SON) related OAM for Home NodeB</w:t>
      </w:r>
      <w:r>
        <w:rPr/>
        <w:t>".</w:t>
      </w:r>
    </w:p>
    <w:p>
      <w:pPr>
        <w:pStyle w:val="EX"/>
        <w:rPr/>
      </w:pPr>
      <w:r>
        <w:rPr/>
        <w:t>[13]</w:t>
      </w:r>
      <w:r>
        <w:rPr>
          <w:lang w:eastAsia="zh-CN"/>
        </w:rPr>
        <w:tab/>
      </w:r>
      <w:r>
        <w:rPr/>
        <w:t xml:space="preserve">3GPP TS </w:t>
      </w:r>
      <w:r>
        <w:rPr>
          <w:lang w:eastAsia="zh-CN"/>
        </w:rPr>
        <w:t>25</w:t>
      </w:r>
      <w:r>
        <w:rPr/>
        <w:t>.</w:t>
      </w:r>
      <w:r>
        <w:rPr>
          <w:lang w:eastAsia="zh-CN"/>
        </w:rPr>
        <w:t>467</w:t>
      </w:r>
      <w:r>
        <w:rPr/>
        <w:t>: "</w:t>
      </w:r>
      <w:r>
        <w:rPr>
          <w:lang w:eastAsia="zh-CN"/>
        </w:rPr>
        <w:t>UTRAN architecture for 3G Home NodeB, stage 2</w:t>
      </w:r>
      <w:r>
        <w:rPr/>
        <w:t>".</w:t>
      </w:r>
    </w:p>
    <w:p>
      <w:pPr>
        <w:pStyle w:val="EX"/>
        <w:rPr/>
      </w:pPr>
      <w:r>
        <w:rPr/>
        <w:t>[14]</w:t>
        <w:tab/>
        <w:t xml:space="preserve">TR-106, </w:t>
      </w:r>
      <w:r>
        <w:rPr>
          <w:i/>
        </w:rPr>
        <w:t>"DSLHome</w:t>
      </w:r>
      <w:r>
        <w:rPr>
          <w:i/>
          <w:vertAlign w:val="superscript"/>
        </w:rPr>
        <w:t>TM</w:t>
      </w:r>
      <w:r>
        <w:rPr>
          <w:i/>
        </w:rPr>
        <w:t xml:space="preserve"> Data Model Template for TR-069-Enabled Devices”</w:t>
      </w:r>
      <w:r>
        <w:rPr/>
        <w:t xml:space="preserve"> Broadband Forum</w:t>
      </w:r>
    </w:p>
    <w:p>
      <w:pPr>
        <w:pStyle w:val="EX"/>
        <w:rPr/>
      </w:pPr>
      <w:r>
        <w:rPr/>
        <w:t>[15]</w:t>
        <w:tab/>
      </w:r>
      <w:bookmarkStart w:id="11" w:name="_Ref224967493"/>
      <w:r>
        <w:rPr/>
        <w:t xml:space="preserve">TR-196, </w:t>
      </w:r>
      <w:r>
        <w:rPr>
          <w:i/>
          <w:iCs/>
        </w:rPr>
        <w:t>"Femto Access Point Device Data Model"</w:t>
      </w:r>
      <w:r>
        <w:rPr/>
        <w:t>, Broadband Forum, 2009</w:t>
      </w:r>
      <w:bookmarkEnd w:id="11"/>
      <w:r>
        <w:rPr/>
        <w:t>.</w:t>
      </w:r>
    </w:p>
    <w:p>
      <w:pPr>
        <w:pStyle w:val="EX"/>
        <w:rPr/>
      </w:pPr>
      <w:r>
        <w:rPr/>
        <w:t>[16]</w:t>
        <w:tab/>
        <w:t>3GPP TS 32.432 "Telecommunication management; Telecommunication management; Performance measurement: File format definition".</w:t>
      </w:r>
    </w:p>
    <w:p>
      <w:pPr>
        <w:pStyle w:val="EX"/>
        <w:rPr/>
      </w:pPr>
      <w:r>
        <w:rPr/>
        <w:t>[17]</w:t>
        <w:tab/>
        <w:t>3GPP TS 32.111-2: "Telecommunication management; Fault Management; Part 2: Alarm Integration Reference Point (IRP): Information Service (IS)".</w:t>
      </w:r>
    </w:p>
    <w:p>
      <w:pPr>
        <w:pStyle w:val="EX"/>
        <w:rPr/>
      </w:pPr>
      <w:r>
        <w:rPr/>
        <w:t>[18]</w:t>
        <w:tab/>
        <w:t>3GPP TS 32.111-6: "Telecommunication management; Fault Management; Part 6: Alarm Integration Reference Point (IRP): Solution Sets (SS)".</w:t>
      </w:r>
    </w:p>
    <w:p>
      <w:pPr>
        <w:pStyle w:val="EX"/>
        <w:rPr>
          <w:lang w:eastAsia="zh-CN"/>
        </w:rPr>
      </w:pPr>
      <w:r>
        <w:rPr>
          <w:bCs/>
          <w:color w:val="555555"/>
          <w:lang w:eastAsia="zh-CN"/>
        </w:rPr>
        <w:t>[19]</w:t>
        <w:tab/>
      </w:r>
      <w:r>
        <w:rPr>
          <w:lang w:eastAsia="zh-CN"/>
        </w:rPr>
        <w:t>3GPP TS 33.320: "Security of Home Node B (HNB) / Home evolved Node B (HeNB)".</w:t>
      </w:r>
    </w:p>
    <w:p>
      <w:pPr>
        <w:pStyle w:val="Heading1"/>
        <w:ind w:left="1134" w:hanging="1134"/>
        <w:rPr/>
      </w:pPr>
      <w:bookmarkStart w:id="12" w:name="__RefHeading___Toc288669715"/>
      <w:bookmarkEnd w:id="12"/>
      <w:r>
        <w:rPr/>
        <w:t>3</w:t>
        <w:tab/>
        <w:t>Definitions and abbreviations</w:t>
      </w:r>
    </w:p>
    <w:p>
      <w:pPr>
        <w:pStyle w:val="Heading2"/>
        <w:rPr/>
      </w:pPr>
      <w:bookmarkStart w:id="13" w:name="__RefHeading___Toc288669716"/>
      <w:bookmarkEnd w:id="13"/>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w:t>
      </w:r>
    </w:p>
    <w:p>
      <w:pPr>
        <w:pStyle w:val="Normal"/>
        <w:rPr/>
      </w:pPr>
      <w:r>
        <w:rPr>
          <w:b/>
        </w:rPr>
        <w:t>Home NodeB, 3G Home NodeB and HNB:</w:t>
      </w:r>
      <w:r>
        <w:rPr/>
        <w:t xml:space="preserve"> These terms, their derivations and abbreviations are used synonymously throughout this document.</w:t>
      </w:r>
    </w:p>
    <w:p>
      <w:pPr>
        <w:pStyle w:val="Heading2"/>
        <w:rPr/>
      </w:pPr>
      <w:bookmarkStart w:id="14" w:name="__RefHeading___Toc288669717"/>
      <w:bookmarkEnd w:id="14"/>
      <w:r>
        <w:rPr/>
        <w:t>3.2</w:t>
        <w:tab/>
        <w:t>Abbreviations</w:t>
      </w:r>
    </w:p>
    <w:p>
      <w:pPr>
        <w:pStyle w:val="Normal"/>
        <w:keepNext w:val="true"/>
        <w:rPr/>
      </w:pPr>
      <w:bookmarkStart w:id="15" w:name="OLE_LINK3"/>
      <w:bookmarkEnd w:id="15"/>
      <w:r>
        <w:rPr/>
        <w:t>For the purposes of the present document, the following abbreviations apply:</w:t>
      </w:r>
    </w:p>
    <w:p>
      <w:pPr>
        <w:pStyle w:val="EW"/>
        <w:rPr>
          <w:lang w:val="de-DE"/>
        </w:rPr>
      </w:pPr>
      <w:r>
        <w:rPr>
          <w:lang w:val="de-DE"/>
        </w:rPr>
        <w:t>DM</w:t>
        <w:tab/>
        <w:t>Domain Manager</w:t>
      </w:r>
    </w:p>
    <w:p>
      <w:pPr>
        <w:pStyle w:val="EW"/>
        <w:rPr>
          <w:lang w:val="de-DE" w:eastAsia="zh-CN"/>
        </w:rPr>
      </w:pPr>
      <w:r>
        <w:rPr>
          <w:lang w:val="de-DE" w:eastAsia="zh-CN"/>
        </w:rPr>
        <w:t>EM</w:t>
        <w:tab/>
        <w:t>Element Manager</w:t>
      </w:r>
    </w:p>
    <w:p>
      <w:pPr>
        <w:pStyle w:val="EW"/>
        <w:rPr/>
      </w:pPr>
      <w:r>
        <w:rPr/>
        <w:t>FFS</w:t>
      </w:r>
      <w:r>
        <w:rPr>
          <w:lang w:eastAsia="zh-CN"/>
        </w:rPr>
        <w:tab/>
      </w:r>
      <w:r>
        <w:rPr/>
        <w:t>For Further Study</w:t>
      </w:r>
    </w:p>
    <w:p>
      <w:pPr>
        <w:pStyle w:val="EW"/>
        <w:rPr/>
      </w:pPr>
      <w:r>
        <w:rPr/>
        <w:t>HMS</w:t>
        <w:tab/>
        <w:t>Home NodeB Management System</w:t>
      </w:r>
    </w:p>
    <w:p>
      <w:pPr>
        <w:pStyle w:val="EW"/>
        <w:rPr>
          <w:lang w:eastAsia="zh-CN"/>
        </w:rPr>
      </w:pPr>
      <w:r>
        <w:rPr>
          <w:lang w:eastAsia="zh-CN"/>
        </w:rPr>
        <w:t>HNB</w:t>
      </w:r>
      <w:r>
        <w:rPr/>
        <w:tab/>
      </w:r>
      <w:r>
        <w:rPr>
          <w:lang w:eastAsia="zh-CN"/>
        </w:rPr>
        <w:t>Home NodeB</w:t>
      </w:r>
    </w:p>
    <w:p>
      <w:pPr>
        <w:pStyle w:val="EW"/>
        <w:rPr/>
      </w:pPr>
      <w:r>
        <w:rPr/>
        <w:t>IP</w:t>
        <w:tab/>
        <w:t>Internet Protocol</w:t>
      </w:r>
    </w:p>
    <w:p>
      <w:pPr>
        <w:pStyle w:val="EW"/>
        <w:rPr/>
      </w:pPr>
      <w:r>
        <w:rPr/>
        <w:t>LTE</w:t>
        <w:tab/>
        <w:t>Long Term Evolution</w:t>
      </w:r>
    </w:p>
    <w:p>
      <w:pPr>
        <w:pStyle w:val="EW"/>
        <w:rPr/>
      </w:pPr>
      <w:r>
        <w:rPr/>
        <w:t>MME</w:t>
        <w:tab/>
        <w:t>Mobile Management Entity</w:t>
      </w:r>
    </w:p>
    <w:p>
      <w:pPr>
        <w:pStyle w:val="EW"/>
        <w:rPr/>
      </w:pPr>
      <w:r>
        <w:rPr/>
        <w:t>NGMN</w:t>
        <w:tab/>
        <w:t>Next Generation Mobile Networks</w:t>
      </w:r>
    </w:p>
    <w:p>
      <w:pPr>
        <w:pStyle w:val="EW"/>
        <w:rPr>
          <w:lang w:eastAsia="zh-CN"/>
        </w:rPr>
      </w:pPr>
      <w:r>
        <w:rPr>
          <w:lang w:eastAsia="zh-CN"/>
        </w:rPr>
        <w:t>OAM</w:t>
        <w:tab/>
        <w:t>Operations, Administrator and Maintenance</w:t>
      </w:r>
    </w:p>
    <w:p>
      <w:pPr>
        <w:pStyle w:val="EW"/>
        <w:rPr/>
      </w:pPr>
      <w:r>
        <w:rPr/>
        <w:t>PnP</w:t>
        <w:tab/>
        <w:tab/>
        <w:t>Plug and Play</w:t>
      </w:r>
    </w:p>
    <w:p>
      <w:pPr>
        <w:pStyle w:val="EW"/>
        <w:rPr/>
      </w:pPr>
      <w:r>
        <w:rPr/>
        <w:t>SAE</w:t>
        <w:tab/>
        <w:t>System Architecture Evolution</w:t>
      </w:r>
    </w:p>
    <w:p>
      <w:pPr>
        <w:pStyle w:val="EW"/>
        <w:rPr>
          <w:lang w:eastAsia="zh-CN"/>
        </w:rPr>
      </w:pPr>
      <w:r>
        <w:rPr/>
        <w:t>SON</w:t>
        <w:tab/>
        <w:t>Self-Organi</w:t>
      </w:r>
      <w:r>
        <w:rPr>
          <w:lang w:eastAsia="zh-CN"/>
        </w:rPr>
        <w:t>s</w:t>
      </w:r>
      <w:r>
        <w:rPr/>
        <w:t>ing Networks</w:t>
      </w:r>
    </w:p>
    <w:p>
      <w:pPr>
        <w:pStyle w:val="EW"/>
        <w:rPr>
          <w:lang w:eastAsia="zh-CN"/>
        </w:rPr>
      </w:pPr>
      <w:r>
        <w:rPr>
          <w:lang w:eastAsia="zh-CN"/>
        </w:rPr>
        <w:t>TBD</w:t>
        <w:tab/>
        <w:t>To Be Discussed</w:t>
      </w:r>
    </w:p>
    <w:p>
      <w:pPr>
        <w:pStyle w:val="EW"/>
        <w:rPr/>
      </w:pPr>
      <w:r>
        <w:rPr/>
        <w:t>UMTS</w:t>
        <w:tab/>
        <w:t>Universal Mobile Telecommunications System</w:t>
      </w:r>
    </w:p>
    <w:p>
      <w:pPr>
        <w:pStyle w:val="EW"/>
        <w:rPr/>
      </w:pPr>
      <w:bookmarkStart w:id="16" w:name="OLE_LINK3"/>
      <w:bookmarkEnd w:id="16"/>
      <w:r>
        <w:rPr/>
        <w:t>UTRAN</w:t>
        <w:tab/>
        <w:t>UMTS Radio Access Network</w:t>
      </w:r>
    </w:p>
    <w:p>
      <w:pPr>
        <w:pStyle w:val="EW"/>
        <w:rPr>
          <w:lang w:eastAsia="zh-CN"/>
        </w:rPr>
      </w:pPr>
      <w:r>
        <w:rPr>
          <w:lang w:eastAsia="zh-CN"/>
        </w:rPr>
      </w:r>
    </w:p>
    <w:p>
      <w:pPr>
        <w:pStyle w:val="EW"/>
        <w:rPr>
          <w:lang w:eastAsia="zh-CN"/>
        </w:rPr>
      </w:pPr>
      <w:r>
        <w:rPr>
          <w:lang w:eastAsia="zh-CN"/>
        </w:rPr>
      </w:r>
    </w:p>
    <w:p>
      <w:pPr>
        <w:pStyle w:val="Heading1"/>
        <w:ind w:left="1134" w:hanging="1134"/>
        <w:rPr/>
      </w:pPr>
      <w:bookmarkStart w:id="17" w:name="__RefHeading___Toc288669718"/>
      <w:bookmarkEnd w:id="17"/>
      <w:r>
        <w:rPr/>
        <w:t>4</w:t>
        <w:tab/>
        <w:t>Purpose</w:t>
      </w:r>
    </w:p>
    <w:p>
      <w:pPr>
        <w:pStyle w:val="Normal"/>
        <w:autoSpaceDE w:val="false"/>
        <w:spacing w:before="0" w:after="0"/>
        <w:rPr>
          <w:lang w:val="en-US" w:eastAsia="zh-CN"/>
        </w:rPr>
      </w:pPr>
      <w:bookmarkStart w:id="18" w:name="OLE_LINK6"/>
      <w:bookmarkStart w:id="19" w:name="OLE_LINK5"/>
      <w:bookmarkEnd w:id="18"/>
      <w:bookmarkEnd w:id="19"/>
      <w:r>
        <w:rPr>
          <w:lang w:val="en-US" w:eastAsia="zh-CN"/>
        </w:rPr>
        <w:t>The purpose of this document is to specify the Information Model for Home NodeB Type 1 Interface</w:t>
      </w:r>
    </w:p>
    <w:p>
      <w:pPr>
        <w:pStyle w:val="Normal"/>
        <w:autoSpaceDE w:val="false"/>
        <w:spacing w:before="0" w:after="0"/>
        <w:rPr>
          <w:lang w:val="en-US" w:eastAsia="zh-CN"/>
        </w:rPr>
      </w:pPr>
      <w:r>
        <w:rPr>
          <w:lang w:val="en-US" w:eastAsia="zh-CN"/>
        </w:rPr>
        <w:t>for the remote management using the TR-069 CWMP Ref [7].</w:t>
      </w:r>
    </w:p>
    <w:p>
      <w:pPr>
        <w:pStyle w:val="Normal"/>
        <w:rPr/>
      </w:pPr>
      <w:r>
        <w:rPr>
          <w:lang w:val="en-US"/>
        </w:rPr>
        <w:t>The strategy used to define the data model is as defined below :</w:t>
      </w:r>
    </w:p>
    <w:p>
      <w:pPr>
        <w:pStyle w:val="Normal"/>
        <w:numPr>
          <w:ilvl w:val="0"/>
          <w:numId w:val="2"/>
        </w:numPr>
        <w:rPr/>
      </w:pPr>
      <w:r>
        <w:rPr>
          <w:lang w:val="en-US"/>
        </w:rPr>
        <w:t>Configuration Management: An abstraction of the data model definition from Broadband Forum Ref [15]</w:t>
      </w:r>
    </w:p>
    <w:p>
      <w:pPr>
        <w:pStyle w:val="Normal"/>
        <w:numPr>
          <w:ilvl w:val="0"/>
          <w:numId w:val="2"/>
        </w:numPr>
        <w:rPr>
          <w:lang w:val="en-US"/>
        </w:rPr>
      </w:pPr>
      <w:r>
        <w:rPr>
          <w:lang w:val="en-US"/>
        </w:rPr>
        <w:t>A complete information model is defined for Fault Management and Performance Management</w:t>
      </w:r>
    </w:p>
    <w:p>
      <w:pPr>
        <w:pStyle w:val="Heading1"/>
        <w:ind w:left="1134" w:hanging="1134"/>
        <w:rPr>
          <w:rFonts w:cs="Arial"/>
          <w:lang w:val="en-US"/>
        </w:rPr>
      </w:pPr>
      <w:bookmarkStart w:id="20" w:name="OLE_LINK6"/>
      <w:bookmarkStart w:id="21" w:name="OLE_LINK5"/>
      <w:bookmarkStart w:id="22" w:name="__RefHeading___Toc288669719"/>
      <w:bookmarkEnd w:id="20"/>
      <w:bookmarkEnd w:id="21"/>
      <w:bookmarkEnd w:id="22"/>
      <w:r>
        <w:rPr/>
        <w:t>5</w:t>
        <w:tab/>
      </w:r>
      <w:r>
        <w:rPr>
          <w:lang w:val="en-US"/>
        </w:rPr>
        <w:t>Structure of HNB Information Model</w:t>
      </w:r>
    </w:p>
    <w:p>
      <w:pPr>
        <w:pStyle w:val="Normal"/>
        <w:rPr>
          <w:lang w:val="en-US"/>
        </w:rPr>
      </w:pPr>
      <w:r>
        <w:rPr>
          <w:lang w:val="en-US"/>
        </w:rPr>
        <w:t>Each of the three boxes represents the logical grouping of the parameters in the Information Model.</w:t>
      </w:r>
    </w:p>
    <w:p>
      <w:pPr>
        <w:pStyle w:val="Normal"/>
        <w:rPr>
          <w:lang w:val="en-US"/>
        </w:rPr>
      </w:pPr>
      <w:r>
        <w:rPr>
          <w:lang w:val="en-US"/>
        </w:rPr>
      </w:r>
    </w:p>
    <w:p>
      <w:pPr>
        <w:pStyle w:val="TH"/>
        <w:rPr>
          <w:i/>
          <w:i/>
          <w:lang w:val="fr-FR"/>
        </w:rPr>
      </w:pPr>
      <w:r>
        <w:rPr/>
        <w:object w:dxaOrig="12213" w:dyaOrig="711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7.75pt;height:272.35pt" filled="f" o:ole="">
            <v:imagedata r:id="rId7" o:title=""/>
          </v:shape>
          <o:OLEObject Type="Embed" ProgID="" ShapeID="ole_rId6" DrawAspect="Content" ObjectID="_308889839" r:id="rId6"/>
        </w:object>
      </w:r>
      <w:r>
        <w:rPr>
          <w:i/>
          <w:lang w:val="fr-FR"/>
        </w:rPr>
        <w:t>.</w:t>
      </w:r>
    </w:p>
    <w:p>
      <w:pPr>
        <w:pStyle w:val="TF"/>
        <w:rPr>
          <w:lang w:val="fr-FR"/>
        </w:rPr>
      </w:pPr>
      <w:r>
        <w:rPr>
          <w:lang w:val="fr-FR"/>
        </w:rPr>
        <w:t>Figure 1. HNB Information Model Structure</w:t>
      </w:r>
    </w:p>
    <w:p>
      <w:pPr>
        <w:pStyle w:val="Normal"/>
        <w:rPr>
          <w:lang w:val="fr-FR"/>
        </w:rPr>
      </w:pPr>
      <w:r>
        <w:rPr>
          <w:lang w:val="fr-FR"/>
        </w:rPr>
      </w:r>
    </w:p>
    <w:p>
      <w:pPr>
        <w:pStyle w:val="Heading1"/>
        <w:ind w:left="1134" w:hanging="1134"/>
        <w:rPr>
          <w:lang w:val="fr-FR"/>
        </w:rPr>
      </w:pPr>
      <w:bookmarkStart w:id="23" w:name="__RefHeading___Toc288669720"/>
      <w:bookmarkEnd w:id="23"/>
      <w:r>
        <w:rPr>
          <w:lang w:val="fr-FR"/>
        </w:rPr>
        <w:t>6</w:t>
        <w:tab/>
        <w:t>Information Model Definition</w:t>
      </w:r>
    </w:p>
    <w:p>
      <w:pPr>
        <w:pStyle w:val="Heading2"/>
        <w:rPr/>
      </w:pPr>
      <w:bookmarkStart w:id="24" w:name="__RefHeading___Toc288669721"/>
      <w:r>
        <w:rPr/>
        <w:t>6.1</w:t>
        <w:tab/>
        <w:t>Configuration Management</w:t>
      </w:r>
      <w:bookmarkEnd w:id="24"/>
      <w:r>
        <w:rPr/>
        <w:t xml:space="preserve"> </w:t>
      </w:r>
    </w:p>
    <w:p>
      <w:pPr>
        <w:pStyle w:val="NO"/>
        <w:rPr>
          <w:lang w:eastAsia="zh-CN"/>
        </w:rPr>
      </w:pPr>
      <w:r>
        <w:rPr>
          <w:lang w:eastAsia="zh-CN"/>
        </w:rPr>
        <w:t>NOTE:</w:t>
        <w:tab/>
        <w:t xml:space="preserve">State Management (Operational Status, Administrative status of the device) is covered as part of configuration management </w:t>
      </w:r>
    </w:p>
    <w:p>
      <w:pPr>
        <w:pStyle w:val="Heading3"/>
        <w:ind w:left="0" w:hanging="0"/>
        <w:rPr/>
      </w:pPr>
      <w:bookmarkStart w:id="25" w:name="__RefHeading___Toc288669722"/>
      <w:bookmarkEnd w:id="25"/>
      <w:r>
        <w:rPr/>
        <w:t>6.1.1</w:t>
        <w:tab/>
        <w:t>HNB Access Network</w:t>
      </w:r>
    </w:p>
    <w:p>
      <w:pPr>
        <w:pStyle w:val="TH"/>
        <w:rPr/>
      </w:pPr>
      <w:r>
        <w:rPr/>
        <w:t>Table 6.1.1: HNB Access Network Related Parameter Types</w:t>
      </w:r>
    </w:p>
    <w:tbl>
      <w:tblPr>
        <w:tblW w:w="10057" w:type="dxa"/>
        <w:jc w:val="left"/>
        <w:tblInd w:w="-260" w:type="dxa"/>
        <w:tblLayout w:type="fixed"/>
        <w:tblCellMar>
          <w:top w:w="0" w:type="dxa"/>
          <w:left w:w="108" w:type="dxa"/>
          <w:bottom w:w="0" w:type="dxa"/>
          <w:right w:w="108" w:type="dxa"/>
        </w:tblCellMar>
      </w:tblPr>
      <w:tblGrid>
        <w:gridCol w:w="1806"/>
        <w:gridCol w:w="5636"/>
        <w:gridCol w:w="2615"/>
      </w:tblGrid>
      <w:tr>
        <w:trPr/>
        <w:tc>
          <w:tcPr>
            <w:tcW w:w="1806" w:type="dxa"/>
            <w:tcBorders>
              <w:top w:val="thickThinLargeGap" w:sz="24" w:space="0" w:color="C0C0C0"/>
              <w:left w:val="thickThinLargeGap" w:sz="24" w:space="0" w:color="C0C0C0"/>
              <w:bottom w:val="thickThinLargeGap" w:sz="6" w:space="0" w:color="C0C0C0"/>
              <w:right w:val="thickThinLargeGap" w:sz="6" w:space="0" w:color="C0C0C0"/>
            </w:tcBorders>
          </w:tcPr>
          <w:p>
            <w:pPr>
              <w:pStyle w:val="TAH"/>
              <w:rPr>
                <w:rFonts w:eastAsia="Times New Roman"/>
              </w:rPr>
            </w:pPr>
            <w:r>
              <w:rPr>
                <w:rFonts w:eastAsia="Times New Roman"/>
              </w:rPr>
              <w:t>Parameter Type</w:t>
            </w:r>
          </w:p>
        </w:tc>
        <w:tc>
          <w:tcPr>
            <w:tcW w:w="5636"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Description</w:t>
            </w:r>
          </w:p>
        </w:tc>
        <w:tc>
          <w:tcPr>
            <w:tcW w:w="2615" w:type="dxa"/>
            <w:tcBorders>
              <w:top w:val="thickThinLargeGap" w:sz="24" w:space="0" w:color="C0C0C0"/>
              <w:left w:val="thickThinLargeGap" w:sz="6" w:space="0" w:color="C0C0C0"/>
              <w:bottom w:val="thickThinLargeGap" w:sz="6" w:space="0" w:color="C0C0C0"/>
              <w:right w:val="thickThinLargeGap" w:sz="24" w:space="0" w:color="C0C0C0"/>
            </w:tcBorders>
          </w:tcPr>
          <w:p>
            <w:pPr>
              <w:pStyle w:val="TAH"/>
              <w:rPr>
                <w:rFonts w:eastAsia="Times New Roman"/>
              </w:rPr>
            </w:pPr>
            <w:r>
              <w:rPr>
                <w:rFonts w:eastAsia="Times New Roman"/>
              </w:rPr>
              <w:t>Reference</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pPr>
            <w:r>
              <w:rPr>
                <w:rFonts w:eastAsia="Times New Roman"/>
              </w:rPr>
              <w:t>HNB-GW Gateway Identity</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Identity of the HNB-GW the HNB connects to. The type of identity may be either “name” or IP address.</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25.467</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Security Gateway Identity</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Identity of the Security GW the HNB connects to. The type of identity may be either “name” or IP address.</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pPr>
            <w:r>
              <w:rPr>
                <w:rFonts w:eastAsia="Times New Roman" w:cs="Arial"/>
                <w:szCs w:val="18"/>
              </w:rPr>
              <w:t>25.467</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Access Mode</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Indicates the type of access mode the HNB is to operate; it can be either “Open Access,” “Closed Access,” or “Hybrid Access.”</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22.011</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ACL list</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Defines the ACL, which consists of one or more IMSI of the UE that the access to the HNB is allowed. It is applicable to either “Closed Access” and “Hybrid Access.”</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22.011</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CSG Identity</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Defines the CSG ID to which the HNB is a member of. It consists of one or more than one CSG ID.</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22.011</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CSG specific info</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Defines the CSG specific split information including Primary Scrambling Code (PSC) and UARFCN dedicated to the CSG. This information is intended in the BCCH SIB information for the UEs under the HNB.</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25.331, 10.3.2.8,10.3.2.9, 10.2.48.8.14a</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HNB ID</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Home NodeB Identifier broadcasted when it operates as CSG cell and is to be displayed on the UE.</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22.011</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Home Zone Name</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String with a length 48 Bytes encoded in UTF-8 that defines the “home zone name” that is to be displayed to the UE that camps on to the HNB.</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rPr>
              <w:t>36.331 section 6.3.1</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URA list</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List of one or more URA that the HNB belongs to.</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MS Mincho;ＭＳ 明朝" w:cs="Arial"/>
                <w:szCs w:val="18"/>
              </w:rPr>
              <w:t>25.331, sec.10.3.2.6</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RNC ID</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RNC-ID of the HNB.</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25.413, sec.9.2.1.39, 9.2.1.39a</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RANAP Timers</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RANAP message related timers, typically named as “T-xxx”</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25.413, sec.9.5</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Cell ID</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lang w:val="fr-FR"/>
              </w:rPr>
            </w:pPr>
            <w:r>
              <w:rPr>
                <w:rFonts w:eastAsia="Times New Roman"/>
                <w:lang w:val="fr-FR"/>
              </w:rPr>
              <w:t>Cell Identity, bit string (28).</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pPr>
            <w:r>
              <w:rPr>
                <w:rFonts w:eastAsia="Times New Roman" w:cs="Arial"/>
                <w:szCs w:val="18"/>
                <w:lang w:val="fr-FR"/>
              </w:rPr>
              <w:t>25.331, sec.10.3.2.2</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HSDPA related parameter</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 xml:space="preserve">HSDPA specific parameters including: 1) HSDPA is used in the cell or not, 2) number of codes at the defined spreading factor within the code tree, 3) number of HS-SCCHs used in the HNB. </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32.642, sec.6.3.9</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pPr>
            <w:r>
              <w:rPr>
                <w:rFonts w:eastAsia="Times New Roman"/>
              </w:rPr>
              <w:t>Measurement related parameter</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Measurement related parameters including: 1) measurement quantity, 2) minimum Rx signal level, 3) offset to the minimum Rx level, 4) cell re-selection hysteresis, 5) timers for re-selection, 6) threshold for re-selection.  Note that separate sets of parameters exist for intra-frequency, inter-frequency, and inter-RAT frequency measurements.</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25.331, sec.10.3.2.3, 10.3.2.4</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HCS related parameter</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Measurement related parameters including: 1) timers, threshold, hysteresis for HCS to determine when the UE enters or exists the high-mobility state, 2) quality threshold level for HCS, 3) flag to indicate HCS is used or not in the HNB, 4) HCS priority value for the HNB if the HCS is used.</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25.331, sec.10.3.2.3, 10.3.7.12, 10.3.7.47, 10.3.7.54a</w:t>
            </w:r>
          </w:p>
          <w:p>
            <w:pPr>
              <w:pStyle w:val="TAL"/>
              <w:rPr>
                <w:rFonts w:eastAsia="Times New Roman" w:cs="Arial"/>
                <w:szCs w:val="18"/>
              </w:rPr>
            </w:pPr>
            <w:r>
              <w:rPr>
                <w:rFonts w:eastAsia="Times New Roman" w:cs="Arial"/>
                <w:szCs w:val="18"/>
              </w:rPr>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pPr>
            <w:r>
              <w:rPr>
                <w:rFonts w:eastAsia="Times New Roman"/>
              </w:rPr>
              <w:t>RACH related parameter for UE</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RACH related parameters for UE when accessing the PRACH, including: 1) Maximum Tx power level a UE may use, 2) initial Tx power, 3) ramp-up step, 4) maximum preamble retransmission value, 5) maximum RACH preamble cycles, 6) back-off period lowerbound/upperbound.</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 xml:space="preserve">25.331, sec.10.3.2.3, 10.3.6.11, </w:t>
            </w:r>
          </w:p>
          <w:p>
            <w:pPr>
              <w:pStyle w:val="TAL"/>
              <w:rPr>
                <w:rFonts w:eastAsia="Times New Roman" w:cs="Arial"/>
                <w:szCs w:val="18"/>
              </w:rPr>
            </w:pPr>
            <w:r>
              <w:rPr>
                <w:rFonts w:eastAsia="Times New Roman" w:cs="Arial"/>
                <w:szCs w:val="18"/>
              </w:rPr>
              <w:t>10.3.6.54, 10.3.6.67</w:t>
            </w:r>
          </w:p>
          <w:p>
            <w:pPr>
              <w:pStyle w:val="TAL"/>
              <w:rPr>
                <w:rFonts w:eastAsia="Times New Roman" w:cs="Arial"/>
                <w:szCs w:val="18"/>
              </w:rPr>
            </w:pPr>
            <w:r>
              <w:rPr>
                <w:rFonts w:eastAsia="Times New Roman" w:cs="Arial"/>
                <w:szCs w:val="18"/>
              </w:rPr>
              <w:t>25.304, sec.5.2.3</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DRX related parameter</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DRX related parameters including: DRX cycle length coefficient.</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25.331, sec.10.3.3.6, 10.3.3.49</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Cell Barred related parameter</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Cell barred related parameters including: 1) Indicates whether the HNB is barred from service or not, 2) indicates whether the intra-frequency cell re-selection is allowed or not, 3) time period which the UE is barred from accessing the HNB, 4) list of Access Class barred, 5) indicates whether the HNB is reserved for operator use or not.</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25.331, sec.10.3.2</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Intra-frequency measurement related parameter</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 xml:space="preserve">Intra-frequency measurement related parameters including: 1) measurement quantity, 2) weighting factor, 3) hysteresis, 4) time-to-trigger, 5) threshold. </w:t>
            </w:r>
          </w:p>
          <w:p>
            <w:pPr>
              <w:pStyle w:val="TAL"/>
              <w:rPr>
                <w:rFonts w:eastAsia="Times New Roman"/>
              </w:rPr>
            </w:pPr>
            <w:r>
              <w:rPr>
                <w:rFonts w:eastAsia="Times New Roman"/>
              </w:rPr>
              <w:t>These parameters are configurable for each event instance separately.</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MS Mincho;ＭＳ 明朝" w:cs="Arial"/>
                <w:szCs w:val="18"/>
              </w:rPr>
              <w:t>25.331, sec.10.3.7.38, 10.3.7.39, 10.3.7.64</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Inter-frequency measurement related parameter</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 xml:space="preserve">Inter-frequency measurement related parameters including: 1) filter coefficient, 2) measurement quantity, 3) weighting factor, 4) hysteresis, 5) time-to-trigger, 6) threshold. </w:t>
            </w:r>
          </w:p>
          <w:p>
            <w:pPr>
              <w:pStyle w:val="TAL"/>
              <w:rPr>
                <w:rFonts w:eastAsia="Times New Roman"/>
              </w:rPr>
            </w:pPr>
            <w:r>
              <w:rPr>
                <w:rFonts w:eastAsia="Times New Roman"/>
              </w:rPr>
              <w:t>These parameters are configurable for each event instance separately.</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MS Mincho;ＭＳ 明朝" w:cs="Arial"/>
                <w:szCs w:val="18"/>
              </w:rPr>
              <w:t>25.331, sec.10.3.7.9, 10.3.7.18, 10.3.7.19, 10.3.7.64,</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pPr>
            <w:r>
              <w:rPr>
                <w:rFonts w:eastAsia="Times New Roman"/>
              </w:rPr>
              <w:t>Inter-RAT measurement related parameter</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 xml:space="preserve">Inter-RAT measurement related parameters including: 1) filter coefficient, 2) BSIC verification required, 3) weighting factor, 4) hysteresis, 5) time-to-trigger, 6) threshold. </w:t>
            </w:r>
          </w:p>
          <w:p>
            <w:pPr>
              <w:pStyle w:val="TAL"/>
              <w:rPr>
                <w:rFonts w:eastAsia="Times New Roman"/>
              </w:rPr>
            </w:pPr>
            <w:r>
              <w:rPr>
                <w:rFonts w:eastAsia="Times New Roman"/>
              </w:rPr>
              <w:t>These parameters are configurable for each event instance separately.</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MS Mincho;ＭＳ 明朝" w:cs="Arial"/>
                <w:szCs w:val="18"/>
              </w:rPr>
              <w:t>25.331, sec.10.3.7.9, 10.3.7.29, 10.3.7.30, 10.3.7.64,</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RRC timers and constants</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Timers and constants used in RRC. Timers and constants have names designated as “T3xx,” and “N3xx,” respectively.</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pPr>
            <w:r>
              <w:rPr>
                <w:rFonts w:eastAsia="Times New Roman" w:cs="Arial"/>
                <w:szCs w:val="18"/>
              </w:rPr>
              <w:t>25.331, sec.13.1, 10.3.3.43, 10.3.3.44</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UE Internal Measurement related parameters</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UE-internal measurement related parameters including: 1) filter coefficient, 2) UE Tx power threshold and time-to-trigger.</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 xml:space="preserve">25.331, 10.3.7.9, 10.3.7.79, 10.3.7.80, </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Radio physical layer related parameters</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Radio physical layer related parameters including: 1) UARFCN, 2) Primary Scrambling Code, 3) Max HNB Tx power, 4) Max UL Tx power, 5) P-CPICH power, 6) PDPDCH power, 7) P-SCH power, 8) S-SCH power, 9) PICH power, 10) PCH power, 11) FACH power, 12) BCH power, 13) AICH power, 14) Noise Rise Limit 15) Coverage edge Ec/Io and pathloss.</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MS Mincho;ＭＳ 明朝" w:cs="Arial"/>
                <w:szCs w:val="18"/>
                <w:lang w:val="fr-FR"/>
              </w:rPr>
            </w:pPr>
            <w:r>
              <w:rPr>
                <w:rFonts w:eastAsia="MS Mincho;ＭＳ 明朝" w:cs="Arial"/>
                <w:szCs w:val="18"/>
                <w:lang w:val="fr-FR"/>
              </w:rPr>
              <w:t>25.433, sec.</w:t>
            </w:r>
            <w:r>
              <w:rPr>
                <w:rFonts w:eastAsia="Times New Roman" w:cs="Arial"/>
                <w:szCs w:val="18"/>
                <w:lang w:val="fr-FR"/>
              </w:rPr>
              <w:t xml:space="preserve"> 9.2.2.33, </w:t>
            </w:r>
            <w:r>
              <w:rPr>
                <w:rFonts w:eastAsia="MS Mincho;ＭＳ 明朝" w:cs="Arial"/>
                <w:szCs w:val="18"/>
                <w:lang w:val="fr-FR"/>
              </w:rPr>
              <w:t xml:space="preserve">9.2.2.34, </w:t>
            </w:r>
            <w:r>
              <w:rPr>
                <w:rFonts w:eastAsia="Times New Roman" w:cs="Arial"/>
                <w:szCs w:val="18"/>
                <w:lang w:val="fr-FR"/>
              </w:rPr>
              <w:t xml:space="preserve">9.1.3.1, 9.1.6.1, </w:t>
            </w:r>
            <w:r>
              <w:rPr>
                <w:rFonts w:eastAsia="MS Mincho;ＭＳ 明朝" w:cs="Arial"/>
                <w:szCs w:val="18"/>
                <w:lang w:val="fr-FR"/>
              </w:rPr>
              <w:t xml:space="preserve">9.1.24, 9.2.1.21, 9.2.1.40, </w:t>
            </w:r>
            <w:r>
              <w:rPr>
                <w:rFonts w:eastAsia="Times New Roman" w:cs="Arial"/>
                <w:szCs w:val="18"/>
                <w:lang w:val="fr-FR"/>
              </w:rPr>
              <w:t xml:space="preserve">9.2.1.49A, </w:t>
            </w:r>
            <w:r>
              <w:rPr>
                <w:rFonts w:eastAsia="MS Mincho;ＭＳ 明朝" w:cs="Arial"/>
                <w:szCs w:val="18"/>
                <w:lang w:val="fr-FR"/>
              </w:rPr>
              <w:t xml:space="preserve"> 9.2.1.65, </w:t>
            </w:r>
            <w:r>
              <w:rPr>
                <w:rFonts w:eastAsia="Times New Roman" w:cs="Arial"/>
                <w:szCs w:val="18"/>
                <w:lang w:val="fr-FR"/>
              </w:rPr>
              <w:t>9.2.2.D.</w:t>
            </w:r>
          </w:p>
          <w:p>
            <w:pPr>
              <w:pStyle w:val="TAL"/>
              <w:rPr>
                <w:rFonts w:eastAsia="MS Mincho;ＭＳ 明朝" w:cs="Arial"/>
                <w:szCs w:val="18"/>
                <w:lang w:val="fr-FR" w:eastAsia="ja-JP"/>
              </w:rPr>
            </w:pPr>
            <w:r>
              <w:rPr>
                <w:rFonts w:eastAsia="MS Mincho;ＭＳ 明朝" w:cs="Arial"/>
                <w:szCs w:val="18"/>
                <w:lang w:val="fr-FR" w:eastAsia="ja-JP"/>
              </w:rPr>
              <w:t>25.331, sec.</w:t>
            </w:r>
            <w:r>
              <w:rPr>
                <w:rFonts w:eastAsia="Times New Roman" w:cs="Arial"/>
                <w:szCs w:val="18"/>
                <w:lang w:val="fr-FR"/>
              </w:rPr>
              <w:t xml:space="preserve"> 10.3.6.3, </w:t>
            </w:r>
            <w:r>
              <w:rPr>
                <w:rFonts w:eastAsia="MS Mincho;ＭＳ 明朝" w:cs="Arial"/>
                <w:szCs w:val="18"/>
                <w:lang w:val="fr-FR" w:eastAsia="ja-JP"/>
              </w:rPr>
              <w:t xml:space="preserve">10.3.6.39, </w:t>
            </w:r>
            <w:r>
              <w:rPr>
                <w:rFonts w:eastAsia="Times New Roman" w:cs="Arial"/>
                <w:szCs w:val="18"/>
                <w:lang w:val="fr-FR"/>
              </w:rPr>
              <w:t>10.3.6.50.</w:t>
            </w:r>
          </w:p>
          <w:p>
            <w:pPr>
              <w:pStyle w:val="TAL"/>
              <w:rPr>
                <w:rFonts w:eastAsia="MS Mincho;ＭＳ 明朝" w:cs="Arial"/>
                <w:szCs w:val="18"/>
                <w:lang w:val="fr-FR"/>
              </w:rPr>
            </w:pPr>
            <w:r>
              <w:rPr>
                <w:rFonts w:eastAsia="MS Mincho;ＭＳ 明朝" w:cs="Arial"/>
                <w:szCs w:val="18"/>
                <w:lang w:val="fr-FR"/>
              </w:rPr>
              <w:t>25.104.</w:t>
            </w:r>
          </w:p>
          <w:p>
            <w:pPr>
              <w:pStyle w:val="TAL"/>
              <w:rPr>
                <w:rFonts w:eastAsia="MS Mincho;ＭＳ 明朝" w:cs="Arial"/>
                <w:szCs w:val="18"/>
                <w:lang w:val="fr-FR"/>
              </w:rPr>
            </w:pPr>
            <w:r>
              <w:rPr>
                <w:rFonts w:eastAsia="MS Mincho;ＭＳ 明朝" w:cs="Arial"/>
                <w:szCs w:val="18"/>
                <w:lang w:val="fr-FR"/>
              </w:rPr>
              <w:t xml:space="preserve">32.642, sec.6.3.9, </w:t>
            </w:r>
            <w:r>
              <w:rPr>
                <w:rFonts w:eastAsia="Times New Roman" w:cs="Arial"/>
                <w:szCs w:val="18"/>
                <w:lang w:val="fr-FR"/>
              </w:rPr>
              <w:t>6.3.11, 9.3.11</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Intra-frequency neighbour list</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Intra-frequency neighbour list parameters including: 1) PLMN-ID, 2) RNC ID, 3) LAC, 4) RAC, 5) URA, 6) P-CPICH Scrambling Code, 7) P-CPICH Tx power, 8) Collocation indicator, 9) Maximum Tx Power, 10) Maximum DPCH Tx Power.</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lang w:val="fr-FR"/>
              </w:rPr>
            </w:pPr>
            <w:r>
              <w:rPr>
                <w:rFonts w:eastAsia="Times New Roman" w:cs="Arial"/>
                <w:szCs w:val="18"/>
                <w:lang w:val="fr-FR"/>
              </w:rPr>
              <w:t>25.413, 9.2.1.39, 9.2.1.39a, 9.2.3.6, 9.2.3.7</w:t>
            </w:r>
          </w:p>
          <w:p>
            <w:pPr>
              <w:pStyle w:val="TAL"/>
              <w:rPr>
                <w:rFonts w:eastAsia="Times New Roman" w:cs="Arial"/>
                <w:szCs w:val="18"/>
                <w:lang w:val="fr-FR"/>
              </w:rPr>
            </w:pPr>
            <w:r>
              <w:rPr>
                <w:rFonts w:eastAsia="Times New Roman" w:cs="Arial"/>
                <w:szCs w:val="18"/>
                <w:lang w:val="fr-FR"/>
              </w:rPr>
              <w:t>23.003, sec.4.1, 4.2</w:t>
            </w:r>
          </w:p>
          <w:p>
            <w:pPr>
              <w:pStyle w:val="TAL"/>
              <w:rPr>
                <w:rFonts w:eastAsia="Times New Roman" w:cs="Arial"/>
                <w:szCs w:val="18"/>
                <w:lang w:val="fr-FR"/>
              </w:rPr>
            </w:pPr>
            <w:r>
              <w:rPr>
                <w:rFonts w:eastAsia="Times New Roman" w:cs="Arial"/>
                <w:szCs w:val="18"/>
                <w:lang w:val="fr-FR"/>
              </w:rPr>
              <w:t>24.008</w:t>
            </w:r>
          </w:p>
          <w:p>
            <w:pPr>
              <w:pStyle w:val="TAL"/>
              <w:rPr>
                <w:rFonts w:eastAsia="Times New Roman" w:cs="Arial"/>
                <w:szCs w:val="18"/>
                <w:lang w:val="fr-FR"/>
              </w:rPr>
            </w:pPr>
            <w:r>
              <w:rPr>
                <w:rFonts w:eastAsia="Times New Roman" w:cs="Arial"/>
                <w:szCs w:val="18"/>
                <w:lang w:val="fr-FR"/>
              </w:rPr>
              <w:t>25.331, sec.10.3.2.6</w:t>
            </w:r>
          </w:p>
          <w:p>
            <w:pPr>
              <w:pStyle w:val="TAL"/>
              <w:rPr>
                <w:rFonts w:eastAsia="Times New Roman" w:cs="Arial"/>
                <w:szCs w:val="18"/>
                <w:lang w:val="fr-FR"/>
              </w:rPr>
            </w:pPr>
            <w:r>
              <w:rPr>
                <w:rFonts w:eastAsia="Times New Roman" w:cs="Arial"/>
                <w:szCs w:val="18"/>
                <w:lang w:val="fr-FR"/>
              </w:rPr>
              <w:t>25.433, sec.9.2.2.33</w:t>
            </w:r>
          </w:p>
          <w:p>
            <w:pPr>
              <w:pStyle w:val="TAL"/>
              <w:rPr>
                <w:rFonts w:eastAsia="MS Mincho;ＭＳ 明朝" w:cs="Arial"/>
                <w:szCs w:val="18"/>
                <w:lang w:val="fr-FR"/>
              </w:rPr>
            </w:pPr>
            <w:r>
              <w:rPr>
                <w:rFonts w:eastAsia="Times New Roman" w:cs="Arial"/>
                <w:szCs w:val="18"/>
                <w:lang w:val="fr-FR"/>
              </w:rPr>
              <w:t>32.642, sec.6.3.11</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Inter-frequency neighbour list</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Inter-frequency neighbour list parameters including: 1) PLMN-ID, 2) RNC ID, 3) LAC, 4) RAC, 5) URA, 6) UARFCN, 7) P-CPICH Scrambling Code, 8) P-CPICH Tx power.</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lang w:val="fr-FR"/>
              </w:rPr>
            </w:pPr>
            <w:r>
              <w:rPr>
                <w:rFonts w:eastAsia="Times New Roman" w:cs="Arial"/>
                <w:szCs w:val="18"/>
                <w:lang w:val="fr-FR"/>
              </w:rPr>
              <w:t xml:space="preserve">25.413, sec.9.2.3.7, 9.2.1.39, 9.2.1.39a, 9.2.3.6, 9.2.3.7 </w:t>
            </w:r>
          </w:p>
          <w:p>
            <w:pPr>
              <w:pStyle w:val="TAL"/>
              <w:rPr>
                <w:rFonts w:eastAsia="Times New Roman" w:cs="Arial"/>
                <w:szCs w:val="18"/>
                <w:lang w:val="fr-FR"/>
              </w:rPr>
            </w:pPr>
            <w:r>
              <w:rPr>
                <w:rFonts w:eastAsia="Times New Roman" w:cs="Arial"/>
                <w:szCs w:val="18"/>
                <w:lang w:val="fr-FR"/>
              </w:rPr>
              <w:t>23.003, sec.4.1, 4.2</w:t>
            </w:r>
          </w:p>
          <w:p>
            <w:pPr>
              <w:pStyle w:val="TAL"/>
              <w:rPr>
                <w:rFonts w:eastAsia="Times New Roman" w:cs="Arial"/>
                <w:szCs w:val="18"/>
                <w:lang w:val="fr-FR"/>
              </w:rPr>
            </w:pPr>
            <w:r>
              <w:rPr>
                <w:rFonts w:eastAsia="Times New Roman" w:cs="Arial"/>
                <w:szCs w:val="18"/>
                <w:lang w:val="fr-FR"/>
              </w:rPr>
              <w:t>24.008,</w:t>
            </w:r>
          </w:p>
          <w:p>
            <w:pPr>
              <w:pStyle w:val="TAL"/>
              <w:rPr>
                <w:rFonts w:eastAsia="Times New Roman" w:cs="Arial"/>
                <w:szCs w:val="18"/>
                <w:lang w:val="fr-FR"/>
              </w:rPr>
            </w:pPr>
            <w:r>
              <w:rPr>
                <w:rFonts w:eastAsia="Times New Roman" w:cs="Arial"/>
                <w:szCs w:val="18"/>
                <w:lang w:val="fr-FR"/>
              </w:rPr>
              <w:t>25.331, sec.10.3.2.6</w:t>
            </w:r>
          </w:p>
          <w:p>
            <w:pPr>
              <w:pStyle w:val="TAL"/>
              <w:rPr>
                <w:rFonts w:eastAsia="MS Mincho;ＭＳ 明朝" w:cs="Arial"/>
                <w:szCs w:val="18"/>
                <w:lang w:val="fr-FR"/>
              </w:rPr>
            </w:pPr>
            <w:r>
              <w:rPr>
                <w:rFonts w:eastAsia="MS Mincho;ＭＳ 明朝" w:cs="Arial"/>
                <w:szCs w:val="18"/>
                <w:lang w:val="fr-FR"/>
              </w:rPr>
              <w:t>25.433, sec.9.2.2.33</w:t>
            </w:r>
          </w:p>
          <w:p>
            <w:pPr>
              <w:pStyle w:val="TAL"/>
              <w:rPr>
                <w:rFonts w:eastAsia="MS Mincho;ＭＳ 明朝" w:cs="Arial"/>
                <w:szCs w:val="18"/>
                <w:lang w:val="fr-FR"/>
              </w:rPr>
            </w:pPr>
            <w:r>
              <w:rPr>
                <w:rFonts w:eastAsia="Times New Roman" w:cs="Arial"/>
                <w:szCs w:val="18"/>
              </w:rPr>
              <w:t>32.642, sec.6.3.11</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pPr>
            <w:r>
              <w:rPr>
                <w:rFonts w:eastAsia="Times New Roman"/>
              </w:rPr>
              <w:t>Inter-RAT neighbour list</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Inter-RAT neighbour list (GSM only) parameters including: 1) PLMN-ID, 2) LAC, 3)  BSIC, 4) Band Indicator, BCCH ARFCN.</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cs="Arial"/>
                <w:szCs w:val="18"/>
              </w:rPr>
            </w:pPr>
            <w:r>
              <w:rPr>
                <w:rFonts w:eastAsia="Times New Roman" w:cs="Arial"/>
                <w:szCs w:val="18"/>
              </w:rPr>
              <w:t xml:space="preserve">25.413, sec.9.2.3.33, </w:t>
            </w:r>
          </w:p>
          <w:p>
            <w:pPr>
              <w:pStyle w:val="TAL"/>
              <w:rPr>
                <w:rFonts w:eastAsia="MS Mincho;ＭＳ 明朝" w:cs="Arial"/>
                <w:szCs w:val="18"/>
                <w:lang w:val="fr-FR"/>
              </w:rPr>
            </w:pPr>
            <w:r>
              <w:rPr>
                <w:rFonts w:eastAsia="Times New Roman" w:cs="Arial"/>
                <w:szCs w:val="18"/>
              </w:rPr>
              <w:t>23.003 sec.4.1,51.011, sec10.3.42, 24.008</w:t>
            </w:r>
          </w:p>
        </w:tc>
      </w:tr>
      <w:tr>
        <w:trPr/>
        <w:tc>
          <w:tcPr>
            <w:tcW w:w="1806"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State management related parameters</w:t>
            </w:r>
          </w:p>
        </w:tc>
        <w:tc>
          <w:tcPr>
            <w:tcW w:w="563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State management related parameters such as: 1) enable/disable (operational state), 2) lock/unlock (administrative state)</w:t>
            </w:r>
          </w:p>
        </w:tc>
        <w:tc>
          <w:tcPr>
            <w:tcW w:w="261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MS Mincho;ＭＳ 明朝" w:cs="Arial"/>
                <w:szCs w:val="18"/>
              </w:rPr>
            </w:pPr>
            <w:r>
              <w:rPr>
                <w:rFonts w:eastAsia="MS Mincho;ＭＳ 明朝" w:cs="Arial"/>
                <w:szCs w:val="18"/>
              </w:rPr>
              <w:t>32.671</w:t>
            </w:r>
          </w:p>
        </w:tc>
      </w:tr>
      <w:tr>
        <w:trPr/>
        <w:tc>
          <w:tcPr>
            <w:tcW w:w="1806" w:type="dxa"/>
            <w:tcBorders>
              <w:top w:val="thickThinLargeGap" w:sz="6" w:space="0" w:color="C0C0C0"/>
              <w:left w:val="thickThinLargeGap" w:sz="24" w:space="0" w:color="C0C0C0"/>
              <w:bottom w:val="thickThinLargeGap" w:sz="24" w:space="0" w:color="C0C0C0"/>
              <w:right w:val="thickThinLargeGap" w:sz="6" w:space="0" w:color="C0C0C0"/>
            </w:tcBorders>
          </w:tcPr>
          <w:p>
            <w:pPr>
              <w:pStyle w:val="TAL"/>
              <w:rPr>
                <w:rFonts w:eastAsia="Times New Roman"/>
              </w:rPr>
            </w:pPr>
            <w:r>
              <w:rPr>
                <w:rFonts w:eastAsia="Times New Roman"/>
                <w:lang w:eastAsia="zh-CN"/>
              </w:rPr>
              <w:t>LIPA administrative state</w:t>
            </w:r>
          </w:p>
        </w:tc>
        <w:tc>
          <w:tcPr>
            <w:tcW w:w="5636"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pPr>
            <w:r>
              <w:rPr>
                <w:rFonts w:eastAsia="Times New Roman"/>
                <w:lang w:eastAsia="zh-CN"/>
              </w:rPr>
              <w:t>Lock/unlock the Local IP Access (LIPA) functionality</w:t>
            </w:r>
            <w:r>
              <w:rPr>
                <w:rFonts w:eastAsia="Times New Roman"/>
              </w:rPr>
              <w:t>.</w:t>
            </w:r>
          </w:p>
        </w:tc>
        <w:tc>
          <w:tcPr>
            <w:tcW w:w="2615" w:type="dxa"/>
            <w:tcBorders>
              <w:top w:val="thickThinLargeGap" w:sz="6" w:space="0" w:color="C0C0C0"/>
              <w:left w:val="thickThinLargeGap" w:sz="6" w:space="0" w:color="C0C0C0"/>
              <w:bottom w:val="thickThinLargeGap" w:sz="24" w:space="0" w:color="C0C0C0"/>
              <w:right w:val="thickThinLargeGap" w:sz="24" w:space="0" w:color="C0C0C0"/>
            </w:tcBorders>
          </w:tcPr>
          <w:p>
            <w:pPr>
              <w:pStyle w:val="TAL"/>
              <w:rPr>
                <w:rFonts w:eastAsia="MS Mincho;ＭＳ 明朝" w:cs="Arial"/>
                <w:szCs w:val="18"/>
              </w:rPr>
            </w:pPr>
            <w:r>
              <w:rPr>
                <w:rFonts w:eastAsia="Times New Roman" w:cs="Arial"/>
                <w:szCs w:val="18"/>
                <w:lang w:eastAsia="zh-CN"/>
              </w:rPr>
              <w:t>22.220</w:t>
            </w:r>
          </w:p>
        </w:tc>
      </w:tr>
    </w:tbl>
    <w:p>
      <w:pPr>
        <w:pStyle w:val="TextBody"/>
        <w:rPr/>
      </w:pPr>
      <w:r>
        <w:rPr/>
      </w:r>
    </w:p>
    <w:p>
      <w:pPr>
        <w:pStyle w:val="EditorsNote"/>
        <w:rPr/>
      </w:pPr>
      <w:r>
        <w:rPr>
          <w:lang w:eastAsia="zh-CN"/>
        </w:rPr>
        <w:t>Editor’s Note: alignment of access parameter fields in 32.582 and 32.592 is FFS</w:t>
      </w:r>
      <w:r>
        <w:rPr>
          <w:lang w:eastAsia="zh-CN"/>
        </w:rPr>
        <w:t>.</w:t>
      </w:r>
    </w:p>
    <w:p>
      <w:pPr>
        <w:pStyle w:val="TextBody"/>
        <w:rPr>
          <w:lang w:eastAsia="zh-CN"/>
        </w:rPr>
      </w:pPr>
      <w:r>
        <w:rPr>
          <w:lang w:eastAsia="zh-CN"/>
        </w:rPr>
      </w:r>
    </w:p>
    <w:p>
      <w:pPr>
        <w:pStyle w:val="Heading3"/>
        <w:ind w:left="0" w:hanging="0"/>
        <w:rPr/>
      </w:pPr>
      <w:bookmarkStart w:id="26" w:name="__RefHeading___Toc288669723"/>
      <w:bookmarkEnd w:id="26"/>
      <w:r>
        <w:rPr>
          <w:lang w:eastAsia="zh-CN"/>
        </w:rPr>
        <w:t>6.1.2</w:t>
        <w:tab/>
      </w:r>
      <w:r>
        <w:rPr>
          <w:lang w:eastAsia="zh-CN"/>
        </w:rPr>
        <w:t>Co</w:t>
      </w:r>
      <w:r>
        <w:rPr>
          <w:lang w:eastAsia="zh-CN"/>
        </w:rPr>
        <w:t>re Network</w:t>
      </w:r>
    </w:p>
    <w:p>
      <w:pPr>
        <w:pStyle w:val="TH"/>
        <w:rPr/>
      </w:pPr>
      <w:r>
        <w:rPr/>
        <w:t>Table 6.1.2: CN Related Parameter Types</w:t>
      </w:r>
    </w:p>
    <w:tbl>
      <w:tblPr>
        <w:tblW w:w="10057" w:type="dxa"/>
        <w:jc w:val="left"/>
        <w:tblInd w:w="-260" w:type="dxa"/>
        <w:tblLayout w:type="fixed"/>
        <w:tblCellMar>
          <w:top w:w="0" w:type="dxa"/>
          <w:left w:w="108" w:type="dxa"/>
          <w:bottom w:w="0" w:type="dxa"/>
          <w:right w:w="108" w:type="dxa"/>
        </w:tblCellMar>
      </w:tblPr>
      <w:tblGrid>
        <w:gridCol w:w="2287"/>
        <w:gridCol w:w="5447"/>
        <w:gridCol w:w="2323"/>
      </w:tblGrid>
      <w:tr>
        <w:trPr/>
        <w:tc>
          <w:tcPr>
            <w:tcW w:w="2287" w:type="dxa"/>
            <w:tcBorders>
              <w:top w:val="thickThinLargeGap" w:sz="24" w:space="0" w:color="C0C0C0"/>
              <w:left w:val="thickThinLargeGap" w:sz="24" w:space="0" w:color="C0C0C0"/>
              <w:bottom w:val="thickThinLargeGap" w:sz="6" w:space="0" w:color="C0C0C0"/>
              <w:right w:val="thickThinLargeGap" w:sz="6" w:space="0" w:color="C0C0C0"/>
            </w:tcBorders>
          </w:tcPr>
          <w:p>
            <w:pPr>
              <w:pStyle w:val="TAH"/>
              <w:rPr>
                <w:rFonts w:eastAsia="Times New Roman"/>
              </w:rPr>
            </w:pPr>
            <w:r>
              <w:rPr>
                <w:rFonts w:eastAsia="Times New Roman"/>
              </w:rPr>
              <w:t>Parameter Type</w:t>
            </w:r>
          </w:p>
        </w:tc>
        <w:tc>
          <w:tcPr>
            <w:tcW w:w="5447"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Description</w:t>
            </w:r>
          </w:p>
        </w:tc>
        <w:tc>
          <w:tcPr>
            <w:tcW w:w="2323" w:type="dxa"/>
            <w:tcBorders>
              <w:top w:val="thickThinLargeGap" w:sz="24" w:space="0" w:color="C0C0C0"/>
              <w:left w:val="thickThinLargeGap" w:sz="6" w:space="0" w:color="C0C0C0"/>
              <w:bottom w:val="thickThinLargeGap" w:sz="6" w:space="0" w:color="C0C0C0"/>
              <w:right w:val="thickThinLargeGap" w:sz="24" w:space="0" w:color="C0C0C0"/>
            </w:tcBorders>
          </w:tcPr>
          <w:p>
            <w:pPr>
              <w:pStyle w:val="TAH"/>
              <w:rPr>
                <w:rFonts w:eastAsia="Times New Roman"/>
              </w:rPr>
            </w:pPr>
            <w:r>
              <w:rPr>
                <w:rFonts w:eastAsia="Times New Roman"/>
              </w:rPr>
              <w:t>Reference</w:t>
            </w:r>
          </w:p>
        </w:tc>
      </w:tr>
      <w:tr>
        <w:trPr/>
        <w:tc>
          <w:tcPr>
            <w:tcW w:w="2287"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PLMN information</w:t>
            </w:r>
          </w:p>
        </w:tc>
        <w:tc>
          <w:tcPr>
            <w:tcW w:w="544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PLMN information includes parameters including: 1) PLMN type, 2) PLMN ID.</w:t>
            </w:r>
          </w:p>
        </w:tc>
        <w:tc>
          <w:tcPr>
            <w:tcW w:w="2323"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rPr>
            </w:pPr>
            <w:r>
              <w:rPr>
                <w:rFonts w:eastAsia="Times New Roman"/>
              </w:rPr>
              <w:t>24.008</w:t>
            </w:r>
          </w:p>
          <w:p>
            <w:pPr>
              <w:pStyle w:val="TAL"/>
              <w:rPr>
                <w:rFonts w:eastAsia="Times New Roman" w:cs="Arial"/>
                <w:szCs w:val="18"/>
              </w:rPr>
            </w:pPr>
            <w:r>
              <w:rPr>
                <w:rFonts w:eastAsia="Times New Roman"/>
              </w:rPr>
              <w:t>23.003</w:t>
            </w:r>
          </w:p>
        </w:tc>
      </w:tr>
      <w:tr>
        <w:trPr/>
        <w:tc>
          <w:tcPr>
            <w:tcW w:w="2287"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Equivalent PLMN ID</w:t>
            </w:r>
          </w:p>
        </w:tc>
        <w:tc>
          <w:tcPr>
            <w:tcW w:w="544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Zero or more of equivalent PLMN ID.</w:t>
            </w:r>
          </w:p>
        </w:tc>
        <w:tc>
          <w:tcPr>
            <w:tcW w:w="2323"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rPr>
            </w:pPr>
            <w:r>
              <w:rPr>
                <w:rFonts w:eastAsia="Times New Roman"/>
                <w:szCs w:val="18"/>
              </w:rPr>
              <w:t xml:space="preserve">24.008, sec.10.5.1.13, </w:t>
            </w:r>
            <w:r>
              <w:rPr>
                <w:rFonts w:eastAsia="Times New Roman"/>
              </w:rPr>
              <w:t>23.003</w:t>
            </w:r>
          </w:p>
        </w:tc>
      </w:tr>
      <w:tr>
        <w:trPr/>
        <w:tc>
          <w:tcPr>
            <w:tcW w:w="2287"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LAC</w:t>
            </w:r>
          </w:p>
        </w:tc>
        <w:tc>
          <w:tcPr>
            <w:tcW w:w="544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Location Area Code.</w:t>
            </w:r>
          </w:p>
        </w:tc>
        <w:tc>
          <w:tcPr>
            <w:tcW w:w="2323"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rPr>
            </w:pPr>
            <w:r>
              <w:rPr>
                <w:rFonts w:eastAsia="Times New Roman"/>
              </w:rPr>
              <w:t>23.003, sec.4.1</w:t>
            </w:r>
          </w:p>
          <w:p>
            <w:pPr>
              <w:pStyle w:val="TAL"/>
              <w:rPr>
                <w:rFonts w:eastAsia="Times New Roman"/>
              </w:rPr>
            </w:pPr>
            <w:r>
              <w:rPr>
                <w:rFonts w:eastAsia="Times New Roman"/>
              </w:rPr>
              <w:t>25.413, sec.9.2.3.6</w:t>
            </w:r>
          </w:p>
        </w:tc>
      </w:tr>
      <w:tr>
        <w:trPr/>
        <w:tc>
          <w:tcPr>
            <w:tcW w:w="2287"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RAC</w:t>
            </w:r>
          </w:p>
        </w:tc>
        <w:tc>
          <w:tcPr>
            <w:tcW w:w="544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Routing Area Code</w:t>
            </w:r>
          </w:p>
        </w:tc>
        <w:tc>
          <w:tcPr>
            <w:tcW w:w="2323"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rPr>
            </w:pPr>
            <w:r>
              <w:rPr>
                <w:rFonts w:eastAsia="Times New Roman"/>
              </w:rPr>
              <w:t>23.003, sec.4.2,</w:t>
            </w:r>
          </w:p>
          <w:p>
            <w:pPr>
              <w:pStyle w:val="TAL"/>
              <w:rPr>
                <w:rFonts w:eastAsia="Times New Roman"/>
              </w:rPr>
            </w:pPr>
            <w:r>
              <w:rPr>
                <w:rFonts w:eastAsia="Times New Roman"/>
              </w:rPr>
              <w:t>25.413, sec.9.2.3.7</w:t>
            </w:r>
          </w:p>
        </w:tc>
      </w:tr>
      <w:tr>
        <w:trPr/>
        <w:tc>
          <w:tcPr>
            <w:tcW w:w="2287"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SAC</w:t>
            </w:r>
          </w:p>
        </w:tc>
        <w:tc>
          <w:tcPr>
            <w:tcW w:w="544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Service Area Code.</w:t>
            </w:r>
          </w:p>
        </w:tc>
        <w:tc>
          <w:tcPr>
            <w:tcW w:w="2323"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rPr>
            </w:pPr>
            <w:r>
              <w:rPr>
                <w:rFonts w:eastAsia="Times New Roman"/>
              </w:rPr>
              <w:t>23.003</w:t>
            </w:r>
          </w:p>
        </w:tc>
      </w:tr>
      <w:tr>
        <w:trPr/>
        <w:tc>
          <w:tcPr>
            <w:tcW w:w="2287"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Service Area</w:t>
            </w:r>
            <w:r>
              <w:rPr>
                <w:rFonts w:eastAsia="Times New Roman"/>
              </w:rPr>
              <w:t xml:space="preserve"> For Broadcast</w:t>
            </w:r>
          </w:p>
        </w:tc>
        <w:tc>
          <w:tcPr>
            <w:tcW w:w="544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String with a length of 2 bytes that specifies the “Service Area</w:t>
            </w:r>
            <w:r>
              <w:rPr>
                <w:rFonts w:eastAsia="Times New Roman"/>
              </w:rPr>
              <w:t xml:space="preserve"> For Broadcast</w:t>
            </w:r>
            <w:r>
              <w:rPr>
                <w:rFonts w:eastAsia="Times New Roman"/>
              </w:rPr>
              <w:t>”.</w:t>
            </w:r>
          </w:p>
        </w:tc>
        <w:tc>
          <w:tcPr>
            <w:tcW w:w="2323"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rPr>
            </w:pPr>
            <w:r>
              <w:rPr>
                <w:rFonts w:eastAsia="Times New Roman"/>
              </w:rPr>
              <w:t>25,469, sec. 9.1.3</w:t>
            </w:r>
          </w:p>
        </w:tc>
      </w:tr>
      <w:tr>
        <w:trPr/>
        <w:tc>
          <w:tcPr>
            <w:tcW w:w="2287"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CS domain specific parameters</w:t>
            </w:r>
          </w:p>
        </w:tc>
        <w:tc>
          <w:tcPr>
            <w:tcW w:w="544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CS domain specific CN parameters including: 1) T3212, 2) ATT (Attach/Detach flag)</w:t>
            </w:r>
          </w:p>
        </w:tc>
        <w:tc>
          <w:tcPr>
            <w:tcW w:w="2323"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rPr>
            </w:pPr>
            <w:r>
              <w:rPr>
                <w:rFonts w:eastAsia="Times New Roman"/>
              </w:rPr>
              <w:t>24.008, sec.10.5.1.12.2</w:t>
            </w:r>
          </w:p>
        </w:tc>
      </w:tr>
      <w:tr>
        <w:trPr/>
        <w:tc>
          <w:tcPr>
            <w:tcW w:w="2287" w:type="dxa"/>
            <w:tcBorders>
              <w:top w:val="thickThinLargeGap" w:sz="6" w:space="0" w:color="C0C0C0"/>
              <w:left w:val="thickThinLargeGap" w:sz="24" w:space="0" w:color="C0C0C0"/>
              <w:bottom w:val="thickThinLargeGap" w:sz="24" w:space="0" w:color="C0C0C0"/>
              <w:right w:val="thickThinLargeGap" w:sz="6" w:space="0" w:color="C0C0C0"/>
            </w:tcBorders>
          </w:tcPr>
          <w:p>
            <w:pPr>
              <w:pStyle w:val="TAL"/>
              <w:rPr>
                <w:rFonts w:eastAsia="Times New Roman"/>
              </w:rPr>
            </w:pPr>
            <w:r>
              <w:rPr>
                <w:rFonts w:eastAsia="Times New Roman"/>
              </w:rPr>
              <w:t>PS domain specific parameters</w:t>
            </w:r>
          </w:p>
        </w:tc>
        <w:tc>
          <w:tcPr>
            <w:tcW w:w="5447"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pPr>
            <w:r>
              <w:rPr>
                <w:rFonts w:eastAsia="Times New Roman"/>
              </w:rPr>
              <w:t>PS domain specific CN parameters including: 1) RAC, 2) NMO (Network Mode of Operation)</w:t>
            </w:r>
          </w:p>
        </w:tc>
        <w:tc>
          <w:tcPr>
            <w:tcW w:w="2323" w:type="dxa"/>
            <w:tcBorders>
              <w:top w:val="thickThinLargeGap" w:sz="6" w:space="0" w:color="C0C0C0"/>
              <w:left w:val="thickThinLargeGap" w:sz="6" w:space="0" w:color="C0C0C0"/>
              <w:bottom w:val="thickThinLargeGap" w:sz="24" w:space="0" w:color="C0C0C0"/>
              <w:right w:val="thickThinLargeGap" w:sz="24" w:space="0" w:color="C0C0C0"/>
            </w:tcBorders>
          </w:tcPr>
          <w:p>
            <w:pPr>
              <w:pStyle w:val="TAL"/>
              <w:rPr>
                <w:rFonts w:eastAsia="Times New Roman"/>
              </w:rPr>
            </w:pPr>
            <w:r>
              <w:rPr>
                <w:rFonts w:eastAsia="Times New Roman"/>
              </w:rPr>
              <w:t>23.003, sec.4.2</w:t>
            </w:r>
          </w:p>
          <w:p>
            <w:pPr>
              <w:pStyle w:val="TAL"/>
              <w:rPr>
                <w:rFonts w:eastAsia="Times New Roman"/>
              </w:rPr>
            </w:pPr>
            <w:r>
              <w:rPr>
                <w:rFonts w:eastAsia="Times New Roman"/>
              </w:rPr>
              <w:t>25.413, sec.9.2.3.7 23.060,</w:t>
            </w:r>
          </w:p>
          <w:p>
            <w:pPr>
              <w:pStyle w:val="TAL"/>
              <w:rPr>
                <w:rFonts w:eastAsia="Times New Roman"/>
              </w:rPr>
            </w:pPr>
            <w:r>
              <w:rPr>
                <w:rFonts w:eastAsia="Times New Roman"/>
              </w:rPr>
              <w:t>24.008, sec.10.5.1.12.3</w:t>
            </w:r>
          </w:p>
        </w:tc>
      </w:tr>
    </w:tbl>
    <w:p>
      <w:pPr>
        <w:pStyle w:val="Normal"/>
        <w:rPr>
          <w:lang w:eastAsia="zh-CN"/>
        </w:rPr>
      </w:pPr>
      <w:r>
        <w:rPr>
          <w:lang w:eastAsia="zh-CN"/>
        </w:rPr>
      </w:r>
    </w:p>
    <w:p>
      <w:pPr>
        <w:pStyle w:val="Heading3"/>
        <w:rPr/>
      </w:pPr>
      <w:bookmarkStart w:id="27" w:name="__RefHeading___Toc288669724"/>
      <w:r>
        <w:rPr>
          <w:lang w:val="en-US"/>
        </w:rPr>
        <w:t>6.1.</w:t>
      </w:r>
      <w:r>
        <w:rPr>
          <w:lang w:val="en-US" w:eastAsia="zh-CN"/>
        </w:rPr>
        <w:t>3</w:t>
      </w:r>
      <w:r>
        <w:rPr>
          <w:lang w:val="en-US"/>
        </w:rPr>
        <w:tab/>
      </w:r>
      <w:r>
        <w:rPr>
          <w:lang w:eastAsia="zh-CN"/>
        </w:rPr>
        <w:t>Transport Network</w:t>
      </w:r>
      <w:bookmarkEnd w:id="27"/>
      <w:r>
        <w:rPr>
          <w:lang w:eastAsia="zh-CN"/>
        </w:rPr>
        <w:t xml:space="preserve"> </w:t>
      </w:r>
    </w:p>
    <w:p>
      <w:pPr>
        <w:pStyle w:val="TH"/>
        <w:rPr/>
      </w:pPr>
      <w:r>
        <w:rPr/>
        <w:t>Transport Network Related Parameter Types</w:t>
      </w:r>
    </w:p>
    <w:tbl>
      <w:tblPr>
        <w:tblW w:w="10057" w:type="dxa"/>
        <w:jc w:val="left"/>
        <w:tblInd w:w="-260" w:type="dxa"/>
        <w:tblLayout w:type="fixed"/>
        <w:tblCellMar>
          <w:top w:w="0" w:type="dxa"/>
          <w:left w:w="108" w:type="dxa"/>
          <w:bottom w:w="0" w:type="dxa"/>
          <w:right w:w="108" w:type="dxa"/>
        </w:tblCellMar>
      </w:tblPr>
      <w:tblGrid>
        <w:gridCol w:w="1617"/>
        <w:gridCol w:w="7157"/>
        <w:gridCol w:w="1283"/>
      </w:tblGrid>
      <w:tr>
        <w:trPr/>
        <w:tc>
          <w:tcPr>
            <w:tcW w:w="1617" w:type="dxa"/>
            <w:tcBorders>
              <w:top w:val="thickThinLargeGap" w:sz="24" w:space="0" w:color="C0C0C0"/>
              <w:left w:val="thickThinLargeGap" w:sz="24" w:space="0" w:color="C0C0C0"/>
              <w:bottom w:val="thickThinLargeGap" w:sz="6" w:space="0" w:color="C0C0C0"/>
              <w:right w:val="thickThinLargeGap" w:sz="6" w:space="0" w:color="C0C0C0"/>
            </w:tcBorders>
          </w:tcPr>
          <w:p>
            <w:pPr>
              <w:pStyle w:val="TAH"/>
              <w:rPr>
                <w:rFonts w:eastAsia="Times New Roman"/>
              </w:rPr>
            </w:pPr>
            <w:r>
              <w:rPr>
                <w:rFonts w:eastAsia="Times New Roman"/>
              </w:rPr>
              <w:t>Parameter Type</w:t>
            </w:r>
          </w:p>
        </w:tc>
        <w:tc>
          <w:tcPr>
            <w:tcW w:w="7157"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Description</w:t>
            </w:r>
          </w:p>
        </w:tc>
        <w:tc>
          <w:tcPr>
            <w:tcW w:w="1283" w:type="dxa"/>
            <w:tcBorders>
              <w:top w:val="thickThinLargeGap" w:sz="24" w:space="0" w:color="C0C0C0"/>
              <w:left w:val="thickThinLargeGap" w:sz="6" w:space="0" w:color="C0C0C0"/>
              <w:bottom w:val="thickThinLargeGap" w:sz="6" w:space="0" w:color="C0C0C0"/>
              <w:right w:val="thickThinLargeGap" w:sz="24" w:space="0" w:color="C0C0C0"/>
            </w:tcBorders>
          </w:tcPr>
          <w:p>
            <w:pPr>
              <w:pStyle w:val="TAH"/>
              <w:rPr>
                <w:rFonts w:eastAsia="Times New Roman"/>
              </w:rPr>
            </w:pPr>
            <w:r>
              <w:rPr>
                <w:rFonts w:eastAsia="Times New Roman"/>
              </w:rPr>
              <w:t>Reference</w:t>
            </w:r>
          </w:p>
        </w:tc>
      </w:tr>
      <w:tr>
        <w:trPr/>
        <w:tc>
          <w:tcPr>
            <w:tcW w:w="1617" w:type="dxa"/>
            <w:tcBorders>
              <w:top w:val="thickThinLargeGap" w:sz="6" w:space="0" w:color="C0C0C0"/>
              <w:left w:val="thickThinLargeGap" w:sz="24" w:space="0" w:color="C0C0C0"/>
              <w:bottom w:val="thickThinLargeGap" w:sz="6" w:space="0" w:color="C0C0C0"/>
              <w:right w:val="thickThinLargeGap" w:sz="6" w:space="0" w:color="C0C0C0"/>
            </w:tcBorders>
          </w:tcPr>
          <w:p>
            <w:pPr>
              <w:pStyle w:val="TAH"/>
              <w:rPr/>
            </w:pPr>
            <w:r>
              <w:rPr>
                <w:rFonts w:eastAsia="Times New Roman"/>
              </w:rPr>
              <w:t>SCTP related parameters</w:t>
            </w:r>
          </w:p>
        </w:tc>
        <w:tc>
          <w:tcPr>
            <w:tcW w:w="7157" w:type="dxa"/>
            <w:tcBorders>
              <w:top w:val="thickThinLargeGap" w:sz="6" w:space="0" w:color="C0C0C0"/>
              <w:left w:val="thickThinLargeGap" w:sz="6" w:space="0" w:color="C0C0C0"/>
              <w:bottom w:val="thickThinLargeGap" w:sz="6" w:space="0" w:color="C0C0C0"/>
              <w:right w:val="thickThinLargeGap" w:sz="6" w:space="0" w:color="C0C0C0"/>
            </w:tcBorders>
          </w:tcPr>
          <w:p>
            <w:pPr>
              <w:pStyle w:val="TAH"/>
              <w:rPr/>
            </w:pPr>
            <w:r>
              <w:rPr>
                <w:rFonts w:eastAsia="Times New Roman"/>
              </w:rPr>
              <w:t xml:space="preserve">SCTP related parameters including: 1) heartbeat interval, 2) maximum number of retransmit, 3) retransmission timeout, 4) valid cookie life during the 4-way start up handshake procedure, 5) association peer status, 6) peer IP address and port number, </w:t>
            </w:r>
          </w:p>
        </w:tc>
        <w:tc>
          <w:tcPr>
            <w:tcW w:w="1283" w:type="dxa"/>
            <w:tcBorders>
              <w:top w:val="thickThinLargeGap" w:sz="6" w:space="0" w:color="C0C0C0"/>
              <w:left w:val="thickThinLargeGap" w:sz="6" w:space="0" w:color="C0C0C0"/>
              <w:bottom w:val="thickThinLargeGap" w:sz="6" w:space="0" w:color="C0C0C0"/>
              <w:right w:val="thickThinLargeGap" w:sz="24" w:space="0" w:color="C0C0C0"/>
            </w:tcBorders>
          </w:tcPr>
          <w:p>
            <w:pPr>
              <w:pStyle w:val="TAH"/>
              <w:rPr>
                <w:rFonts w:eastAsia="Times New Roman" w:cs="Arial"/>
                <w:szCs w:val="18"/>
              </w:rPr>
            </w:pPr>
            <w:r>
              <w:rPr>
                <w:rFonts w:eastAsia="Times New Roman" w:cs="Arial"/>
                <w:szCs w:val="18"/>
              </w:rPr>
              <w:t>n/a</w:t>
            </w:r>
          </w:p>
        </w:tc>
      </w:tr>
      <w:tr>
        <w:trPr/>
        <w:tc>
          <w:tcPr>
            <w:tcW w:w="1617" w:type="dxa"/>
            <w:tcBorders>
              <w:top w:val="thickThinLargeGap" w:sz="6" w:space="0" w:color="C0C0C0"/>
              <w:left w:val="thickThinLargeGap" w:sz="24" w:space="0" w:color="C0C0C0"/>
              <w:bottom w:val="thickThinLargeGap" w:sz="6" w:space="0" w:color="C0C0C0"/>
              <w:right w:val="thickThinLargeGap" w:sz="6" w:space="0" w:color="C0C0C0"/>
            </w:tcBorders>
          </w:tcPr>
          <w:p>
            <w:pPr>
              <w:pStyle w:val="TAH"/>
              <w:rPr>
                <w:rFonts w:eastAsia="Times New Roman"/>
              </w:rPr>
            </w:pPr>
            <w:r>
              <w:rPr>
                <w:rFonts w:eastAsia="Times New Roman"/>
              </w:rPr>
              <w:t>RTP/RTCP related parameters</w:t>
            </w:r>
          </w:p>
        </w:tc>
        <w:tc>
          <w:tcPr>
            <w:tcW w:w="7157" w:type="dxa"/>
            <w:tcBorders>
              <w:top w:val="thickThinLargeGap" w:sz="6" w:space="0" w:color="C0C0C0"/>
              <w:left w:val="thickThinLargeGap" w:sz="6" w:space="0" w:color="C0C0C0"/>
              <w:bottom w:val="thickThinLargeGap" w:sz="6" w:space="0" w:color="C0C0C0"/>
              <w:right w:val="thickThinLargeGap" w:sz="6" w:space="0" w:color="C0C0C0"/>
            </w:tcBorders>
          </w:tcPr>
          <w:p>
            <w:pPr>
              <w:pStyle w:val="TAH"/>
              <w:rPr/>
            </w:pPr>
            <w:r>
              <w:rPr>
                <w:rFonts w:eastAsia="Times New Roman"/>
              </w:rPr>
              <w:t>DSCP values for CS traffic (Conversation, Streaming).</w:t>
            </w:r>
          </w:p>
          <w:p>
            <w:pPr>
              <w:pStyle w:val="TAH"/>
              <w:rPr>
                <w:rFonts w:eastAsia="Times New Roman"/>
              </w:rPr>
            </w:pPr>
            <w:r>
              <w:rPr>
                <w:rFonts w:eastAsia="Times New Roman"/>
              </w:rPr>
              <w:t>DSCP values for PS traffic (Conversation, Streaming, Interactive, Background)</w:t>
            </w:r>
          </w:p>
        </w:tc>
        <w:tc>
          <w:tcPr>
            <w:tcW w:w="1283" w:type="dxa"/>
            <w:tcBorders>
              <w:top w:val="thickThinLargeGap" w:sz="6" w:space="0" w:color="C0C0C0"/>
              <w:left w:val="thickThinLargeGap" w:sz="6" w:space="0" w:color="C0C0C0"/>
              <w:bottom w:val="thickThinLargeGap" w:sz="6" w:space="0" w:color="C0C0C0"/>
              <w:right w:val="thickThinLargeGap" w:sz="24" w:space="0" w:color="C0C0C0"/>
            </w:tcBorders>
          </w:tcPr>
          <w:p>
            <w:pPr>
              <w:pStyle w:val="TAH"/>
              <w:rPr>
                <w:rFonts w:eastAsia="Times New Roman" w:cs="Arial"/>
                <w:szCs w:val="18"/>
              </w:rPr>
            </w:pPr>
            <w:r>
              <w:rPr>
                <w:rFonts w:eastAsia="Times New Roman" w:cs="Arial"/>
                <w:szCs w:val="18"/>
              </w:rPr>
              <w:t>n/a</w:t>
            </w:r>
          </w:p>
        </w:tc>
      </w:tr>
      <w:tr>
        <w:trPr/>
        <w:tc>
          <w:tcPr>
            <w:tcW w:w="1617" w:type="dxa"/>
            <w:tcBorders>
              <w:top w:val="thickThinLargeGap" w:sz="6" w:space="0" w:color="C0C0C0"/>
              <w:left w:val="thickThinLargeGap" w:sz="24" w:space="0" w:color="C0C0C0"/>
              <w:bottom w:val="thickThinLargeGap" w:sz="6" w:space="0" w:color="C0C0C0"/>
              <w:right w:val="thickThinLargeGap" w:sz="6" w:space="0" w:color="C0C0C0"/>
            </w:tcBorders>
          </w:tcPr>
          <w:p>
            <w:pPr>
              <w:pStyle w:val="TAH"/>
              <w:jc w:val="both"/>
              <w:rPr>
                <w:rFonts w:eastAsia="Times New Roman"/>
              </w:rPr>
            </w:pPr>
            <w:r>
              <w:rPr>
                <w:rFonts w:eastAsia="Times New Roman"/>
              </w:rPr>
              <w:t>IPsec usage indicator</w:t>
            </w:r>
          </w:p>
        </w:tc>
        <w:tc>
          <w:tcPr>
            <w:tcW w:w="7157" w:type="dxa"/>
            <w:tcBorders>
              <w:top w:val="thickThinLargeGap" w:sz="6" w:space="0" w:color="C0C0C0"/>
              <w:left w:val="thickThinLargeGap" w:sz="6" w:space="0" w:color="C0C0C0"/>
              <w:bottom w:val="thickThinLargeGap" w:sz="6" w:space="0" w:color="C0C0C0"/>
              <w:right w:val="thickThinLargeGap" w:sz="6" w:space="0" w:color="C0C0C0"/>
            </w:tcBorders>
          </w:tcPr>
          <w:p>
            <w:pPr>
              <w:pStyle w:val="TAH"/>
              <w:jc w:val="both"/>
              <w:rPr>
                <w:rFonts w:eastAsia="Times New Roman"/>
              </w:rPr>
            </w:pPr>
            <w:r>
              <w:rPr>
                <w:rFonts w:eastAsia="Times New Roman"/>
                <w:lang w:eastAsia="zh-CN"/>
              </w:rPr>
              <w:t>Indicates whether or not to use IPsec</w:t>
            </w:r>
            <w:r>
              <w:rPr>
                <w:rFonts w:eastAsia="Times New Roman"/>
              </w:rPr>
              <w:t xml:space="preserve"> </w:t>
            </w:r>
            <w:r>
              <w:rPr>
                <w:rFonts w:eastAsia="Times New Roman"/>
                <w:lang w:eastAsia="zh-CN"/>
              </w:rPr>
              <w:t xml:space="preserve">for </w:t>
            </w:r>
            <w:r>
              <w:rPr>
                <w:rFonts w:eastAsia="Times New Roman"/>
                <w:lang w:eastAsia="zh-CN"/>
              </w:rPr>
              <w:t>subsequent</w:t>
            </w:r>
            <w:r>
              <w:rPr>
                <w:rFonts w:eastAsia="Times New Roman"/>
                <w:lang w:eastAsia="zh-CN"/>
              </w:rPr>
              <w:t xml:space="preserve"> connections</w:t>
            </w:r>
            <w:r>
              <w:rPr>
                <w:rFonts w:eastAsia="Times New Roman"/>
                <w:lang w:eastAsia="zh-CN"/>
              </w:rPr>
              <w:t>.</w:t>
            </w:r>
            <w:r>
              <w:rPr>
                <w:rFonts w:eastAsia="Times New Roman"/>
                <w:lang w:eastAsia="zh-CN"/>
              </w:rPr>
              <w:t xml:space="preserve"> </w:t>
            </w:r>
            <w:r>
              <w:rPr>
                <w:rFonts w:eastAsia="Times New Roman"/>
                <w:lang w:eastAsia="zh-CN"/>
              </w:rPr>
              <w:t xml:space="preserve">This parameter is </w:t>
            </w:r>
            <w:r>
              <w:rPr>
                <w:rFonts w:eastAsia="Times New Roman"/>
                <w:lang w:eastAsia="zh-CN"/>
              </w:rPr>
              <w:t>writable</w:t>
            </w:r>
            <w:r>
              <w:rPr>
                <w:rFonts w:eastAsia="Times New Roman"/>
                <w:lang w:eastAsia="zh-CN"/>
              </w:rPr>
              <w:t>.</w:t>
            </w:r>
          </w:p>
        </w:tc>
        <w:tc>
          <w:tcPr>
            <w:tcW w:w="1283" w:type="dxa"/>
            <w:tcBorders>
              <w:top w:val="thickThinLargeGap" w:sz="6" w:space="0" w:color="C0C0C0"/>
              <w:left w:val="thickThinLargeGap" w:sz="6" w:space="0" w:color="C0C0C0"/>
              <w:bottom w:val="thickThinLargeGap" w:sz="6" w:space="0" w:color="C0C0C0"/>
              <w:right w:val="thickThinLargeGap" w:sz="24" w:space="0" w:color="C0C0C0"/>
            </w:tcBorders>
          </w:tcPr>
          <w:p>
            <w:pPr>
              <w:pStyle w:val="TAH"/>
              <w:jc w:val="both"/>
              <w:rPr>
                <w:rFonts w:eastAsia="Times New Roman" w:cs="Arial"/>
                <w:szCs w:val="18"/>
              </w:rPr>
            </w:pPr>
            <w:r>
              <w:rPr>
                <w:rFonts w:eastAsia="Times New Roman" w:cs="Arial"/>
                <w:szCs w:val="18"/>
                <w:lang w:eastAsia="zh-CN"/>
              </w:rPr>
              <w:t>TS 33.320 [19]</w:t>
            </w:r>
          </w:p>
        </w:tc>
      </w:tr>
      <w:tr>
        <w:trPr/>
        <w:tc>
          <w:tcPr>
            <w:tcW w:w="1617" w:type="dxa"/>
            <w:tcBorders>
              <w:top w:val="thickThinLargeGap" w:sz="6" w:space="0" w:color="C0C0C0"/>
              <w:left w:val="thickThinLargeGap" w:sz="24" w:space="0" w:color="C0C0C0"/>
              <w:bottom w:val="thickThinLargeGap" w:sz="6" w:space="0" w:color="C0C0C0"/>
              <w:right w:val="thickThinLargeGap" w:sz="6" w:space="0" w:color="C0C0C0"/>
            </w:tcBorders>
          </w:tcPr>
          <w:p>
            <w:pPr>
              <w:pStyle w:val="TAH"/>
              <w:rPr>
                <w:rFonts w:eastAsia="Times New Roman"/>
              </w:rPr>
            </w:pPr>
            <w:r>
              <w:rPr>
                <w:rFonts w:eastAsia="Times New Roman"/>
              </w:rPr>
              <w:t>Tunnel related parameters</w:t>
            </w:r>
          </w:p>
        </w:tc>
        <w:tc>
          <w:tcPr>
            <w:tcW w:w="7157" w:type="dxa"/>
            <w:tcBorders>
              <w:top w:val="thickThinLargeGap" w:sz="6"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IKE specific information including: 1) status, 2) peer IP address, 3) virtual IP address and subnet mask assigned by IKEv2, 4) DNS and DHCP servers assigned by IKEv2.</w:t>
            </w:r>
          </w:p>
          <w:p>
            <w:pPr>
              <w:pStyle w:val="TAH"/>
              <w:rPr>
                <w:rFonts w:eastAsia="Times New Roman"/>
              </w:rPr>
            </w:pPr>
            <w:r>
              <w:rPr>
                <w:rFonts w:eastAsia="Times New Roman"/>
              </w:rPr>
            </w:r>
          </w:p>
          <w:p>
            <w:pPr>
              <w:pStyle w:val="TAH"/>
              <w:rPr/>
            </w:pPr>
            <w:r>
              <w:rPr>
                <w:rFonts w:eastAsia="Times New Roman"/>
              </w:rPr>
              <w:t xml:space="preserve">Child SA specific information including: 1) Parent ID, 2) SPI, 3) direction, 4) creation time. </w:t>
            </w:r>
          </w:p>
        </w:tc>
        <w:tc>
          <w:tcPr>
            <w:tcW w:w="1283" w:type="dxa"/>
            <w:tcBorders>
              <w:top w:val="thickThinLargeGap" w:sz="6" w:space="0" w:color="C0C0C0"/>
              <w:left w:val="thickThinLargeGap" w:sz="6" w:space="0" w:color="C0C0C0"/>
              <w:bottom w:val="thickThinLargeGap" w:sz="6" w:space="0" w:color="C0C0C0"/>
              <w:right w:val="thickThinLargeGap" w:sz="24" w:space="0" w:color="C0C0C0"/>
            </w:tcBorders>
          </w:tcPr>
          <w:p>
            <w:pPr>
              <w:pStyle w:val="TAH"/>
              <w:rPr>
                <w:rFonts w:eastAsia="Times New Roman" w:cs="Arial"/>
                <w:szCs w:val="18"/>
              </w:rPr>
            </w:pPr>
            <w:r>
              <w:rPr>
                <w:rFonts w:eastAsia="Times New Roman" w:cs="Arial"/>
                <w:szCs w:val="18"/>
              </w:rPr>
              <w:t>n/a</w:t>
            </w:r>
          </w:p>
        </w:tc>
      </w:tr>
      <w:tr>
        <w:trPr/>
        <w:tc>
          <w:tcPr>
            <w:tcW w:w="1617" w:type="dxa"/>
            <w:tcBorders>
              <w:top w:val="thickThinLargeGap" w:sz="6" w:space="0" w:color="C0C0C0"/>
              <w:left w:val="thickThinLargeGap" w:sz="24" w:space="0" w:color="C0C0C0"/>
              <w:bottom w:val="thickThinLargeGap" w:sz="24" w:space="0" w:color="C0C0C0"/>
              <w:right w:val="thickThinLargeGap" w:sz="6" w:space="0" w:color="C0C0C0"/>
            </w:tcBorders>
          </w:tcPr>
          <w:p>
            <w:pPr>
              <w:pStyle w:val="TAH"/>
              <w:rPr>
                <w:rFonts w:eastAsia="Times New Roman"/>
              </w:rPr>
            </w:pPr>
            <w:r>
              <w:rPr>
                <w:rFonts w:eastAsia="Times New Roman"/>
              </w:rPr>
              <w:t>Security related parameters</w:t>
            </w:r>
          </w:p>
        </w:tc>
        <w:tc>
          <w:tcPr>
            <w:tcW w:w="7157" w:type="dxa"/>
            <w:tcBorders>
              <w:top w:val="thickThinLargeGap" w:sz="6" w:space="0" w:color="C0C0C0"/>
              <w:left w:val="thickThinLargeGap" w:sz="6" w:space="0" w:color="C0C0C0"/>
              <w:bottom w:val="thickThinLargeGap" w:sz="24" w:space="0" w:color="C0C0C0"/>
              <w:right w:val="thickThinLargeGap" w:sz="6" w:space="0" w:color="C0C0C0"/>
            </w:tcBorders>
          </w:tcPr>
          <w:p>
            <w:pPr>
              <w:pStyle w:val="TAH"/>
              <w:rPr>
                <w:rFonts w:eastAsia="Times New Roman"/>
              </w:rPr>
            </w:pPr>
            <w:r>
              <w:rPr>
                <w:rFonts w:eastAsia="Times New Roman"/>
              </w:rPr>
              <w:t>Shared secret information including: 1) type, 2) status, 3) UICC card ID.</w:t>
            </w:r>
          </w:p>
          <w:p>
            <w:pPr>
              <w:pStyle w:val="TAH"/>
              <w:rPr>
                <w:rFonts w:eastAsia="Times New Roman"/>
              </w:rPr>
            </w:pPr>
            <w:r>
              <w:rPr>
                <w:rFonts w:eastAsia="Times New Roman"/>
              </w:rPr>
            </w:r>
          </w:p>
          <w:p>
            <w:pPr>
              <w:pStyle w:val="TAH"/>
              <w:rPr/>
            </w:pPr>
            <w:r>
              <w:rPr>
                <w:rFonts w:eastAsia="Times New Roman"/>
              </w:rPr>
              <w:t>Public key information including: 1) last modification time, 2) serial number in X.509 certificate, 3) issuer of X.509 certificate, 4) valid period of X.509 certificate.</w:t>
            </w:r>
          </w:p>
          <w:p>
            <w:pPr>
              <w:pStyle w:val="TAH"/>
              <w:rPr>
                <w:rFonts w:eastAsia="Times New Roman"/>
              </w:rPr>
            </w:pPr>
            <w:r>
              <w:rPr>
                <w:rFonts w:eastAsia="Times New Roman"/>
              </w:rPr>
            </w:r>
          </w:p>
          <w:p>
            <w:pPr>
              <w:pStyle w:val="TAH"/>
              <w:rPr/>
            </w:pPr>
            <w:r>
              <w:rPr>
                <w:rFonts w:eastAsia="Times New Roman"/>
              </w:rPr>
              <w:t>Crypto profile information including: 1) selector destination IP address and port number, 2) selector protocol, 3) IKEv2 encryption algorithm, 4) IKEv2 pseudo-random function, 5) IKEv2 integrity function, 6) IPsec encryption algorithm, 7) IPsec integrity function, 8) anti-replay window size, 9) rekey lifetime (in second, in byte), 10) DPD timeout, 11) NATT keepalive timer</w:t>
            </w:r>
          </w:p>
        </w:tc>
        <w:tc>
          <w:tcPr>
            <w:tcW w:w="1283" w:type="dxa"/>
            <w:tcBorders>
              <w:top w:val="thickThinLargeGap" w:sz="6" w:space="0" w:color="C0C0C0"/>
              <w:left w:val="thickThinLargeGap" w:sz="6" w:space="0" w:color="C0C0C0"/>
              <w:bottom w:val="thickThinLargeGap" w:sz="24" w:space="0" w:color="C0C0C0"/>
              <w:right w:val="thickThinLargeGap" w:sz="24" w:space="0" w:color="C0C0C0"/>
            </w:tcBorders>
          </w:tcPr>
          <w:p>
            <w:pPr>
              <w:pStyle w:val="TAH"/>
              <w:rPr>
                <w:rFonts w:eastAsia="Times New Roman" w:cs="Arial"/>
                <w:szCs w:val="18"/>
              </w:rPr>
            </w:pPr>
            <w:r>
              <w:rPr>
                <w:rFonts w:eastAsia="Times New Roman" w:cs="Arial"/>
                <w:szCs w:val="18"/>
              </w:rPr>
              <w:t>n/a</w:t>
            </w:r>
          </w:p>
        </w:tc>
      </w:tr>
    </w:tbl>
    <w:p>
      <w:pPr>
        <w:pStyle w:val="Normal"/>
        <w:rPr>
          <w:lang w:eastAsia="zh-CN"/>
        </w:rPr>
      </w:pPr>
      <w:r>
        <w:rPr>
          <w:lang w:eastAsia="zh-CN"/>
        </w:rPr>
      </w:r>
    </w:p>
    <w:p>
      <w:pPr>
        <w:pStyle w:val="Heading2"/>
        <w:rPr>
          <w:lang w:val="en-US" w:eastAsia="zh-CN"/>
        </w:rPr>
      </w:pPr>
      <w:bookmarkStart w:id="28" w:name="__RefHeading___Toc288669725"/>
      <w:bookmarkEnd w:id="28"/>
      <w:r>
        <w:rPr>
          <w:lang w:val="en-US" w:eastAsia="zh-CN"/>
        </w:rPr>
        <w:t>6.2</w:t>
        <w:tab/>
      </w:r>
      <w:r>
        <w:rPr/>
        <w:t>Fault Management</w:t>
      </w:r>
    </w:p>
    <w:p>
      <w:pPr>
        <w:pStyle w:val="Heading3"/>
        <w:rPr/>
      </w:pPr>
      <w:bookmarkStart w:id="29" w:name="__RefHeading___Toc288669726"/>
      <w:bookmarkEnd w:id="29"/>
      <w:r>
        <w:rPr/>
        <w:t>6.2.1</w:t>
        <w:tab/>
        <w:t>Common Alarm Attributes</w:t>
      </w:r>
    </w:p>
    <w:p>
      <w:pPr>
        <w:pStyle w:val="Normal"/>
        <w:rPr/>
      </w:pPr>
      <w:r>
        <w:rPr>
          <w:lang w:eastAsia="zh-CN"/>
        </w:rPr>
        <w:t xml:space="preserve">The HNB Fault Management utilises a common set of alarm parameters </w:t>
      </w:r>
      <w:r>
        <w:rPr/>
        <w:t>as follows:</w:t>
      </w:r>
    </w:p>
    <w:tbl>
      <w:tblPr>
        <w:tblW w:w="10018" w:type="dxa"/>
        <w:jc w:val="left"/>
        <w:tblInd w:w="-260" w:type="dxa"/>
        <w:tblLayout w:type="fixed"/>
        <w:tblCellMar>
          <w:top w:w="0" w:type="dxa"/>
          <w:left w:w="108" w:type="dxa"/>
          <w:bottom w:w="0" w:type="dxa"/>
          <w:right w:w="108" w:type="dxa"/>
        </w:tblCellMar>
      </w:tblPr>
      <w:tblGrid>
        <w:gridCol w:w="2500"/>
        <w:gridCol w:w="3237"/>
        <w:gridCol w:w="2506"/>
        <w:gridCol w:w="1775"/>
      </w:tblGrid>
      <w:tr>
        <w:trPr/>
        <w:tc>
          <w:tcPr>
            <w:tcW w:w="2500" w:type="dxa"/>
            <w:tcBorders>
              <w:top w:val="thickThinLargeGap" w:sz="24" w:space="0" w:color="C0C0C0"/>
              <w:left w:val="thickThinLargeGap" w:sz="24" w:space="0" w:color="C0C0C0"/>
              <w:bottom w:val="thickThinLargeGap" w:sz="6" w:space="0" w:color="C0C0C0"/>
              <w:right w:val="thickThinLargeGap" w:sz="6" w:space="0" w:color="C0C0C0"/>
            </w:tcBorders>
          </w:tcPr>
          <w:p>
            <w:pPr>
              <w:pStyle w:val="TAH"/>
              <w:rPr>
                <w:rFonts w:eastAsia="Times New Roman"/>
              </w:rPr>
            </w:pPr>
            <w:r>
              <w:rPr>
                <w:rFonts w:eastAsia="Times New Roman"/>
              </w:rPr>
              <w:t>Parameter Name</w:t>
            </w:r>
          </w:p>
        </w:tc>
        <w:tc>
          <w:tcPr>
            <w:tcW w:w="3237"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Description</w:t>
            </w:r>
          </w:p>
        </w:tc>
        <w:tc>
          <w:tcPr>
            <w:tcW w:w="2506"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Valid values</w:t>
            </w:r>
          </w:p>
        </w:tc>
        <w:tc>
          <w:tcPr>
            <w:tcW w:w="1775" w:type="dxa"/>
            <w:tcBorders>
              <w:top w:val="thickThinLargeGap" w:sz="24" w:space="0" w:color="C0C0C0"/>
              <w:left w:val="thickThinLargeGap" w:sz="6" w:space="0" w:color="C0C0C0"/>
              <w:bottom w:val="thickThinLargeGap" w:sz="6" w:space="0" w:color="C0C0C0"/>
              <w:right w:val="thickThinLargeGap" w:sz="24" w:space="0" w:color="C0C0C0"/>
            </w:tcBorders>
          </w:tcPr>
          <w:p>
            <w:pPr>
              <w:pStyle w:val="TAH"/>
              <w:rPr>
                <w:rFonts w:eastAsia="Times New Roman"/>
                <w:highlight w:val="yellow"/>
              </w:rPr>
            </w:pPr>
            <w:r>
              <w:rPr>
                <w:rFonts w:eastAsia="Times New Roman"/>
              </w:rPr>
              <w:t>Traceback</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spacing w:before="0" w:after="180"/>
              <w:rPr>
                <w:rFonts w:ascii="Verdana" w:hAnsi="Verdana" w:eastAsia="Times New Roman" w:cs="Verdana"/>
                <w:sz w:val="16"/>
                <w:szCs w:val="16"/>
                <w:highlight w:val="yellow"/>
              </w:rPr>
            </w:pPr>
            <w:r>
              <w:rPr>
                <w:rFonts w:eastAsia="Times New Roman" w:cs="CG Times (WN);Arial" w:ascii="CG Times (WN);Arial" w:hAnsi="CG Times (WN);Arial"/>
              </w:rPr>
              <w:t>ManagedObjectInstance</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It specifies the instance of the Informational Object Class in which the HNB event occurred by carrying the Distinguished Name (DN) of this object instance. This object may or may not be identical to the object instance actually emitting the notification to the HMS</w:t>
            </w:r>
          </w:p>
          <w:p>
            <w:pPr>
              <w:pStyle w:val="TAL"/>
              <w:rPr/>
            </w:pPr>
            <w:r>
              <w:rPr>
                <w:rFonts w:eastAsia="Times New Roman"/>
              </w:rPr>
              <w:t>It contains two components dnprefix and identifier of the Managed Object. The combination of both convey the uniqueness of all managed objects</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Encode the Managed Objects representation in string format as defined in reference [4], 3GPP TS 32.300.</w:t>
            </w:r>
          </w:p>
          <w:p>
            <w:pPr>
              <w:pStyle w:val="TAL"/>
              <w:rPr>
                <w:rFonts w:eastAsia="Times New Roman"/>
              </w:rPr>
            </w:pPr>
            <w:r>
              <w:rPr>
                <w:rFonts w:eastAsia="Times New Roman"/>
              </w:rPr>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Verdana" w:hAnsi="Verdana" w:eastAsia="Times New Roman" w:cs="Verdana"/>
                <w:sz w:val="16"/>
                <w:szCs w:val="16"/>
                <w:highlight w:val="yellow"/>
              </w:rPr>
            </w:pPr>
            <w:r>
              <w:rPr>
                <w:rFonts w:eastAsia="Times New Roman" w:cs="CG Times (WN);Arial" w:ascii="CG Times (WN);Arial" w:hAnsi="CG Times (WN);Arial"/>
                <w:b/>
                <w:lang w:eastAsia="zh-CN"/>
              </w:rPr>
              <w:t>REQ-OAMP_FM-FUN-004</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lang w:eastAsia="ko-KR"/>
              </w:rPr>
            </w:pPr>
            <w:r>
              <w:rPr>
                <w:rFonts w:eastAsia="Times New Roman" w:cs="CG Times (WN);Arial" w:ascii="CG Times (WN);Arial" w:hAnsi="CG Times (WN);Arial"/>
              </w:rPr>
              <w:t>EventType</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 xml:space="preserve">It indicates the type of HNB Alarm </w:t>
            </w:r>
          </w:p>
          <w:p>
            <w:pPr>
              <w:pStyle w:val="TAL"/>
              <w:rPr>
                <w:rFonts w:eastAsia="Times New Roman"/>
                <w:szCs w:val="16"/>
                <w:lang w:eastAsia="ko-KR"/>
              </w:rPr>
            </w:pPr>
            <w:r>
              <w:rPr>
                <w:rFonts w:eastAsia="Times New Roman"/>
                <w:szCs w:val="16"/>
                <w:lang w:eastAsia="ko-KR"/>
              </w:rPr>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ascii="Times New Roman" w:hAnsi="Times New Roman" w:eastAsia="Times New Roman" w:cs="Times New Roman"/>
                <w:sz w:val="20"/>
              </w:rPr>
            </w:pPr>
            <w:r>
              <w:rPr>
                <w:rFonts w:eastAsia="Times New Roman"/>
              </w:rPr>
              <w:t>See 3GPP TS32.111-2 [17] Annex A for information on pre-defined alarm types from the 3GPP standards for alarm type and 3GPP TS32.111-6 [18] for supported Event Type values</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REQ-OAMP_FM-FUN-004</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lang w:eastAsia="ko-KR"/>
              </w:rPr>
            </w:pPr>
            <w:r>
              <w:rPr>
                <w:rFonts w:eastAsia="Times New Roman" w:cs="CG Times (WN);Arial" w:ascii="CG Times (WN);Arial" w:hAnsi="CG Times (WN);Arial"/>
              </w:rPr>
              <w:t>ProbableCause</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 xml:space="preserve">It qualifies the alarm and provides further information than Alarm Type.  </w:t>
            </w:r>
          </w:p>
          <w:p>
            <w:pPr>
              <w:pStyle w:val="TAL"/>
              <w:rPr>
                <w:rFonts w:eastAsia="Times New Roman"/>
                <w:szCs w:val="16"/>
                <w:lang w:eastAsia="ko-KR"/>
              </w:rPr>
            </w:pPr>
            <w:r>
              <w:rPr>
                <w:rFonts w:eastAsia="Times New Roman"/>
                <w:szCs w:val="16"/>
                <w:lang w:eastAsia="ko-KR"/>
              </w:rPr>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See 3GPP TS32.111-2 [17] Annex B for information on pre-defined Probable Causes from the 3GPP standards and 3GPP TS32.111-6 [18] for supported Probable Cause values.</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REQ-OAMP_FM-FUN-004</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rPr>
              <w:t>SpecificProblem</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It provides further qualification on the alarm than ProbableCause</w:t>
            </w:r>
          </w:p>
          <w:p>
            <w:pPr>
              <w:pStyle w:val="TAL"/>
              <w:rPr>
                <w:rFonts w:eastAsia="Times New Roman"/>
              </w:rPr>
            </w:pPr>
            <w:r>
              <w:rPr>
                <w:rFonts w:eastAsia="Times New Roman"/>
              </w:rPr>
              <w:t xml:space="preserve">This identifies the specific alarm over and above the Probable Cause which occurred on the HNB which is vendor defined. </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Vendor defined</w:t>
            </w:r>
          </w:p>
          <w:p>
            <w:pPr>
              <w:pStyle w:val="TAL"/>
              <w:rPr/>
            </w:pPr>
            <w:r>
              <w:rPr>
                <w:rFonts w:eastAsia="Times New Roman"/>
              </w:rPr>
              <w:t>This will be empty if the HNB doesn’t support inclusion of this information for this particular alarm</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REQ-OAMP_FM-FUN-004</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rPr>
              <w:t>PerceivedSeverity</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It indicates the relative level of urgency for operator attention for an alarm, please see ITU_T Recommendation X.733.</w:t>
            </w:r>
          </w:p>
          <w:p>
            <w:pPr>
              <w:pStyle w:val="TAL"/>
              <w:rPr>
                <w:rFonts w:eastAsia="Times New Roman"/>
              </w:rPr>
            </w:pPr>
            <w:r>
              <w:rPr>
                <w:rFonts w:eastAsia="Times New Roman"/>
              </w:rPr>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szCs w:val="18"/>
              </w:rPr>
              <w:t xml:space="preserve">See 3GPP TS32.111-2 [17] for information on pre-defined </w:t>
            </w:r>
            <w:r>
              <w:rPr>
                <w:rFonts w:eastAsia="Times New Roman" w:cs="Arial"/>
                <w:szCs w:val="18"/>
              </w:rPr>
              <w:t xml:space="preserve">Perceived Severity </w:t>
            </w:r>
            <w:r>
              <w:rPr>
                <w:rFonts w:eastAsia="Times New Roman"/>
                <w:szCs w:val="18"/>
              </w:rPr>
              <w:t>and 3GPP TS32.111-6 [18] for supported Perceived Severity values</w:t>
            </w:r>
            <w:r>
              <w:rPr>
                <w:rFonts w:eastAsia="Times New Roman"/>
              </w:rPr>
              <w:t xml:space="preserve"> </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REQ-OAMP_FM-FUN-004</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rPr>
              <w:t>AdditionalText</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This provides a textual string which is vendor defined.</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Vendor defined</w:t>
            </w:r>
          </w:p>
          <w:p>
            <w:pPr>
              <w:pStyle w:val="TAL"/>
              <w:rPr/>
            </w:pPr>
            <w:r>
              <w:rPr>
                <w:rFonts w:eastAsia="Times New Roman"/>
              </w:rPr>
              <w:t>This will be empty if the HNB doesn’t support inclusion of this information for this particular alarm</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REQ-OAMP_FM-FUN-004</w:t>
            </w:r>
          </w:p>
        </w:tc>
      </w:tr>
      <w:tr>
        <w:trPr/>
        <w:tc>
          <w:tcPr>
            <w:tcW w:w="2500" w:type="dxa"/>
            <w:tcBorders>
              <w:top w:val="thickThinLargeGap" w:sz="6" w:space="0" w:color="C0C0C0"/>
              <w:left w:val="thickThinLargeGap" w:sz="24" w:space="0" w:color="C0C0C0"/>
              <w:bottom w:val="thickThinLargeGap" w:sz="24"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rPr>
              <w:t>AdditionalInformation</w:t>
            </w:r>
          </w:p>
        </w:tc>
        <w:tc>
          <w:tcPr>
            <w:tcW w:w="3237"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rFonts w:eastAsia="Times New Roman"/>
              </w:rPr>
            </w:pPr>
            <w:r>
              <w:rPr>
                <w:rFonts w:eastAsia="Times New Roman"/>
              </w:rPr>
              <w:t>This contains a list of additional information about the alarm and is vendor defined</w:t>
            </w:r>
          </w:p>
        </w:tc>
        <w:tc>
          <w:tcPr>
            <w:tcW w:w="2506"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rFonts w:eastAsia="Times New Roman"/>
              </w:rPr>
            </w:pPr>
            <w:r>
              <w:rPr>
                <w:rFonts w:eastAsia="Times New Roman"/>
              </w:rPr>
              <w:t xml:space="preserve">Vendor defined </w:t>
            </w:r>
          </w:p>
          <w:p>
            <w:pPr>
              <w:pStyle w:val="TAL"/>
              <w:rPr/>
            </w:pPr>
            <w:r>
              <w:rPr>
                <w:rFonts w:eastAsia="Times New Roman"/>
              </w:rPr>
              <w:t>This will be empty if the HNB doesn’t support inclusion of this information for this particular alarm</w:t>
            </w:r>
          </w:p>
        </w:tc>
        <w:tc>
          <w:tcPr>
            <w:tcW w:w="1775" w:type="dxa"/>
            <w:tcBorders>
              <w:top w:val="thickThinLargeGap" w:sz="6" w:space="0" w:color="C0C0C0"/>
              <w:left w:val="thickThinLargeGap" w:sz="6" w:space="0" w:color="C0C0C0"/>
              <w:bottom w:val="thickThinLargeGap" w:sz="24"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REQ-OAMP_FM-FUN-004</w:t>
            </w:r>
          </w:p>
        </w:tc>
      </w:tr>
    </w:tbl>
    <w:p>
      <w:pPr>
        <w:pStyle w:val="Heading3"/>
        <w:rPr/>
      </w:pPr>
      <w:bookmarkStart w:id="30" w:name="__RefHeading___Toc288669727"/>
      <w:bookmarkEnd w:id="30"/>
      <w:r>
        <w:rPr/>
        <w:t>6.2.2</w:t>
        <w:tab/>
        <w:t>Current Alarms List</w:t>
      </w:r>
    </w:p>
    <w:p>
      <w:pPr>
        <w:pStyle w:val="Normal"/>
        <w:autoSpaceDE w:val="false"/>
        <w:spacing w:before="0" w:after="0"/>
        <w:rPr>
          <w:rFonts w:eastAsia="Times New Roman"/>
          <w:lang w:val="en-US"/>
        </w:rPr>
      </w:pPr>
      <w:r>
        <w:rPr/>
        <w:t>The HNB maintains a list of current alarms not yet cleared on the HNB.</w:t>
      </w:r>
      <w:r>
        <w:rPr>
          <w:rFonts w:eastAsia="Times New Roman" w:cs="Arial" w:ascii="Arial" w:hAnsi="Arial"/>
          <w:sz w:val="16"/>
          <w:szCs w:val="16"/>
          <w:lang w:val="en-US"/>
        </w:rPr>
        <w:t xml:space="preserve"> </w:t>
      </w:r>
      <w:r>
        <w:rPr>
          <w:rFonts w:eastAsia="Times New Roman"/>
          <w:lang w:val="en-US"/>
        </w:rPr>
        <w:t>Newly raised alarms events result in a new entry in the Current Alarms Table being added, any changes to the alarm as a result of an update event are updated in the table, and a clear event raised against an alarm results in the alarm being removed from this table</w:t>
      </w:r>
      <w:r>
        <w:rPr/>
        <w:t xml:space="preserve">, reference </w:t>
      </w:r>
      <w:r>
        <w:rPr>
          <w:b/>
          <w:lang w:eastAsia="zh-CN"/>
        </w:rPr>
        <w:t>REQ-OAMP_FM-</w:t>
      </w:r>
      <w:r>
        <w:rPr>
          <w:b/>
          <w:lang w:eastAsia="zh-CN"/>
        </w:rPr>
        <w:t>FUN-007</w:t>
      </w:r>
    </w:p>
    <w:p>
      <w:pPr>
        <w:pStyle w:val="Heading4"/>
        <w:ind w:left="1418" w:hanging="1418"/>
        <w:rPr/>
      </w:pPr>
      <w:bookmarkStart w:id="31" w:name="__RefHeading___Toc288669728"/>
      <w:bookmarkEnd w:id="31"/>
      <w:r>
        <w:rPr>
          <w:lang w:eastAsia="zh-CN"/>
        </w:rPr>
        <w:t>6.2.2.1</w:t>
        <w:tab/>
        <w:t xml:space="preserve">Alarm </w:t>
      </w:r>
      <w:r>
        <w:rPr/>
        <w:t>Indexing Parameters</w:t>
      </w:r>
    </w:p>
    <w:p>
      <w:pPr>
        <w:pStyle w:val="Normal"/>
        <w:rPr>
          <w:rFonts w:ascii="Arial" w:hAnsi="Arial" w:cs="Arial"/>
          <w:color w:val="0000FF"/>
          <w:kern w:val="2"/>
          <w:lang w:val="en-US" w:eastAsia="zh-CN"/>
        </w:rPr>
      </w:pPr>
      <w:r>
        <w:rPr>
          <w:rFonts w:cs="Arial" w:ascii="Arial" w:hAnsi="Arial"/>
          <w:color w:val="0000FF"/>
          <w:kern w:val="2"/>
          <w:lang w:val="en-US" w:eastAsia="zh-CN"/>
        </w:rPr>
        <w:t>Entries in the Current Alarm Table shall be uniquely indexable using the following parameters:</w:t>
      </w:r>
    </w:p>
    <w:tbl>
      <w:tblPr>
        <w:tblW w:w="10018" w:type="dxa"/>
        <w:jc w:val="left"/>
        <w:tblInd w:w="-260" w:type="dxa"/>
        <w:tblLayout w:type="fixed"/>
        <w:tblCellMar>
          <w:top w:w="0" w:type="dxa"/>
          <w:left w:w="108" w:type="dxa"/>
          <w:bottom w:w="0" w:type="dxa"/>
          <w:right w:w="108" w:type="dxa"/>
        </w:tblCellMar>
      </w:tblPr>
      <w:tblGrid>
        <w:gridCol w:w="2500"/>
        <w:gridCol w:w="3237"/>
        <w:gridCol w:w="2506"/>
        <w:gridCol w:w="1775"/>
      </w:tblGrid>
      <w:tr>
        <w:trPr/>
        <w:tc>
          <w:tcPr>
            <w:tcW w:w="2500" w:type="dxa"/>
            <w:tcBorders>
              <w:top w:val="thickThinLargeGap" w:sz="24" w:space="0" w:color="C0C0C0"/>
              <w:left w:val="thickThinLargeGap" w:sz="24" w:space="0" w:color="C0C0C0"/>
              <w:bottom w:val="thickThinLargeGap" w:sz="6" w:space="0" w:color="C0C0C0"/>
              <w:right w:val="thickThinLargeGap" w:sz="6" w:space="0" w:color="C0C0C0"/>
            </w:tcBorders>
          </w:tcPr>
          <w:p>
            <w:pPr>
              <w:pStyle w:val="TAH"/>
              <w:rPr>
                <w:rFonts w:eastAsia="Times New Roman"/>
              </w:rPr>
            </w:pPr>
            <w:r>
              <w:rPr>
                <w:rFonts w:eastAsia="Times New Roman"/>
              </w:rPr>
              <w:t>Parameter Name</w:t>
            </w:r>
          </w:p>
        </w:tc>
        <w:tc>
          <w:tcPr>
            <w:tcW w:w="3237"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Description</w:t>
            </w:r>
          </w:p>
        </w:tc>
        <w:tc>
          <w:tcPr>
            <w:tcW w:w="2506"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Valid values</w:t>
            </w:r>
          </w:p>
        </w:tc>
        <w:tc>
          <w:tcPr>
            <w:tcW w:w="1775" w:type="dxa"/>
            <w:tcBorders>
              <w:top w:val="thickThinLargeGap" w:sz="24" w:space="0" w:color="C0C0C0"/>
              <w:left w:val="thickThinLargeGap" w:sz="6" w:space="0" w:color="C0C0C0"/>
              <w:bottom w:val="thickThinLargeGap" w:sz="6" w:space="0" w:color="C0C0C0"/>
              <w:right w:val="thickThinLargeGap" w:sz="24" w:space="0" w:color="C0C0C0"/>
            </w:tcBorders>
          </w:tcPr>
          <w:p>
            <w:pPr>
              <w:pStyle w:val="TAH"/>
              <w:rPr>
                <w:rFonts w:eastAsia="Times New Roman"/>
                <w:highlight w:val="yellow"/>
              </w:rPr>
            </w:pPr>
            <w:r>
              <w:rPr>
                <w:rFonts w:eastAsia="Times New Roman"/>
              </w:rPr>
              <w:t>Traceback</w:t>
            </w:r>
          </w:p>
        </w:tc>
      </w:tr>
      <w:tr>
        <w:trPr/>
        <w:tc>
          <w:tcPr>
            <w:tcW w:w="2500" w:type="dxa"/>
            <w:tcBorders>
              <w:top w:val="thickThinLargeGap" w:sz="6" w:space="0" w:color="C0C0C0"/>
              <w:left w:val="thickThinLargeGap" w:sz="24" w:space="0" w:color="C0C0C0"/>
              <w:bottom w:val="thickThinLargeGap" w:sz="24" w:space="0" w:color="C0C0C0"/>
              <w:right w:val="thickThinLargeGap" w:sz="6" w:space="0" w:color="C0C0C0"/>
            </w:tcBorders>
          </w:tcPr>
          <w:p>
            <w:pPr>
              <w:pStyle w:val="TAL"/>
              <w:rPr>
                <w:rFonts w:eastAsia="Times New Roman"/>
              </w:rPr>
            </w:pPr>
            <w:r>
              <w:rPr>
                <w:rFonts w:eastAsia="Times New Roman"/>
              </w:rPr>
              <w:t>AlarmIdentifier</w:t>
            </w:r>
          </w:p>
        </w:tc>
        <w:tc>
          <w:tcPr>
            <w:tcW w:w="3237"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rFonts w:eastAsia="Times New Roman"/>
                <w:color w:val="000000"/>
              </w:rPr>
            </w:pPr>
            <w:r>
              <w:rPr>
                <w:rFonts w:eastAsia="Times New Roman"/>
                <w:color w:val="000000"/>
              </w:rPr>
              <w:t xml:space="preserve">It identifies one Alarm Entry in the Alarm List.  </w:t>
            </w:r>
          </w:p>
          <w:p>
            <w:pPr>
              <w:pStyle w:val="TAL"/>
              <w:rPr>
                <w:rFonts w:eastAsia="Times New Roman"/>
              </w:rPr>
            </w:pPr>
            <w:r>
              <w:rPr>
                <w:rFonts w:eastAsia="Times New Roman"/>
                <w:color w:val="000000"/>
                <w:szCs w:val="16"/>
              </w:rPr>
              <w:t xml:space="preserve">This is the equivalent to the AlarmId identified in </w:t>
            </w:r>
            <w:r>
              <w:rPr>
                <w:rFonts w:eastAsia="Times New Roman"/>
              </w:rPr>
              <w:t xml:space="preserve">3GPP TS32.111-2 [17]. </w:t>
            </w:r>
            <w:r>
              <w:rPr>
                <w:rFonts w:eastAsia="Times New Roman"/>
                <w:color w:val="000000"/>
                <w:szCs w:val="16"/>
              </w:rPr>
              <w:t>The</w:t>
            </w:r>
            <w:r>
              <w:rPr>
                <w:rFonts w:eastAsia="Times New Roman"/>
              </w:rPr>
              <w:t xml:space="preserve"> AlarmList assigns an identifier, called alarmId, to each AlarmInformation in the AlarmList. An alarmId unambiguously identifies one AlarmInformation in the AlarmList</w:t>
            </w:r>
          </w:p>
          <w:p>
            <w:pPr>
              <w:pStyle w:val="TAL"/>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2506"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rFonts w:eastAsia="Times New Roman"/>
              </w:rPr>
            </w:pPr>
            <w:r>
              <w:rPr>
                <w:rFonts w:eastAsia="Times New Roman"/>
              </w:rPr>
              <w:t>value greater than or equal to 0</w:t>
            </w:r>
          </w:p>
        </w:tc>
        <w:tc>
          <w:tcPr>
            <w:tcW w:w="1775" w:type="dxa"/>
            <w:tcBorders>
              <w:top w:val="thickThinLargeGap" w:sz="6" w:space="0" w:color="C0C0C0"/>
              <w:left w:val="thickThinLargeGap" w:sz="6" w:space="0" w:color="C0C0C0"/>
              <w:bottom w:val="thickThinLargeGap" w:sz="24"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7 &amp; REQ-OAMP_FM-FUN-004</w:t>
            </w:r>
          </w:p>
        </w:tc>
      </w:tr>
    </w:tbl>
    <w:p>
      <w:pPr>
        <w:pStyle w:val="Normal"/>
        <w:rPr>
          <w:lang w:eastAsia="zh-CN"/>
        </w:rPr>
      </w:pPr>
      <w:r>
        <w:rPr>
          <w:lang w:eastAsia="zh-CN"/>
        </w:rPr>
      </w:r>
    </w:p>
    <w:p>
      <w:pPr>
        <w:pStyle w:val="Heading4"/>
        <w:ind w:left="1418" w:hanging="1418"/>
        <w:rPr>
          <w:rFonts w:cs="Arial"/>
          <w:color w:val="0000FF"/>
          <w:kern w:val="2"/>
          <w:lang w:val="en-US" w:eastAsia="zh-CN"/>
        </w:rPr>
      </w:pPr>
      <w:bookmarkStart w:id="32" w:name="__RefHeading___Toc288669729"/>
      <w:bookmarkEnd w:id="32"/>
      <w:r>
        <w:rPr>
          <w:lang w:eastAsia="zh-CN"/>
        </w:rPr>
        <w:t>6.2.2.2</w:t>
        <w:tab/>
        <w:t>Alarm C</w:t>
      </w:r>
      <w:r>
        <w:rPr/>
        <w:t>ontent Parameters</w:t>
      </w:r>
    </w:p>
    <w:p>
      <w:pPr>
        <w:pStyle w:val="Normal"/>
        <w:rPr>
          <w:lang w:eastAsia="zh-CN"/>
        </w:rPr>
      </w:pPr>
      <w:r>
        <w:rPr>
          <w:lang w:eastAsia="zh-CN"/>
        </w:rPr>
        <w:t>The Alarms List table shall contain a list of entries which shall contain the parmeters identified in 6.2.3.1, the common set of alarm parameters which are identified in clause 6.2.1, and the following additional information:</w:t>
      </w:r>
    </w:p>
    <w:tbl>
      <w:tblPr>
        <w:tblW w:w="10018" w:type="dxa"/>
        <w:jc w:val="left"/>
        <w:tblInd w:w="-260" w:type="dxa"/>
        <w:tblLayout w:type="fixed"/>
        <w:tblCellMar>
          <w:top w:w="0" w:type="dxa"/>
          <w:left w:w="108" w:type="dxa"/>
          <w:bottom w:w="0" w:type="dxa"/>
          <w:right w:w="108" w:type="dxa"/>
        </w:tblCellMar>
      </w:tblPr>
      <w:tblGrid>
        <w:gridCol w:w="2500"/>
        <w:gridCol w:w="3237"/>
        <w:gridCol w:w="2506"/>
        <w:gridCol w:w="1775"/>
      </w:tblGrid>
      <w:tr>
        <w:trPr/>
        <w:tc>
          <w:tcPr>
            <w:tcW w:w="2500" w:type="dxa"/>
            <w:tcBorders>
              <w:top w:val="thickThinLargeGap" w:sz="24" w:space="0" w:color="C0C0C0"/>
              <w:left w:val="thickThinLargeGap" w:sz="24" w:space="0" w:color="C0C0C0"/>
              <w:bottom w:val="thickThinLargeGap" w:sz="6" w:space="0" w:color="C0C0C0"/>
              <w:right w:val="thickThinLargeGap" w:sz="6" w:space="0" w:color="C0C0C0"/>
            </w:tcBorders>
          </w:tcPr>
          <w:p>
            <w:pPr>
              <w:pStyle w:val="TAH"/>
              <w:rPr>
                <w:rFonts w:eastAsia="Times New Roman"/>
              </w:rPr>
            </w:pPr>
            <w:r>
              <w:rPr>
                <w:rFonts w:eastAsia="Times New Roman"/>
              </w:rPr>
              <w:t>Parameter Name</w:t>
            </w:r>
          </w:p>
        </w:tc>
        <w:tc>
          <w:tcPr>
            <w:tcW w:w="3237"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Description</w:t>
            </w:r>
          </w:p>
        </w:tc>
        <w:tc>
          <w:tcPr>
            <w:tcW w:w="2506"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pPr>
            <w:r>
              <w:rPr>
                <w:rFonts w:eastAsia="Times New Roman"/>
              </w:rPr>
              <w:t>Valid values</w:t>
            </w:r>
          </w:p>
        </w:tc>
        <w:tc>
          <w:tcPr>
            <w:tcW w:w="1775" w:type="dxa"/>
            <w:tcBorders>
              <w:top w:val="thickThinLargeGap" w:sz="24" w:space="0" w:color="C0C0C0"/>
              <w:left w:val="thickThinLargeGap" w:sz="6" w:space="0" w:color="C0C0C0"/>
              <w:bottom w:val="thickThinLargeGap" w:sz="6" w:space="0" w:color="C0C0C0"/>
              <w:right w:val="thickThinLargeGap" w:sz="24" w:space="0" w:color="C0C0C0"/>
            </w:tcBorders>
          </w:tcPr>
          <w:p>
            <w:pPr>
              <w:pStyle w:val="TAH"/>
              <w:rPr>
                <w:rFonts w:eastAsia="Times New Roman"/>
                <w:highlight w:val="yellow"/>
              </w:rPr>
            </w:pPr>
            <w:r>
              <w:rPr>
                <w:rFonts w:eastAsia="Times New Roman"/>
              </w:rPr>
              <w:t>Traceback</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AlarmRaisedTime</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ascii="Times New Roman" w:hAnsi="Times New Roman" w:eastAsia="Times New Roman" w:cs="Times New Roman"/>
                <w:sz w:val="20"/>
              </w:rPr>
            </w:pPr>
            <w:r>
              <w:rPr>
                <w:rFonts w:eastAsia="Times New Roman"/>
              </w:rPr>
              <w:t xml:space="preserve">It indicates the date and time when the alarm is first raised by the HNB.  </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szCs w:val="16"/>
                <w:lang w:eastAsia="ko-KR"/>
              </w:rPr>
            </w:pPr>
            <w:r>
              <w:rPr>
                <w:rFonts w:eastAsia="Times New Roman"/>
                <w:szCs w:val="16"/>
                <w:lang w:eastAsia="ko-KR"/>
              </w:rPr>
              <w:t>dateTime</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7 &amp; REQ-OAMP_FM-FUN-004</w:t>
            </w:r>
          </w:p>
        </w:tc>
      </w:tr>
      <w:tr>
        <w:trPr/>
        <w:tc>
          <w:tcPr>
            <w:tcW w:w="2500" w:type="dxa"/>
            <w:tcBorders>
              <w:top w:val="thickThinLargeGap" w:sz="6" w:space="0" w:color="C0C0C0"/>
              <w:left w:val="thickThinLargeGap" w:sz="24" w:space="0" w:color="C0C0C0"/>
              <w:bottom w:val="thickThinLargeGap" w:sz="24" w:space="0" w:color="C0C0C0"/>
              <w:right w:val="thickThinLargeGap" w:sz="6" w:space="0" w:color="C0C0C0"/>
            </w:tcBorders>
          </w:tcPr>
          <w:p>
            <w:pPr>
              <w:pStyle w:val="TAL"/>
              <w:rPr>
                <w:rFonts w:eastAsia="Times New Roman"/>
              </w:rPr>
            </w:pPr>
            <w:r>
              <w:rPr>
                <w:rFonts w:eastAsia="Times New Roman"/>
              </w:rPr>
              <w:t>AlarmChangedTime</w:t>
            </w:r>
          </w:p>
        </w:tc>
        <w:tc>
          <w:tcPr>
            <w:tcW w:w="3237"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pPr>
            <w:r>
              <w:rPr>
                <w:rFonts w:eastAsia="Times New Roman"/>
              </w:rPr>
              <w:t>It indicates the last date and time when the Alarm Entry is changed by the alarm raising resource.  Changes to the Alarm Entry caused by invocations of the HMS would not change this date and time.</w:t>
            </w:r>
          </w:p>
          <w:p>
            <w:pPr>
              <w:pStyle w:val="TAL"/>
              <w:rPr>
                <w:rFonts w:eastAsia="Times New Roman"/>
                <w:lang w:val="en-US"/>
              </w:rPr>
            </w:pPr>
            <w:r>
              <w:rPr>
                <w:rFonts w:eastAsia="Times New Roman"/>
                <w:lang w:val="en-US"/>
              </w:rPr>
            </w:r>
          </w:p>
        </w:tc>
        <w:tc>
          <w:tcPr>
            <w:tcW w:w="2506"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rFonts w:eastAsia="Times New Roman"/>
                <w:strike/>
                <w:szCs w:val="16"/>
                <w:lang w:eastAsia="ko-KR"/>
              </w:rPr>
            </w:pPr>
            <w:r>
              <w:rPr>
                <w:rFonts w:eastAsia="Times New Roman"/>
                <w:szCs w:val="16"/>
                <w:lang w:eastAsia="ko-KR"/>
              </w:rPr>
              <w:t>dateTime</w:t>
            </w:r>
          </w:p>
          <w:p>
            <w:pPr>
              <w:pStyle w:val="TAL"/>
              <w:rPr>
                <w:rFonts w:eastAsia="Times New Roman"/>
                <w:strike/>
                <w:szCs w:val="16"/>
                <w:lang w:eastAsia="ko-KR"/>
              </w:rPr>
            </w:pPr>
            <w:r>
              <w:rPr>
                <w:rFonts w:eastAsia="Times New Roman"/>
                <w:strike/>
                <w:szCs w:val="16"/>
                <w:lang w:eastAsia="ko-KR"/>
              </w:rPr>
            </w:r>
          </w:p>
        </w:tc>
        <w:tc>
          <w:tcPr>
            <w:tcW w:w="1775" w:type="dxa"/>
            <w:tcBorders>
              <w:top w:val="thickThinLargeGap" w:sz="6" w:space="0" w:color="C0C0C0"/>
              <w:left w:val="thickThinLargeGap" w:sz="6" w:space="0" w:color="C0C0C0"/>
              <w:bottom w:val="thickThinLargeGap" w:sz="24"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7 &amp; REQ-OAMP_FM-FUN-004</w:t>
            </w:r>
          </w:p>
        </w:tc>
      </w:tr>
    </w:tbl>
    <w:p>
      <w:pPr>
        <w:pStyle w:val="Heading3"/>
        <w:rPr/>
      </w:pPr>
      <w:bookmarkStart w:id="33" w:name="__RefHeading___Toc288669730"/>
      <w:bookmarkEnd w:id="33"/>
      <w:r>
        <w:rPr/>
        <w:t>6.2.3</w:t>
        <w:tab/>
        <w:t>Alarm History List</w:t>
      </w:r>
    </w:p>
    <w:p>
      <w:pPr>
        <w:pStyle w:val="Normal"/>
        <w:rPr>
          <w:b/>
          <w:b/>
          <w:lang w:eastAsia="zh-CN"/>
        </w:rPr>
      </w:pPr>
      <w:r>
        <w:rPr/>
        <w:t xml:space="preserve">The HNB maintains an alarm history list which contains the alarms raised by the HNB for each alarm that has appeared on the Alarms List as defined in </w:t>
      </w:r>
      <w:r>
        <w:rPr>
          <w:b/>
          <w:lang w:eastAsia="zh-CN"/>
        </w:rPr>
        <w:t>REQ-OAMP_FM</w:t>
      </w:r>
      <w:r>
        <w:rPr>
          <w:b/>
          <w:lang w:eastAsia="zh-CN"/>
        </w:rPr>
        <w:t>-FUN-</w:t>
      </w:r>
      <w:r>
        <w:rPr>
          <w:b/>
          <w:lang w:eastAsia="zh-CN"/>
        </w:rPr>
        <w:t>007.</w:t>
      </w:r>
    </w:p>
    <w:p>
      <w:pPr>
        <w:pStyle w:val="Heading4"/>
        <w:ind w:left="1418" w:hanging="1418"/>
        <w:rPr/>
      </w:pPr>
      <w:bookmarkStart w:id="34" w:name="__RefHeading___Toc288669731"/>
      <w:bookmarkEnd w:id="34"/>
      <w:r>
        <w:rPr>
          <w:lang w:eastAsia="zh-CN"/>
        </w:rPr>
        <w:t>6.2.3.1</w:t>
        <w:tab/>
        <w:t xml:space="preserve">Alarm </w:t>
      </w:r>
      <w:r>
        <w:rPr/>
        <w:t>Indexing Parameters</w:t>
      </w:r>
    </w:p>
    <w:p>
      <w:pPr>
        <w:pStyle w:val="Normal"/>
        <w:rPr/>
      </w:pPr>
      <w:r>
        <w:rPr>
          <w:rFonts w:cs="Arial" w:ascii="Arial" w:hAnsi="Arial"/>
          <w:color w:val="000000"/>
          <w:kern w:val="2"/>
          <w:lang w:val="en-US" w:eastAsia="zh-CN"/>
        </w:rPr>
        <w:t>Entries in the Alarms History</w:t>
      </w:r>
      <w:r>
        <w:rPr/>
        <w:t xml:space="preserve"> Alarm Table shall be uniquely indexable using the following parameters:</w:t>
      </w:r>
    </w:p>
    <w:tbl>
      <w:tblPr>
        <w:tblW w:w="10018" w:type="dxa"/>
        <w:jc w:val="left"/>
        <w:tblInd w:w="-260" w:type="dxa"/>
        <w:tblLayout w:type="fixed"/>
        <w:tblCellMar>
          <w:top w:w="0" w:type="dxa"/>
          <w:left w:w="108" w:type="dxa"/>
          <w:bottom w:w="0" w:type="dxa"/>
          <w:right w:w="108" w:type="dxa"/>
        </w:tblCellMar>
      </w:tblPr>
      <w:tblGrid>
        <w:gridCol w:w="2500"/>
        <w:gridCol w:w="3237"/>
        <w:gridCol w:w="2506"/>
        <w:gridCol w:w="1775"/>
      </w:tblGrid>
      <w:tr>
        <w:trPr/>
        <w:tc>
          <w:tcPr>
            <w:tcW w:w="2500" w:type="dxa"/>
            <w:tcBorders>
              <w:top w:val="thickThinLargeGap" w:sz="24" w:space="0" w:color="C0C0C0"/>
              <w:left w:val="thickThinLargeGap" w:sz="24" w:space="0" w:color="C0C0C0"/>
              <w:bottom w:val="thickThinLargeGap" w:sz="6" w:space="0" w:color="C0C0C0"/>
              <w:right w:val="thickThinLargeGap" w:sz="6" w:space="0" w:color="C0C0C0"/>
            </w:tcBorders>
          </w:tcPr>
          <w:p>
            <w:pPr>
              <w:pStyle w:val="TAH"/>
              <w:rPr/>
            </w:pPr>
            <w:r>
              <w:rPr>
                <w:rFonts w:eastAsia="Times New Roman"/>
              </w:rPr>
              <w:t>Parameter Name</w:t>
            </w:r>
          </w:p>
        </w:tc>
        <w:tc>
          <w:tcPr>
            <w:tcW w:w="3237"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Description</w:t>
            </w:r>
          </w:p>
        </w:tc>
        <w:tc>
          <w:tcPr>
            <w:tcW w:w="2506"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Valid values</w:t>
            </w:r>
          </w:p>
        </w:tc>
        <w:tc>
          <w:tcPr>
            <w:tcW w:w="1775" w:type="dxa"/>
            <w:tcBorders>
              <w:top w:val="thickThinLargeGap" w:sz="24" w:space="0" w:color="C0C0C0"/>
              <w:left w:val="thickThinLargeGap" w:sz="6" w:space="0" w:color="C0C0C0"/>
              <w:bottom w:val="thickThinLargeGap" w:sz="6" w:space="0" w:color="C0C0C0"/>
              <w:right w:val="thickThinLargeGap" w:sz="24" w:space="0" w:color="C0C0C0"/>
            </w:tcBorders>
          </w:tcPr>
          <w:p>
            <w:pPr>
              <w:pStyle w:val="TAH"/>
              <w:rPr>
                <w:rFonts w:eastAsia="Times New Roman"/>
                <w:highlight w:val="yellow"/>
              </w:rPr>
            </w:pPr>
            <w:r>
              <w:rPr>
                <w:rFonts w:eastAsia="Times New Roman"/>
              </w:rPr>
              <w:t>Traceback</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EventTime</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color w:val="000000"/>
              </w:rPr>
            </w:pPr>
            <w:r>
              <w:rPr>
                <w:rFonts w:eastAsia="Times New Roman"/>
              </w:rPr>
              <w:t>It indicates the date and time when the alarm event is raised by the HNB</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szCs w:val="16"/>
                <w:lang w:eastAsia="ko-KR"/>
              </w:rPr>
              <w:t>dateTime</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TAL"/>
              <w:rPr>
                <w:rFonts w:eastAsia="Times New Roman"/>
                <w:b/>
                <w:b/>
                <w:lang w:eastAsia="zh-CN"/>
              </w:rPr>
            </w:pPr>
            <w:r>
              <w:rPr>
                <w:rFonts w:eastAsia="Times New Roman"/>
                <w:b/>
                <w:lang w:eastAsia="zh-CN"/>
              </w:rPr>
              <w:t>REQ-OAMP_FM</w:t>
            </w:r>
            <w:r>
              <w:rPr>
                <w:rFonts w:eastAsia="Times New Roman"/>
                <w:b/>
                <w:lang w:eastAsia="zh-CN"/>
              </w:rPr>
              <w:t>-FUN-00</w:t>
            </w:r>
            <w:r>
              <w:rPr>
                <w:rFonts w:eastAsia="Times New Roman"/>
                <w:b/>
                <w:lang w:eastAsia="zh-CN"/>
              </w:rPr>
              <w:t>7 &amp; REQ-OAMP_FM-FUN-004</w:t>
            </w:r>
          </w:p>
        </w:tc>
      </w:tr>
      <w:tr>
        <w:trPr/>
        <w:tc>
          <w:tcPr>
            <w:tcW w:w="2500" w:type="dxa"/>
            <w:tcBorders>
              <w:top w:val="thickThinLargeGap" w:sz="6" w:space="0" w:color="C0C0C0"/>
              <w:left w:val="thickThinLargeGap" w:sz="24" w:space="0" w:color="C0C0C0"/>
              <w:bottom w:val="thickThinLargeGap" w:sz="24" w:space="0" w:color="C0C0C0"/>
              <w:right w:val="thickThinLargeGap" w:sz="6" w:space="0" w:color="C0C0C0"/>
            </w:tcBorders>
          </w:tcPr>
          <w:p>
            <w:pPr>
              <w:pStyle w:val="TAL"/>
              <w:rPr>
                <w:rFonts w:eastAsia="Times New Roman"/>
              </w:rPr>
            </w:pPr>
            <w:r>
              <w:rPr>
                <w:rFonts w:eastAsia="Times New Roman"/>
              </w:rPr>
              <w:t>AlarmIdentifier</w:t>
            </w:r>
          </w:p>
        </w:tc>
        <w:tc>
          <w:tcPr>
            <w:tcW w:w="3237"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rFonts w:eastAsia="Times New Roman"/>
                <w:color w:val="000000"/>
              </w:rPr>
            </w:pPr>
            <w:r>
              <w:rPr>
                <w:rFonts w:eastAsia="Times New Roman"/>
                <w:color w:val="000000"/>
              </w:rPr>
              <w:t xml:space="preserve">It identifies an Alarm Entry in the Alarms List.  </w:t>
            </w:r>
          </w:p>
          <w:p>
            <w:pPr>
              <w:pStyle w:val="TAL"/>
              <w:rPr>
                <w:rFonts w:eastAsia="Times New Roman"/>
              </w:rPr>
            </w:pPr>
            <w:r>
              <w:rPr>
                <w:rFonts w:eastAsia="Times New Roman"/>
                <w:color w:val="000000"/>
                <w:szCs w:val="16"/>
              </w:rPr>
              <w:t xml:space="preserve">This is the equivalent to the AlarmId identified in </w:t>
            </w:r>
            <w:r>
              <w:rPr>
                <w:rFonts w:eastAsia="Times New Roman"/>
              </w:rPr>
              <w:t xml:space="preserve">3GPP TS32.111-2 [17]. </w:t>
            </w:r>
            <w:r>
              <w:rPr>
                <w:rFonts w:eastAsia="Times New Roman"/>
                <w:color w:val="000000"/>
                <w:szCs w:val="16"/>
              </w:rPr>
              <w:t>The</w:t>
            </w:r>
            <w:r>
              <w:rPr>
                <w:rFonts w:eastAsia="Times New Roman"/>
              </w:rPr>
              <w:t xml:space="preserve"> AlarmList assigns an identifier, called alarmId, to each AlarmInformation in the AlarmList. An alarmId unambiguously identifies one AlarmInformation in the AlarmList</w:t>
            </w:r>
          </w:p>
          <w:p>
            <w:pPr>
              <w:pStyle w:val="TAL"/>
              <w:rPr>
                <w:rFonts w:ascii="Times New Roman" w:hAnsi="Times New Roman" w:eastAsia="Times New Roman" w:cs="Times New Roman"/>
                <w:color w:val="000000"/>
                <w:sz w:val="20"/>
              </w:rPr>
            </w:pPr>
            <w:r>
              <w:rPr>
                <w:rFonts w:eastAsia="Times New Roman" w:cs="Times New Roman" w:ascii="Times New Roman" w:hAnsi="Times New Roman"/>
                <w:color w:val="000000"/>
                <w:sz w:val="20"/>
              </w:rPr>
            </w:r>
          </w:p>
        </w:tc>
        <w:tc>
          <w:tcPr>
            <w:tcW w:w="2506"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pPr>
            <w:r>
              <w:rPr>
                <w:rFonts w:eastAsia="Times New Roman"/>
              </w:rPr>
              <w:t>value greater than or equal to 0</w:t>
            </w:r>
          </w:p>
        </w:tc>
        <w:tc>
          <w:tcPr>
            <w:tcW w:w="1775" w:type="dxa"/>
            <w:tcBorders>
              <w:top w:val="thickThinLargeGap" w:sz="6" w:space="0" w:color="C0C0C0"/>
              <w:left w:val="thickThinLargeGap" w:sz="6" w:space="0" w:color="C0C0C0"/>
              <w:bottom w:val="thickThinLargeGap" w:sz="24"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7 &amp; REQ-OAMP_FM-FUN-004</w:t>
            </w:r>
          </w:p>
        </w:tc>
      </w:tr>
    </w:tbl>
    <w:p>
      <w:pPr>
        <w:pStyle w:val="Normal"/>
        <w:rPr>
          <w:lang w:eastAsia="zh-CN"/>
        </w:rPr>
      </w:pPr>
      <w:r>
        <w:rPr>
          <w:lang w:eastAsia="zh-CN"/>
        </w:rPr>
      </w:r>
    </w:p>
    <w:p>
      <w:pPr>
        <w:pStyle w:val="Heading4"/>
        <w:ind w:left="1418" w:hanging="1418"/>
        <w:rPr>
          <w:rFonts w:cs="Arial"/>
          <w:color w:val="0000FF"/>
          <w:kern w:val="2"/>
          <w:lang w:val="en-US" w:eastAsia="zh-CN"/>
        </w:rPr>
      </w:pPr>
      <w:bookmarkStart w:id="35" w:name="__RefHeading___Toc288669732"/>
      <w:bookmarkEnd w:id="35"/>
      <w:r>
        <w:rPr>
          <w:lang w:eastAsia="zh-CN"/>
        </w:rPr>
        <w:t>6.2.3.2</w:t>
        <w:tab/>
        <w:t>Alarm C</w:t>
      </w:r>
      <w:r>
        <w:rPr/>
        <w:t>ontent Parameters</w:t>
      </w:r>
    </w:p>
    <w:p>
      <w:pPr>
        <w:pStyle w:val="Normal"/>
        <w:rPr>
          <w:lang w:eastAsia="zh-CN"/>
        </w:rPr>
      </w:pPr>
      <w:r>
        <w:rPr>
          <w:lang w:eastAsia="zh-CN"/>
        </w:rPr>
        <w:t>The Alarms Event History table shall contain a list of entries which shall contain the parameters identified in 6.2.3.1, the common set of alarm parameters which are identified in section 6.2.1, and the following additional information:</w:t>
      </w:r>
    </w:p>
    <w:tbl>
      <w:tblPr>
        <w:tblW w:w="10018" w:type="dxa"/>
        <w:jc w:val="left"/>
        <w:tblInd w:w="-260" w:type="dxa"/>
        <w:tblLayout w:type="fixed"/>
        <w:tblCellMar>
          <w:top w:w="0" w:type="dxa"/>
          <w:left w:w="108" w:type="dxa"/>
          <w:bottom w:w="0" w:type="dxa"/>
          <w:right w:w="108" w:type="dxa"/>
        </w:tblCellMar>
      </w:tblPr>
      <w:tblGrid>
        <w:gridCol w:w="2500"/>
        <w:gridCol w:w="3237"/>
        <w:gridCol w:w="2506"/>
        <w:gridCol w:w="1775"/>
      </w:tblGrid>
      <w:tr>
        <w:trPr/>
        <w:tc>
          <w:tcPr>
            <w:tcW w:w="2500" w:type="dxa"/>
            <w:tcBorders>
              <w:top w:val="thickThinLargeGap" w:sz="24" w:space="0" w:color="C0C0C0"/>
              <w:left w:val="thickThinLargeGap" w:sz="24" w:space="0" w:color="C0C0C0"/>
              <w:bottom w:val="thickThinLargeGap" w:sz="6" w:space="0" w:color="C0C0C0"/>
              <w:right w:val="thickThinLargeGap" w:sz="6" w:space="0" w:color="C0C0C0"/>
            </w:tcBorders>
          </w:tcPr>
          <w:p>
            <w:pPr>
              <w:pStyle w:val="TAH"/>
              <w:rPr>
                <w:rFonts w:eastAsia="Times New Roman"/>
              </w:rPr>
            </w:pPr>
            <w:r>
              <w:rPr>
                <w:rFonts w:eastAsia="Times New Roman"/>
              </w:rPr>
              <w:t>Parameter Name</w:t>
            </w:r>
          </w:p>
        </w:tc>
        <w:tc>
          <w:tcPr>
            <w:tcW w:w="3237"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Description</w:t>
            </w:r>
          </w:p>
        </w:tc>
        <w:tc>
          <w:tcPr>
            <w:tcW w:w="2506"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Valid values</w:t>
            </w:r>
          </w:p>
        </w:tc>
        <w:tc>
          <w:tcPr>
            <w:tcW w:w="1775" w:type="dxa"/>
            <w:tcBorders>
              <w:top w:val="thickThinLargeGap" w:sz="24" w:space="0" w:color="C0C0C0"/>
              <w:left w:val="thickThinLargeGap" w:sz="6" w:space="0" w:color="C0C0C0"/>
              <w:bottom w:val="thickThinLargeGap" w:sz="6" w:space="0" w:color="C0C0C0"/>
              <w:right w:val="thickThinLargeGap" w:sz="24" w:space="0" w:color="C0C0C0"/>
            </w:tcBorders>
          </w:tcPr>
          <w:p>
            <w:pPr>
              <w:pStyle w:val="TAH"/>
              <w:rPr>
                <w:rFonts w:eastAsia="Times New Roman"/>
                <w:highlight w:val="yellow"/>
              </w:rPr>
            </w:pPr>
            <w:r>
              <w:rPr>
                <w:rFonts w:eastAsia="Times New Roman"/>
              </w:rPr>
              <w:t>Traceback</w:t>
            </w:r>
          </w:p>
        </w:tc>
      </w:tr>
      <w:tr>
        <w:trPr/>
        <w:tc>
          <w:tcPr>
            <w:tcW w:w="2500" w:type="dxa"/>
            <w:tcBorders>
              <w:top w:val="thickThinLargeGap" w:sz="6" w:space="0" w:color="C0C0C0"/>
              <w:left w:val="thickThinLargeGap" w:sz="24" w:space="0" w:color="C0C0C0"/>
              <w:bottom w:val="thickThinLargeGap" w:sz="24" w:space="0" w:color="C0C0C0"/>
              <w:right w:val="thickThinLargeGap" w:sz="6" w:space="0" w:color="C0C0C0"/>
            </w:tcBorders>
          </w:tcPr>
          <w:p>
            <w:pPr>
              <w:pStyle w:val="TAL"/>
              <w:rPr>
                <w:rFonts w:eastAsia="Times New Roman"/>
              </w:rPr>
            </w:pPr>
            <w:r>
              <w:rPr>
                <w:rFonts w:eastAsia="Times New Roman"/>
              </w:rPr>
              <w:t>NotificationType</w:t>
            </w:r>
          </w:p>
        </w:tc>
        <w:tc>
          <w:tcPr>
            <w:tcW w:w="3237"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rFonts w:ascii="Times New Roman" w:hAnsi="Times New Roman" w:eastAsia="Times New Roman" w:cs="Times New Roman"/>
                <w:sz w:val="20"/>
              </w:rPr>
            </w:pPr>
            <w:r>
              <w:rPr>
                <w:rFonts w:eastAsia="Times New Roman"/>
              </w:rPr>
              <w:t>It indicates the reason for sending the alarm to the HMS</w:t>
            </w:r>
          </w:p>
        </w:tc>
        <w:tc>
          <w:tcPr>
            <w:tcW w:w="2506"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rFonts w:eastAsia="Times New Roman"/>
              </w:rPr>
            </w:pPr>
            <w:r>
              <w:rPr>
                <w:rFonts w:eastAsia="Times New Roman"/>
              </w:rPr>
              <w:t>Can be one of the following :</w:t>
            </w:r>
          </w:p>
          <w:p>
            <w:pPr>
              <w:pStyle w:val="TAL"/>
              <w:rPr>
                <w:rFonts w:eastAsia="Times New Roman"/>
              </w:rPr>
            </w:pPr>
            <w:r>
              <w:rPr>
                <w:rFonts w:eastAsia="Times New Roman"/>
              </w:rPr>
              <w:t>“</w:t>
            </w:r>
            <w:r>
              <w:rPr>
                <w:rFonts w:eastAsia="Times New Roman"/>
              </w:rPr>
              <w:t>NotifyNewAlarm”</w:t>
            </w:r>
          </w:p>
          <w:p>
            <w:pPr>
              <w:pStyle w:val="TAL"/>
              <w:rPr/>
            </w:pPr>
            <w:r>
              <w:rPr>
                <w:rFonts w:eastAsia="Times New Roman"/>
              </w:rPr>
              <w:t>“</w:t>
            </w:r>
            <w:r>
              <w:rPr>
                <w:rFonts w:eastAsia="Times New Roman"/>
              </w:rPr>
              <w:t>NotifyChangedAlarm”</w:t>
            </w:r>
          </w:p>
          <w:p>
            <w:pPr>
              <w:pStyle w:val="TAL"/>
              <w:rPr>
                <w:rFonts w:eastAsia="Times New Roman"/>
                <w:lang w:eastAsia="zh-CN"/>
              </w:rPr>
            </w:pPr>
            <w:r>
              <w:rPr>
                <w:rFonts w:eastAsia="Times New Roman"/>
              </w:rPr>
              <w:t>“</w:t>
            </w:r>
            <w:r>
              <w:rPr>
                <w:rFonts w:eastAsia="Times New Roman"/>
              </w:rPr>
              <w:t>NotifyClearedAlarm”</w:t>
            </w:r>
          </w:p>
        </w:tc>
        <w:tc>
          <w:tcPr>
            <w:tcW w:w="1775" w:type="dxa"/>
            <w:tcBorders>
              <w:top w:val="thickThinLargeGap" w:sz="6" w:space="0" w:color="C0C0C0"/>
              <w:left w:val="thickThinLargeGap" w:sz="6" w:space="0" w:color="C0C0C0"/>
              <w:bottom w:val="thickThinLargeGap" w:sz="24"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7 &amp; REQ-OAMP_FM-FUN-004</w:t>
            </w:r>
          </w:p>
        </w:tc>
      </w:tr>
    </w:tbl>
    <w:p>
      <w:pPr>
        <w:pStyle w:val="Heading3"/>
        <w:rPr/>
      </w:pPr>
      <w:bookmarkStart w:id="36" w:name="__RefHeading___Toc288669733"/>
      <w:r>
        <w:rPr/>
        <w:t>6.2.4</w:t>
        <w:tab/>
        <w:t>Expedited and Queued Alarm Handling</w:t>
      </w:r>
      <w:bookmarkEnd w:id="36"/>
      <w:r>
        <w:rPr/>
        <w:t xml:space="preserve"> </w:t>
      </w:r>
    </w:p>
    <w:p>
      <w:pPr>
        <w:pStyle w:val="Normal"/>
        <w:rPr>
          <w:lang w:eastAsia="zh-CN"/>
        </w:rPr>
      </w:pPr>
      <w:r>
        <w:rPr/>
        <w:t xml:space="preserve">The HNB maintains expedited and queued alarm handling lists which contains the alarms raised by the HNB for each alarm that has appeared on the Alarms List which are waiting to be delivered to the HMS within the TR-069 RPC Methods as either Active or Passive Notifications, as defined in </w:t>
      </w:r>
      <w:r>
        <w:rPr>
          <w:b/>
          <w:lang w:eastAsia="zh-CN"/>
        </w:rPr>
        <w:t>REQ-OAMP_FM</w:t>
      </w:r>
      <w:r>
        <w:rPr>
          <w:b/>
          <w:lang w:eastAsia="zh-CN"/>
        </w:rPr>
        <w:t>-FUN-</w:t>
      </w:r>
      <w:r>
        <w:rPr>
          <w:b/>
          <w:lang w:eastAsia="zh-CN"/>
        </w:rPr>
        <w:t>007</w:t>
      </w:r>
    </w:p>
    <w:p>
      <w:pPr>
        <w:pStyle w:val="Heading4"/>
        <w:ind w:left="1418" w:hanging="1418"/>
        <w:rPr/>
      </w:pPr>
      <w:bookmarkStart w:id="37" w:name="__RefHeading___Toc288669734"/>
      <w:bookmarkEnd w:id="37"/>
      <w:r>
        <w:rPr>
          <w:lang w:eastAsia="zh-CN"/>
        </w:rPr>
        <w:t>6.2.4.1</w:t>
        <w:tab/>
        <w:t xml:space="preserve">Alarm </w:t>
      </w:r>
      <w:r>
        <w:rPr/>
        <w:t>Indexing Parameters</w:t>
      </w:r>
    </w:p>
    <w:p>
      <w:pPr>
        <w:pStyle w:val="Normal"/>
        <w:rPr/>
      </w:pPr>
      <w:r>
        <w:rPr>
          <w:rFonts w:cs="Arial" w:ascii="Arial" w:hAnsi="Arial"/>
          <w:color w:val="000000"/>
          <w:kern w:val="2"/>
          <w:lang w:val="en-US" w:eastAsia="zh-CN"/>
        </w:rPr>
        <w:t>Entries in the Expedited and Queued Alarm Handling Tables</w:t>
      </w:r>
      <w:r>
        <w:rPr/>
        <w:t xml:space="preserve"> shall be uniquely indexable using the following parameters:</w:t>
      </w:r>
    </w:p>
    <w:tbl>
      <w:tblPr>
        <w:tblW w:w="10018" w:type="dxa"/>
        <w:jc w:val="left"/>
        <w:tblInd w:w="-260" w:type="dxa"/>
        <w:tblLayout w:type="fixed"/>
        <w:tblCellMar>
          <w:top w:w="0" w:type="dxa"/>
          <w:left w:w="108" w:type="dxa"/>
          <w:bottom w:w="0" w:type="dxa"/>
          <w:right w:w="108" w:type="dxa"/>
        </w:tblCellMar>
      </w:tblPr>
      <w:tblGrid>
        <w:gridCol w:w="2500"/>
        <w:gridCol w:w="3237"/>
        <w:gridCol w:w="2506"/>
        <w:gridCol w:w="1775"/>
      </w:tblGrid>
      <w:tr>
        <w:trPr/>
        <w:tc>
          <w:tcPr>
            <w:tcW w:w="2500" w:type="dxa"/>
            <w:tcBorders>
              <w:top w:val="thickThinLargeGap" w:sz="24" w:space="0" w:color="C0C0C0"/>
              <w:left w:val="thickThinLargeGap" w:sz="24" w:space="0" w:color="C0C0C0"/>
              <w:bottom w:val="thickThinLargeGap" w:sz="6" w:space="0" w:color="C0C0C0"/>
              <w:right w:val="thickThinLargeGap" w:sz="6" w:space="0" w:color="C0C0C0"/>
            </w:tcBorders>
          </w:tcPr>
          <w:p>
            <w:pPr>
              <w:pStyle w:val="TAH"/>
              <w:rPr>
                <w:rFonts w:eastAsia="Times New Roman"/>
              </w:rPr>
            </w:pPr>
            <w:r>
              <w:rPr>
                <w:rFonts w:eastAsia="Times New Roman"/>
              </w:rPr>
              <w:t>Parameter Name</w:t>
            </w:r>
          </w:p>
        </w:tc>
        <w:tc>
          <w:tcPr>
            <w:tcW w:w="3237"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Description</w:t>
            </w:r>
          </w:p>
        </w:tc>
        <w:tc>
          <w:tcPr>
            <w:tcW w:w="2506"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Valid values</w:t>
            </w:r>
          </w:p>
        </w:tc>
        <w:tc>
          <w:tcPr>
            <w:tcW w:w="1775" w:type="dxa"/>
            <w:tcBorders>
              <w:top w:val="thickThinLargeGap" w:sz="24" w:space="0" w:color="C0C0C0"/>
              <w:left w:val="thickThinLargeGap" w:sz="6" w:space="0" w:color="C0C0C0"/>
              <w:bottom w:val="thickThinLargeGap" w:sz="6" w:space="0" w:color="C0C0C0"/>
              <w:right w:val="thickThinLargeGap" w:sz="24" w:space="0" w:color="C0C0C0"/>
            </w:tcBorders>
          </w:tcPr>
          <w:p>
            <w:pPr>
              <w:pStyle w:val="TAH"/>
              <w:rPr>
                <w:rFonts w:eastAsia="Times New Roman"/>
                <w:highlight w:val="yellow"/>
              </w:rPr>
            </w:pPr>
            <w:r>
              <w:rPr>
                <w:rFonts w:eastAsia="Times New Roman"/>
              </w:rPr>
              <w:t>Traceback</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EventTime</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color w:val="000000"/>
              </w:rPr>
            </w:pPr>
            <w:r>
              <w:rPr>
                <w:rFonts w:eastAsia="Times New Roman"/>
              </w:rPr>
              <w:t>It indicates the date and time when the alarm event is raised by the HNB</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bleText"/>
              <w:spacing w:before="40" w:after="40"/>
              <w:rPr>
                <w:szCs w:val="16"/>
                <w:lang w:eastAsia="ko-KR"/>
              </w:rPr>
            </w:pPr>
            <w:r>
              <w:rPr>
                <w:szCs w:val="16"/>
                <w:lang w:eastAsia="ko-KR"/>
              </w:rPr>
              <w:t>dateTime</w:t>
            </w:r>
          </w:p>
          <w:p>
            <w:pPr>
              <w:pStyle w:val="Normal"/>
              <w:spacing w:before="0" w:after="180"/>
              <w:rPr>
                <w:rFonts w:ascii="CG Times (WN);Arial" w:hAnsi="CG Times (WN);Arial" w:eastAsia="Times New Roman" w:cs="CG Times (WN);Arial"/>
                <w:szCs w:val="16"/>
                <w:lang w:eastAsia="ko-KR"/>
              </w:rPr>
            </w:pPr>
            <w:r>
              <w:rPr>
                <w:rFonts w:eastAsia="Times New Roman" w:cs="CG Times (WN);Arial" w:ascii="CG Times (WN);Arial" w:hAnsi="CG Times (WN);Arial"/>
                <w:szCs w:val="16"/>
                <w:lang w:eastAsia="ko-KR"/>
              </w:rPr>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7 &amp; REQ-OAMP_FM-FUN-004</w:t>
            </w:r>
          </w:p>
        </w:tc>
      </w:tr>
      <w:tr>
        <w:trPr/>
        <w:tc>
          <w:tcPr>
            <w:tcW w:w="2500" w:type="dxa"/>
            <w:tcBorders>
              <w:top w:val="thickThinLargeGap" w:sz="6" w:space="0" w:color="C0C0C0"/>
              <w:left w:val="thickThinLargeGap" w:sz="24" w:space="0" w:color="C0C0C0"/>
              <w:bottom w:val="thickThinLargeGap" w:sz="24" w:space="0" w:color="C0C0C0"/>
              <w:right w:val="thickThinLargeGap" w:sz="6" w:space="0" w:color="C0C0C0"/>
            </w:tcBorders>
          </w:tcPr>
          <w:p>
            <w:pPr>
              <w:pStyle w:val="TAL"/>
              <w:rPr/>
            </w:pPr>
            <w:r>
              <w:rPr>
                <w:rFonts w:eastAsia="Times New Roman"/>
              </w:rPr>
              <w:t>AlarmIdentifier</w:t>
            </w:r>
          </w:p>
        </w:tc>
        <w:tc>
          <w:tcPr>
            <w:tcW w:w="3237"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rFonts w:eastAsia="Times New Roman"/>
                <w:color w:val="000000"/>
              </w:rPr>
            </w:pPr>
            <w:r>
              <w:rPr>
                <w:rFonts w:eastAsia="Times New Roman"/>
                <w:color w:val="000000"/>
              </w:rPr>
              <w:t xml:space="preserve">It identifies an Alarm Entry in the Alarms List. </w:t>
            </w:r>
          </w:p>
          <w:p>
            <w:pPr>
              <w:pStyle w:val="TAL"/>
              <w:rPr>
                <w:rFonts w:eastAsia="Times New Roman"/>
              </w:rPr>
            </w:pPr>
            <w:r>
              <w:rPr>
                <w:rFonts w:eastAsia="Times New Roman"/>
                <w:color w:val="000000"/>
                <w:szCs w:val="16"/>
              </w:rPr>
              <w:t xml:space="preserve">This is the equivalent to the AlarmId identified in </w:t>
            </w:r>
            <w:r>
              <w:rPr>
                <w:rFonts w:eastAsia="Times New Roman"/>
              </w:rPr>
              <w:t xml:space="preserve">3GPP TS32.111-2 [17]. </w:t>
            </w:r>
            <w:r>
              <w:rPr>
                <w:rFonts w:eastAsia="Times New Roman"/>
                <w:color w:val="000000"/>
                <w:szCs w:val="16"/>
              </w:rPr>
              <w:t>The</w:t>
            </w:r>
            <w:r>
              <w:rPr>
                <w:rFonts w:eastAsia="Times New Roman"/>
              </w:rPr>
              <w:t xml:space="preserve"> AlarmList assigns an identifier, called alarmId, to each AlarmInformation in the AlarmList. An alarmId unambiguously identifies one AlarmInformation in the AlarmList</w:t>
            </w:r>
          </w:p>
          <w:p>
            <w:pPr>
              <w:pStyle w:val="TAL"/>
              <w:rPr>
                <w:rFonts w:eastAsia="Times New Roman"/>
                <w:color w:val="000000"/>
                <w:szCs w:val="16"/>
              </w:rPr>
            </w:pPr>
            <w:r>
              <w:rPr>
                <w:rFonts w:eastAsia="Times New Roman"/>
                <w:color w:val="000000"/>
                <w:szCs w:val="16"/>
              </w:rPr>
            </w:r>
          </w:p>
          <w:p>
            <w:pPr>
              <w:pStyle w:val="TAL"/>
              <w:rPr>
                <w:rFonts w:ascii="Times New Roman" w:hAnsi="Times New Roman" w:eastAsia="Times New Roman" w:cs="Times New Roman"/>
                <w:color w:val="000000"/>
                <w:sz w:val="20"/>
                <w:szCs w:val="16"/>
              </w:rPr>
            </w:pPr>
            <w:r>
              <w:rPr>
                <w:rFonts w:eastAsia="Times New Roman" w:cs="Times New Roman" w:ascii="Times New Roman" w:hAnsi="Times New Roman"/>
                <w:color w:val="000000"/>
                <w:sz w:val="20"/>
                <w:szCs w:val="16"/>
              </w:rPr>
            </w:r>
          </w:p>
        </w:tc>
        <w:tc>
          <w:tcPr>
            <w:tcW w:w="2506" w:type="dxa"/>
            <w:tcBorders>
              <w:top w:val="thickThinLargeGap" w:sz="6" w:space="0" w:color="C0C0C0"/>
              <w:left w:val="thickThinLargeGap" w:sz="6" w:space="0" w:color="C0C0C0"/>
              <w:bottom w:val="thickThinLargeGap" w:sz="24"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rPr>
              <w:t>value greater than or equal to 0</w:t>
            </w:r>
          </w:p>
        </w:tc>
        <w:tc>
          <w:tcPr>
            <w:tcW w:w="1775" w:type="dxa"/>
            <w:tcBorders>
              <w:top w:val="thickThinLargeGap" w:sz="6" w:space="0" w:color="C0C0C0"/>
              <w:left w:val="thickThinLargeGap" w:sz="6" w:space="0" w:color="C0C0C0"/>
              <w:bottom w:val="thickThinLargeGap" w:sz="24"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7 &amp; REQ-OAMP_FM-FUN-004</w:t>
            </w:r>
          </w:p>
        </w:tc>
      </w:tr>
    </w:tbl>
    <w:p>
      <w:pPr>
        <w:pStyle w:val="Normal"/>
        <w:rPr>
          <w:lang w:eastAsia="zh-CN"/>
        </w:rPr>
      </w:pPr>
      <w:r>
        <w:rPr>
          <w:lang w:eastAsia="zh-CN"/>
        </w:rPr>
      </w:r>
    </w:p>
    <w:p>
      <w:pPr>
        <w:pStyle w:val="Heading4"/>
        <w:ind w:left="1418" w:hanging="1418"/>
        <w:rPr>
          <w:rFonts w:cs="Arial"/>
          <w:color w:val="0000FF"/>
          <w:kern w:val="2"/>
          <w:lang w:val="en-US" w:eastAsia="zh-CN"/>
        </w:rPr>
      </w:pPr>
      <w:bookmarkStart w:id="38" w:name="__RefHeading___Toc288669735"/>
      <w:bookmarkEnd w:id="38"/>
      <w:r>
        <w:rPr>
          <w:lang w:eastAsia="zh-CN"/>
        </w:rPr>
        <w:t>6.2.4.2</w:t>
        <w:tab/>
        <w:t>Alarm C</w:t>
      </w:r>
      <w:r>
        <w:rPr/>
        <w:t>ontent Parameters</w:t>
      </w:r>
    </w:p>
    <w:p>
      <w:pPr>
        <w:pStyle w:val="Normal"/>
        <w:rPr>
          <w:lang w:eastAsia="zh-CN"/>
        </w:rPr>
      </w:pPr>
      <w:r>
        <w:rPr>
          <w:lang w:eastAsia="zh-CN"/>
        </w:rPr>
        <w:t>The Expedited and Queued Event Delivery tablea shall contain a list of entries which shall contain the parameters identified in 6.2.5.1, the common set of alarm parameters which are identified in section  6.2.1, and the following additional information:</w:t>
      </w:r>
    </w:p>
    <w:tbl>
      <w:tblPr>
        <w:tblW w:w="10018" w:type="dxa"/>
        <w:jc w:val="left"/>
        <w:tblInd w:w="-260" w:type="dxa"/>
        <w:tblLayout w:type="fixed"/>
        <w:tblCellMar>
          <w:top w:w="0" w:type="dxa"/>
          <w:left w:w="108" w:type="dxa"/>
          <w:bottom w:w="0" w:type="dxa"/>
          <w:right w:w="108" w:type="dxa"/>
        </w:tblCellMar>
      </w:tblPr>
      <w:tblGrid>
        <w:gridCol w:w="2500"/>
        <w:gridCol w:w="3237"/>
        <w:gridCol w:w="2506"/>
        <w:gridCol w:w="1775"/>
      </w:tblGrid>
      <w:tr>
        <w:trPr/>
        <w:tc>
          <w:tcPr>
            <w:tcW w:w="2500" w:type="dxa"/>
            <w:tcBorders>
              <w:top w:val="thickThinLargeGap" w:sz="24" w:space="0" w:color="C0C0C0"/>
              <w:left w:val="thickThinLargeGap" w:sz="24" w:space="0" w:color="C0C0C0"/>
              <w:bottom w:val="thickThinLargeGap" w:sz="6" w:space="0" w:color="C0C0C0"/>
              <w:right w:val="thickThinLargeGap" w:sz="6" w:space="0" w:color="C0C0C0"/>
            </w:tcBorders>
          </w:tcPr>
          <w:p>
            <w:pPr>
              <w:pStyle w:val="TAH"/>
              <w:rPr>
                <w:rFonts w:eastAsia="Times New Roman"/>
              </w:rPr>
            </w:pPr>
            <w:r>
              <w:rPr>
                <w:rFonts w:eastAsia="Times New Roman"/>
              </w:rPr>
              <w:t>Parameter Name</w:t>
            </w:r>
          </w:p>
        </w:tc>
        <w:tc>
          <w:tcPr>
            <w:tcW w:w="3237"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Description</w:t>
            </w:r>
          </w:p>
        </w:tc>
        <w:tc>
          <w:tcPr>
            <w:tcW w:w="2506"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Valid values</w:t>
            </w:r>
          </w:p>
        </w:tc>
        <w:tc>
          <w:tcPr>
            <w:tcW w:w="1775" w:type="dxa"/>
            <w:tcBorders>
              <w:top w:val="thickThinLargeGap" w:sz="24" w:space="0" w:color="C0C0C0"/>
              <w:left w:val="thickThinLargeGap" w:sz="6" w:space="0" w:color="C0C0C0"/>
              <w:bottom w:val="thickThinLargeGap" w:sz="6" w:space="0" w:color="C0C0C0"/>
              <w:right w:val="thickThinLargeGap" w:sz="24" w:space="0" w:color="C0C0C0"/>
            </w:tcBorders>
          </w:tcPr>
          <w:p>
            <w:pPr>
              <w:pStyle w:val="TAH"/>
              <w:rPr>
                <w:rFonts w:eastAsia="Times New Roman"/>
                <w:highlight w:val="yellow"/>
              </w:rPr>
            </w:pPr>
            <w:r>
              <w:rPr>
                <w:rFonts w:eastAsia="Times New Roman"/>
              </w:rPr>
              <w:t>Traceback</w:t>
            </w:r>
          </w:p>
        </w:tc>
      </w:tr>
      <w:tr>
        <w:trPr/>
        <w:tc>
          <w:tcPr>
            <w:tcW w:w="2500" w:type="dxa"/>
            <w:tcBorders>
              <w:top w:val="thickThinLargeGap" w:sz="6" w:space="0" w:color="C0C0C0"/>
              <w:left w:val="thickThinLargeGap" w:sz="24" w:space="0" w:color="C0C0C0"/>
              <w:bottom w:val="thickThinLargeGap" w:sz="24" w:space="0" w:color="C0C0C0"/>
              <w:right w:val="thickThinLargeGap" w:sz="6" w:space="0" w:color="C0C0C0"/>
            </w:tcBorders>
          </w:tcPr>
          <w:p>
            <w:pPr>
              <w:pStyle w:val="TAL"/>
              <w:rPr>
                <w:rFonts w:eastAsia="Times New Roman"/>
              </w:rPr>
            </w:pPr>
            <w:r>
              <w:rPr>
                <w:rFonts w:eastAsia="Times New Roman"/>
              </w:rPr>
              <w:t>NotificationType</w:t>
            </w:r>
          </w:p>
        </w:tc>
        <w:tc>
          <w:tcPr>
            <w:tcW w:w="3237"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rFonts w:ascii="Times New Roman" w:hAnsi="Times New Roman" w:eastAsia="Times New Roman" w:cs="Times New Roman"/>
                <w:sz w:val="20"/>
              </w:rPr>
            </w:pPr>
            <w:r>
              <w:rPr>
                <w:rFonts w:eastAsia="Times New Roman"/>
              </w:rPr>
              <w:t>It indicates the reason for sending the alarm to the HMS</w:t>
            </w:r>
          </w:p>
        </w:tc>
        <w:tc>
          <w:tcPr>
            <w:tcW w:w="2506"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rFonts w:eastAsia="Times New Roman"/>
              </w:rPr>
            </w:pPr>
            <w:r>
              <w:rPr>
                <w:rFonts w:eastAsia="Times New Roman"/>
              </w:rPr>
              <w:t>Can be one of the following :</w:t>
            </w:r>
          </w:p>
          <w:p>
            <w:pPr>
              <w:pStyle w:val="TAL"/>
              <w:rPr>
                <w:rFonts w:eastAsia="Times New Roman"/>
              </w:rPr>
            </w:pPr>
            <w:r>
              <w:rPr>
                <w:rFonts w:eastAsia="Times New Roman"/>
              </w:rPr>
              <w:t>“</w:t>
            </w:r>
            <w:r>
              <w:rPr>
                <w:rFonts w:eastAsia="Times New Roman"/>
              </w:rPr>
              <w:t>NotifyNewAlarm”</w:t>
            </w:r>
          </w:p>
          <w:p>
            <w:pPr>
              <w:pStyle w:val="TAL"/>
              <w:rPr>
                <w:rFonts w:eastAsia="Times New Roman"/>
              </w:rPr>
            </w:pPr>
            <w:r>
              <w:rPr>
                <w:rFonts w:eastAsia="Times New Roman"/>
              </w:rPr>
              <w:t>“</w:t>
            </w:r>
            <w:r>
              <w:rPr>
                <w:rFonts w:eastAsia="Times New Roman"/>
              </w:rPr>
              <w:t>NotifyChangedAlarm”</w:t>
            </w:r>
          </w:p>
          <w:p>
            <w:pPr>
              <w:pStyle w:val="TAL"/>
              <w:rPr>
                <w:rFonts w:eastAsia="Times New Roman"/>
                <w:lang w:eastAsia="zh-CN"/>
              </w:rPr>
            </w:pPr>
            <w:r>
              <w:rPr>
                <w:rFonts w:eastAsia="Times New Roman"/>
              </w:rPr>
              <w:t>“</w:t>
            </w:r>
            <w:r>
              <w:rPr>
                <w:rFonts w:eastAsia="Times New Roman"/>
              </w:rPr>
              <w:t>NotifyClearedAlarm”</w:t>
            </w:r>
          </w:p>
        </w:tc>
        <w:tc>
          <w:tcPr>
            <w:tcW w:w="1775" w:type="dxa"/>
            <w:tcBorders>
              <w:top w:val="thickThinLargeGap" w:sz="6" w:space="0" w:color="C0C0C0"/>
              <w:left w:val="thickThinLargeGap" w:sz="6" w:space="0" w:color="C0C0C0"/>
              <w:bottom w:val="thickThinLargeGap" w:sz="24"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7 &amp; REQ-OAMP_FM-FUN-004</w:t>
            </w:r>
          </w:p>
        </w:tc>
      </w:tr>
    </w:tbl>
    <w:p>
      <w:pPr>
        <w:pStyle w:val="Normal"/>
        <w:rPr>
          <w:lang w:eastAsia="zh-CN"/>
        </w:rPr>
      </w:pPr>
      <w:r>
        <w:rPr>
          <w:lang w:eastAsia="zh-CN"/>
        </w:rPr>
      </w:r>
    </w:p>
    <w:p>
      <w:pPr>
        <w:pStyle w:val="Heading3"/>
        <w:rPr/>
      </w:pPr>
      <w:bookmarkStart w:id="39" w:name="__RefHeading___Toc288669736"/>
      <w:bookmarkEnd w:id="39"/>
      <w:r>
        <w:rPr/>
        <w:t>6.2.5</w:t>
        <w:tab/>
        <w:t>Supported Alarms and Reporting Mechanisms</w:t>
      </w:r>
    </w:p>
    <w:p>
      <w:pPr>
        <w:pStyle w:val="Normal"/>
        <w:rPr/>
      </w:pPr>
      <w:r>
        <w:rPr/>
        <w:t xml:space="preserve">The HNB identifies which Alarm Events can be generated by the HNB and based on the reporting mechanism as defined in </w:t>
      </w:r>
      <w:r>
        <w:rPr>
          <w:b/>
          <w:lang w:eastAsia="zh-CN"/>
        </w:rPr>
        <w:t>REQ-OAMP_FM</w:t>
      </w:r>
      <w:r>
        <w:rPr>
          <w:b/>
          <w:lang w:eastAsia="zh-CN"/>
        </w:rPr>
        <w:t>-FUN-008</w:t>
      </w:r>
      <w:r>
        <w:rPr>
          <w:b/>
          <w:lang w:eastAsia="zh-CN"/>
        </w:rPr>
        <w:t xml:space="preserve"> </w:t>
      </w:r>
      <w:r>
        <w:rPr>
          <w:lang w:eastAsia="zh-CN"/>
        </w:rPr>
        <w:t>the HNB shall perform the identified actions.</w:t>
      </w:r>
    </w:p>
    <w:p>
      <w:pPr>
        <w:pStyle w:val="Normal"/>
        <w:rPr>
          <w:rFonts w:ascii="Arial" w:hAnsi="Arial" w:cs="Arial"/>
          <w:color w:val="0000FF"/>
          <w:kern w:val="2"/>
          <w:lang w:val="en-US" w:eastAsia="zh-CN"/>
        </w:rPr>
      </w:pPr>
      <w:r>
        <w:rPr>
          <w:rFonts w:cs="Arial" w:ascii="Arial" w:hAnsi="Arial"/>
          <w:color w:val="0000FF"/>
          <w:kern w:val="2"/>
          <w:lang w:val="en-US" w:eastAsia="zh-CN"/>
        </w:rPr>
        <w:t>The supported alarm table shall contain a list of entries containing the following information:</w:t>
      </w:r>
    </w:p>
    <w:tbl>
      <w:tblPr>
        <w:tblW w:w="10018" w:type="dxa"/>
        <w:jc w:val="left"/>
        <w:tblInd w:w="-260" w:type="dxa"/>
        <w:tblLayout w:type="fixed"/>
        <w:tblCellMar>
          <w:top w:w="0" w:type="dxa"/>
          <w:left w:w="108" w:type="dxa"/>
          <w:bottom w:w="0" w:type="dxa"/>
          <w:right w:w="108" w:type="dxa"/>
        </w:tblCellMar>
      </w:tblPr>
      <w:tblGrid>
        <w:gridCol w:w="2500"/>
        <w:gridCol w:w="3237"/>
        <w:gridCol w:w="2506"/>
        <w:gridCol w:w="1775"/>
      </w:tblGrid>
      <w:tr>
        <w:trPr/>
        <w:tc>
          <w:tcPr>
            <w:tcW w:w="2500" w:type="dxa"/>
            <w:tcBorders>
              <w:top w:val="thickThinLargeGap" w:sz="24" w:space="0" w:color="C0C0C0"/>
              <w:left w:val="thickThinLargeGap" w:sz="24" w:space="0" w:color="C0C0C0"/>
              <w:bottom w:val="thickThinLargeGap" w:sz="6" w:space="0" w:color="C0C0C0"/>
              <w:right w:val="thickThinLargeGap" w:sz="6" w:space="0" w:color="C0C0C0"/>
            </w:tcBorders>
          </w:tcPr>
          <w:p>
            <w:pPr>
              <w:pStyle w:val="TAH"/>
              <w:rPr>
                <w:rFonts w:eastAsia="Times New Roman"/>
              </w:rPr>
            </w:pPr>
            <w:r>
              <w:rPr>
                <w:rFonts w:eastAsia="Times New Roman"/>
              </w:rPr>
              <w:t>Parameter Name</w:t>
            </w:r>
          </w:p>
        </w:tc>
        <w:tc>
          <w:tcPr>
            <w:tcW w:w="3237"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pPr>
            <w:r>
              <w:rPr>
                <w:rFonts w:eastAsia="Times New Roman"/>
              </w:rPr>
              <w:t>Description</w:t>
            </w:r>
          </w:p>
        </w:tc>
        <w:tc>
          <w:tcPr>
            <w:tcW w:w="2506" w:type="dxa"/>
            <w:tcBorders>
              <w:top w:val="thickThinLargeGap" w:sz="24" w:space="0" w:color="C0C0C0"/>
              <w:left w:val="thickThinLargeGap" w:sz="6" w:space="0" w:color="C0C0C0"/>
              <w:bottom w:val="thickThinLargeGap" w:sz="6" w:space="0" w:color="C0C0C0"/>
              <w:right w:val="thickThinLargeGap" w:sz="6" w:space="0" w:color="C0C0C0"/>
            </w:tcBorders>
          </w:tcPr>
          <w:p>
            <w:pPr>
              <w:pStyle w:val="TAH"/>
              <w:rPr>
                <w:rFonts w:eastAsia="Times New Roman"/>
              </w:rPr>
            </w:pPr>
            <w:r>
              <w:rPr>
                <w:rFonts w:eastAsia="Times New Roman"/>
              </w:rPr>
              <w:t>Valid values</w:t>
            </w:r>
          </w:p>
        </w:tc>
        <w:tc>
          <w:tcPr>
            <w:tcW w:w="1775" w:type="dxa"/>
            <w:tcBorders>
              <w:top w:val="thickThinLargeGap" w:sz="24" w:space="0" w:color="C0C0C0"/>
              <w:left w:val="thickThinLargeGap" w:sz="6" w:space="0" w:color="C0C0C0"/>
              <w:bottom w:val="thickThinLargeGap" w:sz="6" w:space="0" w:color="C0C0C0"/>
              <w:right w:val="thickThinLargeGap" w:sz="24" w:space="0" w:color="C0C0C0"/>
            </w:tcBorders>
          </w:tcPr>
          <w:p>
            <w:pPr>
              <w:pStyle w:val="TAH"/>
              <w:rPr>
                <w:rFonts w:eastAsia="Times New Roman"/>
                <w:highlight w:val="yellow"/>
              </w:rPr>
            </w:pPr>
            <w:r>
              <w:rPr>
                <w:rFonts w:eastAsia="Times New Roman"/>
              </w:rPr>
              <w:t>Traceback</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EventType</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 xml:space="preserve">It indicates the type of HNB alarm. </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cs="Arial"/>
                <w:szCs w:val="18"/>
              </w:rPr>
            </w:pPr>
            <w:r>
              <w:rPr>
                <w:rFonts w:eastAsia="Times New Roman" w:cs="Arial"/>
                <w:szCs w:val="18"/>
              </w:rPr>
              <w:t>See 3GPP TS32.111-2 [17] Annex A for information on pre-defined alarm types from the 3GPP standards and 3GPP TS32.111-6 [18] for supported Event Type values</w:t>
            </w:r>
          </w:p>
          <w:p>
            <w:pPr>
              <w:pStyle w:val="TAL"/>
              <w:rPr>
                <w:rFonts w:eastAsia="Times New Roman" w:cs="Arial"/>
                <w:szCs w:val="18"/>
                <w:lang w:eastAsia="zh-CN"/>
              </w:rPr>
            </w:pPr>
            <w:r>
              <w:rPr>
                <w:rFonts w:eastAsia="Times New Roman" w:cs="Arial"/>
                <w:szCs w:val="18"/>
                <w:lang w:eastAsia="zh-CN"/>
              </w:rPr>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-FUN-008</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pPr>
            <w:r>
              <w:rPr>
                <w:rFonts w:eastAsia="Times New Roman"/>
              </w:rPr>
              <w:t>ProbableCause</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rPr>
            </w:pPr>
            <w:r>
              <w:rPr>
                <w:rFonts w:eastAsia="Times New Roman"/>
              </w:rPr>
              <w:t xml:space="preserve">It qualifies the alarm and provides further information than Alarm Type.  </w:t>
            </w:r>
          </w:p>
          <w:p>
            <w:pPr>
              <w:pStyle w:val="TAL"/>
              <w:rPr>
                <w:rFonts w:eastAsia="Times New Roman"/>
              </w:rPr>
            </w:pPr>
            <w:r>
              <w:rPr>
                <w:rFonts w:eastAsia="Times New Roman"/>
              </w:rPr>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cs="Arial"/>
                <w:szCs w:val="18"/>
                <w:lang w:eastAsia="zh-CN"/>
              </w:rPr>
            </w:pPr>
            <w:r>
              <w:rPr>
                <w:rFonts w:eastAsia="Times New Roman" w:cs="Arial"/>
                <w:szCs w:val="18"/>
              </w:rPr>
              <w:t>See 3GPP TS32.111-2 [17] Annex B for information on pre-defined Probable Causes from the 3GPP standards and 3GPP TS32.111-6 [18] for supported Probable Cause values.</w:t>
            </w:r>
          </w:p>
          <w:p>
            <w:pPr>
              <w:pStyle w:val="TAL"/>
              <w:rPr/>
            </w:pPr>
            <w:r>
              <w:rPr>
                <w:rFonts w:eastAsia="Times New Roman" w:cs="Arial"/>
                <w:szCs w:val="18"/>
              </w:rPr>
              <w:t>This will be empty if the HNB doesn’t support the distinguishing of different reporting mechanism per level of P</w:t>
            </w:r>
            <w:r>
              <w:rPr>
                <w:rFonts w:cs="Arial"/>
                <w:szCs w:val="18"/>
                <w:lang w:eastAsia="zh-CN"/>
              </w:rPr>
              <w:t>robable Cause.</w:t>
            </w:r>
          </w:p>
          <w:p>
            <w:pPr>
              <w:pStyle w:val="TAL"/>
              <w:rPr>
                <w:rFonts w:cs="Arial"/>
                <w:szCs w:val="18"/>
                <w:lang w:eastAsia="zh-CN"/>
              </w:rPr>
            </w:pPr>
            <w:r>
              <w:rPr>
                <w:rFonts w:eastAsia="Times New Roman" w:cs="Arial"/>
                <w:szCs w:val="18"/>
              </w:rPr>
              <w:t>The can be set to “*” to indicate the default case if only a subset of Probable Causes are to be contained within the table</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-FUN-008</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SpecificProblem</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ascii="Times New Roman" w:hAnsi="Times New Roman" w:eastAsia="Times New Roman" w:cs="Times New Roman"/>
                <w:sz w:val="20"/>
              </w:rPr>
            </w:pPr>
            <w:r>
              <w:rPr>
                <w:rFonts w:eastAsia="Times New Roman" w:cs="Times New Roman" w:ascii="Times New Roman" w:hAnsi="Times New Roman"/>
                <w:sz w:val="20"/>
              </w:rPr>
              <w:t>It provides further qualification on the alarm than ProbableCause</w:t>
            </w:r>
          </w:p>
          <w:p>
            <w:pPr>
              <w:pStyle w:val="TAL"/>
              <w:rPr>
                <w:rFonts w:eastAsia="Times New Roman"/>
              </w:rPr>
            </w:pPr>
            <w:r>
              <w:rPr>
                <w:rFonts w:eastAsia="Times New Roman"/>
              </w:rPr>
              <w:t>This identifies the specific alarm over an above the Probable Cause which occurred on the HNB which is vendor ddefined.</w:t>
            </w:r>
          </w:p>
          <w:p>
            <w:pPr>
              <w:pStyle w:val="TAL"/>
              <w:rPr>
                <w:rFonts w:eastAsia="Times New Roman"/>
                <w:lang w:val="en-US"/>
              </w:rPr>
            </w:pPr>
            <w:r>
              <w:rPr>
                <w:rFonts w:eastAsia="Times New Roman"/>
                <w:lang w:val="en-US"/>
              </w:rPr>
            </w:r>
          </w:p>
          <w:p>
            <w:pPr>
              <w:pStyle w:val="TAL"/>
              <w:rPr/>
            </w:pPr>
            <w:r>
              <w:rPr>
                <w:rFonts w:eastAsia="Arial"/>
                <w:lang w:val="en-US"/>
              </w:rPr>
              <w:t xml:space="preserve"> </w:t>
            </w:r>
            <w:r>
              <w:rPr>
                <w:rFonts w:eastAsia="Times New Roman"/>
                <w:lang w:val="en-US"/>
              </w:rPr>
              <w:t>If the HNB specifies more than one event for a particular combination</w:t>
            </w:r>
          </w:p>
          <w:p>
            <w:pPr>
              <w:pStyle w:val="TAL"/>
              <w:rPr>
                <w:rFonts w:eastAsia="Times New Roman"/>
                <w:lang w:val="en-US"/>
              </w:rPr>
            </w:pPr>
            <w:r>
              <w:rPr>
                <w:rFonts w:eastAsia="Times New Roman"/>
              </w:rPr>
              <w:t>of alarm type and probable cause, the Specific Problems parameter may be used to uniquely identify the event.</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cs="Arial"/>
                <w:szCs w:val="18"/>
              </w:rPr>
            </w:pPr>
            <w:r>
              <w:rPr>
                <w:rFonts w:eastAsia="Times New Roman" w:cs="Arial"/>
                <w:szCs w:val="18"/>
              </w:rPr>
              <w:t>This is vendor defined.</w:t>
            </w:r>
          </w:p>
          <w:p>
            <w:pPr>
              <w:pStyle w:val="TAL"/>
              <w:rPr>
                <w:rFonts w:eastAsia="Times New Roman" w:cs="Arial"/>
                <w:szCs w:val="18"/>
              </w:rPr>
            </w:pPr>
            <w:r>
              <w:rPr>
                <w:rFonts w:eastAsia="Times New Roman" w:cs="Arial"/>
                <w:szCs w:val="18"/>
              </w:rPr>
              <w:t xml:space="preserve">This will be empty if the HNB doesn’t support the distinguishing of different reporting mechanisms per level of </w:t>
            </w:r>
            <w:r>
              <w:rPr>
                <w:rFonts w:cs="Arial"/>
                <w:szCs w:val="18"/>
                <w:lang w:eastAsia="zh-CN"/>
              </w:rPr>
              <w:t>Specific Problem</w:t>
            </w:r>
            <w:r>
              <w:rPr>
                <w:rFonts w:eastAsia="Times New Roman" w:cs="Arial"/>
                <w:szCs w:val="18"/>
              </w:rPr>
              <w:t xml:space="preserve"> </w:t>
            </w:r>
          </w:p>
          <w:p>
            <w:pPr>
              <w:pStyle w:val="TAL"/>
              <w:rPr>
                <w:rFonts w:eastAsia="Times New Roman" w:cs="Arial"/>
                <w:szCs w:val="18"/>
              </w:rPr>
            </w:pPr>
            <w:r>
              <w:rPr>
                <w:rFonts w:eastAsia="Times New Roman" w:cs="Arial"/>
                <w:szCs w:val="18"/>
              </w:rPr>
              <w:t>The can be set to “*” to indicate the default case if only a subset of Specific Problems  are to be contained within the table.</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-FUN-008</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TAL"/>
              <w:rPr>
                <w:rFonts w:eastAsia="Times New Roman"/>
              </w:rPr>
            </w:pPr>
            <w:r>
              <w:rPr>
                <w:rFonts w:eastAsia="Times New Roman"/>
              </w:rPr>
              <w:t>PerceivedSeverity</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pPr>
            <w:r>
              <w:rPr>
                <w:rFonts w:eastAsia="Times New Roman"/>
              </w:rPr>
              <w:t>It indicates the relative level of urgency for operator attention for an alarm,.</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L"/>
              <w:rPr>
                <w:rFonts w:eastAsia="Times New Roman" w:cs="Arial"/>
                <w:szCs w:val="18"/>
              </w:rPr>
            </w:pPr>
            <w:r>
              <w:rPr>
                <w:rFonts w:eastAsia="Times New Roman"/>
                <w:szCs w:val="18"/>
              </w:rPr>
              <w:t xml:space="preserve">See 3GPP TS32.111-2 [17] for information on pre-defined </w:t>
            </w:r>
            <w:r>
              <w:rPr>
                <w:rFonts w:eastAsia="Times New Roman" w:cs="Arial"/>
                <w:szCs w:val="18"/>
              </w:rPr>
              <w:t>Perceived Severity</w:t>
            </w:r>
            <w:r>
              <w:rPr>
                <w:rFonts w:eastAsia="Times New Roman"/>
                <w:szCs w:val="18"/>
              </w:rPr>
              <w:t xml:space="preserve"> and 3GPP TS32.111-6 [18] for supported </w:t>
            </w:r>
            <w:r>
              <w:rPr>
                <w:rFonts w:eastAsia="Times New Roman" w:cs="Arial"/>
                <w:szCs w:val="18"/>
              </w:rPr>
              <w:t>Perceived Severity</w:t>
            </w:r>
            <w:r>
              <w:rPr>
                <w:rFonts w:eastAsia="Times New Roman"/>
                <w:szCs w:val="18"/>
              </w:rPr>
              <w:t xml:space="preserve"> values</w:t>
            </w:r>
            <w:r>
              <w:rPr>
                <w:rFonts w:eastAsia="Times New Roman" w:cs="Arial"/>
                <w:szCs w:val="18"/>
              </w:rPr>
              <w:t xml:space="preserve"> </w:t>
            </w:r>
          </w:p>
          <w:p>
            <w:pPr>
              <w:pStyle w:val="TAL"/>
              <w:rPr/>
            </w:pPr>
            <w:r>
              <w:rPr>
                <w:rFonts w:eastAsia="Times New Roman" w:cs="Arial"/>
                <w:szCs w:val="18"/>
              </w:rPr>
              <w:t xml:space="preserve">This will be empty if the HNB doesn’t want to distinguish a different reporting mechanism per level of Perceived Severity </w:t>
            </w:r>
          </w:p>
          <w:p>
            <w:pPr>
              <w:pStyle w:val="TAL"/>
              <w:rPr>
                <w:rFonts w:eastAsia="Times New Roman" w:cs="Arial"/>
                <w:szCs w:val="18"/>
              </w:rPr>
            </w:pPr>
            <w:r>
              <w:rPr>
                <w:rFonts w:eastAsia="Times New Roman" w:cs="Arial"/>
                <w:szCs w:val="18"/>
              </w:rPr>
              <w:t>Can be set to “*” to indicate the default case if only a subset of PerceivedSeverity are to be contained within the table.</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CG Times (WN);Arial" w:hAnsi="CG Times (WN);Arial" w:eastAsia="Times New Roman" w:cs="CG Times (WN);Arial"/>
                <w:b/>
                <w:b/>
                <w:lang w:eastAsia="zh-CN"/>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-FUN-008</w:t>
            </w:r>
          </w:p>
        </w:tc>
      </w:tr>
      <w:tr>
        <w:trPr/>
        <w:tc>
          <w:tcPr>
            <w:tcW w:w="2500" w:type="dxa"/>
            <w:tcBorders>
              <w:top w:val="thickThinLargeGap" w:sz="6" w:space="0" w:color="C0C0C0"/>
              <w:left w:val="thickThinLargeGap" w:sz="24" w:space="0" w:color="C0C0C0"/>
              <w:bottom w:val="thickThinLargeGap" w:sz="24" w:space="0" w:color="C0C0C0"/>
              <w:right w:val="thickThinLargeGap" w:sz="6" w:space="0" w:color="C0C0C0"/>
            </w:tcBorders>
          </w:tcPr>
          <w:p>
            <w:pPr>
              <w:pStyle w:val="TAL"/>
              <w:rPr>
                <w:rFonts w:ascii="Verdana" w:hAnsi="Verdana" w:eastAsia="Times New Roman" w:cs="Verdana"/>
                <w:sz w:val="16"/>
                <w:szCs w:val="16"/>
              </w:rPr>
            </w:pPr>
            <w:r>
              <w:rPr>
                <w:rFonts w:eastAsia="Times New Roman" w:cs="Verdana" w:ascii="Verdana" w:hAnsi="Verdana"/>
                <w:sz w:val="16"/>
                <w:szCs w:val="16"/>
              </w:rPr>
              <w:t>Reporting Mechanism</w:t>
            </w:r>
          </w:p>
          <w:p>
            <w:pPr>
              <w:pStyle w:val="TAL"/>
              <w:rPr>
                <w:rFonts w:ascii="Verdana" w:hAnsi="Verdana" w:eastAsia="Times New Roman" w:cs="Verdana"/>
                <w:sz w:val="16"/>
                <w:szCs w:val="16"/>
                <w:highlight w:val="yellow"/>
              </w:rPr>
            </w:pPr>
            <w:r>
              <w:rPr>
                <w:rFonts w:eastAsia="Times New Roman" w:cs="Verdana" w:ascii="Verdana" w:hAnsi="Verdana"/>
                <w:sz w:val="16"/>
                <w:szCs w:val="16"/>
                <w:highlight w:val="yellow"/>
              </w:rPr>
            </w:r>
          </w:p>
        </w:tc>
        <w:tc>
          <w:tcPr>
            <w:tcW w:w="3237"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pPr>
            <w:r>
              <w:rPr>
                <w:rFonts w:eastAsia="Times New Roman"/>
              </w:rPr>
              <w:t xml:space="preserve">Expedited Handling – the HNB connects to the HMS immediately to raise the alarm and logs the alarm in the Alarm History.  </w:t>
            </w:r>
          </w:p>
          <w:p>
            <w:pPr>
              <w:pStyle w:val="TAL"/>
              <w:rPr>
                <w:rFonts w:eastAsia="Times New Roman"/>
              </w:rPr>
            </w:pPr>
            <w:r>
              <w:rPr>
                <w:rFonts w:eastAsia="Times New Roman"/>
              </w:rPr>
            </w:r>
          </w:p>
          <w:p>
            <w:pPr>
              <w:pStyle w:val="TAL"/>
              <w:rPr>
                <w:rFonts w:eastAsia="Times New Roman"/>
              </w:rPr>
            </w:pPr>
            <w:r>
              <w:rPr>
                <w:rFonts w:eastAsia="Times New Roman"/>
              </w:rPr>
              <w:t>Queued Handling – the HNB queues the alarm  internally pending connection to the HMS,  logs the alarmt in the Alarm History, and.delivers the alarm on the next connection to the HMS</w:t>
            </w:r>
          </w:p>
          <w:p>
            <w:pPr>
              <w:pStyle w:val="TAL"/>
              <w:rPr>
                <w:rFonts w:eastAsia="Times New Roman"/>
              </w:rPr>
            </w:pPr>
            <w:r>
              <w:rPr>
                <w:rFonts w:eastAsia="Times New Roman"/>
              </w:rPr>
            </w:r>
          </w:p>
          <w:p>
            <w:pPr>
              <w:pStyle w:val="TAL"/>
              <w:rPr/>
            </w:pPr>
            <w:r>
              <w:rPr>
                <w:rFonts w:eastAsia="Times New Roman"/>
              </w:rPr>
              <w:t>Logged Handling – the HNB does not send the alarm to the HMS and logs the alarm in the Alarm History.</w:t>
            </w:r>
          </w:p>
          <w:p>
            <w:pPr>
              <w:pStyle w:val="TAL"/>
              <w:rPr>
                <w:rFonts w:eastAsia="Times New Roman"/>
              </w:rPr>
            </w:pPr>
            <w:r>
              <w:rPr>
                <w:rFonts w:eastAsia="Times New Roman"/>
              </w:rPr>
            </w:r>
          </w:p>
          <w:p>
            <w:pPr>
              <w:pStyle w:val="TAL"/>
              <w:rPr>
                <w:rFonts w:eastAsia="Times New Roman"/>
              </w:rPr>
            </w:pPr>
            <w:r>
              <w:rPr>
                <w:rFonts w:eastAsia="Times New Roman"/>
              </w:rPr>
              <w:t>Disabled – the HNB does not send the alarm to the HMS and will not log the alarm in the Alarm History.</w:t>
            </w:r>
          </w:p>
        </w:tc>
        <w:tc>
          <w:tcPr>
            <w:tcW w:w="2506" w:type="dxa"/>
            <w:tcBorders>
              <w:top w:val="thickThinLargeGap" w:sz="6" w:space="0" w:color="C0C0C0"/>
              <w:left w:val="thickThinLargeGap" w:sz="6" w:space="0" w:color="C0C0C0"/>
              <w:bottom w:val="thickThinLargeGap" w:sz="24" w:space="0" w:color="C0C0C0"/>
              <w:right w:val="thickThinLargeGap" w:sz="6" w:space="0" w:color="C0C0C0"/>
            </w:tcBorders>
          </w:tcPr>
          <w:p>
            <w:pPr>
              <w:pStyle w:val="TAL"/>
              <w:rPr/>
            </w:pPr>
            <w:r>
              <w:rPr>
                <w:rFonts w:eastAsia="Times New Roman" w:cs="Arial"/>
                <w:szCs w:val="18"/>
              </w:rPr>
              <w:t>Indicates the reporting mechanism setting of the alarm.  One of:</w:t>
            </w:r>
          </w:p>
          <w:p>
            <w:pPr>
              <w:pStyle w:val="TAL"/>
              <w:rPr>
                <w:rFonts w:eastAsia="Times New Roman" w:cs="Arial"/>
                <w:szCs w:val="18"/>
              </w:rPr>
            </w:pPr>
            <w:r>
              <w:rPr>
                <w:rFonts w:eastAsia="Times New Roman" w:cs="Arial"/>
                <w:szCs w:val="18"/>
              </w:rPr>
              <w:t>“</w:t>
            </w:r>
            <w:r>
              <w:rPr>
                <w:rFonts w:eastAsia="Times New Roman" w:cs="Arial"/>
                <w:szCs w:val="18"/>
              </w:rPr>
              <w:t>0 – Expedited”</w:t>
            </w:r>
          </w:p>
          <w:p>
            <w:pPr>
              <w:pStyle w:val="TAL"/>
              <w:rPr>
                <w:rFonts w:eastAsia="Times New Roman" w:cs="Arial"/>
                <w:szCs w:val="18"/>
              </w:rPr>
            </w:pPr>
            <w:r>
              <w:rPr>
                <w:rFonts w:eastAsia="Times New Roman" w:cs="Arial"/>
                <w:szCs w:val="18"/>
              </w:rPr>
              <w:t>“</w:t>
            </w:r>
            <w:r>
              <w:rPr>
                <w:rFonts w:eastAsia="Times New Roman" w:cs="Arial"/>
                <w:szCs w:val="18"/>
              </w:rPr>
              <w:t>1 – Queued”</w:t>
            </w:r>
          </w:p>
          <w:p>
            <w:pPr>
              <w:pStyle w:val="TAL"/>
              <w:rPr>
                <w:rFonts w:eastAsia="Times New Roman" w:cs="Arial"/>
                <w:szCs w:val="18"/>
              </w:rPr>
            </w:pPr>
            <w:r>
              <w:rPr>
                <w:rFonts w:eastAsia="Times New Roman" w:cs="Arial"/>
                <w:szCs w:val="18"/>
              </w:rPr>
              <w:t>“</w:t>
            </w:r>
            <w:r>
              <w:rPr>
                <w:rFonts w:eastAsia="Times New Roman" w:cs="Arial"/>
                <w:szCs w:val="18"/>
              </w:rPr>
              <w:t>2 – Logged”</w:t>
            </w:r>
          </w:p>
          <w:p>
            <w:pPr>
              <w:pStyle w:val="TAL"/>
              <w:rPr>
                <w:rFonts w:eastAsia="Times New Roman"/>
                <w:szCs w:val="18"/>
              </w:rPr>
            </w:pPr>
            <w:r>
              <w:rPr>
                <w:rFonts w:eastAsia="Arial" w:cs="Arial"/>
                <w:szCs w:val="18"/>
              </w:rPr>
              <w:t xml:space="preserve">        </w:t>
            </w:r>
            <w:r>
              <w:rPr>
                <w:rFonts w:eastAsia="Times New Roman" w:cs="Arial"/>
                <w:szCs w:val="18"/>
              </w:rPr>
              <w:t>“</w:t>
            </w:r>
            <w:r>
              <w:rPr>
                <w:rFonts w:eastAsia="Times New Roman" w:cs="Arial"/>
                <w:szCs w:val="18"/>
              </w:rPr>
              <w:t>3 – Disabled”</w:t>
            </w:r>
          </w:p>
        </w:tc>
        <w:tc>
          <w:tcPr>
            <w:tcW w:w="1775" w:type="dxa"/>
            <w:tcBorders>
              <w:top w:val="thickThinLargeGap" w:sz="6" w:space="0" w:color="C0C0C0"/>
              <w:left w:val="thickThinLargeGap" w:sz="6" w:space="0" w:color="C0C0C0"/>
              <w:bottom w:val="thickThinLargeGap" w:sz="24" w:space="0" w:color="C0C0C0"/>
              <w:right w:val="thickThinLargeGap" w:sz="24" w:space="0" w:color="C0C0C0"/>
            </w:tcBorders>
          </w:tcPr>
          <w:p>
            <w:pPr>
              <w:pStyle w:val="Normal"/>
              <w:widowControl/>
              <w:bidi w:val="0"/>
              <w:spacing w:before="0" w:after="180"/>
              <w:rPr>
                <w:rFonts w:ascii="Verdana" w:hAnsi="Verdana" w:eastAsia="Times New Roman" w:cs="Verdana"/>
                <w:sz w:val="16"/>
                <w:szCs w:val="16"/>
                <w:highlight w:val="yellow"/>
              </w:rPr>
            </w:pPr>
            <w:r>
              <w:rPr>
                <w:rFonts w:eastAsia="Times New Roman" w:cs="CG Times (WN);Arial" w:ascii="CG Times (WN);Arial" w:hAnsi="CG Times (WN);Arial"/>
                <w:b/>
                <w:lang w:eastAsia="zh-CN"/>
              </w:rPr>
              <w:t>REQ-OAMP_FM</w:t>
            </w:r>
            <w:r>
              <w:rPr>
                <w:rFonts w:eastAsia="Times New Roman" w:cs="CG Times (WN);Arial" w:ascii="CG Times (WN);Arial" w:hAnsi="CG Times (WN);Arial"/>
                <w:b/>
                <w:lang w:eastAsia="zh-CN"/>
              </w:rPr>
              <w:t>-FUN-008</w:t>
            </w:r>
            <w:r>
              <w:rPr>
                <w:rFonts w:eastAsia="Times New Roman" w:cs="CG Times (WN);Arial" w:ascii="CG Times (WN);Arial" w:hAnsi="CG Times (WN);Arial"/>
                <w:b/>
                <w:lang w:eastAsia="zh-CN"/>
              </w:rPr>
              <w:t xml:space="preserve"> &amp; REQ-OAMP_FM-</w:t>
            </w:r>
            <w:r>
              <w:rPr>
                <w:rFonts w:eastAsia="Times New Roman" w:cs="CG Times (WN);Arial" w:ascii="CG Times (WN);Arial" w:hAnsi="CG Times (WN);Arial"/>
                <w:b/>
                <w:lang w:eastAsia="zh-CN"/>
              </w:rPr>
              <w:t>FUN-009</w:t>
            </w:r>
            <w:r>
              <w:rPr>
                <w:rFonts w:eastAsia="Times New Roman" w:cs="CG Times (WN);Arial" w:ascii="CG Times (WN);Arial" w:hAnsi="CG Times (WN);Arial"/>
                <w:b/>
                <w:kern w:val="2"/>
                <w:lang w:val="en-US" w:eastAsia="zh-CN"/>
              </w:rPr>
              <w:t xml:space="preserve"> </w:t>
            </w:r>
            <w:r>
              <w:rPr>
                <w:rFonts w:eastAsia="Times New Roman" w:cs="CG Times (WN);Arial" w:ascii="CG Times (WN);Arial" w:hAnsi="CG Times (WN);Arial"/>
                <w:b/>
                <w:kern w:val="2"/>
                <w:lang w:val="en-US" w:eastAsia="zh-CN"/>
              </w:rPr>
              <w:t xml:space="preserve">&amp; </w:t>
            </w:r>
            <w:r>
              <w:rPr>
                <w:rFonts w:eastAsia="Times New Roman" w:cs="CG Times (WN);Arial" w:ascii="CG Times (WN);Arial" w:hAnsi="CG Times (WN);Arial"/>
                <w:b/>
                <w:kern w:val="2"/>
                <w:lang w:val="en-US" w:eastAsia="zh-CN"/>
              </w:rPr>
              <w:t>REQ-OAMP_FM-FUN-013</w:t>
            </w:r>
          </w:p>
        </w:tc>
      </w:tr>
    </w:tbl>
    <w:p>
      <w:pPr>
        <w:pStyle w:val="Heading3"/>
        <w:rPr>
          <w:lang w:eastAsia="zh-CN"/>
        </w:rPr>
      </w:pPr>
      <w:bookmarkStart w:id="40" w:name="__RefHeading___Toc288669737"/>
      <w:bookmarkEnd w:id="40"/>
      <w:r>
        <w:rPr>
          <w:lang w:eastAsia="zh-CN"/>
        </w:rPr>
        <w:t>6.2.6</w:t>
        <w:tab/>
        <w:t>Encoding</w:t>
      </w:r>
    </w:p>
    <w:p>
      <w:pPr>
        <w:pStyle w:val="Heading4"/>
        <w:ind w:left="1418" w:hanging="1418"/>
        <w:rPr>
          <w:lang w:val="en-US" w:eastAsia="zh-CN"/>
        </w:rPr>
      </w:pPr>
      <w:bookmarkStart w:id="41" w:name="__RefHeading___Toc288669738"/>
      <w:bookmarkEnd w:id="41"/>
      <w:r>
        <w:rPr/>
        <w:t>6.2.6.1</w:t>
        <w:tab/>
        <w:t>dateTime</w:t>
      </w:r>
    </w:p>
    <w:p>
      <w:pPr>
        <w:pStyle w:val="Normal"/>
        <w:rPr/>
      </w:pPr>
      <w:r>
        <w:rPr/>
        <w:t>See Broadband Forum TR-069 HNB WAN Management Protocol Amendment 2, Table 9, for a definition of the dateTime and supported values.</w:t>
      </w:r>
    </w:p>
    <w:p>
      <w:pPr>
        <w:pStyle w:val="Heading4"/>
        <w:ind w:left="1418" w:hanging="1418"/>
        <w:rPr/>
      </w:pPr>
      <w:bookmarkStart w:id="42" w:name="__RefHeading___Toc288669739"/>
      <w:bookmarkEnd w:id="42"/>
      <w:r>
        <w:rPr/>
        <w:t>6.2.6.2</w:t>
        <w:tab/>
        <w:t>Event Type</w:t>
      </w:r>
    </w:p>
    <w:p>
      <w:pPr>
        <w:pStyle w:val="Normal"/>
        <w:rPr/>
      </w:pPr>
      <w:r>
        <w:rPr/>
        <w:t>See 3GPP TS32.111-2 [17] Annex A for information on pre-defined alarm types from the 3GPP standards and 3GPP TS32.111-6 [18] for supported alarm type values</w:t>
      </w:r>
    </w:p>
    <w:p>
      <w:pPr>
        <w:pStyle w:val="Heading4"/>
        <w:ind w:left="1418" w:hanging="1418"/>
        <w:rPr/>
      </w:pPr>
      <w:bookmarkStart w:id="43" w:name="__RefHeading___Toc288669740"/>
      <w:bookmarkEnd w:id="43"/>
      <w:r>
        <w:rPr/>
        <w:t>6.2.6.3</w:t>
        <w:tab/>
        <w:t>Probable Cause</w:t>
      </w:r>
    </w:p>
    <w:p>
      <w:pPr>
        <w:pStyle w:val="Normal"/>
        <w:rPr/>
      </w:pPr>
      <w:r>
        <w:rPr/>
        <w:t>See 3GPP TS32.111-2 [17] Annex B for information on pre-defined Probable Causes from the 3GPP standards and 3GPP TS32.111-6 [18] for supported Probable Cause values.</w:t>
      </w:r>
    </w:p>
    <w:p>
      <w:pPr>
        <w:pStyle w:val="Heading4"/>
        <w:ind w:left="1418" w:hanging="1418"/>
        <w:rPr/>
      </w:pPr>
      <w:bookmarkStart w:id="44" w:name="__RefHeading___Toc288669741"/>
      <w:bookmarkEnd w:id="44"/>
      <w:r>
        <w:rPr>
          <w:lang w:eastAsia="zh-CN"/>
        </w:rPr>
        <w:t>6.2.6.4</w:t>
        <w:tab/>
        <w:t>PerceivedSeverity</w:t>
      </w:r>
    </w:p>
    <w:p>
      <w:pPr>
        <w:pStyle w:val="Normal"/>
        <w:rPr/>
      </w:pPr>
      <w:r>
        <w:rPr/>
        <w:t xml:space="preserve">See 3GPP TS32.111-2 [17] for information on pre-defined Perceived Severity from the 3GPP standards and 3GPP TS32.111-6 [18] for supported Perceived Severity values </w:t>
      </w:r>
    </w:p>
    <w:p>
      <w:pPr>
        <w:pStyle w:val="TableText"/>
        <w:rPr/>
      </w:pPr>
      <w:r>
        <w:rPr>
          <w:rFonts w:cs="Times New Roman" w:ascii="Times New Roman" w:hAnsi="Times New Roman"/>
          <w:sz w:val="20"/>
        </w:rPr>
        <w:t>Although “Indeterminate” is defined in 3GPP TS32.111-2 [17] it should not be used by the HNB as a Perceived Severity.</w:t>
      </w:r>
    </w:p>
    <w:p>
      <w:pPr>
        <w:pStyle w:val="TableText"/>
        <w:keepNext w:val="true"/>
        <w:rPr>
          <w:rFonts w:ascii="Times New Roman" w:hAnsi="Times New Roman" w:cs="Times New Roman"/>
          <w:sz w:val="20"/>
          <w:highlight w:val="yellow"/>
        </w:rPr>
      </w:pPr>
      <w:r>
        <w:rPr>
          <w:rFonts w:cs="Times New Roman" w:ascii="Times New Roman" w:hAnsi="Times New Roman"/>
          <w:sz w:val="20"/>
          <w:highlight w:val="yellow"/>
        </w:rPr>
      </w:r>
    </w:p>
    <w:p>
      <w:pPr>
        <w:pStyle w:val="Heading2"/>
        <w:rPr>
          <w:lang w:val="en-US" w:eastAsia="zh-CN"/>
        </w:rPr>
      </w:pPr>
      <w:bookmarkStart w:id="45" w:name="__RefHeading___Toc288669742"/>
      <w:bookmarkEnd w:id="45"/>
      <w:r>
        <w:rPr>
          <w:lang w:val="en-US" w:eastAsia="zh-CN"/>
        </w:rPr>
        <w:t>6.3</w:t>
        <w:tab/>
      </w:r>
      <w:r>
        <w:rPr/>
        <w:t>Performance Management</w:t>
      </w:r>
    </w:p>
    <w:p>
      <w:pPr>
        <w:pStyle w:val="Heading3"/>
        <w:rPr/>
      </w:pPr>
      <w:bookmarkStart w:id="46" w:name="__RefHeading___Toc288669743"/>
      <w:bookmarkEnd w:id="46"/>
      <w:r>
        <w:rPr/>
        <w:t>6.3.1</w:t>
        <w:tab/>
        <w:t>Periodic Performance File Upload</w:t>
      </w:r>
    </w:p>
    <w:p>
      <w:pPr>
        <w:pStyle w:val="Normal"/>
        <w:rPr>
          <w:lang w:eastAsia="zh-CN"/>
        </w:rPr>
      </w:pPr>
      <w:r>
        <w:rPr/>
        <w:t xml:space="preserve">The HNB can be configured to send periodic performance files to a designated File Server as defined in </w:t>
      </w:r>
      <w:r>
        <w:rPr>
          <w:b/>
          <w:lang w:eastAsia="zh-CN"/>
        </w:rPr>
        <w:t>REQ-OAMP-PM</w:t>
      </w:r>
      <w:r>
        <w:rPr>
          <w:b/>
          <w:lang w:eastAsia="zh-CN"/>
        </w:rPr>
        <w:t>-FUN-</w:t>
      </w:r>
      <w:r>
        <w:rPr>
          <w:b/>
          <w:lang w:eastAsia="zh-CN"/>
        </w:rPr>
        <w:t xml:space="preserve">003 </w:t>
      </w:r>
    </w:p>
    <w:p>
      <w:pPr>
        <w:pStyle w:val="Normal"/>
        <w:rPr>
          <w:kern w:val="2"/>
          <w:lang w:val="en-US" w:eastAsia="zh-CN"/>
        </w:rPr>
      </w:pPr>
      <w:r>
        <w:rPr>
          <w:kern w:val="2"/>
          <w:lang w:val="en-US" w:eastAsia="zh-CN"/>
        </w:rPr>
        <w:t>The File Management table shall contain the following information:</w:t>
      </w:r>
    </w:p>
    <w:tbl>
      <w:tblPr>
        <w:tblW w:w="10018" w:type="dxa"/>
        <w:jc w:val="left"/>
        <w:tblInd w:w="-260" w:type="dxa"/>
        <w:tblLayout w:type="fixed"/>
        <w:tblCellMar>
          <w:top w:w="0" w:type="dxa"/>
          <w:left w:w="108" w:type="dxa"/>
          <w:bottom w:w="0" w:type="dxa"/>
          <w:right w:w="108" w:type="dxa"/>
        </w:tblCellMar>
      </w:tblPr>
      <w:tblGrid>
        <w:gridCol w:w="2500"/>
        <w:gridCol w:w="3237"/>
        <w:gridCol w:w="2506"/>
        <w:gridCol w:w="1775"/>
      </w:tblGrid>
      <w:tr>
        <w:trPr>
          <w:trHeight w:val="470" w:hRule="atLeast"/>
        </w:trPr>
        <w:tc>
          <w:tcPr>
            <w:tcW w:w="2500" w:type="dxa"/>
            <w:tcBorders>
              <w:top w:val="thickThinLargeGap" w:sz="24" w:space="0" w:color="C0C0C0"/>
              <w:left w:val="thickThinLargeGap" w:sz="24" w:space="0" w:color="C0C0C0"/>
              <w:bottom w:val="thickThinLargeGap" w:sz="6" w:space="0" w:color="C0C0C0"/>
              <w:right w:val="thickThinLargeGap" w:sz="6" w:space="0" w:color="C0C0C0"/>
            </w:tcBorders>
          </w:tcPr>
          <w:p>
            <w:pPr>
              <w:pStyle w:val="Normal"/>
              <w:spacing w:before="0" w:after="180"/>
              <w:rPr>
                <w:rFonts w:ascii="Verdana" w:hAnsi="Verdana" w:eastAsia="Times New Roman" w:cs="Verdana"/>
                <w:b/>
                <w:b/>
                <w:sz w:val="16"/>
                <w:szCs w:val="16"/>
                <w:u w:val="single"/>
              </w:rPr>
            </w:pPr>
            <w:r>
              <w:rPr>
                <w:rFonts w:eastAsia="Times New Roman" w:cs="Verdana" w:ascii="Verdana" w:hAnsi="Verdana"/>
                <w:b/>
                <w:sz w:val="16"/>
                <w:szCs w:val="16"/>
                <w:u w:val="single"/>
              </w:rPr>
              <w:t>Parameter Name</w:t>
            </w:r>
          </w:p>
        </w:tc>
        <w:tc>
          <w:tcPr>
            <w:tcW w:w="3237" w:type="dxa"/>
            <w:tcBorders>
              <w:top w:val="thickThinLargeGap" w:sz="24" w:space="0" w:color="C0C0C0"/>
              <w:left w:val="thickThinLargeGap" w:sz="6" w:space="0" w:color="C0C0C0"/>
              <w:bottom w:val="thickThinLargeGap" w:sz="6" w:space="0" w:color="C0C0C0"/>
              <w:right w:val="thickThinLargeGap" w:sz="6" w:space="0" w:color="C0C0C0"/>
            </w:tcBorders>
          </w:tcPr>
          <w:p>
            <w:pPr>
              <w:pStyle w:val="Normal"/>
              <w:spacing w:before="0" w:after="180"/>
              <w:rPr>
                <w:rFonts w:ascii="Verdana" w:hAnsi="Verdana" w:eastAsia="Times New Roman" w:cs="Verdana"/>
                <w:b/>
                <w:b/>
                <w:sz w:val="16"/>
                <w:szCs w:val="16"/>
                <w:u w:val="single"/>
              </w:rPr>
            </w:pPr>
            <w:r>
              <w:rPr>
                <w:rFonts w:eastAsia="Times New Roman" w:cs="Verdana" w:ascii="Verdana" w:hAnsi="Verdana"/>
                <w:b/>
                <w:sz w:val="16"/>
                <w:szCs w:val="16"/>
                <w:u w:val="single"/>
              </w:rPr>
              <w:t>Description</w:t>
            </w:r>
          </w:p>
        </w:tc>
        <w:tc>
          <w:tcPr>
            <w:tcW w:w="2506" w:type="dxa"/>
            <w:tcBorders>
              <w:top w:val="thickThinLargeGap" w:sz="24" w:space="0" w:color="C0C0C0"/>
              <w:left w:val="thickThinLargeGap" w:sz="6" w:space="0" w:color="C0C0C0"/>
              <w:bottom w:val="thickThinLargeGap" w:sz="6" w:space="0" w:color="C0C0C0"/>
              <w:right w:val="thickThinLargeGap" w:sz="6" w:space="0" w:color="C0C0C0"/>
            </w:tcBorders>
          </w:tcPr>
          <w:p>
            <w:pPr>
              <w:pStyle w:val="Normal"/>
              <w:spacing w:before="0" w:after="180"/>
              <w:rPr>
                <w:rFonts w:ascii="Verdana" w:hAnsi="Verdana" w:eastAsia="Times New Roman" w:cs="Verdana"/>
                <w:b/>
                <w:b/>
                <w:sz w:val="16"/>
                <w:szCs w:val="16"/>
                <w:u w:val="single"/>
              </w:rPr>
            </w:pPr>
            <w:r>
              <w:rPr>
                <w:rFonts w:eastAsia="Times New Roman" w:cs="Verdana" w:ascii="Verdana" w:hAnsi="Verdana"/>
                <w:b/>
                <w:sz w:val="16"/>
                <w:szCs w:val="16"/>
                <w:u w:val="single"/>
              </w:rPr>
              <w:t>Valid values</w:t>
            </w:r>
          </w:p>
        </w:tc>
        <w:tc>
          <w:tcPr>
            <w:tcW w:w="1775" w:type="dxa"/>
            <w:tcBorders>
              <w:top w:val="thickThinLargeGap" w:sz="24" w:space="0" w:color="C0C0C0"/>
              <w:left w:val="thickThinLargeGap" w:sz="6" w:space="0" w:color="C0C0C0"/>
              <w:bottom w:val="thickThinLargeGap" w:sz="6" w:space="0" w:color="C0C0C0"/>
              <w:right w:val="thickThinLargeGap" w:sz="24" w:space="0" w:color="C0C0C0"/>
            </w:tcBorders>
          </w:tcPr>
          <w:p>
            <w:pPr>
              <w:pStyle w:val="Normal"/>
              <w:spacing w:before="0" w:after="180"/>
              <w:rPr>
                <w:rFonts w:ascii="Verdana" w:hAnsi="Verdana" w:eastAsia="Times New Roman" w:cs="Verdana"/>
                <w:b/>
                <w:b/>
                <w:sz w:val="16"/>
                <w:szCs w:val="16"/>
                <w:highlight w:val="yellow"/>
                <w:u w:val="single"/>
              </w:rPr>
            </w:pPr>
            <w:r>
              <w:rPr>
                <w:rFonts w:eastAsia="Times New Roman" w:cs="Verdana" w:ascii="Verdana" w:hAnsi="Verdana"/>
                <w:b/>
                <w:sz w:val="16"/>
                <w:szCs w:val="16"/>
                <w:u w:val="single"/>
              </w:rPr>
              <w:t>Traceback</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rPr>
              <w:t>PeriodicUploadEnable</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rPr>
              <w:t>Enables or disables the ability to send HNB information periodically to a designated File Server.</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rPr>
                <w:rFonts w:ascii="CG Times (WN);Arial" w:hAnsi="CG Times (WN);Arial" w:eastAsia="Times New Roman" w:cs="CG Times (WN);Arial"/>
              </w:rPr>
            </w:pPr>
            <w:r>
              <w:rPr>
                <w:rFonts w:eastAsia="Times New Roman" w:cs="CG Times (WN);Arial" w:ascii="CG Times (WN);Arial" w:hAnsi="CG Times (WN);Arial"/>
              </w:rPr>
              <w:t>Can be one of the following:</w:t>
            </w:r>
          </w:p>
          <w:p>
            <w:pPr>
              <w:pStyle w:val="Normal"/>
              <w:rPr>
                <w:rFonts w:ascii="CG Times (WN);Arial" w:hAnsi="CG Times (WN);Arial" w:eastAsia="Times New Roman" w:cs="CG Times (WN);Arial"/>
              </w:rPr>
            </w:pPr>
            <w:r>
              <w:rPr>
                <w:rFonts w:eastAsia="Times New Roman" w:cs="CG Times (WN);Arial" w:ascii="CG Times (WN);Arial" w:hAnsi="CG Times (WN);Arial"/>
              </w:rPr>
              <w:t>FALSE - Disabled</w:t>
            </w:r>
          </w:p>
          <w:p>
            <w:pPr>
              <w:pStyle w:val="Normal"/>
              <w:spacing w:before="0" w:after="180"/>
              <w:rPr>
                <w:rFonts w:ascii="CG Times (WN);Arial" w:hAnsi="CG Times (WN);Arial" w:eastAsia="Times New Roman" w:cs="CG Times (WN);Arial"/>
                <w:lang w:eastAsia="zh-CN"/>
              </w:rPr>
            </w:pPr>
            <w:r>
              <w:rPr>
                <w:rFonts w:eastAsia="Times New Roman" w:cs="CG Times (WN);Arial" w:ascii="CG Times (WN);Arial" w:hAnsi="CG Times (WN);Arial"/>
              </w:rPr>
              <w:t>TRUE - Enabled</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pPr>
            <w:r>
              <w:rPr>
                <w:rFonts w:eastAsia="Times New Roman" w:cs="CG Times (WN);Arial" w:ascii="CG Times (WN);Arial" w:hAnsi="CG Times (WN);Arial"/>
                <w:b/>
                <w:lang w:eastAsia="zh-CN"/>
              </w:rPr>
              <w:t>REQ-OAMP-PM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3</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rPr>
              <w:t>URL</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rPr/>
            </w:pPr>
            <w:r>
              <w:rPr>
                <w:rFonts w:eastAsia="Times New Roman" w:cs="CG Times (WN);Arial" w:ascii="CG Times (WN);Arial" w:hAnsi="CG Times (WN);Arial"/>
                <w:lang w:eastAsia="ko-KR"/>
              </w:rPr>
              <w:t xml:space="preserve">URL specifying the destination file location. </w:t>
            </w:r>
          </w:p>
          <w:p>
            <w:pPr>
              <w:pStyle w:val="Normal"/>
              <w:spacing w:before="0" w:after="180"/>
              <w:rPr>
                <w:rFonts w:ascii="CG Times (WN);Arial" w:hAnsi="CG Times (WN);Arial" w:eastAsia="Times New Roman" w:cs="CG Times (WN);Arial"/>
              </w:rPr>
            </w:pPr>
            <w:r>
              <w:rPr>
                <w:rFonts w:eastAsia="Times New Roman" w:cs="CG Times (WN);Arial" w:ascii="CG Times (WN);Arial" w:hAnsi="CG Times (WN);Arial"/>
                <w:lang w:eastAsia="ko-KR"/>
              </w:rPr>
              <w:t xml:space="preserve">This argument specifies only the destination file location, and does not indicate in any way the name or location of the local file to be uploaded. </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lang w:eastAsia="zh-CN"/>
              </w:rPr>
            </w:pPr>
            <w:r>
              <w:rPr>
                <w:rFonts w:eastAsia="Times New Roman" w:cs="CG Times (WN);Arial" w:ascii="CG Times (WN);Arial" w:hAnsi="CG Times (WN);Arial"/>
              </w:rPr>
              <w:t>A valid URL which also indicates the mechanism to tbe used for file transfer</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rPr/>
            </w:pPr>
            <w:r>
              <w:rPr>
                <w:rFonts w:eastAsia="Times New Roman" w:cs="CG Times (WN);Arial" w:ascii="CG Times (WN);Arial" w:hAnsi="CG Times (WN);Arial"/>
                <w:b/>
                <w:lang w:eastAsia="zh-CN"/>
              </w:rPr>
              <w:t>REQ-OAMP-PM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3</w:t>
            </w:r>
          </w:p>
          <w:p>
            <w:pPr>
              <w:pStyle w:val="Normal"/>
              <w:widowControl/>
              <w:bidi w:val="0"/>
              <w:spacing w:before="0" w:after="180"/>
              <w:rPr/>
            </w:pPr>
            <w:r>
              <w:rPr>
                <w:rFonts w:eastAsia="Times New Roman" w:cs="CG Times (WN);Arial" w:ascii="CG Times (WN);Arial" w:hAnsi="CG Times (WN);Arial"/>
                <w:b/>
                <w:lang w:eastAsia="zh-CN"/>
              </w:rPr>
              <w:t>REQ-OAMP-PM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4</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rPr>
              <w:t>Username</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lang w:val="en-US"/>
              </w:rPr>
            </w:pPr>
            <w:r>
              <w:rPr>
                <w:rFonts w:eastAsia="Times New Roman" w:cs="CG Times (WN);Arial" w:ascii="CG Times (WN);Arial" w:hAnsi="CG Times (WN);Arial"/>
                <w:lang w:eastAsia="ko-KR"/>
              </w:rPr>
              <w:t xml:space="preserve">Username to be used by the HNB to authenticate with the file server. </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lang w:eastAsia="ko-KR"/>
              </w:rPr>
              <w:t>This string is set to the empty string if no authentication is required.</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pPr>
            <w:r>
              <w:rPr>
                <w:rFonts w:eastAsia="Times New Roman" w:cs="CG Times (WN);Arial" w:ascii="CG Times (WN);Arial" w:hAnsi="CG Times (WN);Arial"/>
                <w:b/>
                <w:lang w:eastAsia="zh-CN"/>
              </w:rPr>
              <w:t>REQ-OAMP-PM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3</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rPr>
              <w:t>Password</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bidi w:val="0"/>
              <w:spacing w:before="0" w:after="180"/>
              <w:rPr>
                <w:rFonts w:ascii="CG Times (WN);Arial" w:hAnsi="CG Times (WN);Arial" w:eastAsia="Times New Roman" w:cs="CG Times (WN);Arial"/>
              </w:rPr>
            </w:pPr>
            <w:r>
              <w:rPr>
                <w:rFonts w:eastAsia="Times New Roman" w:cs="CG Times (WN);Arial" w:ascii="CG Times (WN);Arial" w:hAnsi="CG Times (WN);Arial"/>
                <w:lang w:eastAsia="ko-KR"/>
              </w:rPr>
              <w:t xml:space="preserve">Password to be used by the HNB to authenticate with the file server. </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lang w:eastAsia="ko-KR"/>
              </w:rPr>
              <w:t>This string is set to the empty string if no authentication is required.</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pPr>
            <w:r>
              <w:rPr>
                <w:rFonts w:eastAsia="Times New Roman" w:cs="CG Times (WN);Arial" w:ascii="CG Times (WN);Arial" w:hAnsi="CG Times (WN);Arial"/>
                <w:b/>
                <w:lang w:eastAsia="zh-CN"/>
              </w:rPr>
              <w:t>REQ-OAMP-PM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3</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widowControl/>
              <w:bidi w:val="0"/>
              <w:spacing w:before="0" w:after="180"/>
              <w:rPr/>
            </w:pPr>
            <w:r>
              <w:rPr>
                <w:rFonts w:eastAsia="Times New Roman" w:cs="CG Times (WN);Arial" w:ascii="CG Times (WN);Arial" w:hAnsi="CG Times (WN);Arial"/>
                <w:lang w:eastAsia="ko-KR"/>
              </w:rPr>
              <w:t>PeriodicUploadInterval</w:t>
            </w:r>
            <w:r>
              <w:rPr>
                <w:rFonts w:eastAsia="Times New Roman" w:cs="Verdana" w:ascii="Verdana" w:hAnsi="Verdana"/>
                <w:sz w:val="16"/>
                <w:szCs w:val="16"/>
              </w:rPr>
              <w:t xml:space="preserve"> </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bidi w:val="0"/>
              <w:spacing w:before="0" w:after="180"/>
              <w:rPr>
                <w:rFonts w:ascii="CG Times (WN);Arial" w:hAnsi="CG Times (WN);Arial" w:eastAsia="Times New Roman" w:cs="CG Times (WN);Arial"/>
              </w:rPr>
            </w:pPr>
            <w:r>
              <w:rPr>
                <w:rFonts w:eastAsia="Times New Roman" w:cs="CG Times (WN);Arial" w:ascii="CG Times (WN);Arial" w:hAnsi="CG Times (WN);Arial"/>
                <w:szCs w:val="16"/>
                <w:lang w:eastAsia="ko-KR"/>
              </w:rPr>
              <w:t xml:space="preserve">The duration in seconds of the interval for which the HNB shall create an Event History File and attempt to upload the file to the designated destination File location if PeriodicUploadEnable </w:t>
            </w:r>
            <w:r>
              <w:rPr>
                <w:rFonts w:eastAsia="Times New Roman" w:cs="CG Times (WN);Arial" w:ascii="CG Times (WN);Arial" w:hAnsi="CG Times (WN);Arial"/>
                <w:lang w:eastAsia="ko-KR"/>
              </w:rPr>
              <w:t>is true.</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spacing w:before="0" w:after="180"/>
              <w:rPr>
                <w:rFonts w:ascii="CG Times (WN);Arial" w:hAnsi="CG Times (WN);Arial" w:eastAsia="Times New Roman" w:cs="CG Times (WN);Arial"/>
              </w:rPr>
            </w:pPr>
            <w:r>
              <w:rPr>
                <w:rFonts w:eastAsia="Times New Roman" w:cs="CG Times (WN);Arial" w:ascii="CG Times (WN);Arial" w:hAnsi="CG Times (WN);Arial"/>
              </w:rPr>
              <w:t>Integer value greater than or equal to 0</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Verdana" w:hAnsi="Verdana" w:eastAsia="Times New Roman" w:cs="Verdana"/>
                <w:sz w:val="16"/>
                <w:szCs w:val="16"/>
              </w:rPr>
            </w:pPr>
            <w:r>
              <w:rPr>
                <w:rFonts w:eastAsia="Times New Roman" w:cs="CG Times (WN);Arial" w:ascii="CG Times (WN);Arial" w:hAnsi="CG Times (WN);Arial"/>
                <w:b/>
                <w:lang w:eastAsia="zh-CN"/>
              </w:rPr>
              <w:t>REQ-OAMP-PM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3</w:t>
            </w:r>
          </w:p>
        </w:tc>
      </w:tr>
      <w:tr>
        <w:trPr/>
        <w:tc>
          <w:tcPr>
            <w:tcW w:w="2500" w:type="dxa"/>
            <w:tcBorders>
              <w:top w:val="thickThinLargeGap" w:sz="6" w:space="0" w:color="C0C0C0"/>
              <w:left w:val="thickThinLargeGap" w:sz="24" w:space="0" w:color="C0C0C0"/>
              <w:bottom w:val="thickThinLargeGap" w:sz="24" w:space="0" w:color="C0C0C0"/>
              <w:right w:val="thickThinLargeGap" w:sz="6" w:space="0" w:color="C0C0C0"/>
            </w:tcBorders>
          </w:tcPr>
          <w:p>
            <w:pPr>
              <w:pStyle w:val="Normal"/>
              <w:spacing w:before="0" w:after="180"/>
              <w:rPr>
                <w:rFonts w:ascii="CG Times (WN);Arial" w:hAnsi="CG Times (WN);Arial" w:eastAsia="Times New Roman" w:cs="CG Times (WN);Arial"/>
                <w:lang w:eastAsia="ko-KR"/>
              </w:rPr>
            </w:pPr>
            <w:r>
              <w:rPr>
                <w:rFonts w:eastAsia="Times New Roman" w:cs="CG Times (WN);Arial" w:ascii="CG Times (WN);Arial" w:hAnsi="CG Times (WN);Arial"/>
                <w:lang w:eastAsia="ko-KR"/>
              </w:rPr>
              <w:t>PeriodicUploadTime</w:t>
            </w:r>
          </w:p>
        </w:tc>
        <w:tc>
          <w:tcPr>
            <w:tcW w:w="3237" w:type="dxa"/>
            <w:tcBorders>
              <w:top w:val="thickThinLargeGap" w:sz="6" w:space="0" w:color="C0C0C0"/>
              <w:left w:val="thickThinLargeGap" w:sz="6" w:space="0" w:color="C0C0C0"/>
              <w:bottom w:val="thickThinLargeGap" w:sz="24" w:space="0" w:color="C0C0C0"/>
              <w:right w:val="thickThinLargeGap" w:sz="6" w:space="0" w:color="C0C0C0"/>
            </w:tcBorders>
          </w:tcPr>
          <w:p>
            <w:pPr>
              <w:pStyle w:val="Normal"/>
              <w:rPr/>
            </w:pPr>
            <w:r>
              <w:rPr>
                <w:rFonts w:eastAsia="Times New Roman" w:cs="CG Times (WN);Arial" w:ascii="CG Times (WN);Arial" w:hAnsi="CG Times (WN);Arial"/>
                <w:szCs w:val="16"/>
                <w:lang w:eastAsia="ko-KR"/>
              </w:rPr>
              <w:t xml:space="preserve">An absolute time reference in UTC to determine when the HNB will initiate the periodic file upload. Each file upload shall occur at this reference time plus or minus an integer multiple of the PeriodicUploadInterval. </w:t>
            </w:r>
          </w:p>
          <w:p>
            <w:pPr>
              <w:pStyle w:val="Normal"/>
              <w:rPr/>
            </w:pPr>
            <w:r>
              <w:rPr>
                <w:rFonts w:eastAsia="Times New Roman" w:cs="CG Times (WN);Arial" w:ascii="CG Times (WN);Arial" w:hAnsi="CG Times (WN);Arial"/>
                <w:szCs w:val="16"/>
                <w:lang w:eastAsia="ko-KR"/>
              </w:rPr>
              <w:t xml:space="preserve">PeriodicUploadTime is used only to set the “phase” of the periodic Uploads. The actual value of PeriodicUploadTime can be arbitrarily far into the past or future. </w:t>
            </w:r>
          </w:p>
          <w:p>
            <w:pPr>
              <w:pStyle w:val="Normal"/>
              <w:rPr/>
            </w:pPr>
            <w:r>
              <w:rPr>
                <w:rFonts w:eastAsia="Times New Roman" w:cs="CG Times (WN);Arial" w:ascii="CG Times (WN);Arial" w:hAnsi="CG Times (WN);Arial"/>
                <w:szCs w:val="16"/>
                <w:lang w:eastAsia="ko-KR"/>
              </w:rPr>
              <w:t>For example, if PeriodicUploadInterval is 86400 (a day) and if PeriodicUploadTime is set to UTC midnight on some day (in the past, present, or future) then periodic file uploads will occur every day at UTC midnight. These shall begin on the very next midnight, even if PeriodicUploadTime refers to a day in the future.</w:t>
            </w:r>
          </w:p>
          <w:p>
            <w:pPr>
              <w:pStyle w:val="Normal"/>
              <w:widowControl/>
              <w:bidi w:val="0"/>
              <w:spacing w:before="0" w:after="180"/>
              <w:rPr>
                <w:rFonts w:ascii="CG Times (WN);Arial" w:hAnsi="CG Times (WN);Arial" w:eastAsia="Times New Roman" w:cs="CG Times (WN);Arial"/>
                <w:szCs w:val="16"/>
                <w:lang w:eastAsia="ko-KR"/>
              </w:rPr>
            </w:pPr>
            <w:r>
              <w:rPr>
                <w:rFonts w:eastAsia="Times New Roman" w:cs="CG Times (WN);Arial" w:ascii="CG Times (WN);Arial" w:hAnsi="CG Times (WN);Arial"/>
                <w:szCs w:val="16"/>
                <w:lang w:eastAsia="ko-KR"/>
              </w:rPr>
              <w:t xml:space="preserve">If absolute time is not available to the HNB, its periodic file upload behavior shall be the same as if </w:t>
            </w:r>
            <w:r>
              <w:rPr>
                <w:rFonts w:eastAsia="Times New Roman" w:cs="CG Times (WN);Arial" w:ascii="CG Times (WN);Arial" w:hAnsi="CG Times (WN);Arial"/>
                <w:lang w:eastAsia="ko-KR"/>
              </w:rPr>
              <w:t>the PeriodicUploadTime parameter was set to the Unknown Time value.</w:t>
            </w:r>
          </w:p>
        </w:tc>
        <w:tc>
          <w:tcPr>
            <w:tcW w:w="2506" w:type="dxa"/>
            <w:tcBorders>
              <w:top w:val="thickThinLargeGap" w:sz="6" w:space="0" w:color="C0C0C0"/>
              <w:left w:val="thickThinLargeGap" w:sz="6" w:space="0" w:color="C0C0C0"/>
              <w:bottom w:val="thickThinLargeGap" w:sz="24" w:space="0" w:color="C0C0C0"/>
              <w:right w:val="thickThinLargeGap" w:sz="6" w:space="0" w:color="C0C0C0"/>
            </w:tcBorders>
          </w:tcPr>
          <w:p>
            <w:pPr>
              <w:pStyle w:val="Normal"/>
              <w:rPr>
                <w:rFonts w:ascii="CG Times (WN);Arial" w:hAnsi="CG Times (WN);Arial" w:eastAsia="Times New Roman" w:cs="CG Times (WN);Arial"/>
                <w:szCs w:val="16"/>
                <w:lang w:eastAsia="ko-KR"/>
              </w:rPr>
            </w:pPr>
            <w:r>
              <w:rPr>
                <w:rFonts w:eastAsia="Times New Roman" w:cs="CG Times (WN);Arial" w:ascii="CG Times (WN);Arial" w:hAnsi="CG Times (WN);Arial"/>
                <w:szCs w:val="16"/>
                <w:lang w:eastAsia="ko-KR"/>
              </w:rPr>
              <w:t xml:space="preserve">An absolute time reference in UTC </w:t>
            </w:r>
          </w:p>
          <w:p>
            <w:pPr>
              <w:pStyle w:val="Normal"/>
              <w:rPr/>
            </w:pPr>
            <w:r>
              <w:rPr>
                <w:rFonts w:eastAsia="Times New Roman" w:cs="CG Times (WN);Arial" w:ascii="CG Times (WN);Arial" w:hAnsi="CG Times (WN);Arial"/>
                <w:szCs w:val="16"/>
                <w:lang w:eastAsia="ko-KR"/>
              </w:rPr>
              <w:t>The Unknown Time value defined as 0001-01-01T00:00:00Z indicates that no particular time reference is specified. That is, the HNB MAY locally choose the time reference, and is required only to adhere to the specified PeriodicUploadInterval.</w:t>
            </w:r>
          </w:p>
          <w:p>
            <w:pPr>
              <w:pStyle w:val="Normal"/>
              <w:spacing w:before="0" w:after="180"/>
              <w:rPr>
                <w:rFonts w:ascii="CG Times (WN);Arial" w:hAnsi="CG Times (WN);Arial" w:eastAsia="Times New Roman" w:cs="CG Times (WN);Arial"/>
                <w:szCs w:val="16"/>
                <w:lang w:eastAsia="ko-KR"/>
              </w:rPr>
            </w:pPr>
            <w:r>
              <w:rPr>
                <w:rFonts w:eastAsia="Times New Roman" w:cs="CG Times (WN);Arial" w:ascii="CG Times (WN);Arial" w:hAnsi="CG Times (WN);Arial"/>
                <w:szCs w:val="16"/>
                <w:lang w:eastAsia="ko-KR"/>
              </w:rPr>
            </w:r>
          </w:p>
        </w:tc>
        <w:tc>
          <w:tcPr>
            <w:tcW w:w="1775" w:type="dxa"/>
            <w:tcBorders>
              <w:top w:val="thickThinLargeGap" w:sz="6" w:space="0" w:color="C0C0C0"/>
              <w:left w:val="thickThinLargeGap" w:sz="6" w:space="0" w:color="C0C0C0"/>
              <w:bottom w:val="thickThinLargeGap" w:sz="24" w:space="0" w:color="C0C0C0"/>
              <w:right w:val="thickThinLargeGap" w:sz="24" w:space="0" w:color="C0C0C0"/>
            </w:tcBorders>
          </w:tcPr>
          <w:p>
            <w:pPr>
              <w:pStyle w:val="Normal"/>
              <w:widowControl/>
              <w:bidi w:val="0"/>
              <w:spacing w:before="0" w:after="180"/>
              <w:rPr/>
            </w:pPr>
            <w:r>
              <w:rPr>
                <w:rFonts w:eastAsia="Times New Roman" w:cs="CG Times (WN);Arial" w:ascii="CG Times (WN);Arial" w:hAnsi="CG Times (WN);Arial"/>
                <w:b/>
                <w:lang w:eastAsia="zh-CN"/>
              </w:rPr>
              <w:t>REQ-OAMP-PM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3</w:t>
            </w:r>
          </w:p>
        </w:tc>
      </w:tr>
    </w:tbl>
    <w:p>
      <w:pPr>
        <w:pStyle w:val="Heading2"/>
        <w:rPr/>
      </w:pPr>
      <w:r>
        <w:rPr/>
      </w:r>
    </w:p>
    <w:p>
      <w:pPr>
        <w:pStyle w:val="Heading3"/>
        <w:rPr/>
      </w:pPr>
      <w:bookmarkStart w:id="47" w:name="__RefHeading___Toc288669744"/>
      <w:bookmarkEnd w:id="47"/>
      <w:r>
        <w:rPr/>
        <w:t>6.3.2</w:t>
        <w:tab/>
        <w:t>Periodic Statistics</w:t>
      </w:r>
    </w:p>
    <w:p>
      <w:pPr>
        <w:pStyle w:val="Heading4"/>
        <w:ind w:left="1418" w:hanging="1418"/>
        <w:rPr/>
      </w:pPr>
      <w:bookmarkStart w:id="48" w:name="__RefHeading___Toc288669745"/>
      <w:bookmarkEnd w:id="48"/>
      <w:r>
        <w:rPr/>
        <w:t>6.3.2.1</w:t>
        <w:tab/>
        <w:t>Sample Set Management</w:t>
      </w:r>
    </w:p>
    <w:p>
      <w:pPr>
        <w:pStyle w:val="Normal"/>
        <w:rPr/>
      </w:pPr>
      <w:r>
        <w:rPr>
          <w:rFonts w:eastAsia="Times New Roman" w:cs="TimesNewRomanPSMT;Times New Roman" w:ascii="TimesNewRomanPSMT;Times New Roman" w:hAnsi="TimesNewRomanPSMT;Times New Roman"/>
          <w:lang w:val="en-US" w:eastAsia="zh-CN"/>
        </w:rPr>
        <w:t>The HNB contains a collection of sample sets which consist of a collection of periodic statistics for the HNB</w:t>
      </w:r>
      <w:r>
        <w:rPr>
          <w:lang w:eastAsia="zh-CN"/>
        </w:rPr>
        <w:t xml:space="preserve">. Each configured sample set shall contain the </w:t>
      </w:r>
      <w:r>
        <w:rPr/>
        <w:t>following Management Parameters:</w:t>
      </w:r>
    </w:p>
    <w:tbl>
      <w:tblPr>
        <w:tblW w:w="10018" w:type="dxa"/>
        <w:jc w:val="left"/>
        <w:tblInd w:w="-260" w:type="dxa"/>
        <w:tblLayout w:type="fixed"/>
        <w:tblCellMar>
          <w:top w:w="0" w:type="dxa"/>
          <w:left w:w="108" w:type="dxa"/>
          <w:bottom w:w="0" w:type="dxa"/>
          <w:right w:w="108" w:type="dxa"/>
        </w:tblCellMar>
      </w:tblPr>
      <w:tblGrid>
        <w:gridCol w:w="2500"/>
        <w:gridCol w:w="3237"/>
        <w:gridCol w:w="2506"/>
        <w:gridCol w:w="1775"/>
      </w:tblGrid>
      <w:tr>
        <w:trPr/>
        <w:tc>
          <w:tcPr>
            <w:tcW w:w="2500" w:type="dxa"/>
            <w:tcBorders>
              <w:top w:val="thickThinLargeGap" w:sz="24" w:space="0" w:color="C0C0C0"/>
              <w:left w:val="thickThinLargeGap" w:sz="24" w:space="0" w:color="C0C0C0"/>
              <w:bottom w:val="thickThinLargeGap" w:sz="6" w:space="0" w:color="C0C0C0"/>
              <w:right w:val="thickThinLargeGap" w:sz="6" w:space="0" w:color="C0C0C0"/>
            </w:tcBorders>
          </w:tcPr>
          <w:p>
            <w:pPr>
              <w:pStyle w:val="Normal"/>
              <w:spacing w:before="0" w:after="180"/>
              <w:rPr>
                <w:rFonts w:ascii="Verdana" w:hAnsi="Verdana" w:eastAsia="Times New Roman" w:cs="Verdana"/>
                <w:b/>
                <w:b/>
                <w:sz w:val="16"/>
                <w:szCs w:val="16"/>
                <w:u w:val="single"/>
              </w:rPr>
            </w:pPr>
            <w:r>
              <w:rPr>
                <w:rFonts w:eastAsia="Times New Roman" w:cs="Verdana" w:ascii="Verdana" w:hAnsi="Verdana"/>
                <w:b/>
                <w:sz w:val="16"/>
                <w:szCs w:val="16"/>
                <w:u w:val="single"/>
              </w:rPr>
              <w:t>Parameter Name</w:t>
            </w:r>
          </w:p>
        </w:tc>
        <w:tc>
          <w:tcPr>
            <w:tcW w:w="3237" w:type="dxa"/>
            <w:tcBorders>
              <w:top w:val="thickThinLargeGap" w:sz="24" w:space="0" w:color="C0C0C0"/>
              <w:left w:val="thickThinLargeGap" w:sz="6" w:space="0" w:color="C0C0C0"/>
              <w:bottom w:val="thickThinLargeGap" w:sz="6" w:space="0" w:color="C0C0C0"/>
              <w:right w:val="thickThinLargeGap" w:sz="6" w:space="0" w:color="C0C0C0"/>
            </w:tcBorders>
          </w:tcPr>
          <w:p>
            <w:pPr>
              <w:pStyle w:val="Normal"/>
              <w:spacing w:before="0" w:after="180"/>
              <w:rPr>
                <w:rFonts w:ascii="Verdana" w:hAnsi="Verdana" w:eastAsia="Times New Roman" w:cs="Verdana"/>
                <w:b/>
                <w:b/>
                <w:sz w:val="16"/>
                <w:szCs w:val="16"/>
                <w:u w:val="single"/>
              </w:rPr>
            </w:pPr>
            <w:r>
              <w:rPr>
                <w:rFonts w:eastAsia="Times New Roman" w:cs="Verdana" w:ascii="Verdana" w:hAnsi="Verdana"/>
                <w:b/>
                <w:sz w:val="16"/>
                <w:szCs w:val="16"/>
                <w:u w:val="single"/>
              </w:rPr>
              <w:t>Description</w:t>
            </w:r>
          </w:p>
        </w:tc>
        <w:tc>
          <w:tcPr>
            <w:tcW w:w="2506" w:type="dxa"/>
            <w:tcBorders>
              <w:top w:val="thickThinLargeGap" w:sz="24" w:space="0" w:color="C0C0C0"/>
              <w:left w:val="thickThinLargeGap" w:sz="6" w:space="0" w:color="C0C0C0"/>
              <w:bottom w:val="thickThinLargeGap" w:sz="6" w:space="0" w:color="C0C0C0"/>
              <w:right w:val="thickThinLargeGap" w:sz="6" w:space="0" w:color="C0C0C0"/>
            </w:tcBorders>
          </w:tcPr>
          <w:p>
            <w:pPr>
              <w:pStyle w:val="Normal"/>
              <w:spacing w:before="0" w:after="180"/>
              <w:rPr>
                <w:rFonts w:ascii="Verdana" w:hAnsi="Verdana" w:eastAsia="Times New Roman" w:cs="Verdana"/>
                <w:b/>
                <w:b/>
                <w:sz w:val="16"/>
                <w:szCs w:val="16"/>
                <w:u w:val="single"/>
              </w:rPr>
            </w:pPr>
            <w:r>
              <w:rPr>
                <w:rFonts w:eastAsia="Times New Roman" w:cs="Verdana" w:ascii="Verdana" w:hAnsi="Verdana"/>
                <w:b/>
                <w:sz w:val="16"/>
                <w:szCs w:val="16"/>
                <w:u w:val="single"/>
              </w:rPr>
              <w:t>Valid values</w:t>
            </w:r>
          </w:p>
        </w:tc>
        <w:tc>
          <w:tcPr>
            <w:tcW w:w="1775" w:type="dxa"/>
            <w:tcBorders>
              <w:top w:val="thickThinLargeGap" w:sz="24" w:space="0" w:color="C0C0C0"/>
              <w:left w:val="thickThinLargeGap" w:sz="6" w:space="0" w:color="C0C0C0"/>
              <w:bottom w:val="thickThinLargeGap" w:sz="6" w:space="0" w:color="C0C0C0"/>
              <w:right w:val="thickThinLargeGap" w:sz="24" w:space="0" w:color="C0C0C0"/>
            </w:tcBorders>
          </w:tcPr>
          <w:p>
            <w:pPr>
              <w:pStyle w:val="Normal"/>
              <w:spacing w:before="0" w:after="180"/>
              <w:rPr>
                <w:rFonts w:ascii="Verdana" w:hAnsi="Verdana" w:eastAsia="Times New Roman" w:cs="Verdana"/>
                <w:b/>
                <w:b/>
                <w:sz w:val="16"/>
                <w:szCs w:val="16"/>
                <w:highlight w:val="yellow"/>
                <w:u w:val="single"/>
              </w:rPr>
            </w:pPr>
            <w:r>
              <w:rPr>
                <w:rFonts w:eastAsia="Times New Roman" w:cs="Verdana" w:ascii="Verdana" w:hAnsi="Verdana"/>
                <w:b/>
                <w:sz w:val="16"/>
                <w:szCs w:val="16"/>
                <w:u w:val="single"/>
              </w:rPr>
              <w:t>Traceback</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Enable</w:t>
            </w:r>
          </w:p>
          <w:p>
            <w:pPr>
              <w:pStyle w:val="Normal"/>
              <w:spacing w:before="0" w:after="180"/>
              <w:rPr>
                <w:rFonts w:ascii="Verdana" w:hAnsi="Verdana" w:eastAsia="Times New Roman" w:cs="Verdana"/>
                <w:sz w:val="16"/>
                <w:szCs w:val="16"/>
                <w:highlight w:val="yellow"/>
                <w:lang w:val="en-US"/>
              </w:rPr>
            </w:pPr>
            <w:r>
              <w:rPr>
                <w:rFonts w:eastAsia="Times New Roman" w:cs="Verdana" w:ascii="Verdana" w:hAnsi="Verdana"/>
                <w:sz w:val="16"/>
                <w:szCs w:val="16"/>
                <w:highlight w:val="yellow"/>
                <w:lang w:val="en-US"/>
              </w:rPr>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Enables or disables collection of periodic statistics for this sample set.</w:t>
            </w:r>
          </w:p>
          <w:p>
            <w:pPr>
              <w:pStyle w:val="Normal"/>
              <w:autoSpaceDE w:val="false"/>
              <w:spacing w:before="0" w:after="0"/>
              <w:rPr/>
            </w:pPr>
            <w:r>
              <w:rPr>
                <w:rFonts w:eastAsia="Times New Roman" w:cs="TimesNewRomanPSMT;Times New Roman" w:ascii="TimesNewRomanPSMT;Times New Roman" w:hAnsi="TimesNewRomanPSMT;Times New Roman"/>
                <w:lang w:val="en-US"/>
              </w:rPr>
              <w:t>When collection of periodic statistics is enabled, any stored samples are discarded, and the first</w:t>
            </w:r>
          </w:p>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CG Times (WN);Arial" w:ascii="CG Times (WN);Arial" w:hAnsi="CG Times (WN);Arial"/>
              </w:rPr>
              <w:t>sample interval begins immediately.</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bleText"/>
              <w:keepNext w:val="true"/>
              <w:spacing w:before="40" w:after="40"/>
              <w:rPr/>
            </w:pPr>
            <w:r>
              <w:rPr/>
              <w:t>True - Enabled</w:t>
            </w:r>
          </w:p>
          <w:p>
            <w:pPr>
              <w:pStyle w:val="TableText"/>
              <w:keepNext w:val="true"/>
              <w:rPr/>
            </w:pPr>
            <w:r>
              <w:rPr/>
              <w:t>False - Disabled</w:t>
            </w:r>
          </w:p>
          <w:p>
            <w:pPr>
              <w:pStyle w:val="TableText"/>
              <w:keepNext w:val="true"/>
              <w:spacing w:before="40" w:after="40"/>
              <w:rPr/>
            </w:pPr>
            <w:r>
              <w:rPr/>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Verdana" w:hAnsi="Verdana" w:eastAsia="Times New Roman" w:cs="Verdana"/>
                <w:sz w:val="16"/>
                <w:szCs w:val="16"/>
                <w:highlight w:val="yellow"/>
              </w:rPr>
            </w:pPr>
            <w:r>
              <w:rPr>
                <w:rFonts w:eastAsia="Times New Roman" w:cs="CG Times (WN);Arial" w:ascii="CG Times (WN);Arial" w:hAnsi="CG Times (WN);Arial"/>
                <w:b/>
                <w:lang w:eastAsia="zh-CN"/>
              </w:rPr>
              <w:t>REQ-OAMP-PM-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1</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Name</w:t>
            </w:r>
          </w:p>
          <w:p>
            <w:pPr>
              <w:pStyle w:val="Normal"/>
              <w:spacing w:before="0" w:after="180"/>
              <w:rPr>
                <w:rFonts w:ascii="CG Times (WN);Arial" w:hAnsi="CG Times (WN);Arial" w:eastAsia="Times New Roman" w:cs="CG Times (WN);Arial"/>
                <w:lang w:val="en-US" w:eastAsia="ko-KR"/>
              </w:rPr>
            </w:pPr>
            <w:r>
              <w:rPr>
                <w:rFonts w:eastAsia="Times New Roman" w:cs="CG Times (WN);Arial" w:ascii="CG Times (WN);Arial" w:hAnsi="CG Times (WN);Arial"/>
                <w:lang w:val="en-US" w:eastAsia="ko-KR"/>
              </w:rPr>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The name of this sample set, which uniquely distinguishes each sample set on the HNB.</w:t>
            </w:r>
          </w:p>
          <w:p>
            <w:pPr>
              <w:pStyle w:val="Normal"/>
              <w:autoSpaceDE w:val="false"/>
              <w:spacing w:before="0" w:after="0"/>
              <w:rPr>
                <w:rFonts w:ascii="CG Times (WN);Arial" w:hAnsi="CG Times (WN);Arial" w:eastAsia="Times New Roman" w:cs="CG Times (WN);Arial"/>
                <w:szCs w:val="16"/>
                <w:lang w:val="en-US" w:eastAsia="ko-KR"/>
              </w:rPr>
            </w:pPr>
            <w:r>
              <w:rPr>
                <w:rFonts w:eastAsia="Times New Roman" w:cs="CG Times (WN);Arial" w:ascii="CG Times (WN);Arial" w:hAnsi="CG Times (WN);Arial"/>
                <w:szCs w:val="16"/>
                <w:lang w:val="en-US" w:eastAsia="ko-KR"/>
              </w:rPr>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CG Times (WN);Arial" w:ascii="CG Times (WN);Arial" w:hAnsi="CG Times (WN);Arial"/>
              </w:rPr>
              <w:t>A value which uniquely distinguishes each defined sample set on the HNB.</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pPr>
            <w:r>
              <w:rPr>
                <w:rFonts w:eastAsia="Times New Roman" w:cs="CG Times (WN);Arial" w:ascii="CG Times (WN);Arial" w:hAnsi="CG Times (WN);Arial"/>
                <w:b/>
                <w:lang w:eastAsia="zh-CN"/>
              </w:rPr>
              <w:t>REQ-OAMP- 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1</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SampleInterval</w:t>
            </w:r>
          </w:p>
          <w:p>
            <w:pPr>
              <w:pStyle w:val="Normal"/>
              <w:spacing w:before="0" w:after="180"/>
              <w:rPr>
                <w:rFonts w:ascii="CG Times (WN);Arial" w:hAnsi="CG Times (WN);Arial" w:eastAsia="Times New Roman" w:cs="CG Times (WN);Arial"/>
                <w:lang w:val="en-US" w:eastAsia="ko-KR"/>
              </w:rPr>
            </w:pPr>
            <w:r>
              <w:rPr>
                <w:rFonts w:eastAsia="Times New Roman" w:cs="CG Times (WN);Arial" w:ascii="CG Times (WN);Arial" w:hAnsi="CG Times (WN);Arial"/>
                <w:lang w:val="en-US" w:eastAsia="ko-KR"/>
              </w:rPr>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autoSpaceDE w:val="false"/>
              <w:spacing w:before="0" w:after="0"/>
              <w:rPr/>
            </w:pPr>
            <w:r>
              <w:rPr>
                <w:rFonts w:eastAsia="Times New Roman" w:cs="TimesNewRomanPSMT;Times New Roman" w:ascii="TimesNewRomanPSMT;Times New Roman" w:hAnsi="TimesNewRomanPSMT;Times New Roman"/>
                <w:lang w:val="en-US"/>
              </w:rPr>
              <w:t xml:space="preserve">The sample interval in </w:t>
            </w:r>
            <w:r>
              <w:rPr>
                <w:rFonts w:eastAsia="Times New Roman" w:cs="TimesNewRomanPS-ItalicMT;Times New Roman" w:ascii="TimesNewRomanPS-ItalicMT;Times New Roman" w:hAnsi="TimesNewRomanPS-ItalicMT;Times New Roman"/>
                <w:i/>
                <w:iCs/>
                <w:lang w:val="en-US"/>
              </w:rPr>
              <w:t>seconds</w:t>
            </w:r>
            <w:r>
              <w:rPr>
                <w:rFonts w:eastAsia="Times New Roman" w:cs="TimesNewRomanPSMT;Times New Roman" w:ascii="TimesNewRomanPSMT;Times New Roman" w:hAnsi="TimesNewRomanPSMT;Times New Roman"/>
                <w:lang w:val="en-US"/>
              </w:rPr>
              <w:t>. Each statistic is measured over this sample interval.</w:t>
            </w:r>
          </w:p>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CG Times (WN);Arial" w:ascii="CG Times (WN);Arial" w:hAnsi="CG Times (WN);Arial"/>
              </w:rPr>
              <w:t xml:space="preserve">The SampleInterval is equivalent to the granularity period referenced in 3GPP TS 32.401 which is the time between the initiation of two successive gatherings of measurement data. </w:t>
              <w:br/>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bleText"/>
              <w:spacing w:before="40" w:after="40"/>
              <w:rPr/>
            </w:pPr>
            <w:r>
              <w:rPr/>
              <w:t>Numerical value in seconds</w:t>
            </w:r>
          </w:p>
          <w:p>
            <w:pPr>
              <w:pStyle w:val="TableText"/>
              <w:rPr/>
            </w:pPr>
            <w:r>
              <w:rPr/>
              <w:t>Granularity Period referenced in 3GPP TS 32.401 specifies that the only valid values for the sample interval are 5 minutes, 15 minutes, 30 minutes, 1 hour.</w:t>
            </w:r>
          </w:p>
          <w:p>
            <w:pPr>
              <w:pStyle w:val="TableText"/>
              <w:rPr/>
            </w:pPr>
            <w:r>
              <w:rPr/>
            </w:r>
          </w:p>
          <w:p>
            <w:pPr>
              <w:pStyle w:val="TableText"/>
              <w:spacing w:before="40" w:after="40"/>
              <w:rPr/>
            </w:pPr>
            <w:r>
              <w:rPr/>
              <w:t>The sample interval cannot be modified if the Sample Set Enable Flag is set to False</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pPr>
            <w:r>
              <w:rPr>
                <w:rFonts w:eastAsia="Times New Roman" w:cs="CG Times (WN);Arial" w:ascii="CG Times (WN);Arial" w:hAnsi="CG Times (WN);Arial"/>
                <w:b/>
                <w:lang w:eastAsia="zh-CN"/>
              </w:rPr>
              <w:t>REQ-OAMP- 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1</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ReportSamples</w:t>
            </w:r>
          </w:p>
          <w:p>
            <w:pPr>
              <w:pStyle w:val="Normal"/>
              <w:spacing w:before="0" w:after="180"/>
              <w:rPr>
                <w:rFonts w:ascii="CG Times (WN);Arial" w:hAnsi="CG Times (WN);Arial" w:eastAsia="Times New Roman" w:cs="CG Times (WN);Arial"/>
                <w:lang w:val="en-US"/>
              </w:rPr>
            </w:pPr>
            <w:r>
              <w:rPr>
                <w:rFonts w:eastAsia="Times New Roman" w:cs="CG Times (WN);Arial" w:ascii="CG Times (WN);Arial" w:hAnsi="CG Times (WN);Arial"/>
                <w:lang w:val="en-US"/>
              </w:rPr>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The number of samples that the HNB will store for each statistic.</w:t>
            </w:r>
          </w:p>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bleText"/>
              <w:spacing w:before="40" w:after="40"/>
              <w:rPr/>
            </w:pPr>
            <w:r>
              <w:rPr/>
              <w:t>Numerical value</w:t>
            </w:r>
          </w:p>
          <w:p>
            <w:pPr>
              <w:pStyle w:val="TableText"/>
              <w:spacing w:before="40" w:after="40"/>
              <w:rPr/>
            </w:pPr>
            <w:r>
              <w:rPr/>
              <w:t>If the File Upload PeriodicUploadInterval is greater than 0 then the ReportSamples value shall be calculated by dividing the File Upload PeriodicUploadInterval by the SampleInterval value. If the calculation is fractional then the value wil be set to 1.</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pPr>
            <w:r>
              <w:rPr>
                <w:rFonts w:eastAsia="Times New Roman" w:cs="CG Times (WN);Arial" w:ascii="CG Times (WN);Arial" w:hAnsi="CG Times (WN);Arial"/>
                <w:b/>
                <w:lang w:eastAsia="zh-CN"/>
              </w:rPr>
              <w:t>REQ-OAMP- 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1</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TimeReference</w:t>
            </w:r>
          </w:p>
          <w:p>
            <w:pPr>
              <w:pStyle w:val="Normal"/>
              <w:spacing w:before="0" w:after="180"/>
              <w:rPr>
                <w:rFonts w:ascii="CG Times (WN);Arial" w:hAnsi="CG Times (WN);Arial" w:eastAsia="Times New Roman" w:cs="CG Times (WN);Arial"/>
                <w:lang w:val="en-US"/>
              </w:rPr>
            </w:pPr>
            <w:r>
              <w:rPr>
                <w:rFonts w:eastAsia="Times New Roman" w:cs="CG Times (WN);Arial" w:ascii="CG Times (WN);Arial" w:hAnsi="CG Times (WN);Arial"/>
                <w:lang w:val="en-US"/>
              </w:rPr>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CG Times (WN);Arial" w:ascii="CG Times (WN);Arial" w:hAnsi="CG Times (WN);Arial"/>
              </w:rPr>
              <w:t xml:space="preserve">A time used to determine when sample intervals will be completed. Each sample interval shall complete at this reference time plus or minus an integer multiple of </w:t>
            </w:r>
            <w:r>
              <w:rPr>
                <w:rFonts w:eastAsia="Times New Roman" w:cs="TimesNewRomanPS-ItalicMT;Times New Roman" w:ascii="TimesNewRomanPS-ItalicMT;Times New Roman" w:hAnsi="TimesNewRomanPS-ItalicMT;Times New Roman"/>
                <w:i/>
                <w:iCs/>
              </w:rPr>
              <w:t>SampleInterval</w:t>
            </w:r>
            <w:r>
              <w:rPr>
                <w:rFonts w:eastAsia="Times New Roman" w:cs="CG Times (WN);Arial" w:ascii="CG Times (WN);Arial" w:hAnsi="CG Times (WN);Arial"/>
              </w:rPr>
              <w:t>.</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bleText"/>
              <w:spacing w:before="40" w:after="40"/>
              <w:rPr>
                <w:rFonts w:ascii="TimesNewRomanPSMT;Times New Roman" w:hAnsi="TimesNewRomanPSMT;Times New Roman" w:cs="TimesNewRomanPSMT;Times New Roman"/>
              </w:rPr>
            </w:pPr>
            <w:r>
              <w:rPr>
                <w:rFonts w:cs="TimesNewRomanPSMT;Times New Roman" w:ascii="TimesNewRomanPSMT;Times New Roman" w:hAnsi="TimesNewRomanPSMT;Times New Roman"/>
              </w:rPr>
              <w:t>An absolute time reference in UTC</w:t>
            </w:r>
          </w:p>
          <w:p>
            <w:pPr>
              <w:pStyle w:val="TableText"/>
              <w:rPr/>
            </w:pPr>
            <w:r>
              <w:rPr>
                <w:rFonts w:cs="TimesNewRomanPSMT;Times New Roman" w:ascii="TimesNewRomanPSMT;Times New Roman" w:hAnsi="TimesNewRomanPSMT;Times New Roman"/>
              </w:rPr>
              <w:t>If the SampleInterval is set to 5 mins then the mins/secs portions of the Time Reference can be set to one of the following 00/00, 05/00, 10/00, 15/00, 20/00, 25/00, 30/00, 35/00, 40/00, 45/00, 50/00 55/00</w:t>
            </w:r>
          </w:p>
          <w:p>
            <w:pPr>
              <w:pStyle w:val="TableText"/>
              <w:rPr/>
            </w:pPr>
            <w:r>
              <w:rPr>
                <w:rFonts w:cs="TimesNewRomanPSMT;Times New Roman" w:ascii="TimesNewRomanPSMT;Times New Roman" w:hAnsi="TimesNewRomanPSMT;Times New Roman"/>
              </w:rPr>
              <w:t>If the SampleInterval is set to 15 mins then the mins/secs portions of the Time Reference can be set to one of the following 00/00, 15/00, 30/00, 45/00</w:t>
            </w:r>
          </w:p>
          <w:p>
            <w:pPr>
              <w:pStyle w:val="TableText"/>
              <w:rPr>
                <w:rFonts w:ascii="TimesNewRomanPSMT;Times New Roman" w:hAnsi="TimesNewRomanPSMT;Times New Roman" w:cs="TimesNewRomanPSMT;Times New Roman"/>
              </w:rPr>
            </w:pPr>
            <w:r>
              <w:rPr>
                <w:rFonts w:cs="TimesNewRomanPSMT;Times New Roman" w:ascii="TimesNewRomanPSMT;Times New Roman" w:hAnsi="TimesNewRomanPSMT;Times New Roman"/>
              </w:rPr>
              <w:t>If the SampleInterval is 30 mins then the mins/secs portions of the Time Reference can be set to one of the following 00/00, 30/00</w:t>
            </w:r>
          </w:p>
          <w:p>
            <w:pPr>
              <w:pStyle w:val="TableText"/>
              <w:spacing w:before="40" w:after="40"/>
              <w:rPr/>
            </w:pPr>
            <w:r>
              <w:rPr>
                <w:rFonts w:cs="TimesNewRomanPSMT;Times New Roman" w:ascii="TimesNewRomanPSMT;Times New Roman" w:hAnsi="TimesNewRomanPSMT;Times New Roman"/>
              </w:rPr>
              <w:t>If the SampleInterval is 1 hour then the mins/secs portions of the Time Reference can be set to the following 00/00</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pPr>
            <w:r>
              <w:rPr>
                <w:rFonts w:eastAsia="Times New Roman" w:cs="CG Times (WN);Arial" w:ascii="CG Times (WN);Arial" w:hAnsi="CG Times (WN);Arial"/>
                <w:b/>
                <w:lang w:eastAsia="zh-CN"/>
              </w:rPr>
              <w:t>REQ-OAMP- 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1</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ReportStartTime</w:t>
            </w:r>
          </w:p>
          <w:p>
            <w:pPr>
              <w:pStyle w:val="Normal"/>
              <w:spacing w:before="0" w:after="180"/>
              <w:rPr>
                <w:rFonts w:ascii="CG Times (WN);Arial" w:hAnsi="CG Times (WN);Arial" w:eastAsia="Times New Roman" w:cs="CG Times (WN);Arial"/>
                <w:lang w:val="en-US"/>
              </w:rPr>
            </w:pPr>
            <w:r>
              <w:rPr>
                <w:rFonts w:eastAsia="Times New Roman" w:cs="CG Times (WN);Arial" w:ascii="CG Times (WN);Arial" w:hAnsi="CG Times (WN);Arial"/>
                <w:lang w:val="en-US"/>
              </w:rPr>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 xml:space="preserve">The time at which the sample interval for the first stored sample (for each statistic) </w:t>
            </w:r>
            <w:r>
              <w:rPr>
                <w:rFonts w:eastAsia="Times New Roman" w:cs="CG Times (WN);Arial" w:ascii="CG Times (WN);Arial" w:hAnsi="CG Times (WN);Arial"/>
              </w:rPr>
              <w:t>started.</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bleText"/>
              <w:spacing w:before="40" w:after="40"/>
              <w:rPr>
                <w:rFonts w:ascii="TimesNewRomanPSMT;Times New Roman" w:hAnsi="TimesNewRomanPSMT;Times New Roman" w:cs="TimesNewRomanPSMT;Times New Roman"/>
              </w:rPr>
            </w:pPr>
            <w:r>
              <w:rPr>
                <w:rFonts w:cs="TimesNewRomanPSMT;Times New Roman" w:ascii="TimesNewRomanPSMT;Times New Roman" w:hAnsi="TimesNewRomanPSMT;Times New Roman"/>
              </w:rPr>
              <w:t>An absolute time reference in UTC</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pPr>
            <w:r>
              <w:rPr>
                <w:rFonts w:eastAsia="Times New Roman" w:cs="CG Times (WN);Arial" w:ascii="CG Times (WN);Arial" w:hAnsi="CG Times (WN);Arial"/>
                <w:b/>
                <w:lang w:eastAsia="zh-CN"/>
              </w:rPr>
              <w:t>REQ-OAMP- 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1</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ReportEndTime</w:t>
            </w:r>
          </w:p>
          <w:p>
            <w:pPr>
              <w:pStyle w:val="Normal"/>
              <w:spacing w:before="0" w:after="180"/>
              <w:rPr>
                <w:rFonts w:ascii="CG Times (WN);Arial" w:hAnsi="CG Times (WN);Arial" w:eastAsia="Times New Roman" w:cs="CG Times (WN);Arial"/>
                <w:lang w:val="en-US"/>
              </w:rPr>
            </w:pPr>
            <w:r>
              <w:rPr>
                <w:rFonts w:eastAsia="Times New Roman" w:cs="CG Times (WN);Arial" w:ascii="CG Times (WN);Arial" w:hAnsi="CG Times (WN);Arial"/>
                <w:lang w:val="en-US"/>
              </w:rPr>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 xml:space="preserve">The absolute time at which the sample interval for the last stored sample (for each statistic) </w:t>
            </w:r>
            <w:r>
              <w:rPr>
                <w:rFonts w:eastAsia="Times New Roman" w:cs="CG Times (WN);Arial" w:ascii="CG Times (WN);Arial" w:hAnsi="CG Times (WN);Arial"/>
              </w:rPr>
              <w:t>ended.</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bleText"/>
              <w:spacing w:before="40" w:after="40"/>
              <w:rPr>
                <w:rFonts w:ascii="TimesNewRomanPSMT;Times New Roman" w:hAnsi="TimesNewRomanPSMT;Times New Roman" w:cs="TimesNewRomanPSMT;Times New Roman"/>
              </w:rPr>
            </w:pPr>
            <w:r>
              <w:rPr>
                <w:rFonts w:cs="TimesNewRomanPSMT;Times New Roman" w:ascii="TimesNewRomanPSMT;Times New Roman" w:hAnsi="TimesNewRomanPSMT;Times New Roman"/>
              </w:rPr>
              <w:t>An absolute time reference in UTC</w:t>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pPr>
            <w:r>
              <w:rPr>
                <w:rFonts w:eastAsia="Times New Roman" w:cs="CG Times (WN);Arial" w:ascii="CG Times (WN);Arial" w:hAnsi="CG Times (WN);Arial"/>
                <w:b/>
                <w:lang w:eastAsia="zh-CN"/>
              </w:rPr>
              <w:t>REQ-OAMP- 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1</w:t>
            </w:r>
          </w:p>
        </w:tc>
      </w:tr>
      <w:tr>
        <w:trPr/>
        <w:tc>
          <w:tcPr>
            <w:tcW w:w="2500" w:type="dxa"/>
            <w:tcBorders>
              <w:top w:val="thickThinLargeGap" w:sz="6" w:space="0" w:color="C0C0C0"/>
              <w:left w:val="thickThinLargeGap" w:sz="24" w:space="0" w:color="C0C0C0"/>
              <w:bottom w:val="thickThinLargeGap" w:sz="24"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SampleSeconds</w:t>
            </w:r>
          </w:p>
          <w:p>
            <w:pPr>
              <w:pStyle w:val="Normal"/>
              <w:spacing w:before="0" w:after="180"/>
              <w:rPr>
                <w:rFonts w:eastAsia="Times New Roman"/>
              </w:rPr>
            </w:pPr>
            <w:r>
              <w:rPr>
                <w:rFonts w:eastAsia="CG Times (WN);Arial" w:cs="CG Times (WN);Arial" w:ascii="CG Times (WN);Arial" w:hAnsi="CG Times (WN);Arial"/>
                <w:lang w:eastAsia="ko-KR"/>
              </w:rPr>
              <w:t xml:space="preserve"> </w:t>
            </w:r>
          </w:p>
        </w:tc>
        <w:tc>
          <w:tcPr>
            <w:tcW w:w="3237" w:type="dxa"/>
            <w:tcBorders>
              <w:top w:val="thickThinLargeGap" w:sz="6" w:space="0" w:color="C0C0C0"/>
              <w:left w:val="thickThinLargeGap" w:sz="6" w:space="0" w:color="C0C0C0"/>
              <w:bottom w:val="thickThinLargeGap" w:sz="24"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List of  time interval values for the sample set indicating the time period between each sample interval.</w:t>
            </w:r>
          </w:p>
        </w:tc>
        <w:tc>
          <w:tcPr>
            <w:tcW w:w="2506" w:type="dxa"/>
            <w:tcBorders>
              <w:top w:val="thickThinLargeGap" w:sz="6" w:space="0" w:color="C0C0C0"/>
              <w:left w:val="thickThinLargeGap" w:sz="6" w:space="0" w:color="C0C0C0"/>
              <w:bottom w:val="thickThinLargeGap" w:sz="24" w:space="0" w:color="C0C0C0"/>
              <w:right w:val="thickThinLargeGap" w:sz="6" w:space="0" w:color="C0C0C0"/>
            </w:tcBorders>
          </w:tcPr>
          <w:p>
            <w:pPr>
              <w:pStyle w:val="TableText"/>
              <w:spacing w:before="40" w:after="40"/>
              <w:rPr/>
            </w:pPr>
            <w:r>
              <w:rPr/>
              <w:t>List of numerical values in seconds</w:t>
            </w:r>
          </w:p>
        </w:tc>
        <w:tc>
          <w:tcPr>
            <w:tcW w:w="1775" w:type="dxa"/>
            <w:tcBorders>
              <w:top w:val="thickThinLargeGap" w:sz="6" w:space="0" w:color="C0C0C0"/>
              <w:left w:val="thickThinLargeGap" w:sz="6" w:space="0" w:color="C0C0C0"/>
              <w:bottom w:val="thickThinLargeGap" w:sz="24" w:space="0" w:color="C0C0C0"/>
              <w:right w:val="thickThinLargeGap" w:sz="24" w:space="0" w:color="C0C0C0"/>
            </w:tcBorders>
          </w:tcPr>
          <w:p>
            <w:pPr>
              <w:pStyle w:val="Normal"/>
              <w:widowControl/>
              <w:bidi w:val="0"/>
              <w:spacing w:before="0" w:after="180"/>
              <w:rPr/>
            </w:pPr>
            <w:r>
              <w:rPr>
                <w:rFonts w:eastAsia="Times New Roman" w:cs="CG Times (WN);Arial" w:ascii="CG Times (WN);Arial" w:hAnsi="CG Times (WN);Arial"/>
                <w:b/>
                <w:lang w:eastAsia="zh-CN"/>
              </w:rPr>
              <w:t>REQ-OAMP- 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1</w:t>
            </w:r>
          </w:p>
        </w:tc>
      </w:tr>
    </w:tbl>
    <w:p>
      <w:pPr>
        <w:pStyle w:val="Heading2"/>
        <w:ind w:left="0" w:hanging="0"/>
        <w:rPr>
          <w:lang w:val="en-US" w:eastAsia="zh-CN"/>
        </w:rPr>
      </w:pPr>
      <w:r>
        <w:rPr>
          <w:lang w:val="en-US" w:eastAsia="zh-CN"/>
        </w:rPr>
      </w:r>
    </w:p>
    <w:p>
      <w:pPr>
        <w:pStyle w:val="Heading4"/>
        <w:ind w:left="1418" w:hanging="1418"/>
        <w:rPr/>
      </w:pPr>
      <w:bookmarkStart w:id="49" w:name="__RefHeading___Toc288669746"/>
      <w:bookmarkEnd w:id="49"/>
      <w:r>
        <w:rPr/>
        <w:t>6.3.2.2</w:t>
        <w:tab/>
        <w:t>Sample Set Statistic Parameters</w:t>
      </w:r>
    </w:p>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 xml:space="preserve">Each Sample set shall include a collection of periodic statistics in a table whose values are to be sampled and each periodic statistic </w:t>
      </w:r>
      <w:r>
        <w:rPr/>
        <w:t xml:space="preserve">shall contain the </w:t>
      </w:r>
      <w:r>
        <w:rPr>
          <w:lang w:eastAsia="zh-CN"/>
        </w:rPr>
        <w:t>following:</w:t>
      </w:r>
      <w:r>
        <w:rPr>
          <w:rFonts w:eastAsia="Times New Roman" w:cs="TimesNewRomanPSMT;Times New Roman" w:ascii="TimesNewRomanPSMT;Times New Roman" w:hAnsi="TimesNewRomanPSMT;Times New Roman"/>
          <w:lang w:val="en-US"/>
        </w:rPr>
        <w:t xml:space="preserve"> </w:t>
      </w:r>
    </w:p>
    <w:p>
      <w:pPr>
        <w:pStyle w:val="Normal"/>
        <w:rPr>
          <w:rFonts w:ascii="TimesNewRomanPSMT;Times New Roman" w:hAnsi="TimesNewRomanPSMT;Times New Roman" w:eastAsia="Times New Roman" w:cs="TimesNewRomanPSMT;Times New Roman"/>
          <w:lang w:val="en-US" w:eastAsia="zh-CN"/>
        </w:rPr>
      </w:pPr>
      <w:r>
        <w:rPr>
          <w:rFonts w:eastAsia="Times New Roman" w:cs="TimesNewRomanPSMT;Times New Roman" w:ascii="TimesNewRomanPSMT;Times New Roman" w:hAnsi="TimesNewRomanPSMT;Times New Roman"/>
          <w:lang w:val="en-US" w:eastAsia="zh-CN"/>
        </w:rPr>
      </w:r>
    </w:p>
    <w:tbl>
      <w:tblPr>
        <w:tblW w:w="10018" w:type="dxa"/>
        <w:jc w:val="left"/>
        <w:tblInd w:w="-260" w:type="dxa"/>
        <w:tblLayout w:type="fixed"/>
        <w:tblCellMar>
          <w:top w:w="0" w:type="dxa"/>
          <w:left w:w="108" w:type="dxa"/>
          <w:bottom w:w="0" w:type="dxa"/>
          <w:right w:w="108" w:type="dxa"/>
        </w:tblCellMar>
      </w:tblPr>
      <w:tblGrid>
        <w:gridCol w:w="2500"/>
        <w:gridCol w:w="3237"/>
        <w:gridCol w:w="2506"/>
        <w:gridCol w:w="1775"/>
      </w:tblGrid>
      <w:tr>
        <w:trPr/>
        <w:tc>
          <w:tcPr>
            <w:tcW w:w="2500" w:type="dxa"/>
            <w:tcBorders>
              <w:top w:val="thickThinLargeGap" w:sz="24" w:space="0" w:color="C0C0C0"/>
              <w:left w:val="thickThinLargeGap" w:sz="24" w:space="0" w:color="C0C0C0"/>
              <w:bottom w:val="thickThinLargeGap" w:sz="6" w:space="0" w:color="C0C0C0"/>
              <w:right w:val="thickThinLargeGap" w:sz="6" w:space="0" w:color="C0C0C0"/>
            </w:tcBorders>
          </w:tcPr>
          <w:p>
            <w:pPr>
              <w:pStyle w:val="Normal"/>
              <w:spacing w:before="0" w:after="180"/>
              <w:rPr>
                <w:rFonts w:ascii="Verdana" w:hAnsi="Verdana" w:eastAsia="Times New Roman" w:cs="Verdana"/>
                <w:b/>
                <w:b/>
                <w:sz w:val="16"/>
                <w:szCs w:val="16"/>
                <w:u w:val="single"/>
              </w:rPr>
            </w:pPr>
            <w:r>
              <w:rPr>
                <w:rFonts w:eastAsia="Times New Roman" w:cs="Verdana" w:ascii="Verdana" w:hAnsi="Verdana"/>
                <w:b/>
                <w:sz w:val="16"/>
                <w:szCs w:val="16"/>
                <w:u w:val="single"/>
              </w:rPr>
              <w:t>Parameter Name</w:t>
            </w:r>
          </w:p>
        </w:tc>
        <w:tc>
          <w:tcPr>
            <w:tcW w:w="3237" w:type="dxa"/>
            <w:tcBorders>
              <w:top w:val="thickThinLargeGap" w:sz="24" w:space="0" w:color="C0C0C0"/>
              <w:left w:val="thickThinLargeGap" w:sz="6" w:space="0" w:color="C0C0C0"/>
              <w:bottom w:val="thickThinLargeGap" w:sz="6" w:space="0" w:color="C0C0C0"/>
              <w:right w:val="thickThinLargeGap" w:sz="6" w:space="0" w:color="C0C0C0"/>
            </w:tcBorders>
          </w:tcPr>
          <w:p>
            <w:pPr>
              <w:pStyle w:val="Normal"/>
              <w:spacing w:before="0" w:after="180"/>
              <w:rPr>
                <w:rFonts w:ascii="Verdana" w:hAnsi="Verdana" w:eastAsia="Times New Roman" w:cs="Verdana"/>
                <w:b/>
                <w:b/>
                <w:sz w:val="16"/>
                <w:szCs w:val="16"/>
                <w:u w:val="single"/>
              </w:rPr>
            </w:pPr>
            <w:r>
              <w:rPr>
                <w:rFonts w:eastAsia="Times New Roman" w:cs="Verdana" w:ascii="Verdana" w:hAnsi="Verdana"/>
                <w:b/>
                <w:sz w:val="16"/>
                <w:szCs w:val="16"/>
                <w:u w:val="single"/>
              </w:rPr>
              <w:t>Description</w:t>
            </w:r>
          </w:p>
        </w:tc>
        <w:tc>
          <w:tcPr>
            <w:tcW w:w="2506" w:type="dxa"/>
            <w:tcBorders>
              <w:top w:val="thickThinLargeGap" w:sz="24" w:space="0" w:color="C0C0C0"/>
              <w:left w:val="thickThinLargeGap" w:sz="6" w:space="0" w:color="C0C0C0"/>
              <w:bottom w:val="thickThinLargeGap" w:sz="6" w:space="0" w:color="C0C0C0"/>
              <w:right w:val="thickThinLargeGap" w:sz="6" w:space="0" w:color="C0C0C0"/>
            </w:tcBorders>
          </w:tcPr>
          <w:p>
            <w:pPr>
              <w:pStyle w:val="Normal"/>
              <w:spacing w:before="0" w:after="180"/>
              <w:rPr>
                <w:rFonts w:ascii="Verdana" w:hAnsi="Verdana" w:eastAsia="Times New Roman" w:cs="Verdana"/>
                <w:b/>
                <w:b/>
                <w:sz w:val="16"/>
                <w:szCs w:val="16"/>
                <w:u w:val="single"/>
              </w:rPr>
            </w:pPr>
            <w:r>
              <w:rPr>
                <w:rFonts w:eastAsia="Times New Roman" w:cs="Verdana" w:ascii="Verdana" w:hAnsi="Verdana"/>
                <w:b/>
                <w:sz w:val="16"/>
                <w:szCs w:val="16"/>
                <w:u w:val="single"/>
              </w:rPr>
              <w:t>Valid values</w:t>
            </w:r>
          </w:p>
        </w:tc>
        <w:tc>
          <w:tcPr>
            <w:tcW w:w="1775" w:type="dxa"/>
            <w:tcBorders>
              <w:top w:val="thickThinLargeGap" w:sz="24" w:space="0" w:color="C0C0C0"/>
              <w:left w:val="thickThinLargeGap" w:sz="6" w:space="0" w:color="C0C0C0"/>
              <w:bottom w:val="thickThinLargeGap" w:sz="6" w:space="0" w:color="C0C0C0"/>
              <w:right w:val="thickThinLargeGap" w:sz="24" w:space="0" w:color="C0C0C0"/>
            </w:tcBorders>
          </w:tcPr>
          <w:p>
            <w:pPr>
              <w:pStyle w:val="Normal"/>
              <w:spacing w:before="0" w:after="180"/>
              <w:rPr>
                <w:rFonts w:ascii="Verdana" w:hAnsi="Verdana" w:eastAsia="Times New Roman" w:cs="Verdana"/>
                <w:b/>
                <w:b/>
                <w:sz w:val="16"/>
                <w:szCs w:val="16"/>
                <w:highlight w:val="yellow"/>
                <w:u w:val="single"/>
              </w:rPr>
            </w:pPr>
            <w:r>
              <w:rPr>
                <w:rFonts w:eastAsia="Times New Roman" w:cs="Verdana" w:ascii="Verdana" w:hAnsi="Verdana"/>
                <w:b/>
                <w:sz w:val="16"/>
                <w:szCs w:val="16"/>
                <w:u w:val="single"/>
              </w:rPr>
              <w:t>Traceback</w:t>
            </w:r>
          </w:p>
        </w:tc>
      </w:tr>
      <w:tr>
        <w:trPr/>
        <w:tc>
          <w:tcPr>
            <w:tcW w:w="2500" w:type="dxa"/>
            <w:tcBorders>
              <w:top w:val="thickThinLargeGap" w:sz="6" w:space="0" w:color="C0C0C0"/>
              <w:left w:val="thickThinLargeGap" w:sz="24"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Enable</w:t>
            </w:r>
          </w:p>
          <w:p>
            <w:pPr>
              <w:pStyle w:val="Normal"/>
              <w:spacing w:before="0" w:after="180"/>
              <w:rPr>
                <w:rFonts w:eastAsia="Times New Roman"/>
              </w:rPr>
            </w:pPr>
            <w:r>
              <w:rPr>
                <w:rFonts w:eastAsia="Verdana" w:cs="Verdana" w:ascii="Verdana" w:hAnsi="Verdana"/>
                <w:sz w:val="16"/>
                <w:szCs w:val="16"/>
                <w:highlight w:val="yellow"/>
              </w:rPr>
              <w:t xml:space="preserve"> </w:t>
            </w:r>
          </w:p>
        </w:tc>
        <w:tc>
          <w:tcPr>
            <w:tcW w:w="3237"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Enables or disables the sampling of the specific statistic parameter</w:t>
            </w:r>
          </w:p>
        </w:tc>
        <w:tc>
          <w:tcPr>
            <w:tcW w:w="2506" w:type="dxa"/>
            <w:tcBorders>
              <w:top w:val="thickThinLargeGap" w:sz="6" w:space="0" w:color="C0C0C0"/>
              <w:left w:val="thickThinLargeGap" w:sz="6" w:space="0" w:color="C0C0C0"/>
              <w:bottom w:val="thickThinLargeGap" w:sz="6" w:space="0" w:color="C0C0C0"/>
              <w:right w:val="thickThinLargeGap" w:sz="6" w:space="0" w:color="C0C0C0"/>
            </w:tcBorders>
          </w:tcPr>
          <w:p>
            <w:pPr>
              <w:pStyle w:val="TableText"/>
              <w:keepNext w:val="true"/>
              <w:spacing w:before="40" w:after="40"/>
              <w:rPr/>
            </w:pPr>
            <w:r>
              <w:rPr/>
              <w:t>True - Enabled</w:t>
            </w:r>
          </w:p>
          <w:p>
            <w:pPr>
              <w:pStyle w:val="TableText"/>
              <w:keepNext w:val="true"/>
              <w:rPr/>
            </w:pPr>
            <w:r>
              <w:rPr/>
              <w:t>False - Disabled</w:t>
            </w:r>
          </w:p>
          <w:p>
            <w:pPr>
              <w:pStyle w:val="TableText"/>
              <w:keepNext w:val="true"/>
              <w:spacing w:before="40" w:after="40"/>
              <w:rPr/>
            </w:pPr>
            <w:r>
              <w:rPr/>
            </w:r>
          </w:p>
        </w:tc>
        <w:tc>
          <w:tcPr>
            <w:tcW w:w="1775" w:type="dxa"/>
            <w:tcBorders>
              <w:top w:val="thickThinLargeGap" w:sz="6" w:space="0" w:color="C0C0C0"/>
              <w:left w:val="thickThinLargeGap" w:sz="6" w:space="0" w:color="C0C0C0"/>
              <w:bottom w:val="thickThinLargeGap" w:sz="6" w:space="0" w:color="C0C0C0"/>
              <w:right w:val="thickThinLargeGap" w:sz="24" w:space="0" w:color="C0C0C0"/>
            </w:tcBorders>
          </w:tcPr>
          <w:p>
            <w:pPr>
              <w:pStyle w:val="Normal"/>
              <w:widowControl/>
              <w:bidi w:val="0"/>
              <w:spacing w:before="0" w:after="180"/>
              <w:rPr>
                <w:rFonts w:ascii="Verdana" w:hAnsi="Verdana" w:eastAsia="Times New Roman" w:cs="Verdana"/>
                <w:sz w:val="16"/>
                <w:szCs w:val="16"/>
                <w:highlight w:val="yellow"/>
              </w:rPr>
            </w:pPr>
            <w:r>
              <w:rPr>
                <w:rFonts w:eastAsia="Times New Roman" w:cs="CG Times (WN);Arial" w:ascii="CG Times (WN);Arial" w:hAnsi="CG Times (WN);Arial"/>
                <w:b/>
                <w:lang w:eastAsia="zh-CN"/>
              </w:rPr>
              <w:t>REQ-OAMP-PM-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1</w:t>
            </w:r>
          </w:p>
        </w:tc>
      </w:tr>
      <w:tr>
        <w:trPr/>
        <w:tc>
          <w:tcPr>
            <w:tcW w:w="2500" w:type="dxa"/>
            <w:tcBorders>
              <w:top w:val="thickThinLargeGap" w:sz="6" w:space="0" w:color="C0C0C0"/>
              <w:left w:val="thickThinLargeGap" w:sz="24" w:space="0" w:color="C0C0C0"/>
              <w:bottom w:val="thickThinLargeGap" w:sz="24"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TimesNewRomanPSMT;Times New Roman" w:ascii="TimesNewRomanPSMT;Times New Roman" w:hAnsi="TimesNewRomanPSMT;Times New Roman"/>
                <w:lang w:val="en-US"/>
              </w:rPr>
              <w:t>Reference</w:t>
            </w:r>
          </w:p>
          <w:p>
            <w:pPr>
              <w:pStyle w:val="Normal"/>
              <w:spacing w:before="0" w:after="180"/>
              <w:rPr>
                <w:rFonts w:ascii="CG Times (WN);Arial" w:hAnsi="CG Times (WN);Arial" w:eastAsia="Times New Roman" w:cs="CG Times (WN);Arial"/>
                <w:lang w:val="en-US" w:eastAsia="ko-KR"/>
              </w:rPr>
            </w:pPr>
            <w:r>
              <w:rPr>
                <w:rFonts w:eastAsia="Times New Roman" w:cs="CG Times (WN);Arial" w:ascii="CG Times (WN);Arial" w:hAnsi="CG Times (WN);Arial"/>
                <w:lang w:val="en-US" w:eastAsia="ko-KR"/>
              </w:rPr>
            </w:r>
          </w:p>
        </w:tc>
        <w:tc>
          <w:tcPr>
            <w:tcW w:w="3237" w:type="dxa"/>
            <w:tcBorders>
              <w:top w:val="thickThinLargeGap" w:sz="6" w:space="0" w:color="C0C0C0"/>
              <w:left w:val="thickThinLargeGap" w:sz="6" w:space="0" w:color="C0C0C0"/>
              <w:bottom w:val="thickThinLargeGap" w:sz="24" w:space="0" w:color="C0C0C0"/>
              <w:right w:val="thickThinLargeGap" w:sz="6" w:space="0" w:color="C0C0C0"/>
            </w:tcBorders>
          </w:tcPr>
          <w:p>
            <w:pPr>
              <w:pStyle w:val="Normal"/>
              <w:autoSpaceDE w:val="false"/>
              <w:spacing w:before="0" w:after="0"/>
              <w:rPr/>
            </w:pPr>
            <w:r>
              <w:rPr>
                <w:rFonts w:eastAsia="Times New Roman" w:cs="TimesNewRomanPSMT;Times New Roman" w:ascii="TimesNewRomanPSMT;Times New Roman" w:hAnsi="TimesNewRomanPSMT;Times New Roman"/>
                <w:lang w:val="en-US"/>
              </w:rPr>
              <w:t>This is the statistic parameter being monitored by the Periodic Statistics mechanism.</w:t>
            </w:r>
          </w:p>
          <w:p>
            <w:pPr>
              <w:pStyle w:val="Normal"/>
              <w:autoSpaceDE w:val="false"/>
              <w:spacing w:before="0" w:after="0"/>
              <w:rPr>
                <w:rFonts w:eastAsia="Times New Roman"/>
              </w:rPr>
            </w:pPr>
            <w:r>
              <w:rPr>
                <w:rFonts w:eastAsia="CG Times (WN);Arial" w:cs="CG Times (WN);Arial" w:ascii="CG Times (WN);Arial" w:hAnsi="CG Times (WN);Arial"/>
                <w:szCs w:val="16"/>
                <w:lang w:eastAsia="ko-KR"/>
              </w:rPr>
              <w:t xml:space="preserve"> </w:t>
            </w:r>
          </w:p>
        </w:tc>
        <w:tc>
          <w:tcPr>
            <w:tcW w:w="2506" w:type="dxa"/>
            <w:tcBorders>
              <w:top w:val="thickThinLargeGap" w:sz="6" w:space="0" w:color="C0C0C0"/>
              <w:left w:val="thickThinLargeGap" w:sz="6" w:space="0" w:color="C0C0C0"/>
              <w:bottom w:val="thickThinLargeGap" w:sz="24" w:space="0" w:color="C0C0C0"/>
              <w:right w:val="thickThinLargeGap" w:sz="6" w:space="0" w:color="C0C0C0"/>
            </w:tcBorders>
          </w:tcPr>
          <w:p>
            <w:pPr>
              <w:pStyle w:val="Normal"/>
              <w:autoSpaceDE w:val="false"/>
              <w:spacing w:before="0" w:after="0"/>
              <w:rPr>
                <w:rFonts w:ascii="TimesNewRomanPSMT;Times New Roman" w:hAnsi="TimesNewRomanPSMT;Times New Roman" w:eastAsia="Times New Roman" w:cs="TimesNewRomanPSMT;Times New Roman"/>
                <w:lang w:val="en-US"/>
              </w:rPr>
            </w:pPr>
            <w:r>
              <w:rPr>
                <w:rFonts w:eastAsia="Times New Roman" w:cs="CG Times (WN);Arial" w:ascii="CG Times (WN);Arial" w:hAnsi="CG Times (WN);Arial"/>
              </w:rPr>
              <w:t xml:space="preserve">A value which uniquely distinguishes the </w:t>
            </w:r>
            <w:r>
              <w:rPr>
                <w:rFonts w:eastAsia="Times New Roman" w:cs="TimesNewRomanPSMT;Times New Roman" w:ascii="TimesNewRomanPSMT;Times New Roman" w:hAnsi="TimesNewRomanPSMT;Times New Roman"/>
                <w:lang w:val="en-US"/>
              </w:rPr>
              <w:t>statistic parameter</w:t>
            </w:r>
            <w:r>
              <w:rPr>
                <w:rFonts w:eastAsia="Times New Roman" w:cs="CG Times (WN);Arial" w:ascii="CG Times (WN);Arial" w:hAnsi="CG Times (WN);Arial"/>
              </w:rPr>
              <w:t xml:space="preserve"> on the HNB.</w:t>
            </w:r>
          </w:p>
        </w:tc>
        <w:tc>
          <w:tcPr>
            <w:tcW w:w="1775" w:type="dxa"/>
            <w:tcBorders>
              <w:top w:val="thickThinLargeGap" w:sz="6" w:space="0" w:color="C0C0C0"/>
              <w:left w:val="thickThinLargeGap" w:sz="6" w:space="0" w:color="C0C0C0"/>
              <w:bottom w:val="thickThinLargeGap" w:sz="24" w:space="0" w:color="C0C0C0"/>
              <w:right w:val="thickThinLargeGap" w:sz="24" w:space="0" w:color="C0C0C0"/>
            </w:tcBorders>
          </w:tcPr>
          <w:p>
            <w:pPr>
              <w:pStyle w:val="Normal"/>
              <w:widowControl/>
              <w:bidi w:val="0"/>
              <w:spacing w:before="0" w:after="180"/>
              <w:rPr/>
            </w:pPr>
            <w:r>
              <w:rPr>
                <w:rFonts w:eastAsia="Times New Roman" w:cs="CG Times (WN);Arial" w:ascii="CG Times (WN);Arial" w:hAnsi="CG Times (WN);Arial"/>
                <w:b/>
                <w:lang w:eastAsia="zh-CN"/>
              </w:rPr>
              <w:t>REQ-OAMP-PM-</w:t>
            </w:r>
            <w:r>
              <w:rPr>
                <w:rFonts w:eastAsia="Times New Roman" w:cs="CG Times (WN);Arial" w:ascii="CG Times (WN);Arial" w:hAnsi="CG Times (WN);Arial"/>
                <w:b/>
                <w:lang w:eastAsia="zh-CN"/>
              </w:rPr>
              <w:t>FUN-00</w:t>
            </w:r>
            <w:r>
              <w:rPr>
                <w:rFonts w:eastAsia="Times New Roman" w:cs="CG Times (WN);Arial" w:ascii="CG Times (WN);Arial" w:hAnsi="CG Times (WN);Arial"/>
                <w:b/>
                <w:lang w:eastAsia="zh-CN"/>
              </w:rPr>
              <w:t>1</w:t>
            </w:r>
          </w:p>
        </w:tc>
      </w:tr>
    </w:tbl>
    <w:p>
      <w:pPr>
        <w:pStyle w:val="Normal"/>
        <w:rPr>
          <w:lang w:eastAsia="zh-CN"/>
        </w:rPr>
      </w:pPr>
      <w:r>
        <w:rPr>
          <w:lang w:eastAsia="zh-CN"/>
        </w:rPr>
      </w:r>
    </w:p>
    <w:p>
      <w:pPr>
        <w:pStyle w:val="Normal"/>
        <w:rPr>
          <w:lang w:eastAsia="zh-CN"/>
        </w:rPr>
      </w:pPr>
      <w:r>
        <w:rPr>
          <w:lang w:eastAsia="zh-CN"/>
        </w:rPr>
        <w:t>Note: The support of table 6.3.2.1 and 6.3.2.2 is optional by HNB.</w:t>
      </w:r>
    </w:p>
    <w:p>
      <w:pPr>
        <w:pStyle w:val="Heading3"/>
        <w:rPr/>
      </w:pPr>
      <w:bookmarkStart w:id="50" w:name="__RefHeading___Toc288669747"/>
      <w:bookmarkEnd w:id="50"/>
      <w:r>
        <w:rPr/>
        <w:t>6.3.3</w:t>
        <w:tab/>
        <w:t>PM File Content description</w:t>
      </w:r>
    </w:p>
    <w:p>
      <w:pPr>
        <w:pStyle w:val="Normal"/>
        <w:keepNext w:val="true"/>
        <w:rPr/>
      </w:pPr>
      <w:r>
        <w:rPr/>
        <w:t xml:space="preserve">Table below lists all the PM file content items. It also provides a description of the individual items. </w:t>
      </w:r>
    </w:p>
    <w:p>
      <w:pPr>
        <w:pStyle w:val="TH"/>
        <w:ind w:left="284" w:hanging="0"/>
        <w:rPr/>
      </w:pPr>
      <w:r>
        <w:rPr/>
        <w:t>PM File Content Description</w:t>
      </w:r>
    </w:p>
    <w:tbl>
      <w:tblPr>
        <w:tblW w:w="6532" w:type="dxa"/>
        <w:jc w:val="center"/>
        <w:tblInd w:w="0" w:type="dxa"/>
        <w:tblLayout w:type="fixed"/>
        <w:tblCellMar>
          <w:top w:w="0" w:type="dxa"/>
          <w:left w:w="28" w:type="dxa"/>
          <w:bottom w:w="0" w:type="dxa"/>
          <w:right w:w="108" w:type="dxa"/>
        </w:tblCellMar>
      </w:tblPr>
      <w:tblGrid>
        <w:gridCol w:w="1898"/>
        <w:gridCol w:w="4634"/>
      </w:tblGrid>
      <w:tr>
        <w:trPr>
          <w:tblHeader w:val="true"/>
          <w:cantSplit w:val="true"/>
        </w:trPr>
        <w:tc>
          <w:tcPr>
            <w:tcW w:w="189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File Content Item</w:t>
            </w:r>
          </w:p>
        </w:tc>
        <w:tc>
          <w:tcPr>
            <w:tcW w:w="463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measDataCollection</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measFileHeader</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measData</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measFileFooter</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fileFormatVersion</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ind w:left="114" w:hanging="114"/>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senderName</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senderType</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vendorName</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collectionBeginTime</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neId</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neUserName</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neDistinguishedName</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neSoftwareVersion</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measInfoId</w:t>
            </w:r>
          </w:p>
        </w:tc>
        <w:tc>
          <w:tcPr>
            <w:tcW w:w="4634"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measTimeStamp</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jobId</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granularityPeriod</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reportingPeriod</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measTypes</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measValues</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measObjInstId</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measResults</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suspectFlag</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r>
        <w:trPr>
          <w:cantSplit w:val="true"/>
        </w:trPr>
        <w:tc>
          <w:tcPr>
            <w:tcW w:w="1898" w:type="dxa"/>
            <w:tcBorders>
              <w:top w:val="single" w:sz="4" w:space="0" w:color="000000"/>
              <w:left w:val="single" w:sz="4" w:space="0" w:color="000000"/>
              <w:bottom w:val="single" w:sz="4" w:space="0" w:color="000000"/>
              <w:right w:val="single" w:sz="4" w:space="0" w:color="000000"/>
            </w:tcBorders>
          </w:tcPr>
          <w:p>
            <w:pPr>
              <w:pStyle w:val="TAL"/>
              <w:keepNext w:val="false"/>
              <w:rPr/>
            </w:pPr>
            <w:r>
              <w:rPr/>
              <w:t>timestamp</w:t>
            </w:r>
          </w:p>
        </w:tc>
        <w:tc>
          <w:tcPr>
            <w:tcW w:w="4634" w:type="dxa"/>
            <w:tcBorders>
              <w:top w:val="single" w:sz="4" w:space="0" w:color="000000"/>
              <w:left w:val="single" w:sz="4" w:space="0" w:color="000000"/>
              <w:bottom w:val="single" w:sz="4" w:space="0" w:color="000000"/>
              <w:right w:val="single" w:sz="4" w:space="0" w:color="000000"/>
            </w:tcBorders>
          </w:tcPr>
          <w:p>
            <w:pPr>
              <w:pStyle w:val="TAL"/>
              <w:keepNext w:val="false"/>
              <w:rPr/>
            </w:pPr>
            <w:r>
              <w:rPr/>
              <w:t>See Table 4.1 of [16].</w:t>
            </w:r>
          </w:p>
        </w:tc>
      </w:tr>
    </w:tbl>
    <w:p>
      <w:pPr>
        <w:pStyle w:val="Normal"/>
        <w:rPr/>
      </w:pPr>
      <w:r>
        <w:rPr/>
      </w:r>
      <w:r>
        <w:br w:type="page"/>
      </w:r>
    </w:p>
    <w:p>
      <w:pPr>
        <w:pStyle w:val="Heading8"/>
        <w:ind w:left="0" w:hanging="0"/>
        <w:rPr/>
      </w:pPr>
      <w:bookmarkStart w:id="51" w:name="__RefHeading___Toc288669748"/>
      <w:bookmarkStart w:id="52" w:name="historyclause"/>
      <w:bookmarkEnd w:id="52"/>
      <w:r>
        <w:rPr/>
        <w:t>Annex A (normative):</w:t>
        <w:br/>
        <w:t>3GPP Home Node B Type 1 Data Model</w:t>
      </w:r>
      <w:bookmarkEnd w:id="51"/>
      <w:r>
        <w:rPr/>
        <w:t xml:space="preserve"> </w:t>
      </w:r>
    </w:p>
    <w:p>
      <w:pPr>
        <w:pStyle w:val="Normal"/>
        <w:rPr/>
      </w:pPr>
      <w:r>
        <w:rPr/>
        <w:t xml:space="preserve">For 3GPP Home Node B Type 1 Data Model the following specification shall be used:  </w:t>
      </w:r>
    </w:p>
    <w:p>
      <w:pPr>
        <w:pStyle w:val="B1"/>
        <w:rPr/>
      </w:pPr>
      <w:r>
        <w:rPr/>
        <w:t>-</w:t>
        <w:tab/>
        <w:t>TR-196 [15].</w:t>
      </w:r>
    </w:p>
    <w:p>
      <w:pPr>
        <w:pStyle w:val="Normal"/>
        <w:rPr/>
      </w:pPr>
      <w:r>
        <w:rPr/>
        <w:t>The following exception shall apply for this release:</w:t>
      </w:r>
    </w:p>
    <w:p>
      <w:pPr>
        <w:pStyle w:val="B1"/>
        <w:rPr/>
      </w:pPr>
      <w:r>
        <w:rPr/>
        <w:t>-</w:t>
        <w:tab/>
        <w:t>All parameters and objects under TR-196 .</w:t>
      </w:r>
      <w:r>
        <w:rPr>
          <w:rFonts w:cs="Helvetica"/>
          <w:szCs w:val="22"/>
        </w:rPr>
        <w:t xml:space="preserve">FAPService.{i}.AccessMgmt.LocalIPAccess </w:t>
      </w:r>
      <w:r>
        <w:rPr/>
        <w:t>is not applicable for 3GPP and shall not be required to be used nor implemented.</w:t>
      </w:r>
    </w:p>
    <w:p>
      <w:pPr>
        <w:pStyle w:val="Normal"/>
        <w:rPr/>
      </w:pPr>
      <w:r>
        <w:rPr/>
      </w:r>
      <w:r>
        <w:br w:type="page"/>
      </w:r>
    </w:p>
    <w:p>
      <w:pPr>
        <w:pStyle w:val="Heading8"/>
        <w:ind w:left="0" w:hanging="0"/>
        <w:rPr/>
      </w:pPr>
      <w:bookmarkStart w:id="53" w:name="__RefHeading___Toc288669749"/>
      <w:bookmarkEnd w:id="53"/>
      <w:r>
        <w:rPr/>
        <w:t>Annex B (informative):</w:t>
        <w:br/>
        <w:t>Change history</w:t>
      </w:r>
    </w:p>
    <w:p>
      <w:pPr>
        <w:pStyle w:val="Normal"/>
        <w:rPr/>
      </w:pPr>
      <w:r>
        <w:rPr/>
      </w:r>
      <w:bookmarkStart w:id="54" w:name="historyclause"/>
      <w:bookmarkStart w:id="55" w:name="historyclause"/>
      <w:bookmarkEnd w:id="55"/>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Mar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SP-090068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Presentation to SA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SP-090718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Delete LIPA definition from 32.582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Rel-9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Mar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SP-100035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Clarify “Home Zone Name”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Sep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SP-100489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Reference correction and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Dec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SP-100747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Adding Service Area For Broadcast parameter - Align with RAN3 TS 25.469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SP-110099</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LIPA management parameter definitions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SP-110095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 new Home NodeB configuration parameters related to neighbor cell list, coverage edge quality, and noise rise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SP-110095</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Additional HNB configuration parameters related to mobility event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May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SP-110288</w:t>
            </w:r>
          </w:p>
        </w:tc>
        <w:tc>
          <w:tcPr>
            <w:tcW w:w="42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information model for HNB non-IPsec usage- alignment with 33.320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10.3.0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10.3.0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16.0.0</w:t>
            </w:r>
          </w:p>
        </w:tc>
      </w:tr>
    </w:tbl>
    <w:p>
      <w:pPr>
        <w:pStyle w:val="CommentText"/>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CG Times (WN)">
    <w:altName w:val="Arial"/>
    <w:charset w:val="00"/>
    <w:family w:val="roman"/>
    <w:pitch w:val="variable"/>
  </w:font>
  <w:font w:name="Verdana">
    <w:charset w:val="00"/>
    <w:family w:val="swiss"/>
    <w:pitch w:val="variable"/>
  </w:font>
  <w:font w:name="TimesNewRomanPSMT">
    <w:altName w:val="Times New Roman"/>
    <w:charset w:val="00"/>
    <w:family w:val="roman"/>
    <w:pitch w:val="default"/>
  </w:font>
  <w:font w:name="TimesNewRomanPS-ItalicMT">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32.582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32.582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Wingdings" w:hAnsi="Wingdings" w:cs="Wingdings"/>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6z0">
    <w:name w:val="WW8Num16z0"/>
    <w:qFormat/>
    <w:rPr>
      <w:rFonts w:ascii="ZapfDingbats" w:hAnsi="ZapfDingbats" w:cs="ZapfDingbats"/>
      <w:b/>
      <w:i w:val="false"/>
      <w:color w:val="70CEF5"/>
      <w:sz w:val="20"/>
      <w:szCs w:val="2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5Char">
    <w:name w:val="Heading 5 Char"/>
    <w:qFormat/>
    <w:rPr>
      <w:rFonts w:ascii="Arial" w:hAnsi="Arial" w:cs="Arial"/>
      <w:sz w:val="2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ZchnZchn1">
    <w:name w:val=" Zchn Zchn1"/>
    <w:basedOn w:val="Heading4Char"/>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TALChar">
    <w:name w:val="TAL Char"/>
    <w:qFormat/>
    <w:rPr>
      <w:rFonts w:ascii="Arial" w:hAnsi="Arial" w:eastAsia="SimSun;宋体" w:cs="Arial"/>
      <w:sz w:val="18"/>
      <w:lang w:val="en-GB" w:bidi="ar-SA"/>
    </w:rPr>
  </w:style>
  <w:style w:type="character" w:styleId="Heading8Char">
    <w:name w:val="Heading 8 Char"/>
    <w:basedOn w:val="Heading1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1">
    <w:name w:val=" Char Char1"/>
    <w:basedOn w:val="Normal"/>
    <w:qFormat/>
    <w:pPr>
      <w:spacing w:lineRule="exact" w:line="240" w:before="0" w:after="160"/>
    </w:pPr>
    <w:rPr>
      <w:rFonts w:ascii="Arial" w:hAnsi="Arial" w:eastAsia="SimSun;宋体" w:cs="Arial"/>
      <w:szCs w:val="22"/>
      <w:lang w:val="en-US"/>
    </w:rPr>
  </w:style>
  <w:style w:type="paragraph" w:styleId="TableTitle">
    <w:name w:val="Table_Title"/>
    <w:basedOn w:val="Normal"/>
    <w:next w:val="Normal"/>
    <w:qFormat/>
    <w:pPr>
      <w:keepNext w:val="true"/>
      <w:keepLines/>
      <w:tabs>
        <w:tab w:val="clear" w:pos="284"/>
        <w:tab w:val="left" w:pos="794" w:leader="none"/>
        <w:tab w:val="left" w:pos="1191" w:leader="none"/>
        <w:tab w:val="left" w:pos="1588" w:leader="none"/>
        <w:tab w:val="left" w:pos="1985" w:leader="none"/>
      </w:tabs>
      <w:spacing w:before="0" w:after="120"/>
      <w:jc w:val="center"/>
    </w:pPr>
    <w:rPr>
      <w:rFonts w:eastAsia="SimSun;宋体"/>
      <w:b/>
      <w:sz w:val="24"/>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100" w:after="100"/>
    </w:pPr>
    <w:rPr>
      <w:sz w:val="24"/>
      <w:szCs w:val="24"/>
      <w:lang w:val="en-US" w:eastAsia="zh-CN"/>
    </w:rPr>
  </w:style>
  <w:style w:type="paragraph" w:styleId="CharChar1CharCharCharCharChar">
    <w:name w:val=" Char Char1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CharCharChar">
    <w:name w:val=" Char Char Char Char Char Char Char"/>
    <w:qFormat/>
    <w:pPr>
      <w:keepNext w:val="true"/>
      <w:widowControl/>
      <w:numPr>
        <w:ilvl w:val="0"/>
        <w:numId w:val="3"/>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TableText">
    <w:name w:val="Table Text"/>
    <w:basedOn w:val="Normal"/>
    <w:qFormat/>
    <w:pPr>
      <w:spacing w:before="40" w:after="40"/>
    </w:pPr>
    <w:rPr>
      <w:rFonts w:ascii="Arial" w:hAnsi="Arial" w:eastAsia="Times New Roman" w:cs="Arial"/>
      <w:sz w:val="16"/>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2020-07-09T16:38:00Z</dcterms:created>
  <dc:creator>MCC Support</dc:creator>
  <dc:description/>
  <cp:keywords/>
  <dc:language>en-US</dc:language>
  <cp:lastModifiedBy>23.401_CR3602R2_(Rel-16)_5GS_Ph1, LTE_feMob-Core, </cp:lastModifiedBy>
  <dcterms:modified xsi:type="dcterms:W3CDTF">2020-07-09T16:38:00Z</dcterms:modified>
  <cp:revision>2</cp:revision>
  <dc:subject>Telecommunication management;  Home Node B (HNB)  Operations, Administration, Maintenance and Provisioning (OAM&amp;P);  Information model for Type 1 interface HNB to HNB Management System (HMS) (Release 16)</dc:subject>
  <dc:title>3GPP TS 32.582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1737191454</vt:r8>
  </property>
  <property fmtid="{D5CDD505-2E9C-101B-9397-08002B2CF9AE}" pid="3" name="_AuthorEmail">
    <vt:lpwstr>padmas@alcatel-lucent.com</vt:lpwstr>
  </property>
  <property fmtid="{D5CDD505-2E9C-101B-9397-08002B2CF9AE}" pid="4" name="_AuthorEmailDisplayName">
    <vt:lpwstr>Sudarsan, Padmavathi (Padma)</vt:lpwstr>
  </property>
  <property fmtid="{D5CDD505-2E9C-101B-9397-08002B2CF9AE}" pid="5" name="_EmailSubject">
    <vt:lpwstr>SA5 Plan &amp; Updates</vt:lpwstr>
  </property>
  <property fmtid="{D5CDD505-2E9C-101B-9397-08002B2CF9AE}" pid="6" name="_NewReviewCycle">
    <vt:lpwstr/>
  </property>
  <property fmtid="{D5CDD505-2E9C-101B-9397-08002B2CF9AE}" pid="7" name="_ReviewingToolsShownOnce">
    <vt:lpwstr/>
  </property>
</Properties>
</file>