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4.png" ContentType="image/png"/>
  <Override PartName="/word/media/image7.wmf" ContentType="image/x-wmf"/>
  <Override PartName="/word/media/image11.wmf" ContentType="image/x-wmf"/>
  <Override PartName="/word/media/image3.png" ContentType="image/png"/>
  <Override PartName="/word/media/image6.wmf" ContentType="image/x-wmf"/>
  <Override PartName="/word/media/image29.wmf" ContentType="image/x-wmf"/>
  <Override PartName="/word/media/image10.wmf" ContentType="image/x-wmf"/>
  <Override PartName="/word/media/image2.png" ContentType="image/png"/>
  <Override PartName="/word/media/image5.wmf" ContentType="image/x-wmf"/>
  <Override PartName="/word/media/image28.wmf" ContentType="image/x-wmf"/>
  <Override PartName="/word/media/image1.jpeg" ContentType="image/jpeg"/>
  <Override PartName="/word/media/image15.wmf" ContentType="image/x-wmf"/>
  <Override PartName="/word/media/image27.wmf" ContentType="image/x-wmf"/>
  <Override PartName="/word/media/image26.wmf" ContentType="image/x-wmf"/>
  <Override PartName="/word/media/image14.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3GPP TR 32.</w:t>
                            </w:r>
                            <w:r>
                              <w:rPr>
                                <w:sz w:val="64"/>
                                <w:lang w:val="en-US" w:eastAsia="en-US"/>
                              </w:rPr>
                              <w:t>845</w:t>
                            </w:r>
                            <w:r>
                              <w:rPr>
                                <w:sz w:val="64"/>
                              </w:rPr>
                              <w:t xml:space="preserve"> </w:t>
                            </w:r>
                            <w:r>
                              <w:rPr/>
                              <w:t>V16.</w:t>
                            </w:r>
                            <w:r>
                              <w:rPr>
                                <w:lang w:val="en-US" w:eastAsia="en-US"/>
                              </w:rPr>
                              <w:t>0</w:t>
                            </w:r>
                            <w:r>
                              <w:rPr/>
                              <w:t xml:space="preserve">.0 </w:t>
                            </w:r>
                            <w:r>
                              <w:rPr>
                                <w:sz w:val="32"/>
                              </w:rPr>
                              <w:t>(201</w:t>
                            </w:r>
                            <w:r>
                              <w:rPr>
                                <w:sz w:val="32"/>
                                <w:lang w:val="en-US" w:eastAsia="en-US"/>
                              </w:rPr>
                              <w:t>9</w:t>
                            </w:r>
                            <w:r>
                              <w:rPr>
                                <w:sz w:val="32"/>
                              </w:rPr>
                              <w:t>-</w:t>
                            </w:r>
                            <w:r>
                              <w:rPr>
                                <w:sz w:val="32"/>
                                <w:lang w:val="en-US" w:eastAsia="en-US"/>
                              </w:rPr>
                              <w:t>12</w:t>
                            </w:r>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3GPP TR 32.</w:t>
                      </w:r>
                      <w:r>
                        <w:rPr>
                          <w:sz w:val="64"/>
                          <w:lang w:val="en-US" w:eastAsia="en-US"/>
                        </w:rPr>
                        <w:t>845</w:t>
                      </w:r>
                      <w:r>
                        <w:rPr>
                          <w:sz w:val="64"/>
                        </w:rPr>
                        <w:t xml:space="preserve"> </w:t>
                      </w:r>
                      <w:r>
                        <w:rPr/>
                        <w:t>V16.</w:t>
                      </w:r>
                      <w:r>
                        <w:rPr>
                          <w:lang w:val="en-US" w:eastAsia="en-US"/>
                        </w:rPr>
                        <w:t>0</w:t>
                      </w:r>
                      <w:r>
                        <w:rPr/>
                        <w:t xml:space="preserve">.0 </w:t>
                      </w:r>
                      <w:r>
                        <w:rPr>
                          <w:sz w:val="32"/>
                        </w:rPr>
                        <w:t>(201</w:t>
                      </w:r>
                      <w:r>
                        <w:rPr>
                          <w:sz w:val="32"/>
                          <w:lang w:val="en-US" w:eastAsia="en-US"/>
                        </w:rPr>
                        <w:t>9</w:t>
                      </w:r>
                      <w:r>
                        <w:rPr>
                          <w:sz w:val="32"/>
                        </w:rPr>
                        <w:t>-</w:t>
                      </w:r>
                      <w:r>
                        <w:rPr>
                          <w:sz w:val="32"/>
                          <w:lang w:val="en-US" w:eastAsia="en-US"/>
                        </w:rPr>
                        <w:t>12</w:t>
                      </w:r>
                      <w:r>
                        <w:rPr>
                          <w:sz w:val="32"/>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Charging management;</w:t>
                            </w:r>
                          </w:p>
                          <w:p>
                            <w:pPr>
                              <w:pStyle w:val="ZT"/>
                              <w:rPr/>
                            </w:pPr>
                            <w:r>
                              <w:rPr/>
                              <w:t>Study on Charging Aspects of Network Slicing;</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Charging management;</w:t>
                      </w:r>
                    </w:p>
                    <w:p>
                      <w:pPr>
                        <w:pStyle w:val="ZT"/>
                        <w:rPr/>
                      </w:pPr>
                      <w:r>
                        <w:rPr/>
                        <w:t>Study on Charging Aspects of Network Slicing;</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bookmarkStart w:id="2" w:name="page2"/>
      <w:bookmarkEnd w:id="2"/>
      <w:r>
        <w:rPr/>
        <w:b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3" w:name="copyrightaddon"/>
                            <w:bookmarkEnd w:id="3"/>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DengXian;等线" w:cs="Times New Roman"/>
              <w:color w:val="auto"/>
              <w:lang w:val="en-GB" w:eastAsia="en-US" w:bidi="ar-SA"/>
            </w:rPr>
            <w:instrText xml:space="preserve"> TOC \o "1-9" </w:instrText>
          </w:r>
          <w:r>
            <w:rPr>
              <w:sz w:val="22"/>
              <w:szCs w:val="20"/>
              <w:rFonts w:eastAsia="DengXian;等线" w:cs="Times New Roman"/>
              <w:color w:val="auto"/>
              <w:lang w:val="en-GB" w:eastAsia="en-US" w:bidi="ar-SA"/>
            </w:rPr>
            <w:fldChar w:fldCharType="separate"/>
          </w:r>
          <w:r>
            <w:rPr>
              <w:rFonts w:eastAsia="DengXian;等线" w:cs="Times New Roman"/>
              <w:color w:val="auto"/>
              <w:sz w:val="22"/>
              <w:szCs w:val="20"/>
              <w:lang w:val="en-GB" w:eastAsia="en-US" w:bidi="ar-SA"/>
            </w:rPr>
            <w:t>Foreword</w:t>
            <w:tab/>
          </w:r>
          <w:hyperlink w:anchor="__RefHeading___Toc28883710">
            <w:r>
              <w:rPr>
                <w:rStyle w:val="IndexLink"/>
                <w:rFonts w:eastAsia="DengXian;等线"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28883711">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28883712">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of terms, symbols and abbreviations</w:t>
            <w:tab/>
          </w:r>
          <w:hyperlink w:anchor="__RefHeading___Toc28883713">
            <w:r>
              <w:rPr>
                <w:rStyle w:val="IndexLink"/>
              </w:rPr>
              <w:t>9</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Terms</w:t>
            <w:tab/>
          </w:r>
          <w:hyperlink w:anchor="__RefHeading___Toc28883714">
            <w:r>
              <w:rPr>
                <w:rStyle w:val="IndexLink"/>
              </w:rPr>
              <w:t>9</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28883715">
            <w:r>
              <w:rPr>
                <w:rStyle w:val="IndexLink"/>
              </w:rPr>
              <w:t>9</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28883716">
            <w:r>
              <w:rPr>
                <w:rStyle w:val="IndexLink"/>
              </w:rPr>
              <w:t>10</w:t>
            </w:r>
          </w:hyperlink>
        </w:p>
        <w:p>
          <w:pPr>
            <w:pStyle w:val="Contents1"/>
            <w:rPr>
              <w:rFonts w:ascii="Calibri" w:hAnsi="Calibri" w:eastAsia="Times New Roman" w:cs="Calibri"/>
              <w:szCs w:val="22"/>
              <w:lang w:val="en-US" w:eastAsia="en-US"/>
            </w:rPr>
          </w:pPr>
          <w:r>
            <w:rPr>
              <w:rFonts w:eastAsia="SimSun;宋体"/>
            </w:rPr>
            <w:t>4</w:t>
          </w:r>
          <w:r>
            <w:rPr>
              <w:rFonts w:eastAsia="Times New Roman" w:cs="Calibri" w:ascii="Calibri" w:hAnsi="Calibri"/>
              <w:szCs w:val="22"/>
              <w:lang w:val="en-US" w:eastAsia="en-US"/>
            </w:rPr>
            <w:tab/>
          </w:r>
          <w:r>
            <w:rPr>
              <w:rFonts w:eastAsia="SimSun;宋体"/>
            </w:rPr>
            <w:t>Concepts and background</w:t>
          </w:r>
          <w:r>
            <w:rPr/>
            <w:tab/>
          </w:r>
          <w:hyperlink w:anchor="__RefHeading___Toc28883717">
            <w:r>
              <w:rPr>
                <w:rStyle w:val="IndexLink"/>
              </w:rPr>
              <w:t>10</w:t>
            </w:r>
          </w:hyperlink>
        </w:p>
        <w:p>
          <w:pPr>
            <w:pStyle w:val="Contents2"/>
            <w:rPr>
              <w:rFonts w:ascii="Calibri" w:hAnsi="Calibri" w:eastAsia="Times New Roman" w:cs="Calibri"/>
              <w:sz w:val="22"/>
              <w:szCs w:val="22"/>
              <w:lang w:val="en-US" w:eastAsia="en-US"/>
            </w:rPr>
          </w:pPr>
          <w:r>
            <w:rPr/>
            <w:t>4.0</w:t>
          </w:r>
          <w:r>
            <w:rPr>
              <w:rFonts w:eastAsia="Times New Roman" w:cs="Calibri" w:ascii="Calibri" w:hAnsi="Calibri"/>
              <w:sz w:val="22"/>
              <w:szCs w:val="22"/>
              <w:lang w:val="en-US" w:eastAsia="en-US"/>
            </w:rPr>
            <w:tab/>
          </w:r>
          <w:r>
            <w:rPr/>
            <w:t>General Description</w:t>
            <w:tab/>
          </w:r>
          <w:hyperlink w:anchor="__RefHeading___Toc28883718">
            <w:r>
              <w:rPr>
                <w:rStyle w:val="IndexLink"/>
              </w:rPr>
              <w:t>10</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Background</w:t>
            <w:tab/>
          </w:r>
          <w:hyperlink w:anchor="__RefHeading___Toc28883719">
            <w:r>
              <w:rPr>
                <w:rStyle w:val="IndexLink"/>
              </w:rPr>
              <w:t>10</w:t>
            </w:r>
          </w:hyperlink>
        </w:p>
        <w:p>
          <w:pPr>
            <w:pStyle w:val="Contents3"/>
            <w:rPr>
              <w:rFonts w:ascii="Calibri" w:hAnsi="Calibri" w:eastAsia="Times New Roman" w:cs="Calibri"/>
              <w:sz w:val="22"/>
              <w:szCs w:val="22"/>
              <w:lang w:val="en-US" w:eastAsia="en-US"/>
            </w:rPr>
          </w:pPr>
          <w:r>
            <w:rPr>
              <w:lang w:val="en-US" w:eastAsia="en-US"/>
            </w:rPr>
            <w:t>4.1.1</w:t>
          </w:r>
          <w:r>
            <w:rPr>
              <w:rFonts w:eastAsia="Times New Roman" w:cs="Calibri" w:ascii="Calibri" w:hAnsi="Calibri"/>
              <w:sz w:val="22"/>
              <w:szCs w:val="22"/>
              <w:lang w:val="en-US" w:eastAsia="en-US"/>
            </w:rPr>
            <w:tab/>
          </w:r>
          <w:r>
            <w:rPr>
              <w:lang w:val="en-US" w:eastAsia="en-US"/>
            </w:rPr>
            <w:t>Network Slice Lifecycle</w:t>
          </w:r>
          <w:r>
            <w:rPr/>
            <w:tab/>
          </w:r>
          <w:hyperlink w:anchor="__RefHeading___Toc28883720">
            <w:r>
              <w:rPr>
                <w:rStyle w:val="IndexLink"/>
              </w:rPr>
              <w:t>10</w:t>
            </w:r>
          </w:hyperlink>
        </w:p>
        <w:p>
          <w:pPr>
            <w:pStyle w:val="Contents3"/>
            <w:rPr>
              <w:rFonts w:ascii="Calibri" w:hAnsi="Calibri" w:eastAsia="Times New Roman" w:cs="Calibri"/>
              <w:sz w:val="22"/>
              <w:szCs w:val="22"/>
              <w:lang w:val="en-US" w:eastAsia="en-US"/>
            </w:rPr>
          </w:pPr>
          <w:r>
            <w:rPr>
              <w:lang w:val="en-US" w:eastAsia="en-US"/>
            </w:rPr>
            <w:t>4.1.2</w:t>
          </w:r>
          <w:r>
            <w:rPr>
              <w:rFonts w:eastAsia="Times New Roman" w:cs="Calibri" w:ascii="Calibri" w:hAnsi="Calibri"/>
              <w:sz w:val="22"/>
              <w:szCs w:val="22"/>
              <w:lang w:val="en-US" w:eastAsia="en-US"/>
            </w:rPr>
            <w:tab/>
          </w:r>
          <w:r>
            <w:rPr>
              <w:lang w:val="en-US" w:eastAsia="en-US"/>
            </w:rPr>
            <w:t>Network Slice Management</w:t>
          </w:r>
          <w:r>
            <w:rPr/>
            <w:tab/>
          </w:r>
          <w:hyperlink w:anchor="__RefHeading___Toc28883721">
            <w:r>
              <w:rPr>
                <w:rStyle w:val="IndexLink"/>
              </w:rPr>
              <w:t>11</w:t>
            </w:r>
          </w:hyperlink>
        </w:p>
        <w:p>
          <w:pPr>
            <w:pStyle w:val="Contents2"/>
            <w:rPr>
              <w:rFonts w:ascii="Calibri" w:hAnsi="Calibri" w:eastAsia="Times New Roman" w:cs="Calibri"/>
              <w:sz w:val="22"/>
              <w:szCs w:val="22"/>
              <w:lang w:val="en-US" w:eastAsia="en-US"/>
            </w:rPr>
          </w:pPr>
          <w:r>
            <w:rPr>
              <w:rFonts w:eastAsia="SimSun;宋体"/>
            </w:rPr>
            <w:t>4.2</w:t>
          </w:r>
          <w:r>
            <w:rPr>
              <w:rFonts w:eastAsia="Times New Roman" w:cs="Calibri" w:ascii="Calibri" w:hAnsi="Calibri"/>
              <w:sz w:val="22"/>
              <w:szCs w:val="22"/>
              <w:lang w:val="en-US" w:eastAsia="en-US"/>
            </w:rPr>
            <w:tab/>
          </w:r>
          <w:r>
            <w:rPr>
              <w:lang w:val="en-US" w:eastAsia="en-US"/>
            </w:rPr>
            <w:t>Business Roles related to network slicing charging</w:t>
          </w:r>
          <w:r>
            <w:rPr/>
            <w:tab/>
          </w:r>
          <w:hyperlink w:anchor="__RefHeading___Toc28883722">
            <w:r>
              <w:rPr>
                <w:rStyle w:val="IndexLink"/>
              </w:rPr>
              <w:t>12</w:t>
            </w:r>
          </w:hyperlink>
        </w:p>
        <w:p>
          <w:pPr>
            <w:pStyle w:val="Contents2"/>
            <w:rPr>
              <w:rFonts w:ascii="Calibri" w:hAnsi="Calibri" w:eastAsia="Times New Roman" w:cs="Calibri"/>
              <w:sz w:val="22"/>
              <w:szCs w:val="22"/>
              <w:lang w:val="en-US" w:eastAsia="en-US"/>
            </w:rPr>
          </w:pPr>
          <w:r>
            <w:rPr>
              <w:lang w:val="en-US" w:eastAsia="en-US"/>
            </w:rPr>
            <w:t>4.3</w:t>
          </w:r>
          <w:r>
            <w:rPr>
              <w:rFonts w:eastAsia="Times New Roman" w:cs="Calibri" w:ascii="Calibri" w:hAnsi="Calibri"/>
              <w:sz w:val="22"/>
              <w:szCs w:val="22"/>
              <w:lang w:val="en-US" w:eastAsia="en-US"/>
            </w:rPr>
            <w:tab/>
          </w:r>
          <w:r>
            <w:rPr>
              <w:lang w:val="en-US" w:eastAsia="en-US"/>
            </w:rPr>
            <w:t>Charging aspect requirement</w:t>
          </w:r>
          <w:r>
            <w:rPr/>
            <w:tab/>
          </w:r>
          <w:hyperlink w:anchor="__RefHeading___Toc28883723">
            <w:r>
              <w:rPr>
                <w:rStyle w:val="IndexLink"/>
              </w:rPr>
              <w:t>14</w:t>
            </w:r>
          </w:hyperlink>
        </w:p>
        <w:p>
          <w:pPr>
            <w:pStyle w:val="Contents1"/>
            <w:rPr>
              <w:rFonts w:ascii="Calibri" w:hAnsi="Calibri" w:eastAsia="Times New Roman" w:cs="Calibri"/>
              <w:szCs w:val="22"/>
              <w:lang w:val="en-US" w:eastAsia="en-US"/>
            </w:rPr>
          </w:pPr>
          <w:r>
            <w:rPr>
              <w:rFonts w:eastAsia="SimSun;宋体"/>
            </w:rPr>
            <w:t>5</w:t>
          </w:r>
          <w:r>
            <w:rPr>
              <w:rFonts w:eastAsia="Times New Roman" w:cs="Calibri" w:ascii="Calibri" w:hAnsi="Calibri"/>
              <w:szCs w:val="22"/>
              <w:lang w:val="en-US" w:eastAsia="en-US"/>
            </w:rPr>
            <w:tab/>
          </w:r>
          <w:r>
            <w:rPr>
              <w:rFonts w:eastAsia="SimSun;宋体"/>
            </w:rPr>
            <w:t>Topics</w:t>
          </w:r>
          <w:r>
            <w:rPr/>
            <w:tab/>
          </w:r>
          <w:hyperlink w:anchor="__RefHeading___Toc28883724">
            <w:r>
              <w:rPr>
                <w:rStyle w:val="IndexLink"/>
              </w:rPr>
              <w:t>14</w:t>
            </w:r>
          </w:hyperlink>
        </w:p>
        <w:p>
          <w:pPr>
            <w:pStyle w:val="Contents2"/>
            <w:rPr>
              <w:rFonts w:ascii="Calibri" w:hAnsi="Calibri" w:eastAsia="Times New Roman" w:cs="Calibri"/>
              <w:sz w:val="22"/>
              <w:szCs w:val="22"/>
              <w:lang w:val="en-US" w:eastAsia="en-US"/>
            </w:rPr>
          </w:pPr>
          <w:r>
            <w:rPr>
              <w:rFonts w:eastAsia="SimSun;宋体"/>
            </w:rPr>
            <w:t>5.1</w:t>
          </w:r>
          <w:r>
            <w:rPr>
              <w:rFonts w:eastAsia="Times New Roman" w:cs="Calibri" w:ascii="Calibri" w:hAnsi="Calibri"/>
              <w:sz w:val="22"/>
              <w:szCs w:val="22"/>
              <w:lang w:val="en-US" w:eastAsia="en-US"/>
            </w:rPr>
            <w:tab/>
          </w:r>
          <w:r>
            <w:rPr>
              <w:rFonts w:eastAsia="SimSun;宋体"/>
            </w:rPr>
            <w:t xml:space="preserve">Topic 1: </w:t>
          </w:r>
          <w:r>
            <w:rPr/>
            <w:t>Business to Business - Network Slice usage</w:t>
            <w:tab/>
          </w:r>
          <w:hyperlink w:anchor="__RefHeading___Toc28883725">
            <w:r>
              <w:rPr>
                <w:rStyle w:val="IndexLink"/>
              </w:rPr>
              <w:t>14</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Use Case</w:t>
            <w:tab/>
          </w:r>
          <w:hyperlink w:anchor="__RefHeading___Toc28883726">
            <w:r>
              <w:rPr>
                <w:rStyle w:val="IndexLink"/>
              </w:rPr>
              <w:t>14</w:t>
            </w:r>
          </w:hyperlink>
        </w:p>
        <w:p>
          <w:pPr>
            <w:pStyle w:val="Contents4"/>
            <w:rPr>
              <w:rFonts w:ascii="Calibri" w:hAnsi="Calibri" w:eastAsia="Times New Roman" w:cs="Calibri"/>
              <w:sz w:val="22"/>
              <w:szCs w:val="22"/>
              <w:lang w:val="en-US" w:eastAsia="en-US"/>
            </w:rPr>
          </w:pPr>
          <w:r>
            <w:rPr>
              <w:lang w:val="en-US" w:eastAsia="en-US"/>
            </w:rPr>
            <w:t xml:space="preserve">5.1.1.1 </w:t>
          </w:r>
          <w:r>
            <w:rPr>
              <w:rFonts w:eastAsia="Times New Roman" w:cs="Calibri" w:ascii="Calibri" w:hAnsi="Calibri"/>
              <w:sz w:val="22"/>
              <w:szCs w:val="22"/>
              <w:lang w:val="en-US" w:eastAsia="en-US"/>
            </w:rPr>
            <w:tab/>
          </w:r>
          <w:r>
            <w:rPr>
              <w:lang w:val="en-US" w:eastAsia="en-US"/>
            </w:rPr>
            <w:t xml:space="preserve">Use Case </w:t>
          </w:r>
          <w:r>
            <w:rPr/>
            <w:t>#</w:t>
          </w:r>
          <w:r>
            <w:rPr>
              <w:lang w:val="en-US" w:eastAsia="en-US"/>
            </w:rPr>
            <w:t>1.1: CSP consumes a private slice</w:t>
          </w:r>
          <w:r>
            <w:rPr/>
            <w:tab/>
          </w:r>
          <w:hyperlink w:anchor="__RefHeading___Toc28883727">
            <w:r>
              <w:rPr>
                <w:rStyle w:val="IndexLink"/>
              </w:rPr>
              <w:t>14</w:t>
            </w:r>
          </w:hyperlink>
        </w:p>
        <w:p>
          <w:pPr>
            <w:pStyle w:val="Contents4"/>
            <w:rPr>
              <w:rFonts w:ascii="Calibri" w:hAnsi="Calibri" w:eastAsia="Times New Roman" w:cs="Calibri"/>
              <w:sz w:val="22"/>
              <w:szCs w:val="22"/>
              <w:lang w:val="en-US" w:eastAsia="en-US"/>
            </w:rPr>
          </w:pPr>
          <w:r>
            <w:rPr>
              <w:lang w:val="en-US" w:eastAsia="en-US"/>
            </w:rPr>
            <w:t xml:space="preserve">5.1.1.2 </w:t>
          </w:r>
          <w:r>
            <w:rPr>
              <w:rFonts w:eastAsia="Times New Roman" w:cs="Calibri" w:ascii="Calibri" w:hAnsi="Calibri"/>
              <w:sz w:val="22"/>
              <w:szCs w:val="22"/>
              <w:lang w:val="en-US" w:eastAsia="en-US"/>
            </w:rPr>
            <w:tab/>
          </w:r>
          <w:r>
            <w:rPr>
              <w:lang w:val="en-US" w:eastAsia="en-US"/>
            </w:rPr>
            <w:t xml:space="preserve">Use Case </w:t>
          </w:r>
          <w:r>
            <w:rPr/>
            <w:t>#1.</w:t>
          </w:r>
          <w:r>
            <w:rPr>
              <w:lang w:val="en-US" w:eastAsia="en-US"/>
            </w:rPr>
            <w:t>2: CSP consumes a shared network slice instance</w:t>
          </w:r>
          <w:r>
            <w:rPr/>
            <w:tab/>
          </w:r>
          <w:hyperlink w:anchor="__RefHeading___Toc28883728">
            <w:r>
              <w:rPr>
                <w:rStyle w:val="IndexLink"/>
              </w:rPr>
              <w:t>14</w:t>
            </w:r>
          </w:hyperlink>
        </w:p>
        <w:p>
          <w:pPr>
            <w:pStyle w:val="Contents4"/>
            <w:rPr>
              <w:rFonts w:ascii="Calibri" w:hAnsi="Calibri" w:eastAsia="Times New Roman" w:cs="Calibri"/>
              <w:sz w:val="22"/>
              <w:szCs w:val="22"/>
              <w:lang w:val="en-US" w:eastAsia="en-US"/>
            </w:rPr>
          </w:pPr>
          <w:r>
            <w:rPr>
              <w:lang w:val="en-US" w:eastAsia="en-US"/>
            </w:rPr>
            <w:t xml:space="preserve">5.1.1.3 </w:t>
          </w:r>
          <w:r>
            <w:rPr>
              <w:rFonts w:eastAsia="Times New Roman" w:cs="Calibri" w:ascii="Calibri" w:hAnsi="Calibri"/>
              <w:sz w:val="22"/>
              <w:szCs w:val="22"/>
              <w:lang w:val="en-US" w:eastAsia="en-US"/>
            </w:rPr>
            <w:tab/>
          </w:r>
          <w:r>
            <w:rPr>
              <w:lang w:val="en-US" w:eastAsia="en-US"/>
            </w:rPr>
            <w:t>Use Case #1.3: CSP consumes multiple network slice instances</w:t>
          </w:r>
          <w:r>
            <w:rPr/>
            <w:tab/>
          </w:r>
          <w:hyperlink w:anchor="__RefHeading___Toc28883729">
            <w:r>
              <w:rPr>
                <w:rStyle w:val="IndexLink"/>
              </w:rPr>
              <w:t>15</w:t>
            </w:r>
          </w:hyperlink>
        </w:p>
        <w:p>
          <w:pPr>
            <w:pStyle w:val="Contents4"/>
            <w:rPr>
              <w:rFonts w:ascii="Calibri" w:hAnsi="Calibri" w:eastAsia="Times New Roman" w:cs="Calibri"/>
              <w:sz w:val="22"/>
              <w:szCs w:val="22"/>
              <w:lang w:val="en-US" w:eastAsia="en-US"/>
            </w:rPr>
          </w:pPr>
          <w:r>
            <w:rPr>
              <w:lang w:val="en-US" w:eastAsia="en-US"/>
            </w:rPr>
            <w:t xml:space="preserve">5.1.1.4 </w:t>
          </w:r>
          <w:r>
            <w:rPr>
              <w:rFonts w:eastAsia="Times New Roman" w:cs="Calibri" w:ascii="Calibri" w:hAnsi="Calibri"/>
              <w:sz w:val="22"/>
              <w:szCs w:val="22"/>
              <w:lang w:val="en-US" w:eastAsia="en-US"/>
            </w:rPr>
            <w:tab/>
          </w:r>
          <w:r>
            <w:rPr>
              <w:lang w:val="en-US" w:eastAsia="en-US"/>
            </w:rPr>
            <w:t>Use Case #1.4: CSP subscribes the Network Slice Instances</w:t>
          </w:r>
          <w:r>
            <w:rPr/>
            <w:tab/>
          </w:r>
          <w:hyperlink w:anchor="__RefHeading___Toc28883730">
            <w:r>
              <w:rPr>
                <w:rStyle w:val="IndexLink"/>
              </w:rPr>
              <w:t>15</w:t>
            </w:r>
          </w:hyperlink>
        </w:p>
        <w:p>
          <w:pPr>
            <w:pStyle w:val="Contents4"/>
            <w:rPr>
              <w:rFonts w:ascii="Calibri" w:hAnsi="Calibri" w:eastAsia="Times New Roman" w:cs="Calibri"/>
              <w:sz w:val="22"/>
              <w:szCs w:val="22"/>
              <w:lang w:val="en-US" w:eastAsia="en-US"/>
            </w:rPr>
          </w:pPr>
          <w:r>
            <w:rPr>
              <w:lang w:val="en-US" w:eastAsia="en-US"/>
            </w:rPr>
            <w:t xml:space="preserve">5.1.1.5 </w:t>
          </w:r>
          <w:r>
            <w:rPr>
              <w:rFonts w:eastAsia="Times New Roman" w:cs="Calibri" w:ascii="Calibri" w:hAnsi="Calibri"/>
              <w:sz w:val="22"/>
              <w:szCs w:val="22"/>
              <w:lang w:val="en-US" w:eastAsia="en-US"/>
            </w:rPr>
            <w:tab/>
          </w:r>
          <w:r>
            <w:rPr>
              <w:lang w:val="en-US" w:eastAsia="en-US"/>
            </w:rPr>
            <w:t>Use Case #1.5: CSP consumes a network slice instance under the usage limit</w:t>
          </w:r>
          <w:r>
            <w:rPr/>
            <w:tab/>
          </w:r>
          <w:hyperlink w:anchor="__RefHeading___Toc28883731">
            <w:r>
              <w:rPr>
                <w:rStyle w:val="IndexLink"/>
              </w:rPr>
              <w:t>15</w:t>
            </w:r>
          </w:hyperlink>
        </w:p>
        <w:p>
          <w:pPr>
            <w:pStyle w:val="Contents3"/>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Potential charging requirements</w:t>
            <w:tab/>
          </w:r>
          <w:hyperlink w:anchor="__RefHeading___Toc28883732">
            <w:r>
              <w:rPr>
                <w:rStyle w:val="IndexLink"/>
              </w:rPr>
              <w:t>15</w:t>
            </w:r>
          </w:hyperlink>
        </w:p>
        <w:p>
          <w:pPr>
            <w:pStyle w:val="Contents3"/>
            <w:rPr>
              <w:rFonts w:ascii="Calibri" w:hAnsi="Calibri" w:eastAsia="Times New Roman" w:cs="Calibri"/>
              <w:sz w:val="22"/>
              <w:szCs w:val="22"/>
              <w:lang w:val="en-US" w:eastAsia="en-US"/>
            </w:rPr>
          </w:pPr>
          <w:r>
            <w:rPr/>
            <w:t>5.1.3</w:t>
          </w:r>
          <w:r>
            <w:rPr>
              <w:rFonts w:eastAsia="Times New Roman" w:cs="Calibri" w:ascii="Calibri" w:hAnsi="Calibri"/>
              <w:sz w:val="22"/>
              <w:szCs w:val="22"/>
              <w:lang w:val="en-US" w:eastAsia="en-US"/>
            </w:rPr>
            <w:tab/>
          </w:r>
          <w:r>
            <w:rPr/>
            <w:t>Key issues</w:t>
            <w:tab/>
          </w:r>
          <w:hyperlink w:anchor="__RefHeading___Toc28883733">
            <w:r>
              <w:rPr>
                <w:rStyle w:val="IndexLink"/>
              </w:rPr>
              <w:t>16</w:t>
            </w:r>
          </w:hyperlink>
        </w:p>
        <w:p>
          <w:pPr>
            <w:pStyle w:val="Contents4"/>
            <w:rPr>
              <w:rFonts w:ascii="Calibri" w:hAnsi="Calibri" w:eastAsia="Times New Roman" w:cs="Calibri"/>
              <w:sz w:val="22"/>
              <w:szCs w:val="22"/>
              <w:lang w:val="en-US" w:eastAsia="en-US"/>
            </w:rPr>
          </w:pPr>
          <w:r>
            <w:rPr/>
            <w:t>5.1.3.1</w:t>
          </w:r>
          <w:r>
            <w:rPr>
              <w:rFonts w:eastAsia="Times New Roman" w:cs="Calibri" w:ascii="Calibri" w:hAnsi="Calibri"/>
              <w:sz w:val="22"/>
              <w:szCs w:val="22"/>
              <w:lang w:val="en-US" w:eastAsia="en-US"/>
            </w:rPr>
            <w:tab/>
          </w:r>
          <w:r>
            <w:rPr/>
            <w:t>Key issue #</w:t>
          </w:r>
          <w:r>
            <w:rPr>
              <w:lang w:val="en-US" w:eastAsia="en-US"/>
            </w:rPr>
            <w:t>1</w:t>
          </w:r>
          <w:r>
            <w:rPr/>
            <w:t>.1: Performance based charging</w:t>
            <w:tab/>
          </w:r>
          <w:hyperlink w:anchor="__RefHeading___Toc28883734">
            <w:r>
              <w:rPr>
                <w:rStyle w:val="IndexLink"/>
              </w:rPr>
              <w:t>16</w:t>
            </w:r>
          </w:hyperlink>
        </w:p>
        <w:p>
          <w:pPr>
            <w:pStyle w:val="Contents4"/>
            <w:rPr>
              <w:rFonts w:ascii="Calibri" w:hAnsi="Calibri" w:eastAsia="Times New Roman" w:cs="Calibri"/>
              <w:sz w:val="22"/>
              <w:szCs w:val="22"/>
              <w:lang w:val="en-US" w:eastAsia="en-US"/>
            </w:rPr>
          </w:pPr>
          <w:r>
            <w:rPr/>
            <w:t>5.1.3.</w:t>
          </w:r>
          <w:r>
            <w:rPr>
              <w:lang w:val="en-US" w:eastAsia="en-US"/>
            </w:rPr>
            <w:t>2</w:t>
          </w:r>
          <w:r>
            <w:rPr>
              <w:rFonts w:eastAsia="Times New Roman" w:cs="Calibri" w:ascii="Calibri" w:hAnsi="Calibri"/>
              <w:sz w:val="22"/>
              <w:szCs w:val="22"/>
              <w:lang w:val="en-US" w:eastAsia="en-US"/>
            </w:rPr>
            <w:tab/>
          </w:r>
          <w:r>
            <w:rPr/>
            <w:t>Key issue #</w:t>
          </w:r>
          <w:r>
            <w:rPr>
              <w:lang w:val="en-US" w:eastAsia="en-US"/>
            </w:rPr>
            <w:t>1</w:t>
          </w:r>
          <w:r>
            <w:rPr/>
            <w:t>.2: Usage based charging</w:t>
            <w:tab/>
          </w:r>
          <w:hyperlink w:anchor="__RefHeading___Toc28883735">
            <w:r>
              <w:rPr>
                <w:rStyle w:val="IndexLink"/>
              </w:rPr>
              <w:t>16</w:t>
            </w:r>
          </w:hyperlink>
        </w:p>
        <w:p>
          <w:pPr>
            <w:pStyle w:val="Contents4"/>
            <w:rPr>
              <w:rFonts w:ascii="Calibri" w:hAnsi="Calibri" w:eastAsia="Times New Roman" w:cs="Calibri"/>
              <w:sz w:val="22"/>
              <w:szCs w:val="22"/>
              <w:lang w:val="en-US" w:eastAsia="en-US"/>
            </w:rPr>
          </w:pPr>
          <w:r>
            <w:rPr/>
            <w:t>5.1.3.3</w:t>
          </w:r>
          <w:r>
            <w:rPr>
              <w:rFonts w:eastAsia="Times New Roman" w:cs="Calibri" w:ascii="Calibri" w:hAnsi="Calibri"/>
              <w:sz w:val="22"/>
              <w:szCs w:val="22"/>
              <w:lang w:val="en-US" w:eastAsia="en-US"/>
            </w:rPr>
            <w:tab/>
          </w:r>
          <w:r>
            <w:rPr/>
            <w:t>Key issue #</w:t>
          </w:r>
          <w:r>
            <w:rPr>
              <w:lang w:val="en-US" w:eastAsia="en-US"/>
            </w:rPr>
            <w:t>1</w:t>
          </w:r>
          <w:r>
            <w:rPr/>
            <w:t xml:space="preserve">.3: </w:t>
          </w:r>
          <w:r>
            <w:rPr>
              <w:lang w:val="en-US" w:eastAsia="en-US"/>
            </w:rPr>
            <w:t>Network slice template</w:t>
          </w:r>
          <w:r>
            <w:rPr/>
            <w:t xml:space="preserve"> based charging</w:t>
            <w:tab/>
          </w:r>
          <w:hyperlink w:anchor="__RefHeading___Toc28883736">
            <w:r>
              <w:rPr>
                <w:rStyle w:val="IndexLink"/>
              </w:rPr>
              <w:t>16</w:t>
            </w:r>
          </w:hyperlink>
        </w:p>
        <w:p>
          <w:pPr>
            <w:pStyle w:val="Contents3"/>
            <w:rPr>
              <w:rFonts w:ascii="Calibri" w:hAnsi="Calibri" w:eastAsia="Times New Roman" w:cs="Calibri"/>
              <w:sz w:val="22"/>
              <w:szCs w:val="22"/>
              <w:lang w:val="en-US" w:eastAsia="en-US"/>
            </w:rPr>
          </w:pPr>
          <w:r>
            <w:rPr>
              <w:rFonts w:eastAsia="SimSun;宋体"/>
            </w:rPr>
            <w:t xml:space="preserve">5.1.4 </w:t>
          </w:r>
          <w:r>
            <w:rPr>
              <w:rFonts w:eastAsia="Times New Roman" w:cs="Calibri" w:ascii="Calibri" w:hAnsi="Calibri"/>
              <w:sz w:val="22"/>
              <w:szCs w:val="22"/>
              <w:lang w:val="en-US" w:eastAsia="en-US"/>
            </w:rPr>
            <w:tab/>
          </w:r>
          <w:r>
            <w:rPr>
              <w:rFonts w:eastAsia="SimSun;宋体"/>
            </w:rPr>
            <w:t>Solutions</w:t>
          </w:r>
          <w:r>
            <w:rPr/>
            <w:tab/>
          </w:r>
          <w:hyperlink w:anchor="__RefHeading___Toc28883737">
            <w:r>
              <w:rPr>
                <w:rStyle w:val="IndexLink"/>
              </w:rPr>
              <w:t>17</w:t>
            </w:r>
          </w:hyperlink>
        </w:p>
        <w:p>
          <w:pPr>
            <w:pStyle w:val="Contents4"/>
            <w:rPr>
              <w:rFonts w:ascii="Calibri" w:hAnsi="Calibri" w:eastAsia="Times New Roman" w:cs="Calibri"/>
              <w:sz w:val="22"/>
              <w:szCs w:val="22"/>
              <w:lang w:val="en-US" w:eastAsia="en-US"/>
            </w:rPr>
          </w:pPr>
          <w:r>
            <w:rPr/>
            <w:t>5.1.4.1</w:t>
          </w:r>
          <w:r>
            <w:rPr>
              <w:rFonts w:eastAsia="Times New Roman" w:cs="Calibri" w:ascii="Calibri" w:hAnsi="Calibri"/>
              <w:sz w:val="22"/>
              <w:szCs w:val="22"/>
              <w:lang w:val="en-US" w:eastAsia="en-US"/>
            </w:rPr>
            <w:tab/>
          </w:r>
          <w:r>
            <w:rPr/>
            <w:t>Solution #1</w:t>
          </w:r>
          <w:r>
            <w:rPr>
              <w:lang w:val="en-US" w:eastAsia="en-US"/>
            </w:rPr>
            <w:t>.1</w:t>
          </w:r>
          <w:r>
            <w:rPr/>
            <w:t xml:space="preserve">: Network Slice </w:t>
          </w:r>
          <w:r>
            <w:rPr>
              <w:lang w:val="en-US" w:eastAsia="en-US"/>
            </w:rPr>
            <w:t>Instance</w:t>
          </w:r>
          <w:r>
            <w:rPr/>
            <w:t xml:space="preserve"> Performance based charging for Key issues #</w:t>
          </w:r>
          <w:r>
            <w:rPr>
              <w:lang w:val="en-US" w:eastAsia="en-US"/>
            </w:rPr>
            <w:t>1</w:t>
          </w:r>
          <w:r>
            <w:rPr/>
            <w:t>.1</w:t>
            <w:tab/>
          </w:r>
          <w:hyperlink w:anchor="__RefHeading___Toc28883738">
            <w:r>
              <w:rPr>
                <w:rStyle w:val="IndexLink"/>
              </w:rPr>
              <w:t>17</w:t>
            </w:r>
          </w:hyperlink>
        </w:p>
        <w:p>
          <w:pPr>
            <w:pStyle w:val="Contents5"/>
            <w:rPr>
              <w:rFonts w:ascii="Calibri" w:hAnsi="Calibri" w:eastAsia="Times New Roman" w:cs="Calibri"/>
              <w:sz w:val="22"/>
              <w:szCs w:val="22"/>
              <w:lang w:val="en-US" w:eastAsia="en-US"/>
            </w:rPr>
          </w:pPr>
          <w:r>
            <w:rPr>
              <w:lang w:val="en-US" w:eastAsia="en-US"/>
            </w:rPr>
            <w:t>5.1.4.1.1</w:t>
          </w:r>
          <w:r>
            <w:rPr>
              <w:rFonts w:eastAsia="Times New Roman" w:cs="Calibri" w:ascii="Calibri" w:hAnsi="Calibri"/>
              <w:sz w:val="22"/>
              <w:szCs w:val="22"/>
              <w:lang w:val="en-US" w:eastAsia="en-US"/>
            </w:rPr>
            <w:tab/>
          </w:r>
          <w:r>
            <w:rPr>
              <w:lang w:val="en-US" w:eastAsia="en-US"/>
            </w:rPr>
            <w:t>Consideration for Network Slice Instance Performance Based Charging</w:t>
          </w:r>
          <w:r>
            <w:rPr/>
            <w:tab/>
          </w:r>
          <w:hyperlink w:anchor="__RefHeading___Toc28883739">
            <w:r>
              <w:rPr>
                <w:rStyle w:val="IndexLink"/>
              </w:rPr>
              <w:t>17</w:t>
            </w:r>
          </w:hyperlink>
        </w:p>
        <w:p>
          <w:pPr>
            <w:pStyle w:val="Contents5"/>
            <w:rPr>
              <w:rFonts w:ascii="Calibri" w:hAnsi="Calibri" w:eastAsia="Times New Roman" w:cs="Calibri"/>
              <w:sz w:val="22"/>
              <w:szCs w:val="22"/>
              <w:lang w:val="en-US" w:eastAsia="en-US"/>
            </w:rPr>
          </w:pPr>
          <w:r>
            <w:rPr>
              <w:lang w:val="en-US" w:eastAsia="en-US"/>
            </w:rPr>
            <w:t>5.1.4.1.2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40">
            <w:r>
              <w:rPr>
                <w:rStyle w:val="IndexLink"/>
              </w:rPr>
              <w:t>17</w:t>
            </w:r>
          </w:hyperlink>
        </w:p>
        <w:p>
          <w:pPr>
            <w:pStyle w:val="Contents5"/>
            <w:rPr>
              <w:rFonts w:ascii="Calibri" w:hAnsi="Calibri" w:eastAsia="Times New Roman" w:cs="Calibri"/>
              <w:sz w:val="22"/>
              <w:szCs w:val="22"/>
              <w:lang w:val="en-US" w:eastAsia="en-US"/>
            </w:rPr>
          </w:pPr>
          <w:r>
            <w:rPr/>
            <w:t>5.1.4.1.3</w:t>
          </w:r>
          <w:r>
            <w:rPr>
              <w:rFonts w:eastAsia="Times New Roman" w:cs="Calibri" w:ascii="Calibri" w:hAnsi="Calibri"/>
              <w:sz w:val="22"/>
              <w:szCs w:val="22"/>
              <w:lang w:val="en-US" w:eastAsia="en-US"/>
            </w:rPr>
            <w:tab/>
          </w:r>
          <w:r>
            <w:rPr/>
            <w:t>Flow Description</w:t>
            <w:tab/>
          </w:r>
          <w:hyperlink w:anchor="__RefHeading___Toc28883741">
            <w:r>
              <w:rPr>
                <w:rStyle w:val="IndexLink"/>
              </w:rPr>
              <w:t>18</w:t>
            </w:r>
          </w:hyperlink>
        </w:p>
        <w:p>
          <w:pPr>
            <w:pStyle w:val="Contents5"/>
            <w:rPr>
              <w:rFonts w:ascii="Calibri" w:hAnsi="Calibri" w:eastAsia="Times New Roman" w:cs="Calibri"/>
              <w:sz w:val="22"/>
              <w:szCs w:val="22"/>
              <w:lang w:val="en-US" w:eastAsia="en-US"/>
            </w:rPr>
          </w:pPr>
          <w:r>
            <w:rPr/>
            <w:t>5.1.4.</w:t>
          </w:r>
          <w:r>
            <w:rPr>
              <w:lang w:val="en-US" w:eastAsia="en-US"/>
            </w:rPr>
            <w:t>1</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42">
            <w:r>
              <w:rPr>
                <w:rStyle w:val="IndexLink"/>
              </w:rPr>
              <w:t>19</w:t>
            </w:r>
          </w:hyperlink>
        </w:p>
        <w:p>
          <w:pPr>
            <w:pStyle w:val="Contents4"/>
            <w:rPr>
              <w:rFonts w:ascii="Calibri" w:hAnsi="Calibri" w:eastAsia="Times New Roman" w:cs="Calibri"/>
              <w:sz w:val="22"/>
              <w:szCs w:val="22"/>
              <w:lang w:val="en-US" w:eastAsia="en-US"/>
            </w:rPr>
          </w:pPr>
          <w:r>
            <w:rPr>
              <w:rFonts w:eastAsia="SimSun;宋体"/>
              <w:lang w:val="en-US" w:eastAsia="en-US"/>
            </w:rPr>
            <w:t>5.1.4.2</w:t>
          </w:r>
          <w:r>
            <w:rPr>
              <w:rFonts w:eastAsia="Times New Roman" w:cs="Calibri" w:ascii="Calibri" w:hAnsi="Calibri"/>
              <w:sz w:val="22"/>
              <w:szCs w:val="22"/>
              <w:lang w:val="en-US" w:eastAsia="en-US"/>
            </w:rPr>
            <w:tab/>
          </w:r>
          <w:r>
            <w:rPr>
              <w:rFonts w:eastAsia="SimSun;宋体"/>
              <w:lang w:val="en-US" w:eastAsia="en-US"/>
            </w:rPr>
            <w:t xml:space="preserve">Solution </w:t>
          </w:r>
          <w:r>
            <w:rPr/>
            <w:t>#</w:t>
          </w:r>
          <w:r>
            <w:rPr>
              <w:rFonts w:eastAsia="SimSun;宋体"/>
              <w:lang w:val="en-US" w:eastAsia="en-US"/>
            </w:rPr>
            <w:t xml:space="preserve">1.2: Usage reporting for Key issues </w:t>
          </w:r>
          <w:r>
            <w:rPr/>
            <w:t>#</w:t>
          </w:r>
          <w:r>
            <w:rPr>
              <w:rFonts w:eastAsia="SimSun;宋体"/>
              <w:lang w:val="en-US" w:eastAsia="en-US"/>
            </w:rPr>
            <w:t>1.2</w:t>
          </w:r>
          <w:r>
            <w:rPr/>
            <w:tab/>
          </w:r>
          <w:hyperlink w:anchor="__RefHeading___Toc28883743">
            <w:r>
              <w:rPr>
                <w:rStyle w:val="IndexLink"/>
              </w:rPr>
              <w:t>19</w:t>
            </w:r>
          </w:hyperlink>
        </w:p>
        <w:p>
          <w:pPr>
            <w:pStyle w:val="Contents5"/>
            <w:rPr>
              <w:rFonts w:ascii="Calibri" w:hAnsi="Calibri" w:eastAsia="Times New Roman" w:cs="Calibri"/>
              <w:sz w:val="22"/>
              <w:szCs w:val="22"/>
              <w:lang w:val="en-US" w:eastAsia="en-US"/>
            </w:rPr>
          </w:pPr>
          <w:r>
            <w:rPr>
              <w:lang w:val="en-US" w:eastAsia="en-US"/>
            </w:rPr>
            <w:t>5.1.4.2.1</w:t>
          </w:r>
          <w:r>
            <w:rPr>
              <w:rFonts w:eastAsia="Times New Roman" w:cs="Calibri" w:ascii="Calibri" w:hAnsi="Calibri"/>
              <w:sz w:val="22"/>
              <w:szCs w:val="22"/>
              <w:lang w:val="en-US" w:eastAsia="en-US"/>
            </w:rPr>
            <w:tab/>
          </w:r>
          <w:r>
            <w:rPr>
              <w:lang w:val="en-US" w:eastAsia="en-US"/>
            </w:rPr>
            <w:t>Consideration for usage based charging</w:t>
          </w:r>
          <w:r>
            <w:rPr/>
            <w:tab/>
          </w:r>
          <w:hyperlink w:anchor="__RefHeading___Toc28883744">
            <w:r>
              <w:rPr>
                <w:rStyle w:val="IndexLink"/>
              </w:rPr>
              <w:t>19</w:t>
            </w:r>
          </w:hyperlink>
        </w:p>
        <w:p>
          <w:pPr>
            <w:pStyle w:val="Contents5"/>
            <w:rPr>
              <w:rFonts w:ascii="Calibri" w:hAnsi="Calibri" w:eastAsia="Times New Roman" w:cs="Calibri"/>
              <w:sz w:val="22"/>
              <w:szCs w:val="22"/>
              <w:lang w:val="en-US" w:eastAsia="en-US"/>
            </w:rPr>
          </w:pPr>
          <w:r>
            <w:rPr/>
            <w:t>5.1.4.</w:t>
          </w:r>
          <w:r>
            <w:rPr>
              <w:lang w:val="en-US" w:eastAsia="en-US"/>
            </w:rPr>
            <w:t>2</w:t>
          </w:r>
          <w:r>
            <w:rPr/>
            <w:t>.</w:t>
          </w:r>
          <w:r>
            <w:rPr>
              <w:lang w:val="en-US" w:eastAsia="en-US"/>
            </w:rPr>
            <w:t>2</w:t>
          </w:r>
          <w:r>
            <w:rPr>
              <w:rFonts w:eastAsia="Times New Roman" w:cs="Calibri" w:ascii="Calibri" w:hAnsi="Calibri"/>
              <w:sz w:val="22"/>
              <w:szCs w:val="22"/>
              <w:lang w:val="en-US" w:eastAsia="en-US"/>
            </w:rPr>
            <w:tab/>
          </w:r>
          <w:r>
            <w:rPr/>
            <w:t>Architecture Description</w:t>
            <w:tab/>
          </w:r>
          <w:hyperlink w:anchor="__RefHeading___Toc28883745">
            <w:r>
              <w:rPr>
                <w:rStyle w:val="IndexLink"/>
              </w:rPr>
              <w:t>19</w:t>
            </w:r>
          </w:hyperlink>
        </w:p>
        <w:p>
          <w:pPr>
            <w:pStyle w:val="Contents5"/>
            <w:rPr>
              <w:rFonts w:ascii="Calibri" w:hAnsi="Calibri" w:eastAsia="Times New Roman" w:cs="Calibri"/>
              <w:sz w:val="22"/>
              <w:szCs w:val="22"/>
              <w:lang w:val="en-US" w:eastAsia="en-US"/>
            </w:rPr>
          </w:pPr>
          <w:r>
            <w:rPr/>
            <w:t>5.1.4.</w:t>
          </w:r>
          <w:r>
            <w:rPr>
              <w:lang w:val="en-US" w:eastAsia="en-US"/>
            </w:rPr>
            <w:t>2</w:t>
          </w:r>
          <w:r>
            <w:rPr/>
            <w:t>.</w:t>
          </w:r>
          <w:r>
            <w:rPr>
              <w:lang w:val="en-US" w:eastAsia="en-US"/>
            </w:rPr>
            <w:t>3</w:t>
          </w:r>
          <w:r>
            <w:rPr>
              <w:rFonts w:eastAsia="Times New Roman" w:cs="Calibri" w:ascii="Calibri" w:hAnsi="Calibri"/>
              <w:sz w:val="22"/>
              <w:szCs w:val="22"/>
              <w:lang w:val="en-US" w:eastAsia="en-US"/>
            </w:rPr>
            <w:tab/>
          </w:r>
          <w:r>
            <w:rPr/>
            <w:t>Flow Description</w:t>
            <w:tab/>
          </w:r>
          <w:hyperlink w:anchor="__RefHeading___Toc28883746">
            <w:r>
              <w:rPr>
                <w:rStyle w:val="IndexLink"/>
              </w:rPr>
              <w:t>20</w:t>
            </w:r>
          </w:hyperlink>
        </w:p>
        <w:p>
          <w:pPr>
            <w:pStyle w:val="Contents5"/>
            <w:rPr>
              <w:rFonts w:ascii="Calibri" w:hAnsi="Calibri" w:eastAsia="Times New Roman" w:cs="Calibri"/>
              <w:sz w:val="22"/>
              <w:szCs w:val="22"/>
              <w:lang w:val="en-US" w:eastAsia="en-US"/>
            </w:rPr>
          </w:pPr>
          <w:r>
            <w:rPr/>
            <w:t>5.1.4.</w:t>
          </w:r>
          <w:r>
            <w:rPr>
              <w:lang w:val="en-US" w:eastAsia="en-US"/>
            </w:rPr>
            <w:t>2</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47">
            <w:r>
              <w:rPr>
                <w:rStyle w:val="IndexLink"/>
              </w:rPr>
              <w:t>20</w:t>
            </w:r>
          </w:hyperlink>
        </w:p>
        <w:p>
          <w:pPr>
            <w:pStyle w:val="Contents4"/>
            <w:rPr>
              <w:rFonts w:ascii="Calibri" w:hAnsi="Calibri" w:eastAsia="Times New Roman" w:cs="Calibri"/>
              <w:sz w:val="22"/>
              <w:szCs w:val="22"/>
              <w:lang w:val="en-US" w:eastAsia="en-US"/>
            </w:rPr>
          </w:pPr>
          <w:r>
            <w:rPr>
              <w:lang w:val="en-US" w:eastAsia="en-US"/>
            </w:rPr>
            <w:t>5.1.4.3</w:t>
          </w:r>
          <w:r>
            <w:rPr>
              <w:rFonts w:eastAsia="Times New Roman" w:cs="Calibri" w:ascii="Calibri" w:hAnsi="Calibri"/>
              <w:sz w:val="22"/>
              <w:szCs w:val="22"/>
              <w:lang w:val="en-US" w:eastAsia="en-US"/>
            </w:rPr>
            <w:tab/>
          </w:r>
          <w:r>
            <w:rPr>
              <w:lang w:val="en-US" w:eastAsia="en-US"/>
            </w:rPr>
            <w:t xml:space="preserve">Solution </w:t>
          </w:r>
          <w:r>
            <w:rPr/>
            <w:t>#</w:t>
          </w:r>
          <w:r>
            <w:rPr>
              <w:lang w:val="en-US" w:eastAsia="en-US"/>
            </w:rPr>
            <w:t xml:space="preserve">1.3: Event Based Charging for Key issues </w:t>
          </w:r>
          <w:r>
            <w:rPr/>
            <w:t>#</w:t>
          </w:r>
          <w:r>
            <w:rPr>
              <w:lang w:val="en-US" w:eastAsia="en-US"/>
            </w:rPr>
            <w:t>1.2</w:t>
          </w:r>
          <w:r>
            <w:rPr/>
            <w:tab/>
          </w:r>
          <w:hyperlink w:anchor="__RefHeading___Toc28883748">
            <w:r>
              <w:rPr>
                <w:rStyle w:val="IndexLink"/>
              </w:rPr>
              <w:t>21</w:t>
            </w:r>
          </w:hyperlink>
        </w:p>
        <w:p>
          <w:pPr>
            <w:pStyle w:val="Contents5"/>
            <w:rPr>
              <w:rFonts w:ascii="Calibri" w:hAnsi="Calibri" w:eastAsia="Times New Roman" w:cs="Calibri"/>
              <w:sz w:val="22"/>
              <w:szCs w:val="22"/>
              <w:lang w:val="en-US" w:eastAsia="en-US"/>
            </w:rPr>
          </w:pPr>
          <w:r>
            <w:rPr>
              <w:lang w:val="en-US" w:eastAsia="en-US"/>
            </w:rPr>
            <w:t>5.1.4.3.1</w:t>
          </w:r>
          <w:r>
            <w:rPr>
              <w:rFonts w:eastAsia="Times New Roman" w:cs="Calibri" w:ascii="Calibri" w:hAnsi="Calibri"/>
              <w:sz w:val="22"/>
              <w:szCs w:val="22"/>
              <w:lang w:val="en-US" w:eastAsia="en-US"/>
            </w:rPr>
            <w:tab/>
          </w:r>
          <w:r>
            <w:rPr>
              <w:lang w:val="en-US" w:eastAsia="en-US"/>
            </w:rPr>
            <w:t>Consideration for event based charging</w:t>
          </w:r>
          <w:r>
            <w:rPr/>
            <w:tab/>
          </w:r>
          <w:hyperlink w:anchor="__RefHeading___Toc28883749">
            <w:r>
              <w:rPr>
                <w:rStyle w:val="IndexLink"/>
              </w:rPr>
              <w:t>21</w:t>
            </w:r>
          </w:hyperlink>
        </w:p>
        <w:p>
          <w:pPr>
            <w:pStyle w:val="Contents5"/>
            <w:rPr>
              <w:rFonts w:ascii="Calibri" w:hAnsi="Calibri" w:eastAsia="Times New Roman" w:cs="Calibri"/>
              <w:sz w:val="22"/>
              <w:szCs w:val="22"/>
              <w:lang w:val="en-US" w:eastAsia="en-US"/>
            </w:rPr>
          </w:pPr>
          <w:r>
            <w:rPr/>
            <w:t>5.1.4.</w:t>
          </w:r>
          <w:r>
            <w:rPr>
              <w:lang w:val="en-US" w:eastAsia="en-US"/>
            </w:rPr>
            <w:t>3</w:t>
          </w:r>
          <w:r>
            <w:rPr/>
            <w:t>.</w:t>
          </w:r>
          <w:r>
            <w:rPr>
              <w:lang w:val="en-US" w:eastAsia="en-US"/>
            </w:rPr>
            <w:t>2</w:t>
          </w:r>
          <w:r>
            <w:rPr>
              <w:rFonts w:eastAsia="Times New Roman" w:cs="Calibri" w:ascii="Calibri" w:hAnsi="Calibri"/>
              <w:sz w:val="22"/>
              <w:szCs w:val="22"/>
              <w:lang w:val="en-US" w:eastAsia="en-US"/>
            </w:rPr>
            <w:tab/>
          </w:r>
          <w:r>
            <w:rPr/>
            <w:t>Architecture Description</w:t>
            <w:tab/>
          </w:r>
          <w:hyperlink w:anchor="__RefHeading___Toc28883750">
            <w:r>
              <w:rPr>
                <w:rStyle w:val="IndexLink"/>
              </w:rPr>
              <w:t>21</w:t>
            </w:r>
          </w:hyperlink>
        </w:p>
        <w:p>
          <w:pPr>
            <w:pStyle w:val="Contents5"/>
            <w:rPr>
              <w:rFonts w:ascii="Calibri" w:hAnsi="Calibri" w:eastAsia="Times New Roman" w:cs="Calibri"/>
              <w:sz w:val="22"/>
              <w:szCs w:val="22"/>
              <w:lang w:val="en-US" w:eastAsia="en-US"/>
            </w:rPr>
          </w:pPr>
          <w:r>
            <w:rPr/>
            <w:t>5.1.4.</w:t>
          </w:r>
          <w:r>
            <w:rPr>
              <w:lang w:val="en-US" w:eastAsia="en-US"/>
            </w:rPr>
            <w:t>3</w:t>
          </w:r>
          <w:r>
            <w:rPr/>
            <w:t>.</w:t>
          </w:r>
          <w:r>
            <w:rPr>
              <w:lang w:val="en-US" w:eastAsia="en-US"/>
            </w:rPr>
            <w:t>3</w:t>
          </w:r>
          <w:r>
            <w:rPr>
              <w:rFonts w:eastAsia="Times New Roman" w:cs="Calibri" w:ascii="Calibri" w:hAnsi="Calibri"/>
              <w:sz w:val="22"/>
              <w:szCs w:val="22"/>
              <w:lang w:val="en-US" w:eastAsia="en-US"/>
            </w:rPr>
            <w:tab/>
          </w:r>
          <w:r>
            <w:rPr/>
            <w:t>Flow Description</w:t>
            <w:tab/>
          </w:r>
          <w:hyperlink w:anchor="__RefHeading___Toc28883751">
            <w:r>
              <w:rPr>
                <w:rStyle w:val="IndexLink"/>
              </w:rPr>
              <w:t>21</w:t>
            </w:r>
          </w:hyperlink>
        </w:p>
        <w:p>
          <w:pPr>
            <w:pStyle w:val="Contents5"/>
            <w:rPr>
              <w:rFonts w:ascii="Calibri" w:hAnsi="Calibri" w:eastAsia="Times New Roman" w:cs="Calibri"/>
              <w:sz w:val="22"/>
              <w:szCs w:val="22"/>
              <w:lang w:val="en-US" w:eastAsia="en-US"/>
            </w:rPr>
          </w:pPr>
          <w:r>
            <w:rPr/>
            <w:t>5.1.4.</w:t>
          </w:r>
          <w:r>
            <w:rPr>
              <w:lang w:val="en-US" w:eastAsia="en-US"/>
            </w:rPr>
            <w:t>3</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52">
            <w:r>
              <w:rPr>
                <w:rStyle w:val="IndexLink"/>
              </w:rPr>
              <w:t>22</w:t>
            </w:r>
          </w:hyperlink>
        </w:p>
        <w:p>
          <w:pPr>
            <w:pStyle w:val="Contents4"/>
            <w:rPr>
              <w:rFonts w:ascii="Calibri" w:hAnsi="Calibri" w:eastAsia="Times New Roman" w:cs="Calibri"/>
              <w:sz w:val="22"/>
              <w:szCs w:val="22"/>
              <w:lang w:val="en-US" w:eastAsia="en-US"/>
            </w:rPr>
          </w:pPr>
          <w:r>
            <w:rPr/>
            <w:t>5.1.4.4</w:t>
          </w:r>
          <w:r>
            <w:rPr>
              <w:rFonts w:eastAsia="Times New Roman" w:cs="Calibri" w:ascii="Calibri" w:hAnsi="Calibri"/>
              <w:sz w:val="22"/>
              <w:szCs w:val="22"/>
              <w:lang w:val="en-US" w:eastAsia="en-US"/>
            </w:rPr>
            <w:tab/>
          </w:r>
          <w:r>
            <w:rPr/>
            <w:t>Solution #1</w:t>
          </w:r>
          <w:r>
            <w:rPr>
              <w:lang w:val="en-US" w:eastAsia="en-US"/>
            </w:rPr>
            <w:t>.4</w:t>
          </w:r>
          <w:r>
            <w:rPr/>
            <w:t>: Network Slice Instance Performance based charging for Key issues #</w:t>
          </w:r>
          <w:r>
            <w:rPr>
              <w:lang w:val="en-US" w:eastAsia="en-US"/>
            </w:rPr>
            <w:t>1</w:t>
          </w:r>
          <w:r>
            <w:rPr/>
            <w:t>.1</w:t>
            <w:tab/>
          </w:r>
          <w:hyperlink w:anchor="__RefHeading___Toc28883753">
            <w:r>
              <w:rPr>
                <w:rStyle w:val="IndexLink"/>
              </w:rPr>
              <w:t>22</w:t>
            </w:r>
          </w:hyperlink>
        </w:p>
        <w:p>
          <w:pPr>
            <w:pStyle w:val="Contents5"/>
            <w:rPr>
              <w:rFonts w:ascii="Calibri" w:hAnsi="Calibri" w:eastAsia="Times New Roman" w:cs="Calibri"/>
              <w:sz w:val="22"/>
              <w:szCs w:val="22"/>
              <w:lang w:val="en-US" w:eastAsia="en-US"/>
            </w:rPr>
          </w:pPr>
          <w:r>
            <w:rPr>
              <w:lang w:val="en-US" w:eastAsia="en-US"/>
            </w:rPr>
            <w:t>5.1.4.4.1</w:t>
          </w:r>
          <w:r>
            <w:rPr>
              <w:rFonts w:eastAsia="Times New Roman" w:cs="Calibri" w:ascii="Calibri" w:hAnsi="Calibri"/>
              <w:sz w:val="22"/>
              <w:szCs w:val="22"/>
              <w:lang w:val="en-US" w:eastAsia="en-US"/>
            </w:rPr>
            <w:tab/>
          </w:r>
          <w:r>
            <w:rPr>
              <w:lang w:val="en-US" w:eastAsia="en-US"/>
            </w:rPr>
            <w:t xml:space="preserve">Consideration for Network Slice </w:t>
          </w:r>
          <w:r>
            <w:rPr/>
            <w:t xml:space="preserve">Instance </w:t>
          </w:r>
          <w:r>
            <w:rPr>
              <w:lang w:val="en-US" w:eastAsia="en-US"/>
            </w:rPr>
            <w:t>Performance Based Charging</w:t>
          </w:r>
          <w:r>
            <w:rPr/>
            <w:tab/>
          </w:r>
          <w:hyperlink w:anchor="__RefHeading___Toc28883754">
            <w:r>
              <w:rPr>
                <w:rStyle w:val="IndexLink"/>
              </w:rPr>
              <w:t>22</w:t>
            </w:r>
          </w:hyperlink>
        </w:p>
        <w:p>
          <w:pPr>
            <w:pStyle w:val="Contents5"/>
            <w:rPr>
              <w:rFonts w:ascii="Calibri" w:hAnsi="Calibri" w:eastAsia="Times New Roman" w:cs="Calibri"/>
              <w:sz w:val="22"/>
              <w:szCs w:val="22"/>
              <w:lang w:val="en-US" w:eastAsia="en-US"/>
            </w:rPr>
          </w:pPr>
          <w:r>
            <w:rPr>
              <w:lang w:val="en-US" w:eastAsia="en-US"/>
            </w:rPr>
            <w:t>5.1.4.4.2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55">
            <w:r>
              <w:rPr>
                <w:rStyle w:val="IndexLink"/>
              </w:rPr>
              <w:t>22</w:t>
            </w:r>
          </w:hyperlink>
        </w:p>
        <w:p>
          <w:pPr>
            <w:pStyle w:val="Contents5"/>
            <w:rPr>
              <w:rFonts w:ascii="Calibri" w:hAnsi="Calibri" w:eastAsia="Times New Roman" w:cs="Calibri"/>
              <w:sz w:val="22"/>
              <w:szCs w:val="22"/>
              <w:lang w:val="en-US" w:eastAsia="en-US"/>
            </w:rPr>
          </w:pPr>
          <w:r>
            <w:rPr/>
            <w:t>5.1.4.4.3</w:t>
          </w:r>
          <w:r>
            <w:rPr>
              <w:rFonts w:eastAsia="Times New Roman" w:cs="Calibri" w:ascii="Calibri" w:hAnsi="Calibri"/>
              <w:sz w:val="22"/>
              <w:szCs w:val="22"/>
              <w:lang w:val="en-US" w:eastAsia="en-US"/>
            </w:rPr>
            <w:tab/>
          </w:r>
          <w:r>
            <w:rPr/>
            <w:t>Flow Description</w:t>
            <w:tab/>
          </w:r>
          <w:hyperlink w:anchor="__RefHeading___Toc28883756">
            <w:r>
              <w:rPr>
                <w:rStyle w:val="IndexLink"/>
              </w:rPr>
              <w:t>23</w:t>
            </w:r>
          </w:hyperlink>
        </w:p>
        <w:p>
          <w:pPr>
            <w:pStyle w:val="Contents5"/>
            <w:rPr>
              <w:rFonts w:ascii="Calibri" w:hAnsi="Calibri" w:eastAsia="Times New Roman" w:cs="Calibri"/>
              <w:sz w:val="22"/>
              <w:szCs w:val="22"/>
              <w:lang w:val="en-US" w:eastAsia="en-US"/>
            </w:rPr>
          </w:pPr>
          <w:r>
            <w:rPr/>
            <w:t>5.1.4.</w:t>
          </w:r>
          <w:r>
            <w:rPr>
              <w:lang w:val="en-US" w:eastAsia="en-US"/>
            </w:rPr>
            <w:t>4</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57">
            <w:r>
              <w:rPr>
                <w:rStyle w:val="IndexLink"/>
              </w:rPr>
              <w:t>23</w:t>
            </w:r>
          </w:hyperlink>
        </w:p>
        <w:p>
          <w:pPr>
            <w:pStyle w:val="Contents4"/>
            <w:rPr>
              <w:rFonts w:ascii="Calibri" w:hAnsi="Calibri" w:eastAsia="Times New Roman" w:cs="Calibri"/>
              <w:sz w:val="22"/>
              <w:szCs w:val="22"/>
              <w:lang w:val="en-US" w:eastAsia="en-US"/>
            </w:rPr>
          </w:pPr>
          <w:r>
            <w:rPr/>
            <w:t>5.1.4.5</w:t>
          </w:r>
          <w:r>
            <w:rPr>
              <w:rFonts w:eastAsia="Times New Roman" w:cs="Calibri" w:ascii="Calibri" w:hAnsi="Calibri"/>
              <w:sz w:val="22"/>
              <w:szCs w:val="22"/>
              <w:lang w:val="en-US" w:eastAsia="en-US"/>
            </w:rPr>
            <w:tab/>
          </w:r>
          <w:r>
            <w:rPr/>
            <w:t>Solution #1</w:t>
          </w:r>
          <w:r>
            <w:rPr>
              <w:lang w:val="en-US" w:eastAsia="en-US"/>
            </w:rPr>
            <w:t>.5</w:t>
          </w:r>
          <w:r>
            <w:rPr/>
            <w:t>: Network Slice Instance Performance based charging for Key issues #</w:t>
          </w:r>
          <w:r>
            <w:rPr>
              <w:lang w:val="en-US" w:eastAsia="en-US"/>
            </w:rPr>
            <w:t>1</w:t>
          </w:r>
          <w:r>
            <w:rPr/>
            <w:t>.1</w:t>
            <w:tab/>
          </w:r>
          <w:hyperlink w:anchor="__RefHeading___Toc28883758">
            <w:r>
              <w:rPr>
                <w:rStyle w:val="IndexLink"/>
              </w:rPr>
              <w:t>24</w:t>
            </w:r>
          </w:hyperlink>
        </w:p>
        <w:p>
          <w:pPr>
            <w:pStyle w:val="Contents5"/>
            <w:rPr>
              <w:rFonts w:ascii="Calibri" w:hAnsi="Calibri" w:eastAsia="Times New Roman" w:cs="Calibri"/>
              <w:sz w:val="22"/>
              <w:szCs w:val="22"/>
              <w:lang w:val="en-US" w:eastAsia="en-US"/>
            </w:rPr>
          </w:pPr>
          <w:r>
            <w:rPr>
              <w:lang w:val="en-US" w:eastAsia="en-US"/>
            </w:rPr>
            <w:t>5.1.4.5.1</w:t>
          </w:r>
          <w:r>
            <w:rPr>
              <w:rFonts w:eastAsia="Times New Roman" w:cs="Calibri" w:ascii="Calibri" w:hAnsi="Calibri"/>
              <w:sz w:val="22"/>
              <w:szCs w:val="22"/>
              <w:lang w:val="en-US" w:eastAsia="en-US"/>
            </w:rPr>
            <w:tab/>
          </w:r>
          <w:r>
            <w:rPr>
              <w:lang w:val="en-US" w:eastAsia="en-US"/>
            </w:rPr>
            <w:t>Consideration for Network Slice Instance Performance Based Charging</w:t>
          </w:r>
          <w:r>
            <w:rPr/>
            <w:tab/>
          </w:r>
          <w:hyperlink w:anchor="__RefHeading___Toc28883759">
            <w:r>
              <w:rPr>
                <w:rStyle w:val="IndexLink"/>
              </w:rPr>
              <w:t>24</w:t>
            </w:r>
          </w:hyperlink>
        </w:p>
        <w:p>
          <w:pPr>
            <w:pStyle w:val="Contents5"/>
            <w:rPr>
              <w:rFonts w:ascii="Calibri" w:hAnsi="Calibri" w:eastAsia="Times New Roman" w:cs="Calibri"/>
              <w:sz w:val="22"/>
              <w:szCs w:val="22"/>
              <w:lang w:val="en-US" w:eastAsia="en-US"/>
            </w:rPr>
          </w:pPr>
          <w:r>
            <w:rPr>
              <w:lang w:val="en-US" w:eastAsia="en-US"/>
            </w:rPr>
            <w:t>5.1.4.5.2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60">
            <w:r>
              <w:rPr>
                <w:rStyle w:val="IndexLink"/>
              </w:rPr>
              <w:t>24</w:t>
            </w:r>
          </w:hyperlink>
        </w:p>
        <w:p>
          <w:pPr>
            <w:pStyle w:val="Contents5"/>
            <w:rPr>
              <w:rFonts w:ascii="Calibri" w:hAnsi="Calibri" w:eastAsia="Times New Roman" w:cs="Calibri"/>
              <w:sz w:val="22"/>
              <w:szCs w:val="22"/>
              <w:lang w:val="en-US" w:eastAsia="en-US"/>
            </w:rPr>
          </w:pPr>
          <w:r>
            <w:rPr/>
            <w:t>5.1.4.5.3</w:t>
          </w:r>
          <w:r>
            <w:rPr>
              <w:rFonts w:eastAsia="Times New Roman" w:cs="Calibri" w:ascii="Calibri" w:hAnsi="Calibri"/>
              <w:sz w:val="22"/>
              <w:szCs w:val="22"/>
              <w:lang w:val="en-US" w:eastAsia="en-US"/>
            </w:rPr>
            <w:tab/>
          </w:r>
          <w:r>
            <w:rPr/>
            <w:t>Flow Description</w:t>
            <w:tab/>
          </w:r>
          <w:hyperlink w:anchor="__RefHeading___Toc28883761">
            <w:r>
              <w:rPr>
                <w:rStyle w:val="IndexLink"/>
              </w:rPr>
              <w:t>24</w:t>
            </w:r>
          </w:hyperlink>
        </w:p>
        <w:p>
          <w:pPr>
            <w:pStyle w:val="Contents5"/>
            <w:rPr>
              <w:rFonts w:ascii="Calibri" w:hAnsi="Calibri" w:eastAsia="Times New Roman" w:cs="Calibri"/>
              <w:sz w:val="22"/>
              <w:szCs w:val="22"/>
              <w:lang w:val="en-US" w:eastAsia="en-US"/>
            </w:rPr>
          </w:pPr>
          <w:r>
            <w:rPr/>
            <w:t>5.1.4.</w:t>
          </w:r>
          <w:r>
            <w:rPr>
              <w:lang w:val="en-US" w:eastAsia="en-US"/>
            </w:rPr>
            <w:t>5</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62">
            <w:r>
              <w:rPr>
                <w:rStyle w:val="IndexLink"/>
              </w:rPr>
              <w:t>24</w:t>
            </w:r>
          </w:hyperlink>
        </w:p>
        <w:p>
          <w:pPr>
            <w:pStyle w:val="Contents4"/>
            <w:rPr>
              <w:rFonts w:ascii="Calibri" w:hAnsi="Calibri" w:eastAsia="Times New Roman" w:cs="Calibri"/>
              <w:sz w:val="22"/>
              <w:szCs w:val="22"/>
              <w:lang w:val="en-US" w:eastAsia="en-US"/>
            </w:rPr>
          </w:pPr>
          <w:r>
            <w:rPr/>
            <w:t>5.1.4.6</w:t>
          </w:r>
          <w:r>
            <w:rPr>
              <w:rFonts w:eastAsia="Times New Roman" w:cs="Calibri" w:ascii="Calibri" w:hAnsi="Calibri"/>
              <w:sz w:val="22"/>
              <w:szCs w:val="22"/>
              <w:lang w:val="en-US" w:eastAsia="en-US"/>
            </w:rPr>
            <w:tab/>
          </w:r>
          <w:r>
            <w:rPr/>
            <w:t>Solution #1.6: Usage reporting for Key issues #1.2</w:t>
            <w:tab/>
          </w:r>
          <w:hyperlink w:anchor="__RefHeading___Toc28883763">
            <w:r>
              <w:rPr>
                <w:rStyle w:val="IndexLink"/>
              </w:rPr>
              <w:t>25</w:t>
            </w:r>
          </w:hyperlink>
        </w:p>
        <w:p>
          <w:pPr>
            <w:pStyle w:val="Contents5"/>
            <w:rPr>
              <w:rFonts w:ascii="Calibri" w:hAnsi="Calibri" w:eastAsia="Times New Roman" w:cs="Calibri"/>
              <w:sz w:val="22"/>
              <w:szCs w:val="22"/>
              <w:lang w:val="en-US" w:eastAsia="en-US"/>
            </w:rPr>
          </w:pPr>
          <w:r>
            <w:rPr>
              <w:lang w:val="en-US" w:eastAsia="en-US"/>
            </w:rPr>
            <w:t>5.1.4.6.1</w:t>
          </w:r>
          <w:r>
            <w:rPr>
              <w:rFonts w:eastAsia="Times New Roman" w:cs="Calibri" w:ascii="Calibri" w:hAnsi="Calibri"/>
              <w:sz w:val="22"/>
              <w:szCs w:val="22"/>
              <w:lang w:val="en-US" w:eastAsia="en-US"/>
            </w:rPr>
            <w:tab/>
          </w:r>
          <w:r>
            <w:rPr>
              <w:lang w:val="en-US" w:eastAsia="en-US"/>
            </w:rPr>
            <w:t>Consideration for usage limit for CSP</w:t>
          </w:r>
          <w:r>
            <w:rPr/>
            <w:tab/>
          </w:r>
          <w:hyperlink w:anchor="__RefHeading___Toc28883764">
            <w:r>
              <w:rPr>
                <w:rStyle w:val="IndexLink"/>
              </w:rPr>
              <w:t>25</w:t>
            </w:r>
          </w:hyperlink>
        </w:p>
        <w:p>
          <w:pPr>
            <w:pStyle w:val="Contents5"/>
            <w:rPr>
              <w:rFonts w:ascii="Calibri" w:hAnsi="Calibri" w:eastAsia="Times New Roman" w:cs="Calibri"/>
              <w:sz w:val="22"/>
              <w:szCs w:val="22"/>
              <w:lang w:val="en-US" w:eastAsia="en-US"/>
            </w:rPr>
          </w:pPr>
          <w:r>
            <w:rPr/>
            <w:t>5.1.4.</w:t>
          </w:r>
          <w:r>
            <w:rPr>
              <w:lang w:val="en-US" w:eastAsia="en-US"/>
            </w:rPr>
            <w:t>6</w:t>
          </w:r>
          <w:r>
            <w:rPr/>
            <w:t>.</w:t>
          </w:r>
          <w:r>
            <w:rPr>
              <w:lang w:val="en-US" w:eastAsia="en-US"/>
            </w:rPr>
            <w:t>2</w:t>
          </w:r>
          <w:r>
            <w:rPr>
              <w:rFonts w:eastAsia="Times New Roman" w:cs="Calibri" w:ascii="Calibri" w:hAnsi="Calibri"/>
              <w:sz w:val="22"/>
              <w:szCs w:val="22"/>
              <w:lang w:val="en-US" w:eastAsia="en-US"/>
            </w:rPr>
            <w:tab/>
          </w:r>
          <w:r>
            <w:rPr/>
            <w:t>Architecture Description</w:t>
            <w:tab/>
          </w:r>
          <w:hyperlink w:anchor="__RefHeading___Toc28883765">
            <w:r>
              <w:rPr>
                <w:rStyle w:val="IndexLink"/>
              </w:rPr>
              <w:t>25</w:t>
            </w:r>
          </w:hyperlink>
        </w:p>
        <w:p>
          <w:pPr>
            <w:pStyle w:val="Contents5"/>
            <w:rPr>
              <w:rFonts w:ascii="Calibri" w:hAnsi="Calibri" w:eastAsia="Times New Roman" w:cs="Calibri"/>
              <w:sz w:val="22"/>
              <w:szCs w:val="22"/>
              <w:lang w:val="en-US" w:eastAsia="en-US"/>
            </w:rPr>
          </w:pPr>
          <w:r>
            <w:rPr/>
            <w:t>5.1.4.</w:t>
          </w:r>
          <w:r>
            <w:rPr>
              <w:lang w:val="en-US" w:eastAsia="en-US"/>
            </w:rPr>
            <w:t>6</w:t>
          </w:r>
          <w:r>
            <w:rPr/>
            <w:t>.</w:t>
          </w:r>
          <w:r>
            <w:rPr>
              <w:lang w:val="en-US" w:eastAsia="en-US"/>
            </w:rPr>
            <w:t>3</w:t>
          </w:r>
          <w:r>
            <w:rPr>
              <w:rFonts w:eastAsia="Times New Roman" w:cs="Calibri" w:ascii="Calibri" w:hAnsi="Calibri"/>
              <w:sz w:val="22"/>
              <w:szCs w:val="22"/>
              <w:lang w:val="en-US" w:eastAsia="en-US"/>
            </w:rPr>
            <w:tab/>
          </w:r>
          <w:r>
            <w:rPr/>
            <w:t>Flow Description</w:t>
            <w:tab/>
          </w:r>
          <w:hyperlink w:anchor="__RefHeading___Toc28883766">
            <w:r>
              <w:rPr>
                <w:rStyle w:val="IndexLink"/>
              </w:rPr>
              <w:t>25</w:t>
            </w:r>
          </w:hyperlink>
        </w:p>
        <w:p>
          <w:pPr>
            <w:pStyle w:val="Contents5"/>
            <w:rPr>
              <w:rFonts w:ascii="Calibri" w:hAnsi="Calibri" w:eastAsia="Times New Roman" w:cs="Calibri"/>
              <w:sz w:val="22"/>
              <w:szCs w:val="22"/>
              <w:lang w:val="en-US" w:eastAsia="en-US"/>
            </w:rPr>
          </w:pPr>
          <w:r>
            <w:rPr/>
            <w:t>5.1.4.</w:t>
          </w:r>
          <w:r>
            <w:rPr>
              <w:lang w:val="en-US" w:eastAsia="en-US"/>
            </w:rPr>
            <w:t>6</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67">
            <w:r>
              <w:rPr>
                <w:rStyle w:val="IndexLink"/>
              </w:rPr>
              <w:t>26</w:t>
            </w:r>
          </w:hyperlink>
        </w:p>
        <w:p>
          <w:pPr>
            <w:pStyle w:val="Contents4"/>
            <w:rPr>
              <w:rFonts w:ascii="Calibri" w:hAnsi="Calibri" w:eastAsia="Times New Roman" w:cs="Calibri"/>
              <w:sz w:val="22"/>
              <w:szCs w:val="22"/>
              <w:lang w:val="en-US" w:eastAsia="en-US"/>
            </w:rPr>
          </w:pPr>
          <w:r>
            <w:rPr/>
            <w:t>5.1.4.7</w:t>
          </w:r>
          <w:r>
            <w:rPr>
              <w:rFonts w:eastAsia="Times New Roman" w:cs="Calibri" w:ascii="Calibri" w:hAnsi="Calibri"/>
              <w:sz w:val="22"/>
              <w:szCs w:val="22"/>
              <w:lang w:val="en-US" w:eastAsia="en-US"/>
            </w:rPr>
            <w:tab/>
          </w:r>
          <w:r>
            <w:rPr/>
            <w:t>Solution #1</w:t>
          </w:r>
          <w:r>
            <w:rPr>
              <w:lang w:val="en-US" w:eastAsia="en-US"/>
            </w:rPr>
            <w:t>.7</w:t>
          </w:r>
          <w:r>
            <w:rPr/>
            <w:t xml:space="preserve">: Network Slice </w:t>
          </w:r>
          <w:r>
            <w:rPr>
              <w:lang w:val="en-US" w:eastAsia="en-US"/>
            </w:rPr>
            <w:t>Instance</w:t>
          </w:r>
          <w:r>
            <w:rPr/>
            <w:t xml:space="preserve"> </w:t>
          </w:r>
          <w:r>
            <w:rPr>
              <w:lang w:val="en-US" w:eastAsia="en-US"/>
            </w:rPr>
            <w:t xml:space="preserve">Analytics </w:t>
          </w:r>
          <w:r>
            <w:rPr/>
            <w:t>based charging for Key issues #</w:t>
          </w:r>
          <w:r>
            <w:rPr>
              <w:lang w:val="en-US" w:eastAsia="en-US"/>
            </w:rPr>
            <w:t>1</w:t>
          </w:r>
          <w:r>
            <w:rPr/>
            <w:t>.1</w:t>
            <w:tab/>
          </w:r>
          <w:hyperlink w:anchor="__RefHeading___Toc28883768">
            <w:r>
              <w:rPr>
                <w:rStyle w:val="IndexLink"/>
              </w:rPr>
              <w:t>26</w:t>
            </w:r>
          </w:hyperlink>
        </w:p>
        <w:p>
          <w:pPr>
            <w:pStyle w:val="Contents5"/>
            <w:rPr>
              <w:rFonts w:ascii="Calibri" w:hAnsi="Calibri" w:eastAsia="Times New Roman" w:cs="Calibri"/>
              <w:sz w:val="22"/>
              <w:szCs w:val="22"/>
              <w:lang w:val="en-US" w:eastAsia="en-US"/>
            </w:rPr>
          </w:pPr>
          <w:r>
            <w:rPr>
              <w:lang w:val="en-US" w:eastAsia="en-US"/>
            </w:rPr>
            <w:t>5.1.4.7.1</w:t>
          </w:r>
          <w:r>
            <w:rPr>
              <w:rFonts w:eastAsia="Times New Roman" w:cs="Calibri" w:ascii="Calibri" w:hAnsi="Calibri"/>
              <w:sz w:val="22"/>
              <w:szCs w:val="22"/>
              <w:lang w:val="en-US" w:eastAsia="en-US"/>
            </w:rPr>
            <w:tab/>
          </w:r>
          <w:r>
            <w:rPr>
              <w:lang w:val="en-US" w:eastAsia="en-US"/>
            </w:rPr>
            <w:t>Consideration for Network Slice Instance Analytics Based Charging</w:t>
          </w:r>
          <w:r>
            <w:rPr/>
            <w:tab/>
          </w:r>
          <w:hyperlink w:anchor="__RefHeading___Toc28883769">
            <w:r>
              <w:rPr>
                <w:rStyle w:val="IndexLink"/>
              </w:rPr>
              <w:t>26</w:t>
            </w:r>
          </w:hyperlink>
        </w:p>
        <w:p>
          <w:pPr>
            <w:pStyle w:val="Contents5"/>
            <w:rPr>
              <w:rFonts w:ascii="Calibri" w:hAnsi="Calibri" w:eastAsia="Times New Roman" w:cs="Calibri"/>
              <w:sz w:val="22"/>
              <w:szCs w:val="22"/>
              <w:lang w:val="en-US" w:eastAsia="en-US"/>
            </w:rPr>
          </w:pPr>
          <w:r>
            <w:rPr>
              <w:lang w:val="en-US" w:eastAsia="en-US"/>
            </w:rPr>
            <w:t>5.1.4.7.2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70">
            <w:r>
              <w:rPr>
                <w:rStyle w:val="IndexLink"/>
              </w:rPr>
              <w:t>26</w:t>
            </w:r>
          </w:hyperlink>
        </w:p>
        <w:p>
          <w:pPr>
            <w:pStyle w:val="Contents5"/>
            <w:rPr>
              <w:rFonts w:ascii="Calibri" w:hAnsi="Calibri" w:eastAsia="Times New Roman" w:cs="Calibri"/>
              <w:sz w:val="22"/>
              <w:szCs w:val="22"/>
              <w:lang w:val="en-US" w:eastAsia="en-US"/>
            </w:rPr>
          </w:pPr>
          <w:r>
            <w:rPr/>
            <w:t>5.1.4.7.3</w:t>
          </w:r>
          <w:r>
            <w:rPr>
              <w:rFonts w:eastAsia="Times New Roman" w:cs="Calibri" w:ascii="Calibri" w:hAnsi="Calibri"/>
              <w:sz w:val="22"/>
              <w:szCs w:val="22"/>
              <w:lang w:val="en-US" w:eastAsia="en-US"/>
            </w:rPr>
            <w:tab/>
          </w:r>
          <w:r>
            <w:rPr/>
            <w:t>Flow Description</w:t>
            <w:tab/>
          </w:r>
          <w:hyperlink w:anchor="__RefHeading___Toc28883771">
            <w:r>
              <w:rPr>
                <w:rStyle w:val="IndexLink"/>
              </w:rPr>
              <w:t>27</w:t>
            </w:r>
          </w:hyperlink>
        </w:p>
        <w:p>
          <w:pPr>
            <w:pStyle w:val="Contents5"/>
            <w:rPr>
              <w:rFonts w:ascii="Calibri" w:hAnsi="Calibri" w:eastAsia="Times New Roman" w:cs="Calibri"/>
              <w:sz w:val="22"/>
              <w:szCs w:val="22"/>
              <w:lang w:val="en-US" w:eastAsia="en-US"/>
            </w:rPr>
          </w:pPr>
          <w:r>
            <w:rPr/>
            <w:t>5.1.4.</w:t>
          </w:r>
          <w:r>
            <w:rPr>
              <w:lang w:val="en-US" w:eastAsia="en-US"/>
            </w:rPr>
            <w:t>7</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72">
            <w:r>
              <w:rPr>
                <w:rStyle w:val="IndexLink"/>
              </w:rPr>
              <w:t>28</w:t>
            </w:r>
          </w:hyperlink>
        </w:p>
        <w:p>
          <w:pPr>
            <w:pStyle w:val="Contents4"/>
            <w:rPr>
              <w:rFonts w:ascii="Calibri" w:hAnsi="Calibri" w:eastAsia="Times New Roman" w:cs="Calibri"/>
              <w:sz w:val="22"/>
              <w:szCs w:val="22"/>
              <w:lang w:val="en-US" w:eastAsia="en-US"/>
            </w:rPr>
          </w:pPr>
          <w:r>
            <w:rPr/>
            <w:t>5.1.4.8</w:t>
          </w:r>
          <w:r>
            <w:rPr>
              <w:rFonts w:eastAsia="Times New Roman" w:cs="Calibri" w:ascii="Calibri" w:hAnsi="Calibri"/>
              <w:sz w:val="22"/>
              <w:szCs w:val="22"/>
              <w:lang w:val="en-US" w:eastAsia="en-US"/>
            </w:rPr>
            <w:tab/>
          </w:r>
          <w:r>
            <w:rPr/>
            <w:t>Solution #1</w:t>
          </w:r>
          <w:r>
            <w:rPr>
              <w:lang w:val="en-US" w:eastAsia="en-US"/>
            </w:rPr>
            <w:t>.8</w:t>
          </w:r>
          <w:r>
            <w:rPr/>
            <w:t>: Network Slice Instance Performance based charging for Key issues #</w:t>
          </w:r>
          <w:r>
            <w:rPr>
              <w:lang w:val="en-US" w:eastAsia="en-US"/>
            </w:rPr>
            <w:t>1</w:t>
          </w:r>
          <w:r>
            <w:rPr/>
            <w:t>.1</w:t>
            <w:tab/>
          </w:r>
          <w:hyperlink w:anchor="__RefHeading___Toc28883773">
            <w:r>
              <w:rPr>
                <w:rStyle w:val="IndexLink"/>
              </w:rPr>
              <w:t>28</w:t>
            </w:r>
          </w:hyperlink>
        </w:p>
        <w:p>
          <w:pPr>
            <w:pStyle w:val="Contents5"/>
            <w:rPr>
              <w:rFonts w:ascii="Calibri" w:hAnsi="Calibri" w:eastAsia="Times New Roman" w:cs="Calibri"/>
              <w:sz w:val="22"/>
              <w:szCs w:val="22"/>
              <w:lang w:val="en-US" w:eastAsia="en-US"/>
            </w:rPr>
          </w:pPr>
          <w:r>
            <w:rPr>
              <w:lang w:val="en-US" w:eastAsia="en-US"/>
            </w:rPr>
            <w:t>5.1.4.8.1</w:t>
          </w:r>
          <w:r>
            <w:rPr>
              <w:rFonts w:eastAsia="Times New Roman" w:cs="Calibri" w:ascii="Calibri" w:hAnsi="Calibri"/>
              <w:sz w:val="22"/>
              <w:szCs w:val="22"/>
              <w:lang w:val="en-US" w:eastAsia="en-US"/>
            </w:rPr>
            <w:tab/>
          </w:r>
          <w:r>
            <w:rPr>
              <w:lang w:val="en-US" w:eastAsia="en-US"/>
            </w:rPr>
            <w:t>Consideration for Network Slice Instance Performance Based Charging</w:t>
          </w:r>
          <w:r>
            <w:rPr/>
            <w:tab/>
          </w:r>
          <w:hyperlink w:anchor="__RefHeading___Toc28883774">
            <w:r>
              <w:rPr>
                <w:rStyle w:val="IndexLink"/>
              </w:rPr>
              <w:t>28</w:t>
            </w:r>
          </w:hyperlink>
        </w:p>
        <w:p>
          <w:pPr>
            <w:pStyle w:val="Contents5"/>
            <w:rPr>
              <w:rFonts w:ascii="Calibri" w:hAnsi="Calibri" w:eastAsia="Times New Roman" w:cs="Calibri"/>
              <w:sz w:val="22"/>
              <w:szCs w:val="22"/>
              <w:lang w:val="en-US" w:eastAsia="en-US"/>
            </w:rPr>
          </w:pPr>
          <w:r>
            <w:rPr>
              <w:lang w:val="en-US" w:eastAsia="en-US"/>
            </w:rPr>
            <w:t>5.1.4.8.2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75">
            <w:r>
              <w:rPr>
                <w:rStyle w:val="IndexLink"/>
              </w:rPr>
              <w:t>28</w:t>
            </w:r>
          </w:hyperlink>
        </w:p>
        <w:p>
          <w:pPr>
            <w:pStyle w:val="Contents5"/>
            <w:rPr>
              <w:rFonts w:ascii="Calibri" w:hAnsi="Calibri" w:eastAsia="Times New Roman" w:cs="Calibri"/>
              <w:sz w:val="22"/>
              <w:szCs w:val="22"/>
              <w:lang w:val="en-US" w:eastAsia="en-US"/>
            </w:rPr>
          </w:pPr>
          <w:r>
            <w:rPr/>
            <w:t>5.1.4.8.3</w:t>
          </w:r>
          <w:r>
            <w:rPr>
              <w:rFonts w:eastAsia="Times New Roman" w:cs="Calibri" w:ascii="Calibri" w:hAnsi="Calibri"/>
              <w:sz w:val="22"/>
              <w:szCs w:val="22"/>
              <w:lang w:val="en-US" w:eastAsia="en-US"/>
            </w:rPr>
            <w:tab/>
          </w:r>
          <w:r>
            <w:rPr/>
            <w:t>Flow Description</w:t>
            <w:tab/>
          </w:r>
          <w:hyperlink w:anchor="__RefHeading___Toc28883776">
            <w:r>
              <w:rPr>
                <w:rStyle w:val="IndexLink"/>
              </w:rPr>
              <w:t>29</w:t>
            </w:r>
          </w:hyperlink>
        </w:p>
        <w:p>
          <w:pPr>
            <w:pStyle w:val="Contents5"/>
            <w:rPr>
              <w:rFonts w:ascii="Calibri" w:hAnsi="Calibri" w:eastAsia="Times New Roman" w:cs="Calibri"/>
              <w:sz w:val="22"/>
              <w:szCs w:val="22"/>
              <w:lang w:val="en-US" w:eastAsia="en-US"/>
            </w:rPr>
          </w:pPr>
          <w:r>
            <w:rPr/>
            <w:t>5.1.4.</w:t>
          </w:r>
          <w:r>
            <w:rPr>
              <w:lang w:val="en-US" w:eastAsia="en-US"/>
            </w:rPr>
            <w:t>8</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77">
            <w:r>
              <w:rPr>
                <w:rStyle w:val="IndexLink"/>
              </w:rPr>
              <w:t>29</w:t>
            </w:r>
          </w:hyperlink>
        </w:p>
        <w:p>
          <w:pPr>
            <w:pStyle w:val="Contents4"/>
            <w:rPr>
              <w:rFonts w:ascii="Calibri" w:hAnsi="Calibri" w:eastAsia="Times New Roman" w:cs="Calibri"/>
              <w:sz w:val="22"/>
              <w:szCs w:val="22"/>
              <w:lang w:val="en-US" w:eastAsia="en-US"/>
            </w:rPr>
          </w:pPr>
          <w:r>
            <w:rPr/>
            <w:t>5.1.4.9</w:t>
          </w:r>
          <w:r>
            <w:rPr>
              <w:rFonts w:eastAsia="Times New Roman" w:cs="Calibri" w:ascii="Calibri" w:hAnsi="Calibri"/>
              <w:sz w:val="22"/>
              <w:szCs w:val="22"/>
              <w:lang w:val="en-US" w:eastAsia="en-US"/>
            </w:rPr>
            <w:tab/>
          </w:r>
          <w:r>
            <w:rPr/>
            <w:t>Solution #1</w:t>
          </w:r>
          <w:r>
            <w:rPr>
              <w:lang w:val="en-US" w:eastAsia="en-US"/>
            </w:rPr>
            <w:t>.9</w:t>
          </w:r>
          <w:r>
            <w:rPr/>
            <w:t xml:space="preserve">: Network Slice </w:t>
          </w:r>
          <w:r>
            <w:rPr>
              <w:lang w:val="en-US" w:eastAsia="en-US"/>
            </w:rPr>
            <w:t>Instance</w:t>
          </w:r>
          <w:r>
            <w:rPr/>
            <w:t xml:space="preserve"> Performance based charging for Key issues #</w:t>
          </w:r>
          <w:r>
            <w:rPr>
              <w:lang w:val="en-US" w:eastAsia="en-US"/>
            </w:rPr>
            <w:t>1</w:t>
          </w:r>
          <w:r>
            <w:rPr/>
            <w:t>.1</w:t>
            <w:tab/>
          </w:r>
          <w:hyperlink w:anchor="__RefHeading___Toc28883778">
            <w:r>
              <w:rPr>
                <w:rStyle w:val="IndexLink"/>
              </w:rPr>
              <w:t>30</w:t>
            </w:r>
          </w:hyperlink>
        </w:p>
        <w:p>
          <w:pPr>
            <w:pStyle w:val="Contents5"/>
            <w:rPr>
              <w:rFonts w:ascii="Calibri" w:hAnsi="Calibri" w:eastAsia="Times New Roman" w:cs="Calibri"/>
              <w:sz w:val="22"/>
              <w:szCs w:val="22"/>
              <w:lang w:val="en-US" w:eastAsia="en-US"/>
            </w:rPr>
          </w:pPr>
          <w:r>
            <w:rPr>
              <w:lang w:val="en-US" w:eastAsia="en-US"/>
            </w:rPr>
            <w:t>5.1.4.9.1</w:t>
          </w:r>
          <w:r>
            <w:rPr>
              <w:rFonts w:eastAsia="Times New Roman" w:cs="Calibri" w:ascii="Calibri" w:hAnsi="Calibri"/>
              <w:sz w:val="22"/>
              <w:szCs w:val="22"/>
              <w:lang w:val="en-US" w:eastAsia="en-US"/>
            </w:rPr>
            <w:tab/>
          </w:r>
          <w:r>
            <w:rPr>
              <w:lang w:val="en-US" w:eastAsia="en-US"/>
            </w:rPr>
            <w:t>Consideration for Network Slice Instance Performance Based Charging</w:t>
          </w:r>
          <w:r>
            <w:rPr/>
            <w:tab/>
          </w:r>
          <w:hyperlink w:anchor="__RefHeading___Toc28883779">
            <w:r>
              <w:rPr>
                <w:rStyle w:val="IndexLink"/>
              </w:rPr>
              <w:t>30</w:t>
            </w:r>
          </w:hyperlink>
        </w:p>
        <w:p>
          <w:pPr>
            <w:pStyle w:val="Contents5"/>
            <w:rPr>
              <w:rFonts w:ascii="Calibri" w:hAnsi="Calibri" w:eastAsia="Times New Roman" w:cs="Calibri"/>
              <w:sz w:val="22"/>
              <w:szCs w:val="22"/>
              <w:lang w:val="en-US" w:eastAsia="en-US"/>
            </w:rPr>
          </w:pPr>
          <w:r>
            <w:rPr>
              <w:lang w:val="en-US" w:eastAsia="en-US"/>
            </w:rPr>
            <w:t>5.1.4.9.2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80">
            <w:r>
              <w:rPr>
                <w:rStyle w:val="IndexLink"/>
              </w:rPr>
              <w:t>30</w:t>
            </w:r>
          </w:hyperlink>
        </w:p>
        <w:p>
          <w:pPr>
            <w:pStyle w:val="Contents5"/>
            <w:rPr>
              <w:rFonts w:ascii="Calibri" w:hAnsi="Calibri" w:eastAsia="Times New Roman" w:cs="Calibri"/>
              <w:sz w:val="22"/>
              <w:szCs w:val="22"/>
              <w:lang w:val="en-US" w:eastAsia="en-US"/>
            </w:rPr>
          </w:pPr>
          <w:r>
            <w:rPr/>
            <w:t>5.1.4.9.3</w:t>
          </w:r>
          <w:r>
            <w:rPr>
              <w:rFonts w:eastAsia="Times New Roman" w:cs="Calibri" w:ascii="Calibri" w:hAnsi="Calibri"/>
              <w:sz w:val="22"/>
              <w:szCs w:val="22"/>
              <w:lang w:val="en-US" w:eastAsia="en-US"/>
            </w:rPr>
            <w:tab/>
          </w:r>
          <w:r>
            <w:rPr/>
            <w:t>Flow Description</w:t>
            <w:tab/>
          </w:r>
          <w:hyperlink w:anchor="__RefHeading___Toc28883781">
            <w:r>
              <w:rPr>
                <w:rStyle w:val="IndexLink"/>
              </w:rPr>
              <w:t>30</w:t>
            </w:r>
          </w:hyperlink>
        </w:p>
        <w:p>
          <w:pPr>
            <w:pStyle w:val="Contents5"/>
            <w:rPr>
              <w:rFonts w:ascii="Calibri" w:hAnsi="Calibri" w:eastAsia="Times New Roman" w:cs="Calibri"/>
              <w:sz w:val="22"/>
              <w:szCs w:val="22"/>
              <w:lang w:val="en-US" w:eastAsia="en-US"/>
            </w:rPr>
          </w:pPr>
          <w:r>
            <w:rPr/>
            <w:t>5.1.4.</w:t>
          </w:r>
          <w:r>
            <w:rPr>
              <w:lang w:val="en-US" w:eastAsia="en-US"/>
            </w:rPr>
            <w:t>9</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82">
            <w:r>
              <w:rPr>
                <w:rStyle w:val="IndexLink"/>
              </w:rPr>
              <w:t>30</w:t>
            </w:r>
          </w:hyperlink>
        </w:p>
        <w:p>
          <w:pPr>
            <w:pStyle w:val="Contents4"/>
            <w:rPr>
              <w:rFonts w:ascii="Calibri" w:hAnsi="Calibri" w:eastAsia="Times New Roman" w:cs="Calibri"/>
              <w:sz w:val="22"/>
              <w:szCs w:val="22"/>
              <w:lang w:val="en-US" w:eastAsia="en-US"/>
            </w:rPr>
          </w:pPr>
          <w:r>
            <w:rPr/>
            <w:t>5.1.4.10</w:t>
          </w:r>
          <w:r>
            <w:rPr>
              <w:rFonts w:eastAsia="Times New Roman" w:cs="Calibri" w:ascii="Calibri" w:hAnsi="Calibri"/>
              <w:sz w:val="22"/>
              <w:szCs w:val="22"/>
              <w:lang w:val="en-US" w:eastAsia="en-US"/>
            </w:rPr>
            <w:tab/>
          </w:r>
          <w:r>
            <w:rPr/>
            <w:t>Solution #1</w:t>
          </w:r>
          <w:r>
            <w:rPr>
              <w:lang w:val="en-US" w:eastAsia="en-US"/>
            </w:rPr>
            <w:t>.10</w:t>
          </w:r>
          <w:r>
            <w:rPr/>
            <w:t>: Network Slice Instance Template based charging for Key issues #</w:t>
          </w:r>
          <w:r>
            <w:rPr>
              <w:lang w:val="en-US" w:eastAsia="en-US"/>
            </w:rPr>
            <w:t>1</w:t>
          </w:r>
          <w:r>
            <w:rPr/>
            <w:t>.3</w:t>
            <w:tab/>
          </w:r>
          <w:hyperlink w:anchor="__RefHeading___Toc28883783">
            <w:r>
              <w:rPr>
                <w:rStyle w:val="IndexLink"/>
              </w:rPr>
              <w:t>30</w:t>
            </w:r>
          </w:hyperlink>
        </w:p>
        <w:p>
          <w:pPr>
            <w:pStyle w:val="Contents5"/>
            <w:rPr>
              <w:rFonts w:ascii="Calibri" w:hAnsi="Calibri" w:eastAsia="Times New Roman" w:cs="Calibri"/>
              <w:sz w:val="22"/>
              <w:szCs w:val="22"/>
              <w:lang w:val="en-US" w:eastAsia="en-US"/>
            </w:rPr>
          </w:pPr>
          <w:r>
            <w:rPr>
              <w:lang w:val="en-US" w:eastAsia="en-US"/>
            </w:rPr>
            <w:t>5.1.4.10.1</w:t>
          </w:r>
          <w:r>
            <w:rPr>
              <w:rFonts w:eastAsia="Times New Roman" w:cs="Calibri" w:ascii="Calibri" w:hAnsi="Calibri"/>
              <w:sz w:val="22"/>
              <w:szCs w:val="22"/>
              <w:lang w:val="en-US" w:eastAsia="en-US"/>
            </w:rPr>
            <w:tab/>
          </w:r>
          <w:r>
            <w:rPr>
              <w:lang w:val="en-US" w:eastAsia="en-US"/>
            </w:rPr>
            <w:t>Consideration for Network Slice Instance Template Based Charging</w:t>
          </w:r>
          <w:r>
            <w:rPr/>
            <w:tab/>
          </w:r>
          <w:hyperlink w:anchor="__RefHeading___Toc28883784">
            <w:r>
              <w:rPr>
                <w:rStyle w:val="IndexLink"/>
              </w:rPr>
              <w:t>30</w:t>
            </w:r>
          </w:hyperlink>
        </w:p>
        <w:p>
          <w:pPr>
            <w:pStyle w:val="Contents5"/>
            <w:rPr>
              <w:rFonts w:ascii="Calibri" w:hAnsi="Calibri" w:eastAsia="Times New Roman" w:cs="Calibri"/>
              <w:sz w:val="22"/>
              <w:szCs w:val="22"/>
              <w:lang w:val="en-US" w:eastAsia="en-US"/>
            </w:rPr>
          </w:pPr>
          <w:r>
            <w:rPr>
              <w:lang w:val="en-US" w:eastAsia="en-US"/>
            </w:rPr>
            <w:t>5.1.4.10.2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785">
            <w:r>
              <w:rPr>
                <w:rStyle w:val="IndexLink"/>
              </w:rPr>
              <w:t>31</w:t>
            </w:r>
          </w:hyperlink>
        </w:p>
        <w:p>
          <w:pPr>
            <w:pStyle w:val="Contents5"/>
            <w:rPr>
              <w:rFonts w:ascii="Calibri" w:hAnsi="Calibri" w:eastAsia="Times New Roman" w:cs="Calibri"/>
              <w:sz w:val="22"/>
              <w:szCs w:val="22"/>
              <w:lang w:val="en-US" w:eastAsia="en-US"/>
            </w:rPr>
          </w:pPr>
          <w:r>
            <w:rPr/>
            <w:t>5.1.4.10.3</w:t>
          </w:r>
          <w:r>
            <w:rPr>
              <w:rFonts w:eastAsia="Times New Roman" w:cs="Calibri" w:ascii="Calibri" w:hAnsi="Calibri"/>
              <w:sz w:val="22"/>
              <w:szCs w:val="22"/>
              <w:lang w:val="en-US" w:eastAsia="en-US"/>
            </w:rPr>
            <w:tab/>
          </w:r>
          <w:r>
            <w:rPr/>
            <w:t>Flow Description</w:t>
            <w:tab/>
          </w:r>
          <w:hyperlink w:anchor="__RefHeading___Toc28883786">
            <w:r>
              <w:rPr>
                <w:rStyle w:val="IndexLink"/>
              </w:rPr>
              <w:t>31</w:t>
            </w:r>
          </w:hyperlink>
        </w:p>
        <w:p>
          <w:pPr>
            <w:pStyle w:val="Contents5"/>
            <w:rPr>
              <w:rFonts w:ascii="Calibri" w:hAnsi="Calibri" w:eastAsia="Times New Roman" w:cs="Calibri"/>
              <w:sz w:val="22"/>
              <w:szCs w:val="22"/>
              <w:lang w:val="en-US" w:eastAsia="en-US"/>
            </w:rPr>
          </w:pPr>
          <w:r>
            <w:rPr/>
            <w:t>5.1.4.</w:t>
          </w:r>
          <w:r>
            <w:rPr>
              <w:lang w:val="en-US" w:eastAsia="en-US"/>
            </w:rPr>
            <w:t>10</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787">
            <w:r>
              <w:rPr>
                <w:rStyle w:val="IndexLink"/>
              </w:rPr>
              <w:t>31</w:t>
            </w:r>
          </w:hyperlink>
        </w:p>
        <w:p>
          <w:pPr>
            <w:pStyle w:val="Contents3"/>
            <w:rPr>
              <w:rFonts w:ascii="Calibri" w:hAnsi="Calibri" w:eastAsia="Times New Roman" w:cs="Calibri"/>
              <w:sz w:val="22"/>
              <w:szCs w:val="22"/>
              <w:lang w:val="en-US" w:eastAsia="en-US"/>
            </w:rPr>
          </w:pPr>
          <w:r>
            <w:rPr/>
            <w:t xml:space="preserve">5.1.5 </w:t>
          </w:r>
          <w:r>
            <w:rPr>
              <w:rFonts w:eastAsia="Times New Roman" w:cs="Calibri" w:ascii="Calibri" w:hAnsi="Calibri"/>
              <w:sz w:val="22"/>
              <w:szCs w:val="22"/>
              <w:lang w:val="en-US" w:eastAsia="en-US"/>
            </w:rPr>
            <w:tab/>
          </w:r>
          <w:r>
            <w:rPr/>
            <w:t>Evaluation</w:t>
            <w:tab/>
          </w:r>
          <w:hyperlink w:anchor="__RefHeading___Toc28883788">
            <w:r>
              <w:rPr>
                <w:rStyle w:val="IndexLink"/>
              </w:rPr>
              <w:t>31</w:t>
            </w:r>
          </w:hyperlink>
        </w:p>
        <w:p>
          <w:pPr>
            <w:pStyle w:val="Contents4"/>
            <w:rPr>
              <w:rFonts w:ascii="Calibri" w:hAnsi="Calibri" w:eastAsia="Times New Roman" w:cs="Calibri"/>
              <w:sz w:val="22"/>
              <w:szCs w:val="22"/>
              <w:lang w:val="en-US" w:eastAsia="en-US"/>
            </w:rPr>
          </w:pPr>
          <w:r>
            <w:rPr/>
            <w:t>5.1.5.1</w:t>
          </w:r>
          <w:r>
            <w:rPr>
              <w:rFonts w:eastAsia="Times New Roman" w:cs="Calibri" w:ascii="Calibri" w:hAnsi="Calibri"/>
              <w:sz w:val="22"/>
              <w:szCs w:val="22"/>
              <w:lang w:val="en-US" w:eastAsia="en-US"/>
            </w:rPr>
            <w:tab/>
          </w:r>
          <w:r>
            <w:rPr/>
            <w:t>Solutions evaluation for Key issue #1.1</w:t>
            <w:tab/>
          </w:r>
          <w:hyperlink w:anchor="__RefHeading___Toc28883789">
            <w:r>
              <w:rPr>
                <w:rStyle w:val="IndexLink"/>
              </w:rPr>
              <w:t>31</w:t>
            </w:r>
          </w:hyperlink>
        </w:p>
        <w:p>
          <w:pPr>
            <w:pStyle w:val="Contents4"/>
            <w:rPr>
              <w:rFonts w:ascii="Calibri" w:hAnsi="Calibri" w:eastAsia="Times New Roman" w:cs="Calibri"/>
              <w:sz w:val="22"/>
              <w:szCs w:val="22"/>
              <w:lang w:val="en-US" w:eastAsia="en-US"/>
            </w:rPr>
          </w:pPr>
          <w:r>
            <w:rPr/>
            <w:t>5.1.5.2</w:t>
          </w:r>
          <w:r>
            <w:rPr>
              <w:rFonts w:eastAsia="Times New Roman" w:cs="Calibri" w:ascii="Calibri" w:hAnsi="Calibri"/>
              <w:sz w:val="22"/>
              <w:szCs w:val="22"/>
              <w:lang w:val="en-US" w:eastAsia="en-US"/>
            </w:rPr>
            <w:tab/>
          </w:r>
          <w:r>
            <w:rPr/>
            <w:t>Solutions evaluation for Key issue #1.2</w:t>
            <w:tab/>
          </w:r>
          <w:hyperlink w:anchor="__RefHeading___Toc28883790">
            <w:r>
              <w:rPr>
                <w:rStyle w:val="IndexLink"/>
              </w:rPr>
              <w:t>32</w:t>
            </w:r>
          </w:hyperlink>
        </w:p>
        <w:p>
          <w:pPr>
            <w:pStyle w:val="Contents4"/>
            <w:rPr>
              <w:rFonts w:ascii="Calibri" w:hAnsi="Calibri" w:eastAsia="Times New Roman" w:cs="Calibri"/>
              <w:sz w:val="22"/>
              <w:szCs w:val="22"/>
              <w:lang w:val="en-US" w:eastAsia="en-US"/>
            </w:rPr>
          </w:pPr>
          <w:r>
            <w:rPr/>
            <w:t>5.1.5.3</w:t>
          </w:r>
          <w:r>
            <w:rPr>
              <w:rFonts w:eastAsia="Times New Roman" w:cs="Calibri" w:ascii="Calibri" w:hAnsi="Calibri"/>
              <w:sz w:val="22"/>
              <w:szCs w:val="22"/>
              <w:lang w:val="en-US" w:eastAsia="en-US"/>
            </w:rPr>
            <w:tab/>
          </w:r>
          <w:r>
            <w:rPr/>
            <w:t>Solutions evaluation for Key issue #1.3</w:t>
            <w:tab/>
          </w:r>
          <w:hyperlink w:anchor="__RefHeading___Toc28883791">
            <w:r>
              <w:rPr>
                <w:rStyle w:val="IndexLink"/>
              </w:rPr>
              <w:t>32</w:t>
            </w:r>
          </w:hyperlink>
        </w:p>
        <w:p>
          <w:pPr>
            <w:pStyle w:val="Contents3"/>
            <w:rPr>
              <w:rFonts w:ascii="Calibri" w:hAnsi="Calibri" w:eastAsia="Times New Roman" w:cs="Calibri"/>
              <w:sz w:val="22"/>
              <w:szCs w:val="22"/>
              <w:lang w:val="en-US" w:eastAsia="en-US"/>
            </w:rPr>
          </w:pPr>
          <w:r>
            <w:rPr>
              <w:rFonts w:eastAsia="SimSun;宋体"/>
            </w:rPr>
            <w:t>5.1.6</w:t>
          </w:r>
          <w:r>
            <w:rPr>
              <w:rFonts w:eastAsia="Times New Roman" w:cs="Calibri" w:ascii="Calibri" w:hAnsi="Calibri"/>
              <w:sz w:val="22"/>
              <w:szCs w:val="22"/>
              <w:lang w:val="en-US" w:eastAsia="en-US"/>
            </w:rPr>
            <w:tab/>
          </w:r>
          <w:r>
            <w:rPr>
              <w:rFonts w:eastAsia="SimSun;宋体"/>
            </w:rPr>
            <w:t>Conclusions</w:t>
          </w:r>
          <w:r>
            <w:rPr/>
            <w:tab/>
          </w:r>
          <w:hyperlink w:anchor="__RefHeading___Toc28883792">
            <w:r>
              <w:rPr>
                <w:rStyle w:val="IndexLink"/>
              </w:rPr>
              <w:t>32</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Topic 2: Business to Business - Network Slice management</w:t>
            <w:tab/>
          </w:r>
          <w:hyperlink w:anchor="__RefHeading___Toc28883793">
            <w:r>
              <w:rPr>
                <w:rStyle w:val="IndexLink"/>
              </w:rPr>
              <w:t>32</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Use Cases</w:t>
            <w:tab/>
          </w:r>
          <w:hyperlink w:anchor="__RefHeading___Toc28883794">
            <w:r>
              <w:rPr>
                <w:rStyle w:val="IndexLink"/>
              </w:rPr>
              <w:t>32</w:t>
            </w:r>
          </w:hyperlink>
        </w:p>
        <w:p>
          <w:pPr>
            <w:pStyle w:val="Contents4"/>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Use Case #2.1: NSI provisioning – NOP model</w:t>
            <w:tab/>
          </w:r>
          <w:hyperlink w:anchor="__RefHeading___Toc28883795">
            <w:r>
              <w:rPr>
                <w:rStyle w:val="IndexLink"/>
              </w:rPr>
              <w:t>32</w:t>
            </w:r>
          </w:hyperlink>
        </w:p>
        <w:p>
          <w:pPr>
            <w:pStyle w:val="Contents4"/>
            <w:rPr>
              <w:rFonts w:ascii="Calibri" w:hAnsi="Calibri" w:eastAsia="Times New Roman" w:cs="Calibri"/>
              <w:sz w:val="22"/>
              <w:szCs w:val="22"/>
              <w:lang w:val="en-US" w:eastAsia="en-US"/>
            </w:rPr>
          </w:pPr>
          <w:r>
            <w:rPr/>
            <w:t>5.2.1.2</w:t>
          </w:r>
          <w:r>
            <w:rPr>
              <w:rFonts w:eastAsia="Times New Roman" w:cs="Calibri" w:ascii="Calibri" w:hAnsi="Calibri"/>
              <w:sz w:val="22"/>
              <w:szCs w:val="22"/>
              <w:lang w:val="en-US" w:eastAsia="en-US"/>
            </w:rPr>
            <w:tab/>
          </w:r>
          <w:r>
            <w:rPr/>
            <w:t>Use Case #2.2: NSI provisioning – NSaaS model</w:t>
            <w:tab/>
          </w:r>
          <w:hyperlink w:anchor="__RefHeading___Toc28883796">
            <w:r>
              <w:rPr>
                <w:rStyle w:val="IndexLink"/>
              </w:rPr>
              <w:t>33</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Potential charging requirements</w:t>
            <w:tab/>
          </w:r>
          <w:hyperlink w:anchor="__RefHeading___Toc28883797">
            <w:r>
              <w:rPr>
                <w:rStyle w:val="IndexLink"/>
              </w:rPr>
              <w:t>33</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Key issues</w:t>
            <w:tab/>
          </w:r>
          <w:hyperlink w:anchor="__RefHeading___Toc28883798">
            <w:r>
              <w:rPr>
                <w:rStyle w:val="IndexLink"/>
              </w:rPr>
              <w:t>34</w:t>
            </w:r>
          </w:hyperlink>
        </w:p>
        <w:p>
          <w:pPr>
            <w:pStyle w:val="Contents4"/>
            <w:rPr>
              <w:rFonts w:ascii="Calibri" w:hAnsi="Calibri" w:eastAsia="Times New Roman" w:cs="Calibri"/>
              <w:sz w:val="22"/>
              <w:szCs w:val="22"/>
              <w:lang w:val="en-US" w:eastAsia="en-US"/>
            </w:rPr>
          </w:pPr>
          <w:r>
            <w:rPr/>
            <w:t xml:space="preserve">5.2.3.1 </w:t>
          </w:r>
          <w:r>
            <w:rPr>
              <w:rFonts w:eastAsia="Times New Roman" w:cs="Calibri" w:ascii="Calibri" w:hAnsi="Calibri"/>
              <w:sz w:val="22"/>
              <w:szCs w:val="22"/>
              <w:lang w:val="en-US" w:eastAsia="en-US"/>
            </w:rPr>
            <w:tab/>
          </w:r>
          <w:r>
            <w:rPr/>
            <w:t>Key issue #</w:t>
          </w:r>
          <w:r>
            <w:rPr>
              <w:lang w:val="en-US" w:eastAsia="en-US"/>
            </w:rPr>
            <w:t>2</w:t>
          </w:r>
          <w:r>
            <w:rPr/>
            <w:t>.1: Network Slice management based charging – NOP model</w:t>
            <w:tab/>
          </w:r>
          <w:hyperlink w:anchor="__RefHeading___Toc28883799">
            <w:r>
              <w:rPr>
                <w:rStyle w:val="IndexLink"/>
              </w:rPr>
              <w:t>34</w:t>
            </w:r>
          </w:hyperlink>
        </w:p>
        <w:p>
          <w:pPr>
            <w:pStyle w:val="Contents4"/>
            <w:rPr>
              <w:rFonts w:ascii="Calibri" w:hAnsi="Calibri" w:eastAsia="Times New Roman" w:cs="Calibri"/>
              <w:sz w:val="22"/>
              <w:szCs w:val="22"/>
              <w:lang w:val="en-US" w:eastAsia="en-US"/>
            </w:rPr>
          </w:pPr>
          <w:r>
            <w:rPr/>
            <w:t xml:space="preserve">5.2.3.2 </w:t>
          </w:r>
          <w:r>
            <w:rPr>
              <w:rFonts w:eastAsia="Times New Roman" w:cs="Calibri" w:ascii="Calibri" w:hAnsi="Calibri"/>
              <w:sz w:val="22"/>
              <w:szCs w:val="22"/>
              <w:lang w:val="en-US" w:eastAsia="en-US"/>
            </w:rPr>
            <w:tab/>
          </w:r>
          <w:r>
            <w:rPr/>
            <w:t>Key issue #</w:t>
          </w:r>
          <w:r>
            <w:rPr>
              <w:lang w:val="en-US" w:eastAsia="en-US"/>
            </w:rPr>
            <w:t>2</w:t>
          </w:r>
          <w:r>
            <w:rPr/>
            <w:t>.2: Network Slice management based charging – NSaaS Model</w:t>
            <w:tab/>
          </w:r>
          <w:hyperlink w:anchor="__RefHeading___Toc28883800">
            <w:r>
              <w:rPr>
                <w:rStyle w:val="IndexLink"/>
              </w:rPr>
              <w:t>34</w:t>
            </w:r>
          </w:hyperlink>
        </w:p>
        <w:p>
          <w:pPr>
            <w:pStyle w:val="Contents3"/>
            <w:rPr>
              <w:rFonts w:ascii="Calibri" w:hAnsi="Calibri" w:eastAsia="Times New Roman" w:cs="Calibri"/>
              <w:sz w:val="22"/>
              <w:szCs w:val="22"/>
              <w:lang w:val="en-US" w:eastAsia="en-US"/>
            </w:rPr>
          </w:pPr>
          <w:r>
            <w:rPr/>
            <w:t xml:space="preserve">5.2.4 </w:t>
          </w:r>
          <w:r>
            <w:rPr>
              <w:rFonts w:eastAsia="Times New Roman" w:cs="Calibri" w:ascii="Calibri" w:hAnsi="Calibri"/>
              <w:sz w:val="22"/>
              <w:szCs w:val="22"/>
              <w:lang w:val="en-US" w:eastAsia="en-US"/>
            </w:rPr>
            <w:tab/>
          </w:r>
          <w:r>
            <w:rPr/>
            <w:t>Solutions</w:t>
            <w:tab/>
          </w:r>
          <w:hyperlink w:anchor="__RefHeading___Toc28883801">
            <w:r>
              <w:rPr>
                <w:rStyle w:val="IndexLink"/>
              </w:rPr>
              <w:t>34</w:t>
            </w:r>
          </w:hyperlink>
        </w:p>
        <w:p>
          <w:pPr>
            <w:pStyle w:val="Contents4"/>
            <w:rPr>
              <w:rFonts w:ascii="Calibri" w:hAnsi="Calibri" w:eastAsia="Times New Roman" w:cs="Calibri"/>
              <w:sz w:val="22"/>
              <w:szCs w:val="22"/>
              <w:lang w:val="en-US" w:eastAsia="en-US"/>
            </w:rPr>
          </w:pPr>
          <w:r>
            <w:rPr/>
            <w:t xml:space="preserve">5.2.4.1 </w:t>
          </w:r>
          <w:r>
            <w:rPr>
              <w:rFonts w:eastAsia="Times New Roman" w:cs="Calibri" w:ascii="Calibri" w:hAnsi="Calibri"/>
              <w:sz w:val="22"/>
              <w:szCs w:val="22"/>
              <w:lang w:val="en-US" w:eastAsia="en-US"/>
            </w:rPr>
            <w:tab/>
          </w:r>
          <w:r>
            <w:rPr/>
            <w:t>Solution #2</w:t>
          </w:r>
          <w:r>
            <w:rPr>
              <w:lang w:val="en-US" w:eastAsia="en-US"/>
            </w:rPr>
            <w:t>.1</w:t>
          </w:r>
          <w:r>
            <w:rPr/>
            <w:t>: Network Slice Management based charging for Key issues #</w:t>
          </w:r>
          <w:r>
            <w:rPr>
              <w:lang w:val="en-US" w:eastAsia="en-US"/>
            </w:rPr>
            <w:t>2</w:t>
          </w:r>
          <w:r>
            <w:rPr/>
            <w:t>.1</w:t>
            <w:tab/>
          </w:r>
          <w:hyperlink w:anchor="__RefHeading___Toc28883802">
            <w:r>
              <w:rPr>
                <w:rStyle w:val="IndexLink"/>
              </w:rPr>
              <w:t>34</w:t>
            </w:r>
          </w:hyperlink>
        </w:p>
        <w:p>
          <w:pPr>
            <w:pStyle w:val="Contents5"/>
            <w:rPr>
              <w:rFonts w:ascii="Calibri" w:hAnsi="Calibri" w:eastAsia="Times New Roman" w:cs="Calibri"/>
              <w:sz w:val="22"/>
              <w:szCs w:val="22"/>
              <w:lang w:val="en-US" w:eastAsia="en-US"/>
            </w:rPr>
          </w:pPr>
          <w:r>
            <w:rPr>
              <w:lang w:val="en-US" w:eastAsia="en-US"/>
            </w:rPr>
            <w:t>5.2.4.1.1</w:t>
          </w:r>
          <w:r>
            <w:rPr>
              <w:rFonts w:eastAsia="Times New Roman" w:cs="Calibri" w:ascii="Calibri" w:hAnsi="Calibri"/>
              <w:sz w:val="22"/>
              <w:szCs w:val="22"/>
              <w:lang w:val="en-US" w:eastAsia="en-US"/>
            </w:rPr>
            <w:tab/>
          </w:r>
          <w:r>
            <w:rPr>
              <w:lang w:val="en-US" w:eastAsia="en-US"/>
            </w:rPr>
            <w:t xml:space="preserve">Consideration for </w:t>
          </w:r>
          <w:r>
            <w:rPr/>
            <w:t xml:space="preserve">Network Slice Management based </w:t>
          </w:r>
          <w:r>
            <w:rPr>
              <w:lang w:val="en-US" w:eastAsia="en-US"/>
            </w:rPr>
            <w:t>Charging</w:t>
          </w:r>
          <w:r>
            <w:rPr/>
            <w:tab/>
          </w:r>
          <w:hyperlink w:anchor="__RefHeading___Toc28883803">
            <w:r>
              <w:rPr>
                <w:rStyle w:val="IndexLink"/>
              </w:rPr>
              <w:t>34</w:t>
            </w:r>
          </w:hyperlink>
        </w:p>
        <w:p>
          <w:pPr>
            <w:pStyle w:val="Contents5"/>
            <w:rPr>
              <w:rFonts w:ascii="Calibri" w:hAnsi="Calibri" w:eastAsia="Times New Roman" w:cs="Calibri"/>
              <w:sz w:val="22"/>
              <w:szCs w:val="22"/>
              <w:lang w:val="en-US" w:eastAsia="en-US"/>
            </w:rPr>
          </w:pPr>
          <w:r>
            <w:rPr>
              <w:lang w:val="en-US" w:eastAsia="en-US"/>
            </w:rPr>
            <w:t>5.2.4.1.2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804">
            <w:r>
              <w:rPr>
                <w:rStyle w:val="IndexLink"/>
              </w:rPr>
              <w:t>34</w:t>
            </w:r>
          </w:hyperlink>
        </w:p>
        <w:p>
          <w:pPr>
            <w:pStyle w:val="Contents5"/>
            <w:rPr>
              <w:rFonts w:ascii="Calibri" w:hAnsi="Calibri" w:eastAsia="Times New Roman" w:cs="Calibri"/>
              <w:sz w:val="22"/>
              <w:szCs w:val="22"/>
              <w:lang w:val="en-US" w:eastAsia="en-US"/>
            </w:rPr>
          </w:pPr>
          <w:r>
            <w:rPr/>
            <w:t>5.2.4.1.3</w:t>
          </w:r>
          <w:r>
            <w:rPr>
              <w:rFonts w:eastAsia="Times New Roman" w:cs="Calibri" w:ascii="Calibri" w:hAnsi="Calibri"/>
              <w:sz w:val="22"/>
              <w:szCs w:val="22"/>
              <w:lang w:val="en-US" w:eastAsia="en-US"/>
            </w:rPr>
            <w:tab/>
          </w:r>
          <w:r>
            <w:rPr/>
            <w:t>Flow Description</w:t>
            <w:tab/>
          </w:r>
          <w:hyperlink w:anchor="__RefHeading___Toc28883805">
            <w:r>
              <w:rPr>
                <w:rStyle w:val="IndexLink"/>
              </w:rPr>
              <w:t>35</w:t>
            </w:r>
          </w:hyperlink>
        </w:p>
        <w:p>
          <w:pPr>
            <w:pStyle w:val="Contents5"/>
            <w:rPr>
              <w:rFonts w:ascii="Calibri" w:hAnsi="Calibri" w:eastAsia="Times New Roman" w:cs="Calibri"/>
              <w:sz w:val="22"/>
              <w:szCs w:val="22"/>
              <w:lang w:val="en-US" w:eastAsia="en-US"/>
            </w:rPr>
          </w:pPr>
          <w:r>
            <w:rPr/>
            <w:t>5.2.4.1.4</w:t>
          </w:r>
          <w:r>
            <w:rPr>
              <w:rFonts w:eastAsia="Times New Roman" w:cs="Calibri" w:ascii="Calibri" w:hAnsi="Calibri"/>
              <w:sz w:val="22"/>
              <w:szCs w:val="22"/>
              <w:lang w:val="en-US" w:eastAsia="en-US"/>
            </w:rPr>
            <w:tab/>
          </w:r>
          <w:r>
            <w:rPr/>
            <w:t>Solution evaluation</w:t>
            <w:tab/>
          </w:r>
          <w:hyperlink w:anchor="__RefHeading___Toc28883806">
            <w:r>
              <w:rPr>
                <w:rStyle w:val="IndexLink"/>
              </w:rPr>
              <w:t>37</w:t>
            </w:r>
          </w:hyperlink>
        </w:p>
        <w:p>
          <w:pPr>
            <w:pStyle w:val="Contents4"/>
            <w:rPr>
              <w:rFonts w:ascii="Calibri" w:hAnsi="Calibri" w:eastAsia="Times New Roman" w:cs="Calibri"/>
              <w:sz w:val="22"/>
              <w:szCs w:val="22"/>
              <w:lang w:val="en-US" w:eastAsia="en-US"/>
            </w:rPr>
          </w:pPr>
          <w:r>
            <w:rPr/>
            <w:t xml:space="preserve">5.2.4.2 </w:t>
          </w:r>
          <w:r>
            <w:rPr>
              <w:rFonts w:eastAsia="Times New Roman" w:cs="Calibri" w:ascii="Calibri" w:hAnsi="Calibri"/>
              <w:sz w:val="22"/>
              <w:szCs w:val="22"/>
              <w:lang w:val="en-US" w:eastAsia="en-US"/>
            </w:rPr>
            <w:tab/>
          </w:r>
          <w:r>
            <w:rPr/>
            <w:t>Solution #2</w:t>
          </w:r>
          <w:r>
            <w:rPr>
              <w:lang w:val="en-US" w:eastAsia="en-US"/>
            </w:rPr>
            <w:t>.2</w:t>
          </w:r>
          <w:r>
            <w:rPr/>
            <w:t>: Network Slice Management based charging for Key issues #</w:t>
          </w:r>
          <w:r>
            <w:rPr>
              <w:lang w:val="en-US" w:eastAsia="en-US"/>
            </w:rPr>
            <w:t>2</w:t>
          </w:r>
          <w:r>
            <w:rPr/>
            <w:t>.1 - MnS</w:t>
            <w:tab/>
          </w:r>
          <w:hyperlink w:anchor="__RefHeading___Toc28883807">
            <w:r>
              <w:rPr>
                <w:rStyle w:val="IndexLink"/>
              </w:rPr>
              <w:t>37</w:t>
            </w:r>
          </w:hyperlink>
        </w:p>
        <w:p>
          <w:pPr>
            <w:pStyle w:val="Contents5"/>
            <w:rPr>
              <w:rFonts w:ascii="Calibri" w:hAnsi="Calibri" w:eastAsia="Times New Roman" w:cs="Calibri"/>
              <w:sz w:val="22"/>
              <w:szCs w:val="22"/>
              <w:lang w:val="en-US" w:eastAsia="en-US"/>
            </w:rPr>
          </w:pPr>
          <w:r>
            <w:rPr>
              <w:lang w:val="en-US" w:eastAsia="en-US"/>
            </w:rPr>
            <w:t>5.2.4.2.1</w:t>
          </w:r>
          <w:r>
            <w:rPr>
              <w:rFonts w:eastAsia="Times New Roman" w:cs="Calibri" w:ascii="Calibri" w:hAnsi="Calibri"/>
              <w:sz w:val="22"/>
              <w:szCs w:val="22"/>
              <w:lang w:val="en-US" w:eastAsia="en-US"/>
            </w:rPr>
            <w:tab/>
          </w:r>
          <w:r>
            <w:rPr>
              <w:lang w:val="en-US" w:eastAsia="en-US"/>
            </w:rPr>
            <w:t xml:space="preserve">Consideration for </w:t>
          </w:r>
          <w:r>
            <w:rPr/>
            <w:t xml:space="preserve">Network Slice Management based </w:t>
          </w:r>
          <w:r>
            <w:rPr>
              <w:lang w:val="en-US" w:eastAsia="en-US"/>
            </w:rPr>
            <w:t>Charging</w:t>
          </w:r>
          <w:r>
            <w:rPr/>
            <w:tab/>
          </w:r>
          <w:hyperlink w:anchor="__RefHeading___Toc28883808">
            <w:r>
              <w:rPr>
                <w:rStyle w:val="IndexLink"/>
              </w:rPr>
              <w:t>37</w:t>
            </w:r>
          </w:hyperlink>
        </w:p>
        <w:p>
          <w:pPr>
            <w:pStyle w:val="Contents5"/>
            <w:rPr>
              <w:rFonts w:ascii="Calibri" w:hAnsi="Calibri" w:eastAsia="Times New Roman" w:cs="Calibri"/>
              <w:sz w:val="22"/>
              <w:szCs w:val="22"/>
              <w:lang w:val="en-US" w:eastAsia="en-US"/>
            </w:rPr>
          </w:pPr>
          <w:r>
            <w:rPr>
              <w:lang w:val="en-US" w:eastAsia="en-US"/>
            </w:rPr>
            <w:t>5.2.4.2.2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809">
            <w:r>
              <w:rPr>
                <w:rStyle w:val="IndexLink"/>
              </w:rPr>
              <w:t>37</w:t>
            </w:r>
          </w:hyperlink>
        </w:p>
        <w:p>
          <w:pPr>
            <w:pStyle w:val="Contents5"/>
            <w:rPr>
              <w:rFonts w:ascii="Calibri" w:hAnsi="Calibri" w:eastAsia="Times New Roman" w:cs="Calibri"/>
              <w:sz w:val="22"/>
              <w:szCs w:val="22"/>
              <w:lang w:val="en-US" w:eastAsia="en-US"/>
            </w:rPr>
          </w:pPr>
          <w:r>
            <w:rPr/>
            <w:t>5.2.4.2.3</w:t>
          </w:r>
          <w:r>
            <w:rPr>
              <w:rFonts w:eastAsia="Times New Roman" w:cs="Calibri" w:ascii="Calibri" w:hAnsi="Calibri"/>
              <w:sz w:val="22"/>
              <w:szCs w:val="22"/>
              <w:lang w:val="en-US" w:eastAsia="en-US"/>
            </w:rPr>
            <w:tab/>
          </w:r>
          <w:r>
            <w:rPr/>
            <w:t>Flow Description</w:t>
            <w:tab/>
          </w:r>
          <w:hyperlink w:anchor="__RefHeading___Toc28883810">
            <w:r>
              <w:rPr>
                <w:rStyle w:val="IndexLink"/>
              </w:rPr>
              <w:t>37</w:t>
            </w:r>
          </w:hyperlink>
        </w:p>
        <w:p>
          <w:pPr>
            <w:pStyle w:val="Contents5"/>
            <w:rPr>
              <w:rFonts w:ascii="Calibri" w:hAnsi="Calibri" w:eastAsia="Times New Roman" w:cs="Calibri"/>
              <w:sz w:val="22"/>
              <w:szCs w:val="22"/>
              <w:lang w:val="en-US" w:eastAsia="en-US"/>
            </w:rPr>
          </w:pPr>
          <w:r>
            <w:rPr/>
            <w:t>5.2.4.</w:t>
          </w:r>
          <w:r>
            <w:rPr>
              <w:lang w:val="en-US" w:eastAsia="en-US"/>
            </w:rPr>
            <w:t>2</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811">
            <w:r>
              <w:rPr>
                <w:rStyle w:val="IndexLink"/>
              </w:rPr>
              <w:t>38</w:t>
            </w:r>
          </w:hyperlink>
        </w:p>
        <w:p>
          <w:pPr>
            <w:pStyle w:val="Contents4"/>
            <w:rPr>
              <w:rFonts w:ascii="Calibri" w:hAnsi="Calibri" w:eastAsia="Times New Roman" w:cs="Calibri"/>
              <w:sz w:val="22"/>
              <w:szCs w:val="22"/>
              <w:lang w:val="en-US" w:eastAsia="en-US"/>
            </w:rPr>
          </w:pPr>
          <w:r>
            <w:rPr/>
            <w:t xml:space="preserve">5.2.4.3 </w:t>
          </w:r>
          <w:r>
            <w:rPr>
              <w:rFonts w:eastAsia="Times New Roman" w:cs="Calibri" w:ascii="Calibri" w:hAnsi="Calibri"/>
              <w:sz w:val="22"/>
              <w:szCs w:val="22"/>
              <w:lang w:val="en-US" w:eastAsia="en-US"/>
            </w:rPr>
            <w:tab/>
          </w:r>
          <w:r>
            <w:rPr/>
            <w:t>Solution #2</w:t>
          </w:r>
          <w:r>
            <w:rPr>
              <w:lang w:val="en-US" w:eastAsia="en-US"/>
            </w:rPr>
            <w:t>.3</w:t>
          </w:r>
          <w:r>
            <w:rPr/>
            <w:t>: Network Slice Management based charging for Key issues #</w:t>
          </w:r>
          <w:r>
            <w:rPr>
              <w:lang w:val="en-US" w:eastAsia="en-US"/>
            </w:rPr>
            <w:t>2</w:t>
          </w:r>
          <w:r>
            <w:rPr/>
            <w:t>.2 - CTF</w:t>
            <w:tab/>
          </w:r>
          <w:hyperlink w:anchor="__RefHeading___Toc28883812">
            <w:r>
              <w:rPr>
                <w:rStyle w:val="IndexLink"/>
              </w:rPr>
              <w:t>39</w:t>
            </w:r>
          </w:hyperlink>
        </w:p>
        <w:p>
          <w:pPr>
            <w:pStyle w:val="Contents5"/>
            <w:rPr>
              <w:rFonts w:ascii="Calibri" w:hAnsi="Calibri" w:eastAsia="Times New Roman" w:cs="Calibri"/>
              <w:sz w:val="22"/>
              <w:szCs w:val="22"/>
              <w:lang w:val="en-US" w:eastAsia="en-US"/>
            </w:rPr>
          </w:pPr>
          <w:r>
            <w:rPr>
              <w:lang w:val="en-US" w:eastAsia="en-US"/>
            </w:rPr>
            <w:t>5.2.4.3.1</w:t>
          </w:r>
          <w:r>
            <w:rPr>
              <w:rFonts w:eastAsia="Times New Roman" w:cs="Calibri" w:ascii="Calibri" w:hAnsi="Calibri"/>
              <w:sz w:val="22"/>
              <w:szCs w:val="22"/>
              <w:lang w:val="en-US" w:eastAsia="en-US"/>
            </w:rPr>
            <w:tab/>
          </w:r>
          <w:r>
            <w:rPr>
              <w:lang w:val="en-US" w:eastAsia="en-US"/>
            </w:rPr>
            <w:t xml:space="preserve">Consideration for </w:t>
          </w:r>
          <w:r>
            <w:rPr/>
            <w:t xml:space="preserve">Network Slice Management based </w:t>
          </w:r>
          <w:r>
            <w:rPr>
              <w:lang w:val="en-US" w:eastAsia="en-US"/>
            </w:rPr>
            <w:t>Charging</w:t>
          </w:r>
          <w:r>
            <w:rPr/>
            <w:tab/>
          </w:r>
          <w:hyperlink w:anchor="__RefHeading___Toc28883813">
            <w:r>
              <w:rPr>
                <w:rStyle w:val="IndexLink"/>
              </w:rPr>
              <w:t>39</w:t>
            </w:r>
          </w:hyperlink>
        </w:p>
        <w:p>
          <w:pPr>
            <w:pStyle w:val="Contents5"/>
            <w:rPr>
              <w:rFonts w:ascii="Calibri" w:hAnsi="Calibri" w:eastAsia="Times New Roman" w:cs="Calibri"/>
              <w:sz w:val="22"/>
              <w:szCs w:val="22"/>
              <w:lang w:val="en-US" w:eastAsia="en-US"/>
            </w:rPr>
          </w:pPr>
          <w:r>
            <w:rPr>
              <w:lang w:val="en-US" w:eastAsia="en-US"/>
            </w:rPr>
            <w:t>5.2.4.3.2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814">
            <w:r>
              <w:rPr>
                <w:rStyle w:val="IndexLink"/>
              </w:rPr>
              <w:t>39</w:t>
            </w:r>
          </w:hyperlink>
        </w:p>
        <w:p>
          <w:pPr>
            <w:pStyle w:val="Contents5"/>
            <w:rPr>
              <w:rFonts w:ascii="Calibri" w:hAnsi="Calibri" w:eastAsia="Times New Roman" w:cs="Calibri"/>
              <w:sz w:val="22"/>
              <w:szCs w:val="22"/>
              <w:lang w:val="en-US" w:eastAsia="en-US"/>
            </w:rPr>
          </w:pPr>
          <w:r>
            <w:rPr/>
            <w:t>5.2.4.3.3</w:t>
          </w:r>
          <w:r>
            <w:rPr>
              <w:rFonts w:eastAsia="Times New Roman" w:cs="Calibri" w:ascii="Calibri" w:hAnsi="Calibri"/>
              <w:sz w:val="22"/>
              <w:szCs w:val="22"/>
              <w:lang w:val="en-US" w:eastAsia="en-US"/>
            </w:rPr>
            <w:tab/>
          </w:r>
          <w:r>
            <w:rPr/>
            <w:t>Flow Description</w:t>
            <w:tab/>
          </w:r>
          <w:hyperlink w:anchor="__RefHeading___Toc28883815">
            <w:r>
              <w:rPr>
                <w:rStyle w:val="IndexLink"/>
              </w:rPr>
              <w:t>39</w:t>
            </w:r>
          </w:hyperlink>
        </w:p>
        <w:p>
          <w:pPr>
            <w:pStyle w:val="Contents5"/>
            <w:rPr>
              <w:rFonts w:ascii="Calibri" w:hAnsi="Calibri" w:eastAsia="Times New Roman" w:cs="Calibri"/>
              <w:sz w:val="22"/>
              <w:szCs w:val="22"/>
              <w:lang w:val="en-US" w:eastAsia="en-US"/>
            </w:rPr>
          </w:pPr>
          <w:r>
            <w:rPr/>
            <w:t>5.2.4.3.4</w:t>
          </w:r>
          <w:r>
            <w:rPr>
              <w:rFonts w:eastAsia="Times New Roman" w:cs="Calibri" w:ascii="Calibri" w:hAnsi="Calibri"/>
              <w:sz w:val="22"/>
              <w:szCs w:val="22"/>
              <w:lang w:val="en-US" w:eastAsia="en-US"/>
            </w:rPr>
            <w:tab/>
          </w:r>
          <w:r>
            <w:rPr/>
            <w:t>Solution evaluation</w:t>
            <w:tab/>
          </w:r>
          <w:hyperlink w:anchor="__RefHeading___Toc28883816">
            <w:r>
              <w:rPr>
                <w:rStyle w:val="IndexLink"/>
              </w:rPr>
              <w:t>39</w:t>
            </w:r>
          </w:hyperlink>
        </w:p>
        <w:p>
          <w:pPr>
            <w:pStyle w:val="Contents4"/>
            <w:rPr>
              <w:rFonts w:ascii="Calibri" w:hAnsi="Calibri" w:eastAsia="Times New Roman" w:cs="Calibri"/>
              <w:sz w:val="22"/>
              <w:szCs w:val="22"/>
              <w:lang w:val="en-US" w:eastAsia="en-US"/>
            </w:rPr>
          </w:pPr>
          <w:r>
            <w:rPr/>
            <w:t xml:space="preserve">5.2.4.4 </w:t>
          </w:r>
          <w:r>
            <w:rPr>
              <w:rFonts w:eastAsia="Times New Roman" w:cs="Calibri" w:ascii="Calibri" w:hAnsi="Calibri"/>
              <w:sz w:val="22"/>
              <w:szCs w:val="22"/>
              <w:lang w:val="en-US" w:eastAsia="en-US"/>
            </w:rPr>
            <w:tab/>
          </w:r>
          <w:r>
            <w:rPr/>
            <w:t>Solution #2</w:t>
          </w:r>
          <w:r>
            <w:rPr>
              <w:lang w:val="en-US" w:eastAsia="en-US"/>
            </w:rPr>
            <w:t>.4</w:t>
          </w:r>
          <w:r>
            <w:rPr/>
            <w:t>: Network Slice Management based charging for Key issues #</w:t>
          </w:r>
          <w:r>
            <w:rPr>
              <w:lang w:val="en-US" w:eastAsia="en-US"/>
            </w:rPr>
            <w:t>2</w:t>
          </w:r>
          <w:r>
            <w:rPr/>
            <w:t>.2 - MnS</w:t>
            <w:tab/>
          </w:r>
          <w:hyperlink w:anchor="__RefHeading___Toc28883817">
            <w:r>
              <w:rPr>
                <w:rStyle w:val="IndexLink"/>
              </w:rPr>
              <w:t>40</w:t>
            </w:r>
          </w:hyperlink>
        </w:p>
        <w:p>
          <w:pPr>
            <w:pStyle w:val="Contents5"/>
            <w:rPr>
              <w:rFonts w:ascii="Calibri" w:hAnsi="Calibri" w:eastAsia="Times New Roman" w:cs="Calibri"/>
              <w:sz w:val="22"/>
              <w:szCs w:val="22"/>
              <w:lang w:val="en-US" w:eastAsia="en-US"/>
            </w:rPr>
          </w:pPr>
          <w:r>
            <w:rPr>
              <w:lang w:val="en-US" w:eastAsia="en-US"/>
            </w:rPr>
            <w:t>5.2.4.4.1</w:t>
          </w:r>
          <w:r>
            <w:rPr>
              <w:rFonts w:eastAsia="Times New Roman" w:cs="Calibri" w:ascii="Calibri" w:hAnsi="Calibri"/>
              <w:sz w:val="22"/>
              <w:szCs w:val="22"/>
              <w:lang w:val="en-US" w:eastAsia="en-US"/>
            </w:rPr>
            <w:tab/>
          </w:r>
          <w:r>
            <w:rPr>
              <w:lang w:val="en-US" w:eastAsia="en-US"/>
            </w:rPr>
            <w:t xml:space="preserve">Consideration for </w:t>
          </w:r>
          <w:r>
            <w:rPr/>
            <w:t xml:space="preserve">Network Slice Management based </w:t>
          </w:r>
          <w:r>
            <w:rPr>
              <w:lang w:val="en-US" w:eastAsia="en-US"/>
            </w:rPr>
            <w:t>Charging</w:t>
          </w:r>
          <w:r>
            <w:rPr/>
            <w:tab/>
          </w:r>
          <w:hyperlink w:anchor="__RefHeading___Toc28883818">
            <w:r>
              <w:rPr>
                <w:rStyle w:val="IndexLink"/>
              </w:rPr>
              <w:t>40</w:t>
            </w:r>
          </w:hyperlink>
        </w:p>
        <w:p>
          <w:pPr>
            <w:pStyle w:val="Contents5"/>
            <w:rPr>
              <w:rFonts w:ascii="Calibri" w:hAnsi="Calibri" w:eastAsia="Times New Roman" w:cs="Calibri"/>
              <w:sz w:val="22"/>
              <w:szCs w:val="22"/>
              <w:lang w:val="en-US" w:eastAsia="en-US"/>
            </w:rPr>
          </w:pPr>
          <w:r>
            <w:rPr>
              <w:lang w:val="en-US" w:eastAsia="en-US"/>
            </w:rPr>
            <w:t>5.2.4.4.2</w:t>
          </w:r>
          <w:r>
            <w:rPr>
              <w:rFonts w:eastAsia="Times New Roman" w:cs="Calibri" w:ascii="Calibri" w:hAnsi="Calibri"/>
              <w:sz w:val="22"/>
              <w:szCs w:val="22"/>
              <w:lang w:val="en-US" w:eastAsia="en-US"/>
            </w:rPr>
            <w:tab/>
          </w:r>
          <w:r>
            <w:rPr>
              <w:lang w:val="en-US" w:eastAsia="en-US"/>
            </w:rPr>
            <w:t>Architecture Description</w:t>
          </w:r>
          <w:r>
            <w:rPr/>
            <w:tab/>
          </w:r>
          <w:hyperlink w:anchor="__RefHeading___Toc28883819">
            <w:r>
              <w:rPr>
                <w:rStyle w:val="IndexLink"/>
              </w:rPr>
              <w:t>40</w:t>
            </w:r>
          </w:hyperlink>
        </w:p>
        <w:p>
          <w:pPr>
            <w:pStyle w:val="Contents5"/>
            <w:rPr>
              <w:rFonts w:ascii="Calibri" w:hAnsi="Calibri" w:eastAsia="Times New Roman" w:cs="Calibri"/>
              <w:sz w:val="22"/>
              <w:szCs w:val="22"/>
              <w:lang w:val="en-US" w:eastAsia="en-US"/>
            </w:rPr>
          </w:pPr>
          <w:r>
            <w:rPr/>
            <w:t>5.2.4.4.3</w:t>
          </w:r>
          <w:r>
            <w:rPr>
              <w:rFonts w:eastAsia="Times New Roman" w:cs="Calibri" w:ascii="Calibri" w:hAnsi="Calibri"/>
              <w:sz w:val="22"/>
              <w:szCs w:val="22"/>
              <w:lang w:val="en-US" w:eastAsia="en-US"/>
            </w:rPr>
            <w:tab/>
          </w:r>
          <w:r>
            <w:rPr/>
            <w:t>Flow Description</w:t>
            <w:tab/>
          </w:r>
          <w:hyperlink w:anchor="__RefHeading___Toc28883820">
            <w:r>
              <w:rPr>
                <w:rStyle w:val="IndexLink"/>
              </w:rPr>
              <w:t>40</w:t>
            </w:r>
          </w:hyperlink>
        </w:p>
        <w:p>
          <w:pPr>
            <w:pStyle w:val="Contents5"/>
            <w:rPr>
              <w:rFonts w:ascii="Calibri" w:hAnsi="Calibri" w:eastAsia="Times New Roman" w:cs="Calibri"/>
              <w:sz w:val="22"/>
              <w:szCs w:val="22"/>
              <w:lang w:val="en-US" w:eastAsia="en-US"/>
            </w:rPr>
          </w:pPr>
          <w:r>
            <w:rPr/>
            <w:t>5.2.4.4.4</w:t>
          </w:r>
          <w:r>
            <w:rPr>
              <w:rFonts w:eastAsia="Times New Roman" w:cs="Calibri" w:ascii="Calibri" w:hAnsi="Calibri"/>
              <w:sz w:val="22"/>
              <w:szCs w:val="22"/>
              <w:lang w:val="en-US" w:eastAsia="en-US"/>
            </w:rPr>
            <w:tab/>
          </w:r>
          <w:r>
            <w:rPr/>
            <w:t>Solution evaluation</w:t>
            <w:tab/>
          </w:r>
          <w:hyperlink w:anchor="__RefHeading___Toc28883821">
            <w:r>
              <w:rPr>
                <w:rStyle w:val="IndexLink"/>
              </w:rPr>
              <w:t>40</w:t>
            </w:r>
          </w:hyperlink>
        </w:p>
        <w:p>
          <w:pPr>
            <w:pStyle w:val="Contents4"/>
            <w:rPr>
              <w:rFonts w:ascii="Calibri" w:hAnsi="Calibri" w:eastAsia="Times New Roman" w:cs="Calibri"/>
              <w:sz w:val="22"/>
              <w:szCs w:val="22"/>
              <w:lang w:val="en-US" w:eastAsia="en-US"/>
            </w:rPr>
          </w:pPr>
          <w:r>
            <w:rPr/>
            <w:t>5.2.4.5</w:t>
          </w:r>
          <w:r>
            <w:rPr>
              <w:rFonts w:eastAsia="Times New Roman" w:cs="Calibri" w:ascii="Calibri" w:hAnsi="Calibri"/>
              <w:sz w:val="22"/>
              <w:szCs w:val="22"/>
              <w:lang w:val="en-US" w:eastAsia="en-US"/>
            </w:rPr>
            <w:tab/>
          </w:r>
          <w:r>
            <w:rPr/>
            <w:t>Solution #2</w:t>
          </w:r>
          <w:r>
            <w:rPr>
              <w:lang w:val="en-US" w:eastAsia="en-US"/>
            </w:rPr>
            <w:t>.5</w:t>
          </w:r>
          <w:r>
            <w:rPr/>
            <w:t>: Communication Service using Network Slice Management based charging for Key issues #</w:t>
          </w:r>
          <w:r>
            <w:rPr>
              <w:lang w:val="en-US" w:eastAsia="en-US"/>
            </w:rPr>
            <w:t>2</w:t>
          </w:r>
          <w:r>
            <w:rPr/>
            <w:t>.1</w:t>
            <w:tab/>
          </w:r>
          <w:hyperlink w:anchor="__RefHeading___Toc28883822">
            <w:r>
              <w:rPr>
                <w:rStyle w:val="IndexLink"/>
              </w:rPr>
              <w:t>40</w:t>
            </w:r>
          </w:hyperlink>
        </w:p>
        <w:p>
          <w:pPr>
            <w:pStyle w:val="Contents5"/>
            <w:rPr>
              <w:rFonts w:ascii="Calibri" w:hAnsi="Calibri" w:eastAsia="Times New Roman" w:cs="Calibri"/>
              <w:sz w:val="22"/>
              <w:szCs w:val="22"/>
              <w:lang w:val="en-US" w:eastAsia="en-US"/>
            </w:rPr>
          </w:pPr>
          <w:r>
            <w:rPr>
              <w:lang w:val="en-US" w:eastAsia="en-US"/>
            </w:rPr>
            <w:t>5.2.4.5.1</w:t>
          </w:r>
          <w:r>
            <w:rPr>
              <w:rFonts w:eastAsia="Times New Roman" w:cs="Calibri" w:ascii="Calibri" w:hAnsi="Calibri"/>
              <w:sz w:val="22"/>
              <w:szCs w:val="22"/>
              <w:lang w:val="en-US" w:eastAsia="en-US"/>
            </w:rPr>
            <w:tab/>
          </w:r>
          <w:r>
            <w:rPr>
              <w:lang w:val="en-US" w:eastAsia="en-US"/>
            </w:rPr>
            <w:t xml:space="preserve">Consideration for </w:t>
          </w:r>
          <w:r>
            <w:rPr/>
            <w:t xml:space="preserve">Network Slice Management based </w:t>
          </w:r>
          <w:r>
            <w:rPr>
              <w:lang w:val="en-US" w:eastAsia="en-US"/>
            </w:rPr>
            <w:t>Charging</w:t>
          </w:r>
          <w:r>
            <w:rPr/>
            <w:tab/>
          </w:r>
          <w:hyperlink w:anchor="__RefHeading___Toc28883823">
            <w:r>
              <w:rPr>
                <w:rStyle w:val="IndexLink"/>
              </w:rPr>
              <w:t>40</w:t>
            </w:r>
          </w:hyperlink>
        </w:p>
        <w:p>
          <w:pPr>
            <w:pStyle w:val="Contents3"/>
            <w:rPr>
              <w:rFonts w:ascii="Calibri" w:hAnsi="Calibri" w:eastAsia="Times New Roman" w:cs="Calibri"/>
              <w:sz w:val="22"/>
              <w:szCs w:val="22"/>
              <w:lang w:val="en-US" w:eastAsia="en-US"/>
            </w:rPr>
          </w:pPr>
          <w:r>
            <w:rPr/>
            <w:t xml:space="preserve">5.2.5 </w:t>
          </w:r>
          <w:r>
            <w:rPr>
              <w:rFonts w:eastAsia="Times New Roman" w:cs="Calibri" w:ascii="Calibri" w:hAnsi="Calibri"/>
              <w:sz w:val="22"/>
              <w:szCs w:val="22"/>
              <w:lang w:val="en-US" w:eastAsia="en-US"/>
            </w:rPr>
            <w:tab/>
          </w:r>
          <w:r>
            <w:rPr/>
            <w:t>Evaluation</w:t>
            <w:tab/>
          </w:r>
          <w:hyperlink w:anchor="__RefHeading___Toc28883824">
            <w:r>
              <w:rPr>
                <w:rStyle w:val="IndexLink"/>
              </w:rPr>
              <w:t>40</w:t>
            </w:r>
          </w:hyperlink>
        </w:p>
        <w:p>
          <w:pPr>
            <w:pStyle w:val="Contents4"/>
            <w:rPr>
              <w:rFonts w:ascii="Calibri" w:hAnsi="Calibri" w:eastAsia="Times New Roman" w:cs="Calibri"/>
              <w:sz w:val="22"/>
              <w:szCs w:val="22"/>
              <w:lang w:val="en-US" w:eastAsia="en-US"/>
            </w:rPr>
          </w:pPr>
          <w:r>
            <w:rPr/>
            <w:t>5.2.5.1</w:t>
          </w:r>
          <w:r>
            <w:rPr>
              <w:rFonts w:eastAsia="Times New Roman" w:cs="Calibri" w:ascii="Calibri" w:hAnsi="Calibri"/>
              <w:sz w:val="22"/>
              <w:szCs w:val="22"/>
              <w:lang w:val="en-US" w:eastAsia="en-US"/>
            </w:rPr>
            <w:tab/>
          </w:r>
          <w:r>
            <w:rPr/>
            <w:t>Solutions evaluation for Key issue# 2.1</w:t>
            <w:tab/>
          </w:r>
          <w:hyperlink w:anchor="__RefHeading___Toc28883825">
            <w:r>
              <w:rPr>
                <w:rStyle w:val="IndexLink"/>
              </w:rPr>
              <w:t>40</w:t>
            </w:r>
          </w:hyperlink>
        </w:p>
        <w:p>
          <w:pPr>
            <w:pStyle w:val="Contents4"/>
            <w:rPr>
              <w:rFonts w:ascii="Calibri" w:hAnsi="Calibri" w:eastAsia="Times New Roman" w:cs="Calibri"/>
              <w:sz w:val="22"/>
              <w:szCs w:val="22"/>
              <w:lang w:val="en-US" w:eastAsia="en-US"/>
            </w:rPr>
          </w:pPr>
          <w:r>
            <w:rPr/>
            <w:t>5.2.5.2</w:t>
          </w:r>
          <w:r>
            <w:rPr>
              <w:rFonts w:eastAsia="Times New Roman" w:cs="Calibri" w:ascii="Calibri" w:hAnsi="Calibri"/>
              <w:sz w:val="22"/>
              <w:szCs w:val="22"/>
              <w:lang w:val="en-US" w:eastAsia="en-US"/>
            </w:rPr>
            <w:tab/>
          </w:r>
          <w:r>
            <w:rPr/>
            <w:t>Solutions evaluation for Key issue# 2.2</w:t>
            <w:tab/>
          </w:r>
          <w:hyperlink w:anchor="__RefHeading___Toc28883826">
            <w:r>
              <w:rPr>
                <w:rStyle w:val="IndexLink"/>
              </w:rPr>
              <w:t>40</w:t>
            </w:r>
          </w:hyperlink>
        </w:p>
        <w:p>
          <w:pPr>
            <w:pStyle w:val="Contents3"/>
            <w:rPr>
              <w:rFonts w:ascii="Calibri" w:hAnsi="Calibri" w:eastAsia="Times New Roman" w:cs="Calibri"/>
              <w:sz w:val="22"/>
              <w:szCs w:val="22"/>
              <w:lang w:val="en-US" w:eastAsia="en-US"/>
            </w:rPr>
          </w:pPr>
          <w:r>
            <w:rPr/>
            <w:t>5.2.6</w:t>
          </w:r>
          <w:r>
            <w:rPr>
              <w:rFonts w:eastAsia="Times New Roman" w:cs="Calibri" w:ascii="Calibri" w:hAnsi="Calibri"/>
              <w:sz w:val="22"/>
              <w:szCs w:val="22"/>
              <w:lang w:val="en-US" w:eastAsia="en-US"/>
            </w:rPr>
            <w:tab/>
          </w:r>
          <w:r>
            <w:rPr/>
            <w:t>Conclusions</w:t>
            <w:tab/>
          </w:r>
          <w:hyperlink w:anchor="__RefHeading___Toc28883827">
            <w:r>
              <w:rPr>
                <w:rStyle w:val="IndexLink"/>
              </w:rPr>
              <w:t>41</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 xml:space="preserve">Topic </w:t>
          </w:r>
          <w:r>
            <w:rPr>
              <w:lang w:val="en-US" w:eastAsia="en-US"/>
            </w:rPr>
            <w:t>3</w:t>
          </w:r>
          <w:r>
            <w:rPr/>
            <w:t>: Business to Consumer</w:t>
            <w:tab/>
          </w:r>
          <w:hyperlink w:anchor="__RefHeading___Toc28883828">
            <w:r>
              <w:rPr>
                <w:rStyle w:val="IndexLink"/>
              </w:rPr>
              <w:t>41</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Use Case</w:t>
            <w:tab/>
          </w:r>
          <w:hyperlink w:anchor="__RefHeading___Toc28883829">
            <w:r>
              <w:rPr>
                <w:rStyle w:val="IndexLink"/>
              </w:rPr>
              <w:t>41</w:t>
            </w:r>
          </w:hyperlink>
        </w:p>
        <w:p>
          <w:pPr>
            <w:pStyle w:val="Contents4"/>
            <w:rPr>
              <w:rFonts w:ascii="Calibri" w:hAnsi="Calibri" w:eastAsia="Times New Roman" w:cs="Calibri"/>
              <w:sz w:val="22"/>
              <w:szCs w:val="22"/>
              <w:lang w:val="en-US" w:eastAsia="en-US"/>
            </w:rPr>
          </w:pPr>
          <w:r>
            <w:rPr>
              <w:lang w:val="en-US" w:eastAsia="en-US"/>
            </w:rPr>
            <w:t xml:space="preserve">5.3.1.1 </w:t>
          </w:r>
          <w:r>
            <w:rPr>
              <w:rFonts w:eastAsia="Times New Roman" w:cs="Calibri" w:ascii="Calibri" w:hAnsi="Calibri"/>
              <w:sz w:val="22"/>
              <w:szCs w:val="22"/>
              <w:lang w:val="en-US" w:eastAsia="en-US"/>
            </w:rPr>
            <w:tab/>
          </w:r>
          <w:r>
            <w:rPr>
              <w:lang w:val="en-US" w:eastAsia="en-US"/>
            </w:rPr>
            <w:t xml:space="preserve">Use Case </w:t>
          </w:r>
          <w:r>
            <w:rPr/>
            <w:t>#</w:t>
          </w:r>
          <w:r>
            <w:rPr>
              <w:lang w:val="en-US" w:eastAsia="en-US"/>
            </w:rPr>
            <w:t>3.1: Consumer consumes communication services</w:t>
          </w:r>
          <w:r>
            <w:rPr/>
            <w:tab/>
          </w:r>
          <w:hyperlink w:anchor="__RefHeading___Toc28883830">
            <w:r>
              <w:rPr>
                <w:rStyle w:val="IndexLink"/>
              </w:rPr>
              <w:t>41</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Potential charging requirements</w:t>
            <w:tab/>
          </w:r>
          <w:hyperlink w:anchor="__RefHeading___Toc28883831">
            <w:r>
              <w:rPr>
                <w:rStyle w:val="IndexLink"/>
              </w:rPr>
              <w:t>41</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Key issues</w:t>
            <w:tab/>
          </w:r>
          <w:hyperlink w:anchor="__RefHeading___Toc28883832">
            <w:r>
              <w:rPr>
                <w:rStyle w:val="IndexLink"/>
              </w:rPr>
              <w:t>41</w:t>
            </w:r>
          </w:hyperlink>
        </w:p>
        <w:p>
          <w:pPr>
            <w:pStyle w:val="Contents4"/>
            <w:rPr>
              <w:rFonts w:ascii="Calibri" w:hAnsi="Calibri" w:eastAsia="Times New Roman" w:cs="Calibri"/>
              <w:sz w:val="22"/>
              <w:szCs w:val="22"/>
              <w:lang w:val="en-US" w:eastAsia="en-US"/>
            </w:rPr>
          </w:pPr>
          <w:r>
            <w:rPr/>
            <w:t xml:space="preserve">5.3.3.1 </w:t>
          </w:r>
          <w:r>
            <w:rPr>
              <w:rFonts w:eastAsia="Times New Roman" w:cs="Calibri" w:ascii="Calibri" w:hAnsi="Calibri"/>
              <w:sz w:val="22"/>
              <w:szCs w:val="22"/>
              <w:lang w:val="en-US" w:eastAsia="en-US"/>
            </w:rPr>
            <w:tab/>
          </w:r>
          <w:r>
            <w:rPr/>
            <w:t>Key issue #</w:t>
          </w:r>
          <w:r>
            <w:rPr>
              <w:lang w:val="en-US" w:eastAsia="en-US"/>
            </w:rPr>
            <w:t>3</w:t>
          </w:r>
          <w:r>
            <w:rPr/>
            <w:t>.1: Usage based charging related to the specific NSI</w:t>
            <w:tab/>
          </w:r>
          <w:hyperlink w:anchor="__RefHeading___Toc28883833">
            <w:r>
              <w:rPr>
                <w:rStyle w:val="IndexLink"/>
              </w:rPr>
              <w:t>41</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Solutions</w:t>
            <w:tab/>
          </w:r>
          <w:hyperlink w:anchor="__RefHeading___Toc28883834">
            <w:r>
              <w:rPr>
                <w:rStyle w:val="IndexLink"/>
              </w:rPr>
              <w:t>41</w:t>
            </w:r>
          </w:hyperlink>
        </w:p>
        <w:p>
          <w:pPr>
            <w:pStyle w:val="Contents4"/>
            <w:rPr>
              <w:rFonts w:ascii="Calibri" w:hAnsi="Calibri" w:eastAsia="Times New Roman" w:cs="Calibri"/>
              <w:sz w:val="22"/>
              <w:szCs w:val="22"/>
              <w:lang w:val="en-US" w:eastAsia="en-US"/>
            </w:rPr>
          </w:pPr>
          <w:r>
            <w:rPr/>
            <w:t>5.3.4.1</w:t>
          </w:r>
          <w:r>
            <w:rPr>
              <w:rFonts w:eastAsia="Times New Roman" w:cs="Calibri" w:ascii="Calibri" w:hAnsi="Calibri"/>
              <w:sz w:val="22"/>
              <w:szCs w:val="22"/>
              <w:lang w:val="en-US" w:eastAsia="en-US"/>
            </w:rPr>
            <w:tab/>
          </w:r>
          <w:r>
            <w:rPr/>
            <w:t>Solution #3</w:t>
          </w:r>
          <w:r>
            <w:rPr>
              <w:lang w:val="en-US" w:eastAsia="en-US"/>
            </w:rPr>
            <w:t>.1</w:t>
          </w:r>
          <w:r>
            <w:rPr/>
            <w:t>: Usage based charging for Key issues #3.1</w:t>
            <w:tab/>
          </w:r>
          <w:hyperlink w:anchor="__RefHeading___Toc28883835">
            <w:r>
              <w:rPr>
                <w:rStyle w:val="IndexLink"/>
              </w:rPr>
              <w:t>41</w:t>
            </w:r>
          </w:hyperlink>
        </w:p>
        <w:p>
          <w:pPr>
            <w:pStyle w:val="Contents5"/>
            <w:rPr>
              <w:rFonts w:ascii="Calibri" w:hAnsi="Calibri" w:eastAsia="Times New Roman" w:cs="Calibri"/>
              <w:sz w:val="22"/>
              <w:szCs w:val="22"/>
              <w:lang w:val="en-US" w:eastAsia="en-US"/>
            </w:rPr>
          </w:pPr>
          <w:r>
            <w:rPr>
              <w:lang w:val="en-US" w:eastAsia="en-US"/>
            </w:rPr>
            <w:t>5.3.4.1.1</w:t>
          </w:r>
          <w:r>
            <w:rPr>
              <w:rFonts w:eastAsia="Times New Roman" w:cs="Calibri" w:ascii="Calibri" w:hAnsi="Calibri"/>
              <w:sz w:val="22"/>
              <w:szCs w:val="22"/>
              <w:lang w:val="en-US" w:eastAsia="en-US"/>
            </w:rPr>
            <w:tab/>
          </w:r>
          <w:r>
            <w:rPr>
              <w:lang w:val="en-US" w:eastAsia="en-US"/>
            </w:rPr>
            <w:t>Consideration for usage based charging</w:t>
          </w:r>
          <w:r>
            <w:rPr/>
            <w:tab/>
          </w:r>
          <w:hyperlink w:anchor="__RefHeading___Toc28883836">
            <w:r>
              <w:rPr>
                <w:rStyle w:val="IndexLink"/>
              </w:rPr>
              <w:t>41</w:t>
            </w:r>
          </w:hyperlink>
        </w:p>
        <w:p>
          <w:pPr>
            <w:pStyle w:val="Contents5"/>
            <w:rPr>
              <w:rFonts w:ascii="Calibri" w:hAnsi="Calibri" w:eastAsia="Times New Roman" w:cs="Calibri"/>
              <w:sz w:val="22"/>
              <w:szCs w:val="22"/>
              <w:lang w:val="en-US" w:eastAsia="en-US"/>
            </w:rPr>
          </w:pPr>
          <w:r>
            <w:rPr/>
            <w:t>5.3.4.</w:t>
          </w:r>
          <w:r>
            <w:rPr>
              <w:lang w:val="en-US" w:eastAsia="en-US"/>
            </w:rPr>
            <w:t>1</w:t>
          </w:r>
          <w:r>
            <w:rPr/>
            <w:t>.</w:t>
          </w:r>
          <w:r>
            <w:rPr>
              <w:lang w:val="en-US" w:eastAsia="en-US"/>
            </w:rPr>
            <w:t>2</w:t>
          </w:r>
          <w:r>
            <w:rPr>
              <w:rFonts w:eastAsia="Times New Roman" w:cs="Calibri" w:ascii="Calibri" w:hAnsi="Calibri"/>
              <w:sz w:val="22"/>
              <w:szCs w:val="22"/>
              <w:lang w:val="en-US" w:eastAsia="en-US"/>
            </w:rPr>
            <w:tab/>
          </w:r>
          <w:r>
            <w:rPr/>
            <w:t>Architecture Description</w:t>
            <w:tab/>
          </w:r>
          <w:hyperlink w:anchor="__RefHeading___Toc28883837">
            <w:r>
              <w:rPr>
                <w:rStyle w:val="IndexLink"/>
              </w:rPr>
              <w:t>42</w:t>
            </w:r>
          </w:hyperlink>
        </w:p>
        <w:p>
          <w:pPr>
            <w:pStyle w:val="Contents5"/>
            <w:rPr>
              <w:rFonts w:ascii="Calibri" w:hAnsi="Calibri" w:eastAsia="Times New Roman" w:cs="Calibri"/>
              <w:sz w:val="22"/>
              <w:szCs w:val="22"/>
              <w:lang w:val="en-US" w:eastAsia="en-US"/>
            </w:rPr>
          </w:pPr>
          <w:r>
            <w:rPr/>
            <w:t>5.3.4.</w:t>
          </w:r>
          <w:r>
            <w:rPr>
              <w:lang w:val="en-US" w:eastAsia="en-US"/>
            </w:rPr>
            <w:t>1</w:t>
          </w:r>
          <w:r>
            <w:rPr/>
            <w:t>.</w:t>
          </w:r>
          <w:r>
            <w:rPr>
              <w:lang w:val="en-US" w:eastAsia="en-US"/>
            </w:rPr>
            <w:t>3</w:t>
          </w:r>
          <w:r>
            <w:rPr>
              <w:rFonts w:eastAsia="Times New Roman" w:cs="Calibri" w:ascii="Calibri" w:hAnsi="Calibri"/>
              <w:sz w:val="22"/>
              <w:szCs w:val="22"/>
              <w:lang w:val="en-US" w:eastAsia="en-US"/>
            </w:rPr>
            <w:tab/>
          </w:r>
          <w:r>
            <w:rPr/>
            <w:t>Flow Description</w:t>
            <w:tab/>
          </w:r>
          <w:hyperlink w:anchor="__RefHeading___Toc28883838">
            <w:r>
              <w:rPr>
                <w:rStyle w:val="IndexLink"/>
              </w:rPr>
              <w:t>42</w:t>
            </w:r>
          </w:hyperlink>
        </w:p>
        <w:p>
          <w:pPr>
            <w:pStyle w:val="Contents5"/>
            <w:rPr>
              <w:rFonts w:ascii="Calibri" w:hAnsi="Calibri" w:eastAsia="Times New Roman" w:cs="Calibri"/>
              <w:sz w:val="22"/>
              <w:szCs w:val="22"/>
              <w:lang w:val="en-US" w:eastAsia="en-US"/>
            </w:rPr>
          </w:pPr>
          <w:r>
            <w:rPr/>
            <w:t>5.3.4.</w:t>
          </w:r>
          <w:r>
            <w:rPr>
              <w:lang w:val="en-US" w:eastAsia="en-US"/>
            </w:rPr>
            <w:t>1</w:t>
          </w:r>
          <w:r>
            <w:rPr/>
            <w:t>.</w:t>
          </w:r>
          <w:r>
            <w:rPr>
              <w:lang w:val="en-US" w:eastAsia="en-US"/>
            </w:rPr>
            <w:t>4</w:t>
          </w:r>
          <w:r>
            <w:rPr>
              <w:rFonts w:eastAsia="Times New Roman" w:cs="Calibri" w:ascii="Calibri" w:hAnsi="Calibri"/>
              <w:sz w:val="22"/>
              <w:szCs w:val="22"/>
              <w:lang w:val="en-US" w:eastAsia="en-US"/>
            </w:rPr>
            <w:tab/>
          </w:r>
          <w:r>
            <w:rPr/>
            <w:t>Solution evaluation</w:t>
            <w:tab/>
          </w:r>
          <w:hyperlink w:anchor="__RefHeading___Toc28883839">
            <w:r>
              <w:rPr>
                <w:rStyle w:val="IndexLink"/>
              </w:rPr>
              <w:t>42</w:t>
            </w:r>
          </w:hyperlink>
        </w:p>
        <w:p>
          <w:pPr>
            <w:pStyle w:val="Contents3"/>
            <w:rPr>
              <w:rFonts w:ascii="Calibri" w:hAnsi="Calibri" w:eastAsia="Times New Roman" w:cs="Calibri"/>
              <w:sz w:val="22"/>
              <w:szCs w:val="22"/>
              <w:lang w:val="en-US" w:eastAsia="en-US"/>
            </w:rPr>
          </w:pPr>
          <w:r>
            <w:rPr/>
            <w:t xml:space="preserve">5.3.5 </w:t>
          </w:r>
          <w:r>
            <w:rPr>
              <w:rFonts w:eastAsia="Times New Roman" w:cs="Calibri" w:ascii="Calibri" w:hAnsi="Calibri"/>
              <w:sz w:val="22"/>
              <w:szCs w:val="22"/>
              <w:lang w:val="en-US" w:eastAsia="en-US"/>
            </w:rPr>
            <w:tab/>
          </w:r>
          <w:r>
            <w:rPr/>
            <w:t>Evaluation</w:t>
            <w:tab/>
          </w:r>
          <w:hyperlink w:anchor="__RefHeading___Toc28883840">
            <w:r>
              <w:rPr>
                <w:rStyle w:val="IndexLink"/>
              </w:rPr>
              <w:t>42</w:t>
            </w:r>
          </w:hyperlink>
        </w:p>
        <w:p>
          <w:pPr>
            <w:pStyle w:val="Contents4"/>
            <w:rPr>
              <w:rFonts w:ascii="Calibri" w:hAnsi="Calibri" w:eastAsia="Times New Roman" w:cs="Calibri"/>
              <w:sz w:val="22"/>
              <w:szCs w:val="22"/>
              <w:lang w:val="en-US" w:eastAsia="en-US"/>
            </w:rPr>
          </w:pPr>
          <w:r>
            <w:rPr/>
            <w:t>5.3.5.1</w:t>
          </w:r>
          <w:r>
            <w:rPr>
              <w:rFonts w:eastAsia="Times New Roman" w:cs="Calibri" w:ascii="Calibri" w:hAnsi="Calibri"/>
              <w:sz w:val="22"/>
              <w:szCs w:val="22"/>
              <w:lang w:val="en-US" w:eastAsia="en-US"/>
            </w:rPr>
            <w:tab/>
          </w:r>
          <w:r>
            <w:rPr/>
            <w:t>Solutions evaluation for Key issue# 3.1</w:t>
            <w:tab/>
          </w:r>
          <w:hyperlink w:anchor="__RefHeading___Toc28883841">
            <w:r>
              <w:rPr>
                <w:rStyle w:val="IndexLink"/>
              </w:rPr>
              <w:t>42</w:t>
            </w:r>
          </w:hyperlink>
        </w:p>
        <w:p>
          <w:pPr>
            <w:pStyle w:val="Contents3"/>
            <w:rPr>
              <w:rFonts w:ascii="Calibri" w:hAnsi="Calibri" w:eastAsia="Times New Roman" w:cs="Calibri"/>
              <w:sz w:val="22"/>
              <w:szCs w:val="22"/>
              <w:lang w:val="en-US" w:eastAsia="en-US"/>
            </w:rPr>
          </w:pPr>
          <w:r>
            <w:rPr/>
            <w:t xml:space="preserve">5.3.6 </w:t>
          </w:r>
          <w:r>
            <w:rPr>
              <w:rFonts w:eastAsia="Times New Roman" w:cs="Calibri" w:ascii="Calibri" w:hAnsi="Calibri"/>
              <w:sz w:val="22"/>
              <w:szCs w:val="22"/>
              <w:lang w:val="en-US" w:eastAsia="en-US"/>
            </w:rPr>
            <w:tab/>
          </w:r>
          <w:r>
            <w:rPr/>
            <w:t>Conclusions</w:t>
            <w:tab/>
          </w:r>
          <w:hyperlink w:anchor="__RefHeading___Toc28883842">
            <w:r>
              <w:rPr>
                <w:rStyle w:val="IndexLink"/>
              </w:rPr>
              <w:t>42</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 xml:space="preserve">Topic </w:t>
          </w:r>
          <w:r>
            <w:rPr>
              <w:lang w:val="en-US" w:eastAsia="en-US"/>
            </w:rPr>
            <w:t>4</w:t>
          </w:r>
          <w:r>
            <w:rPr/>
            <w:t>: Business to Business to X (B2B2X)</w:t>
            <w:tab/>
          </w:r>
          <w:hyperlink w:anchor="__RefHeading___Toc28883843">
            <w:r>
              <w:rPr>
                <w:rStyle w:val="IndexLink"/>
              </w:rPr>
              <w:t>42</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General</w:t>
            <w:tab/>
          </w:r>
          <w:hyperlink w:anchor="__RefHeading___Toc28883844">
            <w:r>
              <w:rPr>
                <w:rStyle w:val="IndexLink"/>
              </w:rPr>
              <w:t>42</w:t>
            </w:r>
          </w:hyperlink>
        </w:p>
        <w:p>
          <w:pPr>
            <w:pStyle w:val="Contents1"/>
            <w:rPr>
              <w:rFonts w:ascii="Calibri" w:hAnsi="Calibri" w:eastAsia="Times New Roman" w:cs="Calibri"/>
              <w:szCs w:val="22"/>
              <w:lang w:val="en-US" w:eastAsia="en-US"/>
            </w:rPr>
          </w:pPr>
          <w:r>
            <w:rPr>
              <w:rFonts w:eastAsia="SimSun;宋体"/>
            </w:rPr>
            <w:t>6</w:t>
          </w:r>
          <w:r>
            <w:rPr>
              <w:rFonts w:eastAsia="Times New Roman" w:cs="Calibri" w:ascii="Calibri" w:hAnsi="Calibri"/>
              <w:szCs w:val="22"/>
              <w:lang w:val="en-US" w:eastAsia="en-US"/>
            </w:rPr>
            <w:tab/>
          </w:r>
          <w:r>
            <w:rPr>
              <w:rFonts w:eastAsia="SimSun;宋体"/>
            </w:rPr>
            <w:t>Conclusions and Recommendations</w:t>
          </w:r>
          <w:r>
            <w:rPr/>
            <w:tab/>
          </w:r>
          <w:hyperlink w:anchor="__RefHeading___Toc28883845">
            <w:r>
              <w:rPr>
                <w:rStyle w:val="IndexLink"/>
              </w:rPr>
              <w:t>43</w:t>
            </w:r>
          </w:hyperlink>
        </w:p>
        <w:p>
          <w:pPr>
            <w:pStyle w:val="Contents1"/>
            <w:rPr>
              <w:rFonts w:ascii="Calibri" w:hAnsi="Calibri" w:eastAsia="Times New Roman" w:cs="Calibri"/>
              <w:szCs w:val="22"/>
              <w:lang w:val="en-US" w:eastAsia="en-US"/>
            </w:rPr>
          </w:pPr>
          <w:r>
            <w:rPr/>
            <w:t>Annex A: Change history</w:t>
            <w:tab/>
          </w:r>
          <w:hyperlink w:anchor="__RefHeading___Toc28883846">
            <w:r>
              <w:rPr>
                <w:rStyle w:val="IndexLink"/>
              </w:rPr>
              <w:t>44</w:t>
            </w:r>
          </w:hyperlink>
          <w:r>
            <w:rPr>
              <w:rStyle w:val="IndexLink"/>
            </w:rPr>
            <w:fldChar w:fldCharType="end"/>
          </w:r>
        </w:p>
      </w:sdtContent>
    </w:sdt>
    <w:p>
      <w:pPr>
        <w:pStyle w:val="Normal"/>
        <w:rPr>
          <w:rFonts w:ascii="Calibri" w:hAnsi="Calibri" w:eastAsia="Times New Roman" w:cs="Calibri"/>
          <w:sz w:val="22"/>
          <w:szCs w:val="22"/>
          <w:lang w:val="en-US" w:eastAsia="en-US"/>
        </w:rPr>
      </w:pPr>
      <w:r>
        <w:rPr>
          <w:rFonts w:eastAsia="Times New Roman" w:cs="Calibri" w:ascii="Calibri" w:hAnsi="Calibri"/>
          <w:sz w:val="22"/>
          <w:szCs w:val="22"/>
          <w:lang w:val="en-US" w:eastAsia="en-US"/>
        </w:rPr>
      </w:r>
      <w:r>
        <w:br w:type="page"/>
      </w:r>
    </w:p>
    <w:p>
      <w:pPr>
        <w:pStyle w:val="Heading1"/>
        <w:ind w:left="1134" w:hanging="1134"/>
        <w:rPr/>
      </w:pPr>
      <w:bookmarkStart w:id="6" w:name="__RefHeading___Toc28883710"/>
      <w:bookmarkEnd w:id="6"/>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t>In the present document, certain modal verbs have the following meanings:</w:t>
      </w:r>
    </w:p>
    <w:p>
      <w:pPr>
        <w:pStyle w:val="EX"/>
        <w:rPr/>
      </w:pPr>
      <w:r>
        <w:rPr>
          <w:b/>
        </w:rPr>
        <w:t>shall</w:t>
      </w:r>
      <w:r>
        <w:rPr/>
        <w:tab/>
        <w:tab/>
        <w:t>indicates a mandatory requirement to do something</w:t>
      </w:r>
    </w:p>
    <w:p>
      <w:pPr>
        <w:pStyle w:val="EX"/>
        <w:rPr/>
      </w:pPr>
      <w:r>
        <w:rPr>
          <w:b/>
        </w:rPr>
        <w:t>shall not</w:t>
      </w:r>
      <w:r>
        <w:rPr/>
        <w:tab/>
        <w:t>indicates an interdiction (prohibition) to do something</w:t>
      </w:r>
    </w:p>
    <w:p>
      <w:pPr>
        <w:pStyle w:val="B1"/>
        <w:ind w:left="284" w:hanging="0"/>
        <w:rPr/>
      </w:pPr>
      <w:r>
        <w:rPr/>
        <w:t>The constructions "shall" and "shall not" are confined to the context of normative provisions, and do not appear in Technical Reports.</w:t>
      </w:r>
    </w:p>
    <w:p>
      <w:pPr>
        <w:pStyle w:val="NO"/>
        <w:ind w:left="284" w:hanging="0"/>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ab/>
        <w:t>indicates a recommendation to do something</w:t>
      </w:r>
    </w:p>
    <w:p>
      <w:pPr>
        <w:pStyle w:val="EX"/>
        <w:rPr/>
      </w:pPr>
      <w:r>
        <w:rPr>
          <w:b/>
        </w:rPr>
        <w:t>should not</w:t>
      </w:r>
      <w:r>
        <w:rPr/>
        <w:tab/>
        <w:t>indicates a recommendation not to do something</w:t>
      </w:r>
    </w:p>
    <w:p>
      <w:pPr>
        <w:pStyle w:val="EX"/>
        <w:rPr/>
      </w:pPr>
      <w:r>
        <w:rPr>
          <w:b/>
        </w:rPr>
        <w:t>may</w:t>
      </w:r>
      <w:r>
        <w:rPr/>
        <w:tab/>
        <w:tab/>
        <w:t>indicates permission to do something</w:t>
      </w:r>
    </w:p>
    <w:p>
      <w:pPr>
        <w:pStyle w:val="EX"/>
        <w:rPr/>
      </w:pPr>
      <w:r>
        <w:rPr>
          <w:b/>
        </w:rPr>
        <w:t>need not</w:t>
      </w:r>
      <w:r>
        <w:rPr/>
        <w:tab/>
        <w:t>indicates permission not to do something</w:t>
      </w:r>
    </w:p>
    <w:p>
      <w:pPr>
        <w:pStyle w:val="NO"/>
        <w:ind w:left="284" w:hanging="0"/>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ab/>
        <w:t>indicates that something is possible</w:t>
      </w:r>
    </w:p>
    <w:p>
      <w:pPr>
        <w:pStyle w:val="EX"/>
        <w:rPr/>
      </w:pPr>
      <w:r>
        <w:rPr>
          <w:b/>
        </w:rPr>
        <w:t>cannot</w:t>
      </w:r>
      <w:r>
        <w:rPr/>
        <w:tab/>
        <w:tab/>
        <w:t>indicates that something is impossible</w:t>
      </w:r>
    </w:p>
    <w:p>
      <w:pPr>
        <w:pStyle w:val="EX"/>
        <w:rPr/>
      </w:pPr>
      <w:r>
        <w:rPr/>
        <w:t>The constructions "can" and "cannot" shall not to be used as substitutes for "may" and "need not".</w:t>
      </w:r>
    </w:p>
    <w:p>
      <w:pPr>
        <w:pStyle w:val="EX"/>
        <w:rPr/>
      </w:pPr>
      <w:r>
        <w:rPr>
          <w:b/>
        </w:rPr>
        <w:t>will</w:t>
      </w:r>
      <w:r>
        <w:rPr/>
        <w:tab/>
        <w:tab/>
        <w:t>indicates that something is certain or expected to happen as a result of action taken by an agency the behaviour of which is outside the scope of the present document</w:t>
      </w:r>
    </w:p>
    <w:p>
      <w:pPr>
        <w:pStyle w:val="EX"/>
        <w:rPr/>
      </w:pPr>
      <w:r>
        <w:rPr>
          <w:b/>
        </w:rPr>
        <w:t>will not</w:t>
      </w:r>
      <w:r>
        <w:rPr/>
        <w:tab/>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EX"/>
        <w:rPr/>
      </w:pPr>
      <w:r>
        <w:rPr/>
        <w:t>The constructions "is" and "is not" do not indicate requirements.</w:t>
      </w:r>
      <w:r>
        <w:br w:type="page"/>
      </w:r>
    </w:p>
    <w:p>
      <w:pPr>
        <w:pStyle w:val="Heading1"/>
        <w:ind w:left="1134" w:hanging="1134"/>
        <w:rPr/>
      </w:pPr>
      <w:bookmarkStart w:id="7" w:name="__RefHeading___Toc28883711"/>
      <w:bookmarkEnd w:id="7"/>
      <w:r>
        <w:rPr/>
        <w:t>1</w:t>
        <w:tab/>
        <w:t>Scope</w:t>
      </w:r>
    </w:p>
    <w:p>
      <w:pPr>
        <w:pStyle w:val="Normal"/>
        <w:rPr>
          <w:lang w:eastAsia="en-GB"/>
        </w:rPr>
      </w:pPr>
      <w:r>
        <w:rPr/>
        <w:t xml:space="preserve">The present document studies the charging aspects of network slicing </w:t>
      </w:r>
      <w:r>
        <w:rPr>
          <w:lang w:eastAsia="en-GB"/>
        </w:rPr>
        <w:t>based on TS 23.501 [</w:t>
      </w:r>
      <w:r>
        <w:rPr/>
        <w:t>201</w:t>
      </w:r>
      <w:r>
        <w:rPr>
          <w:lang w:eastAsia="en-GB"/>
        </w:rPr>
        <w:t>], TS 23.502 [</w:t>
      </w:r>
      <w:r>
        <w:rPr/>
        <w:t>202</w:t>
      </w:r>
      <w:r>
        <w:rPr>
          <w:lang w:eastAsia="en-GB"/>
        </w:rPr>
        <w:t xml:space="preserve">], </w:t>
      </w:r>
      <w:r>
        <w:rPr>
          <w:lang w:eastAsia="zh-CN"/>
        </w:rPr>
        <w:t xml:space="preserve">TS 28.541 </w:t>
      </w:r>
      <w:r>
        <w:rPr>
          <w:lang w:eastAsia="en-GB"/>
        </w:rPr>
        <w:t>[</w:t>
      </w:r>
      <w:r>
        <w:rPr/>
        <w:t>221</w:t>
      </w:r>
      <w:r>
        <w:rPr>
          <w:lang w:eastAsia="en-GB"/>
        </w:rPr>
        <w:t>],</w:t>
      </w:r>
      <w:r>
        <w:rPr>
          <w:lang w:eastAsia="zh-CN"/>
        </w:rPr>
        <w:t xml:space="preserve"> TS 28.530 </w:t>
      </w:r>
      <w:r>
        <w:rPr>
          <w:lang w:eastAsia="en-GB"/>
        </w:rPr>
        <w:t>[</w:t>
      </w:r>
      <w:r>
        <w:rPr/>
        <w:t>203</w:t>
      </w:r>
      <w:r>
        <w:rPr>
          <w:lang w:eastAsia="en-GB"/>
        </w:rPr>
        <w:t>]</w:t>
      </w:r>
      <w:r>
        <w:rPr>
          <w:lang w:eastAsia="zh-CN"/>
        </w:rPr>
        <w:t xml:space="preserve"> </w:t>
      </w:r>
      <w:r>
        <w:rPr>
          <w:lang w:eastAsia="en-GB"/>
        </w:rPr>
        <w:t xml:space="preserve">and </w:t>
      </w:r>
      <w:r>
        <w:rPr>
          <w:lang w:eastAsia="zh-CN"/>
        </w:rPr>
        <w:t xml:space="preserve">TS 28.531 </w:t>
      </w:r>
      <w:r>
        <w:rPr>
          <w:lang w:eastAsia="en-GB"/>
        </w:rPr>
        <w:t>[</w:t>
      </w:r>
      <w:r>
        <w:rPr/>
        <w:t>204</w:t>
      </w:r>
      <w:r>
        <w:rPr>
          <w:lang w:eastAsia="en-GB"/>
        </w:rPr>
        <w:t xml:space="preserve">] </w:t>
      </w:r>
      <w:r>
        <w:rPr>
          <w:lang w:eastAsia="zh-CN"/>
        </w:rPr>
        <w:t>Release15 specifications</w:t>
      </w:r>
      <w:r>
        <w:rPr>
          <w:lang w:eastAsia="en-GB"/>
        </w:rPr>
        <w:t>:</w:t>
      </w:r>
    </w:p>
    <w:p>
      <w:pPr>
        <w:pStyle w:val="B1"/>
        <w:overflowPunct w:val="false"/>
        <w:autoSpaceDE w:val="false"/>
        <w:textAlignment w:val="baseline"/>
        <w:rPr/>
      </w:pPr>
      <w:r>
        <w:rPr/>
        <w:t>-</w:t>
        <w:tab/>
      </w:r>
      <w:r>
        <w:rPr>
          <w:lang w:val="en-US"/>
        </w:rPr>
        <w:t xml:space="preserve">Charging scenarios and </w:t>
      </w:r>
      <w:r>
        <w:rPr/>
        <w:t>potential r</w:t>
      </w:r>
      <w:r>
        <w:rPr>
          <w:lang w:val="en-US"/>
        </w:rPr>
        <w:t>equirements for different business and service model (e.g. B2B Services, NSaaS) using network slice.</w:t>
      </w:r>
    </w:p>
    <w:p>
      <w:pPr>
        <w:pStyle w:val="B1"/>
        <w:overflowPunct w:val="false"/>
        <w:autoSpaceDE w:val="false"/>
        <w:textAlignment w:val="baseline"/>
        <w:rPr/>
      </w:pPr>
      <w:r>
        <w:rPr/>
        <w:t>-</w:t>
        <w:tab/>
        <w:t>The possible charging aspects for network slice management, including the impact on charging architecture charging function and charging procedures.</w:t>
      </w:r>
    </w:p>
    <w:p>
      <w:pPr>
        <w:pStyle w:val="Normal"/>
        <w:rPr/>
      </w:pPr>
      <w:r>
        <w:rPr/>
        <w:t>The stage 1 requirements from TS 22.261 [102] Release 15 and the open issues on network slicing topic that are for further study in TR 32.899 [60] also are considered in this study.</w:t>
      </w:r>
    </w:p>
    <w:p>
      <w:pPr>
        <w:pStyle w:val="Heading1"/>
        <w:ind w:left="1134" w:hanging="1134"/>
        <w:rPr/>
      </w:pPr>
      <w:bookmarkStart w:id="8" w:name="__RefHeading___Toc28883712"/>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TS 32.240: "Telecommunication management; Charging management; Charging architecture and principles".</w:t>
      </w:r>
    </w:p>
    <w:p>
      <w:pPr>
        <w:pStyle w:val="EX"/>
        <w:rPr/>
      </w:pPr>
      <w:r>
        <w:rPr/>
        <w:t>[2] - [1</w:t>
      </w:r>
      <w:r>
        <w:rPr>
          <w:lang w:eastAsia="zh-CN"/>
        </w:rPr>
        <w:t>4</w:t>
      </w:r>
      <w:r>
        <w:rPr/>
        <w:t>]</w:t>
        <w:tab/>
        <w:t>Void.</w:t>
      </w:r>
    </w:p>
    <w:p>
      <w:pPr>
        <w:pStyle w:val="EX"/>
        <w:rPr>
          <w:lang w:eastAsia="de-DE"/>
        </w:rPr>
      </w:pPr>
      <w:r>
        <w:rPr/>
        <w:t>[15]</w:t>
        <w:tab/>
      </w:r>
      <w:r>
        <w:rPr>
          <w:lang w:eastAsia="de-DE"/>
        </w:rPr>
        <w:t xml:space="preserve">3GPP TS 32.255: "Telecommunication management; Charging management; 5G data connectivity domain charging; Stage 2". </w:t>
      </w:r>
    </w:p>
    <w:p>
      <w:pPr>
        <w:pStyle w:val="EX"/>
        <w:rPr/>
      </w:pPr>
      <w:r>
        <w:rPr/>
        <w:t>[</w:t>
      </w:r>
      <w:r>
        <w:rPr>
          <w:lang w:val="en-US" w:eastAsia="zh-CN"/>
        </w:rPr>
        <w:t>16</w:t>
      </w:r>
      <w:r>
        <w:rPr/>
        <w:t>] - [</w:t>
      </w:r>
      <w:r>
        <w:rPr>
          <w:lang w:val="en-US"/>
        </w:rPr>
        <w:t>59</w:t>
      </w:r>
      <w:r>
        <w:rPr/>
        <w:t>]</w:t>
        <w:tab/>
        <w:t>Void.</w:t>
      </w:r>
    </w:p>
    <w:p>
      <w:pPr>
        <w:pStyle w:val="EX"/>
        <w:rPr>
          <w:lang w:eastAsia="de-DE"/>
        </w:rPr>
      </w:pPr>
      <w:r>
        <w:rPr/>
        <w:t>[60]</w:t>
        <w:tab/>
      </w:r>
      <w:r>
        <w:rPr>
          <w:lang w:eastAsia="de-DE"/>
        </w:rPr>
        <w:t>3GPP TR 32.899: "Telecommunication management; Charging management; Study on charging aspects of 5G system architecture phase 1".</w:t>
      </w:r>
    </w:p>
    <w:p>
      <w:pPr>
        <w:pStyle w:val="EX"/>
        <w:rPr/>
      </w:pPr>
      <w:r>
        <w:rPr/>
        <w:t>[61] - [99]</w:t>
        <w:tab/>
        <w:t>Void.</w:t>
      </w:r>
    </w:p>
    <w:p>
      <w:pPr>
        <w:pStyle w:val="EX"/>
        <w:rPr/>
      </w:pPr>
      <w:r>
        <w:rPr/>
        <w:t>[100]</w:t>
        <w:tab/>
        <w:t>3GPP TR 21.905: "Vocabulary for 3GPP Specifications".</w:t>
      </w:r>
    </w:p>
    <w:p>
      <w:pPr>
        <w:pStyle w:val="EX"/>
        <w:rPr/>
      </w:pPr>
      <w:r>
        <w:rPr/>
        <w:t>[101]</w:t>
        <w:tab/>
        <w:t>Void.</w:t>
      </w:r>
    </w:p>
    <w:p>
      <w:pPr>
        <w:pStyle w:val="EX"/>
        <w:rPr/>
      </w:pPr>
      <w:r>
        <w:rPr/>
        <w:t>[102]</w:t>
        <w:tab/>
        <w:t xml:space="preserve">3GPP TS 22.261: "Service requirements for next generation new services and markets; Stage 1". </w:t>
      </w:r>
    </w:p>
    <w:p>
      <w:pPr>
        <w:pStyle w:val="EX"/>
        <w:rPr/>
      </w:pPr>
      <w:r>
        <w:rPr/>
        <w:t>[103] - [200]</w:t>
        <w:tab/>
        <w:t>Void.</w:t>
      </w:r>
    </w:p>
    <w:p>
      <w:pPr>
        <w:pStyle w:val="EX"/>
        <w:rPr/>
      </w:pPr>
      <w:r>
        <w:rPr/>
        <w:t>[201]</w:t>
        <w:tab/>
        <w:t>3GPP TS 23.501: "System Architecture for the 5G System</w:t>
      </w:r>
      <w:r>
        <w:rPr>
          <w:lang w:eastAsia="zh-CN"/>
        </w:rPr>
        <w:t>; Stage 2</w:t>
      </w:r>
      <w:r>
        <w:rPr/>
        <w:t>".</w:t>
      </w:r>
    </w:p>
    <w:p>
      <w:pPr>
        <w:pStyle w:val="EX"/>
        <w:rPr/>
      </w:pPr>
      <w:r>
        <w:rPr/>
        <w:t>[202]</w:t>
        <w:tab/>
        <w:t>3GPP TS 23.502: "Procedures for the 5G System</w:t>
      </w:r>
      <w:r>
        <w:rPr>
          <w:lang w:eastAsia="zh-CN"/>
        </w:rPr>
        <w:t>; Stage 2</w:t>
      </w:r>
      <w:r>
        <w:rPr/>
        <w:t>".</w:t>
      </w:r>
    </w:p>
    <w:p>
      <w:pPr>
        <w:pStyle w:val="EX"/>
        <w:rPr/>
      </w:pPr>
      <w:r>
        <w:rPr/>
        <w:t>[203]</w:t>
        <w:tab/>
        <w:t>3GPP TS 28.530: "Management and orchestration; Concepts, use cases and requirements".</w:t>
      </w:r>
    </w:p>
    <w:p>
      <w:pPr>
        <w:pStyle w:val="EX"/>
        <w:rPr/>
      </w:pPr>
      <w:r>
        <w:rPr/>
        <w:t>[204]</w:t>
        <w:tab/>
        <w:t>3GPP TS 28.531: "Management and orchestration; Provisioning"</w:t>
      </w:r>
      <w:r>
        <w:rPr/>
        <w:t>.</w:t>
      </w:r>
    </w:p>
    <w:p>
      <w:pPr>
        <w:pStyle w:val="EX"/>
        <w:rPr/>
      </w:pPr>
      <w:r>
        <w:rPr/>
        <w:t>[205]</w:t>
        <w:tab/>
        <w:t>Void.</w:t>
      </w:r>
    </w:p>
    <w:p>
      <w:pPr>
        <w:pStyle w:val="Reference"/>
        <w:tabs>
          <w:tab w:val="clear" w:pos="851"/>
        </w:tabs>
        <w:ind w:left="1060" w:hanging="850"/>
        <w:rPr>
          <w:lang w:val="en-US"/>
        </w:rPr>
      </w:pPr>
      <w:r>
        <w:rPr>
          <w:rFonts w:eastAsia="Times New Roman"/>
          <w:lang w:eastAsia="zh-CN"/>
        </w:rPr>
        <w:t xml:space="preserve"> </w:t>
      </w:r>
      <w:r>
        <w:rPr/>
        <w:t>[206]</w:t>
        <w:tab/>
        <w:tab/>
        <w:t xml:space="preserve">           3GPP TS 28.533: </w:t>
      </w:r>
      <w:r>
        <w:rPr>
          <w:lang w:val="en-US"/>
        </w:rPr>
        <w:t>"</w:t>
      </w:r>
      <w:r>
        <w:rPr/>
        <w:t>Management and orchestration; Architecture framework</w:t>
      </w:r>
      <w:r>
        <w:rPr>
          <w:lang w:val="en-US"/>
        </w:rPr>
        <w:t>"</w:t>
      </w:r>
      <w:r>
        <w:rPr>
          <w:lang w:val="en-US" w:eastAsia="zh-CN"/>
        </w:rPr>
        <w:t>.</w:t>
      </w:r>
    </w:p>
    <w:p>
      <w:pPr>
        <w:pStyle w:val="EX"/>
        <w:rPr/>
      </w:pPr>
      <w:r>
        <w:rPr/>
        <w:t>[207] - [220]</w:t>
        <w:tab/>
        <w:t>Void.</w:t>
      </w:r>
    </w:p>
    <w:p>
      <w:pPr>
        <w:pStyle w:val="EX"/>
        <w:rPr/>
      </w:pPr>
      <w:r>
        <w:rPr/>
        <w:t>[2</w:t>
      </w:r>
      <w:r>
        <w:rPr>
          <w:lang w:eastAsia="zh-CN"/>
        </w:rPr>
        <w:t>21</w:t>
      </w:r>
      <w:r>
        <w:rPr/>
        <w:t>]</w:t>
        <w:tab/>
        <w:t xml:space="preserve">3GPP TS </w:t>
      </w:r>
      <w:r>
        <w:rPr>
          <w:lang w:eastAsia="zh-CN"/>
        </w:rPr>
        <w:t>28.541</w:t>
      </w:r>
      <w:r>
        <w:rPr/>
        <w:t>: "Management and orchestration; 5G Network Resource Model (NRM); Stage 2 and stage 3".</w:t>
      </w:r>
    </w:p>
    <w:p>
      <w:pPr>
        <w:pStyle w:val="EX"/>
        <w:rPr/>
      </w:pPr>
      <w:r>
        <w:rPr/>
        <w:t>[222] - [229]</w:t>
        <w:tab/>
        <w:t>Void.</w:t>
      </w:r>
    </w:p>
    <w:p>
      <w:pPr>
        <w:pStyle w:val="EX"/>
        <w:rPr/>
      </w:pPr>
      <w:r>
        <w:rPr/>
        <w:t>[2</w:t>
      </w:r>
      <w:r>
        <w:rPr>
          <w:lang w:eastAsia="zh-CN"/>
        </w:rPr>
        <w:t>30</w:t>
      </w:r>
      <w:r>
        <w:rPr/>
        <w:t>]</w:t>
        <w:tab/>
        <w:t>3GPP TS 28.550: "Management and orchestration; Performance assurance".</w:t>
      </w:r>
    </w:p>
    <w:p>
      <w:pPr>
        <w:pStyle w:val="EX"/>
        <w:rPr/>
      </w:pPr>
      <w:r>
        <w:rPr/>
        <w:t>[231]</w:t>
        <w:tab/>
        <w:t>Void</w:t>
      </w:r>
      <w:r>
        <w:rPr>
          <w:lang w:eastAsia="zh-CN"/>
        </w:rPr>
        <w:t>.</w:t>
      </w:r>
      <w:r>
        <w:rPr/>
        <w:t xml:space="preserve"> </w:t>
      </w:r>
    </w:p>
    <w:p>
      <w:pPr>
        <w:pStyle w:val="EX"/>
        <w:rPr/>
      </w:pPr>
      <w:r>
        <w:rPr/>
        <w:t>[2</w:t>
      </w:r>
      <w:r>
        <w:rPr>
          <w:lang w:eastAsia="zh-CN"/>
        </w:rPr>
        <w:t>32</w:t>
      </w:r>
      <w:r>
        <w:rPr/>
        <w:t>]</w:t>
        <w:tab/>
        <w:t>3GPP TS 28.552: "Management and orchestration; 5G performance measurements".</w:t>
      </w:r>
    </w:p>
    <w:p>
      <w:pPr>
        <w:pStyle w:val="EX"/>
        <w:rPr/>
      </w:pPr>
      <w:r>
        <w:rPr/>
        <w:t>[233]</w:t>
        <w:tab/>
        <w:t>Void</w:t>
      </w:r>
      <w:r>
        <w:rPr>
          <w:lang w:eastAsia="zh-CN"/>
        </w:rPr>
        <w:t>.</w:t>
      </w:r>
    </w:p>
    <w:p>
      <w:pPr>
        <w:pStyle w:val="EX"/>
        <w:rPr/>
      </w:pPr>
      <w:r>
        <w:rPr/>
        <w:t>[2</w:t>
      </w:r>
      <w:r>
        <w:rPr>
          <w:lang w:eastAsia="zh-CN"/>
        </w:rPr>
        <w:t>34</w:t>
      </w:r>
      <w:r>
        <w:rPr/>
        <w:t>]</w:t>
        <w:tab/>
        <w:t>3GPP TS 28.554: "Management and orchestration; 5G end to end Key Performance Indicators (KPI)".</w:t>
      </w:r>
    </w:p>
    <w:p>
      <w:pPr>
        <w:pStyle w:val="EX"/>
        <w:rPr/>
      </w:pPr>
      <w:r>
        <w:rPr/>
        <w:t>[235] - [239]</w:t>
        <w:tab/>
        <w:t>Void</w:t>
      </w:r>
      <w:r>
        <w:rPr>
          <w:lang w:eastAsia="zh-CN"/>
        </w:rPr>
        <w:t>.</w:t>
      </w:r>
    </w:p>
    <w:p>
      <w:pPr>
        <w:pStyle w:val="EX"/>
        <w:rPr/>
      </w:pPr>
      <w:r>
        <w:rPr/>
        <w:t>[240]</w:t>
        <w:tab/>
        <w:t>3GPP TS 23.288: "Architecture enhancements for 5G System (5GS) to support network data analytics services".</w:t>
      </w:r>
    </w:p>
    <w:p>
      <w:pPr>
        <w:pStyle w:val="EX"/>
        <w:rPr/>
      </w:pPr>
      <w:r>
        <w:rPr/>
        <w:t>[241] - [250]</w:t>
        <w:tab/>
        <w:t>Void.</w:t>
      </w:r>
    </w:p>
    <w:p>
      <w:pPr>
        <w:pStyle w:val="EX"/>
        <w:rPr/>
      </w:pPr>
      <w:r>
        <w:rPr/>
        <w:t>[251]</w:t>
        <w:tab/>
      </w:r>
      <w:r>
        <w:rPr>
          <w:lang w:eastAsia="de-DE"/>
        </w:rPr>
        <w:t>3GPP TR 28.805: "Study on management aspects of communication services"</w:t>
      </w:r>
      <w:r>
        <w:rPr>
          <w:lang w:eastAsia="zh-CN"/>
        </w:rPr>
        <w:t>.</w:t>
      </w:r>
    </w:p>
    <w:p>
      <w:pPr>
        <w:pStyle w:val="EX"/>
        <w:rPr/>
      </w:pPr>
      <w:r>
        <w:rPr/>
        <w:t>[2</w:t>
      </w:r>
      <w:r>
        <w:rPr>
          <w:lang w:val="en-US"/>
        </w:rPr>
        <w:t>5</w:t>
      </w:r>
      <w:r>
        <w:rPr>
          <w:lang w:val="en-US" w:eastAsia="zh-CN"/>
        </w:rPr>
        <w:t>2</w:t>
      </w:r>
      <w:r>
        <w:rPr/>
        <w:t>] - [299]</w:t>
        <w:tab/>
        <w:t>Void.</w:t>
      </w:r>
    </w:p>
    <w:p>
      <w:pPr>
        <w:pStyle w:val="EX"/>
        <w:rPr/>
      </w:pPr>
      <w:r>
        <w:rPr/>
        <w:t>[300]</w:t>
        <w:tab/>
        <w:t>ITU-T Recommendation Y.3103: "Business role-based models in IMT-2020".</w:t>
      </w:r>
    </w:p>
    <w:p>
      <w:pPr>
        <w:pStyle w:val="EX"/>
        <w:rPr/>
      </w:pPr>
      <w:r>
        <w:rPr/>
        <w:t>[301] - [499]</w:t>
        <w:tab/>
        <w:t>Void.</w:t>
      </w:r>
    </w:p>
    <w:p>
      <w:pPr>
        <w:pStyle w:val="EX"/>
        <w:rPr/>
      </w:pPr>
      <w:r>
        <w:rPr/>
        <w:t>[</w:t>
      </w:r>
      <w:r>
        <w:rPr>
          <w:lang w:eastAsia="zh-CN"/>
        </w:rPr>
        <w:t>500</w:t>
      </w:r>
      <w:r>
        <w:rPr/>
        <w:t>]</w:t>
        <w:tab/>
      </w:r>
      <w:r>
        <w:rPr>
          <w:lang w:eastAsia="de-DE"/>
        </w:rPr>
        <w:t>GSMA</w:t>
      </w:r>
      <w:r>
        <w:rPr>
          <w:lang w:eastAsia="de-DE"/>
        </w:rPr>
        <w:t xml:space="preserve"> </w:t>
      </w:r>
      <w:r>
        <w:rPr>
          <w:lang w:eastAsia="de-DE"/>
        </w:rPr>
        <w:t>NG. 116: "Generic Network Slice Template".</w:t>
      </w:r>
    </w:p>
    <w:p>
      <w:pPr>
        <w:pStyle w:val="EX"/>
        <w:rPr>
          <w:lang w:eastAsia="de-DE"/>
        </w:rPr>
      </w:pPr>
      <w:r>
        <w:rPr>
          <w:lang w:eastAsia="de-DE"/>
        </w:rPr>
      </w:r>
    </w:p>
    <w:p>
      <w:pPr>
        <w:pStyle w:val="Heading1"/>
        <w:ind w:left="1134" w:hanging="1134"/>
        <w:rPr/>
      </w:pPr>
      <w:bookmarkStart w:id="9" w:name="__RefHeading___Toc28883713"/>
      <w:bookmarkEnd w:id="9"/>
      <w:r>
        <w:rPr/>
        <w:t>3</w:t>
        <w:tab/>
        <w:t>Definitions of terms, symbols and abbreviations</w:t>
      </w:r>
    </w:p>
    <w:p>
      <w:pPr>
        <w:pStyle w:val="Heading2"/>
        <w:rPr/>
      </w:pPr>
      <w:bookmarkStart w:id="10" w:name="__RefHeading___Toc28883714"/>
      <w:bookmarkEnd w:id="10"/>
      <w:r>
        <w:rPr/>
        <w:t>3.1</w:t>
        <w:tab/>
        <w:t>Terms</w:t>
      </w:r>
    </w:p>
    <w:p>
      <w:pPr>
        <w:pStyle w:val="Normal"/>
        <w:rPr/>
      </w:pPr>
      <w:r>
        <w:rPr/>
        <w:t xml:space="preserve">For the purposes of the present document, the terms given in </w:t>
      </w:r>
      <w:bookmarkStart w:id="11" w:name="OLE_LINK5"/>
      <w:bookmarkStart w:id="12" w:name="OLE_LINK4"/>
      <w:bookmarkStart w:id="13" w:name="OLE_LINK3"/>
      <w:bookmarkStart w:id="14" w:name="OLE_LINK2"/>
      <w:bookmarkStart w:id="15" w:name="OLE_LINK1"/>
      <w:r>
        <w:rPr/>
        <w:t xml:space="preserve">3GPP </w:t>
      </w:r>
      <w:bookmarkEnd w:id="11"/>
      <w:bookmarkEnd w:id="12"/>
      <w:bookmarkEnd w:id="13"/>
      <w:bookmarkEnd w:id="14"/>
      <w:bookmarkEnd w:id="15"/>
      <w:r>
        <w:rPr/>
        <w:t>TR 21.905 [100] and the following apply. A term defined in the present document takes precedence over the definition of the same term, if any, in 3GPP TR 21.905 [100].</w:t>
      </w:r>
    </w:p>
    <w:p>
      <w:pPr>
        <w:pStyle w:val="Normal"/>
        <w:rPr/>
      </w:pPr>
      <w:r>
        <w:rPr>
          <w:b/>
          <w:bCs/>
        </w:rPr>
        <w:t>Network Slice</w:t>
      </w:r>
      <w:r>
        <w:rPr>
          <w:b/>
        </w:rPr>
        <w:t>:</w:t>
      </w:r>
      <w:r>
        <w:rPr/>
        <w:t xml:space="preserve"> A logical network that provides specific network capabilities and network characteristics.</w:t>
      </w:r>
    </w:p>
    <w:p>
      <w:pPr>
        <w:pStyle w:val="Normal"/>
        <w:rPr/>
      </w:pPr>
      <w:r>
        <w:rPr>
          <w:b/>
          <w:bCs/>
        </w:rPr>
        <w:t>Network Slice instance:</w:t>
      </w:r>
      <w:r>
        <w:rPr/>
        <w:t xml:space="preserve"> A set of Network Function instances and the required resources (e.g. compute, storage and networking resources) which form a deployed Network Slice.</w:t>
      </w:r>
    </w:p>
    <w:p>
      <w:pPr>
        <w:pStyle w:val="Normal"/>
        <w:rPr/>
      </w:pPr>
      <w:r>
        <w:rPr>
          <w:b/>
          <w:bCs/>
        </w:rPr>
        <w:t>private slice</w:t>
      </w:r>
      <w:r>
        <w:rPr/>
        <w:t>: a dedicated network slice deployment for the sole use by a specific 3rd party.</w:t>
      </w:r>
    </w:p>
    <w:p>
      <w:pPr>
        <w:pStyle w:val="Heading2"/>
        <w:rPr/>
      </w:pPr>
      <w:bookmarkStart w:id="16" w:name="__RefHeading___Toc28883715"/>
      <w:bookmarkEnd w:id="16"/>
      <w:r>
        <w:rPr/>
        <w:t>3.2</w:t>
        <w:tab/>
        <w:t>Symbols</w:t>
      </w:r>
    </w:p>
    <w:p>
      <w:pPr>
        <w:pStyle w:val="EW"/>
        <w:rPr/>
      </w:pPr>
      <w:r>
        <w:rPr/>
        <w:t>Void.</w:t>
      </w:r>
    </w:p>
    <w:p>
      <w:pPr>
        <w:pStyle w:val="EW"/>
        <w:rPr/>
      </w:pPr>
      <w:r>
        <w:rPr/>
      </w:r>
    </w:p>
    <w:p>
      <w:pPr>
        <w:pStyle w:val="Heading2"/>
        <w:rPr/>
      </w:pPr>
      <w:bookmarkStart w:id="17" w:name="__RefHeading___Toc28883716"/>
      <w:bookmarkEnd w:id="17"/>
      <w:r>
        <w:rPr/>
        <w:t>3.3</w:t>
        <w:tab/>
        <w:t>Abbreviations</w:t>
      </w:r>
    </w:p>
    <w:p>
      <w:pPr>
        <w:pStyle w:val="Normal"/>
        <w:keepNext w:val="true"/>
        <w:rPr/>
      </w:pPr>
      <w:r>
        <w:rPr/>
        <w:t xml:space="preserve">For the purposes of the present document, the abbreviations given in 3GPP TR 21.905 [100] and the following apply. </w:t>
        <w:br/>
        <w:t>An abbreviation defined in the present document takes precedence over the definition of the same abbreviation, if any, in 3GPP TR 21.905 [100].</w:t>
      </w:r>
    </w:p>
    <w:p>
      <w:pPr>
        <w:pStyle w:val="Normal"/>
        <w:keepLines/>
        <w:overflowPunct w:val="false"/>
        <w:autoSpaceDE w:val="false"/>
        <w:spacing w:before="0" w:after="0"/>
        <w:ind w:left="1702" w:hanging="1418"/>
        <w:textAlignment w:val="baseline"/>
        <w:rPr/>
      </w:pPr>
      <w:r>
        <w:rPr>
          <w:rFonts w:eastAsia="Times New Roman"/>
          <w:lang w:val="en-US"/>
        </w:rPr>
        <w:t>CSC</w:t>
        <w:tab/>
        <w:t>Communication Service Customer</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CSP</w:t>
        <w:tab/>
        <w:t>Communication Service Provider</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DN</w:t>
        <w:tab/>
        <w:t>Data Network</w:t>
      </w:r>
    </w:p>
    <w:p>
      <w:pPr>
        <w:pStyle w:val="Normal"/>
        <w:keepLines/>
        <w:overflowPunct w:val="false"/>
        <w:autoSpaceDE w:val="false"/>
        <w:spacing w:before="0" w:after="0"/>
        <w:ind w:left="1702" w:hanging="1418"/>
        <w:textAlignment w:val="baseline"/>
        <w:rPr/>
      </w:pPr>
      <w:r>
        <w:rPr/>
        <w:t>IOC</w:t>
        <w:tab/>
      </w:r>
      <w:r>
        <w:rPr>
          <w:lang w:eastAsia="zh-CN"/>
        </w:rPr>
        <w:t>Information Object Class</w:t>
      </w:r>
    </w:p>
    <w:p>
      <w:pPr>
        <w:pStyle w:val="Normal"/>
        <w:keepLines/>
        <w:overflowPunct w:val="false"/>
        <w:autoSpaceDE w:val="false"/>
        <w:spacing w:before="0" w:after="0"/>
        <w:ind w:left="1702" w:hanging="1418"/>
        <w:textAlignment w:val="baseline"/>
        <w:rPr>
          <w:rFonts w:eastAsia="Times New Roman"/>
        </w:rPr>
      </w:pPr>
      <w:r>
        <w:rPr>
          <w:rFonts w:eastAsia="Times New Roman"/>
          <w:lang w:val="en-US"/>
        </w:rPr>
        <w:t xml:space="preserve">KPI </w:t>
        <w:tab/>
      </w:r>
      <w:r>
        <w:rPr/>
        <w:t>Key Performance Indicators</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MNO</w:t>
        <w:tab/>
        <w:t>Mobile Network Operator</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NOP</w:t>
        <w:tab/>
        <w:t>Network Operator</w:t>
      </w:r>
    </w:p>
    <w:p>
      <w:pPr>
        <w:pStyle w:val="Normal"/>
        <w:keepLines/>
        <w:overflowPunct w:val="false"/>
        <w:autoSpaceDE w:val="false"/>
        <w:spacing w:before="0" w:after="0"/>
        <w:ind w:left="1702" w:hanging="1418"/>
        <w:textAlignment w:val="baseline"/>
        <w:rPr/>
      </w:pPr>
      <w:r>
        <w:rPr>
          <w:rFonts w:eastAsia="Times New Roman"/>
          <w:lang w:val="fr-FR"/>
        </w:rPr>
        <w:t>NRM</w:t>
        <w:tab/>
      </w:r>
      <w:r>
        <w:rPr/>
        <w:t>Network Resource Model</w:t>
      </w:r>
    </w:p>
    <w:p>
      <w:pPr>
        <w:pStyle w:val="EW"/>
        <w:rPr/>
      </w:pPr>
      <w:r>
        <w:rPr/>
        <w:t>NSaaS</w:t>
        <w:tab/>
        <w:t>Network Slice as a Service</w:t>
      </w:r>
    </w:p>
    <w:p>
      <w:pPr>
        <w:pStyle w:val="Normal"/>
        <w:keepLines/>
        <w:overflowPunct w:val="false"/>
        <w:autoSpaceDE w:val="false"/>
        <w:spacing w:before="0" w:after="0"/>
        <w:ind w:left="1702" w:hanging="1418"/>
        <w:textAlignment w:val="baseline"/>
        <w:rPr/>
      </w:pPr>
      <w:r>
        <w:rPr>
          <w:lang w:eastAsia="zh-CN"/>
        </w:rPr>
        <w:t>NSMF</w:t>
        <w:tab/>
        <w:t>Network Slice Management Function</w:t>
      </w:r>
    </w:p>
    <w:p>
      <w:pPr>
        <w:pStyle w:val="Normal"/>
        <w:keepLines/>
        <w:overflowPunct w:val="false"/>
        <w:autoSpaceDE w:val="false"/>
        <w:spacing w:before="0" w:after="0"/>
        <w:ind w:left="1702" w:hanging="1418"/>
        <w:textAlignment w:val="baseline"/>
        <w:rPr>
          <w:rFonts w:eastAsia="Times New Roman"/>
          <w:lang w:val="en-US"/>
        </w:rPr>
      </w:pPr>
      <w:r>
        <w:rPr>
          <w:lang w:eastAsia="zh-CN"/>
        </w:rPr>
        <w:t>NSMS</w:t>
        <w:tab/>
        <w:t>Network Slice Management Service</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NSaaS</w:t>
        <w:tab/>
        <w:t>Network Slice as a Service</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NSI</w:t>
        <w:tab/>
        <w:t>Network Slice Instance</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NSS</w:t>
        <w:tab/>
        <w:t>Network Slice Subnet</w:t>
      </w:r>
    </w:p>
    <w:p>
      <w:pPr>
        <w:pStyle w:val="Normal"/>
        <w:keepLines/>
        <w:overflowPunct w:val="false"/>
        <w:autoSpaceDE w:val="false"/>
        <w:spacing w:before="0" w:after="0"/>
        <w:ind w:left="1702" w:hanging="1418"/>
        <w:textAlignment w:val="baseline"/>
        <w:rPr>
          <w:rFonts w:eastAsia="Times New Roman"/>
          <w:lang w:val="en-US"/>
        </w:rPr>
      </w:pPr>
      <w:r>
        <w:rPr>
          <w:rFonts w:eastAsia="Times New Roman"/>
          <w:lang w:val="en-US"/>
        </w:rPr>
        <w:t>NSSI</w:t>
        <w:tab/>
        <w:t>Network Slice Subnet Instance</w:t>
      </w:r>
    </w:p>
    <w:p>
      <w:pPr>
        <w:pStyle w:val="Normal"/>
        <w:keepLines/>
        <w:overflowPunct w:val="false"/>
        <w:autoSpaceDE w:val="false"/>
        <w:spacing w:before="0" w:after="0"/>
        <w:ind w:left="1702" w:hanging="1418"/>
        <w:textAlignment w:val="baseline"/>
        <w:rPr/>
      </w:pPr>
      <w:r>
        <w:rPr/>
        <w:t>NWDAF</w:t>
        <w:tab/>
        <w:t>Network Data Analytics Function</w:t>
      </w:r>
    </w:p>
    <w:p>
      <w:pPr>
        <w:pStyle w:val="EW"/>
        <w:rPr/>
      </w:pPr>
      <w:r>
        <w:rPr/>
      </w:r>
    </w:p>
    <w:p>
      <w:pPr>
        <w:pStyle w:val="Heading1"/>
        <w:ind w:left="1134" w:hanging="1134"/>
        <w:rPr>
          <w:rFonts w:eastAsia="SimSun;宋体"/>
        </w:rPr>
      </w:pPr>
      <w:bookmarkStart w:id="18" w:name="__RefHeading___Toc28883717"/>
      <w:bookmarkEnd w:id="18"/>
      <w:r>
        <w:rPr>
          <w:rFonts w:eastAsia="SimSun;宋体"/>
        </w:rPr>
        <w:t>4</w:t>
        <w:tab/>
        <w:t>Concepts and background</w:t>
      </w:r>
    </w:p>
    <w:p>
      <w:pPr>
        <w:pStyle w:val="Heading2"/>
        <w:rPr/>
      </w:pPr>
      <w:bookmarkStart w:id="19" w:name="__RefHeading___Toc28883718"/>
      <w:bookmarkEnd w:id="19"/>
      <w:r>
        <w:rPr/>
        <w:t>4</w:t>
      </w:r>
      <w:r>
        <w:rPr/>
        <w:t>.0</w:t>
        <w:tab/>
        <w:t>General Description</w:t>
      </w:r>
    </w:p>
    <w:p>
      <w:pPr>
        <w:pStyle w:val="Normal"/>
        <w:rPr>
          <w:lang w:eastAsia="zh-CN"/>
        </w:rPr>
      </w:pPr>
      <w:r>
        <w:rPr>
          <w:lang w:eastAsia="zh-CN"/>
        </w:rPr>
        <w:t>Usually, network slice is considered to be a composition of network functions to offer communication services with particular network characteristics (e.g. Coverage, UE Mobility Level, Sharing Level, QoS etc.), as specified in TS 22.261 v15.6.0 [</w:t>
      </w:r>
      <w:r>
        <w:rPr/>
        <w:t>102</w:t>
      </w:r>
      <w:r>
        <w:rPr>
          <w:lang w:eastAsia="zh-CN"/>
        </w:rPr>
        <w:t>] and TS 28.541 v15.1.0 [221].</w:t>
      </w:r>
    </w:p>
    <w:p>
      <w:pPr>
        <w:pStyle w:val="Normal"/>
        <w:overflowPunct w:val="false"/>
        <w:autoSpaceDE w:val="false"/>
        <w:textAlignment w:val="baseline"/>
        <w:rPr/>
      </w:pPr>
      <w:r>
        <w:rPr>
          <w:rFonts w:eastAsia="Times New Roman"/>
          <w:szCs w:val="19"/>
        </w:rPr>
        <w:t>Network slices may be configured and instantiated on a service-specific basis. Network Operator can instantiate network slices dedicated to various IoT services with different requirements, for example, low-consumption devices (</w:t>
      </w:r>
      <w:r>
        <w:rPr>
          <w:szCs w:val="19"/>
        </w:rPr>
        <w:t xml:space="preserve">e.g. </w:t>
      </w:r>
      <w:r>
        <w:rPr>
          <w:rFonts w:eastAsia="Times New Roman"/>
          <w:szCs w:val="19"/>
        </w:rPr>
        <w:t xml:space="preserve"> temperature sensors), versus high-consumption devices(e.g. Real-time street traffic management). Each of these services may require different requirements for bandwidth, latency, control, service assurance.</w:t>
      </w:r>
    </w:p>
    <w:p>
      <w:pPr>
        <w:pStyle w:val="Normal"/>
        <w:overflowPunct w:val="false"/>
        <w:autoSpaceDE w:val="false"/>
        <w:textAlignment w:val="baseline"/>
        <w:rPr/>
      </w:pPr>
      <w:r>
        <w:rPr>
          <w:rFonts w:eastAsia="Times New Roman"/>
          <w:szCs w:val="19"/>
        </w:rPr>
        <w:t>Network slices may be specific to the needs of an organization, such as a large enterprise, university or research institution. For example, an electric power enterprise may have different requirement on network slice (e.g. Industrial control services,</w:t>
      </w:r>
      <w:r>
        <w:rPr/>
        <w:t xml:space="preserve"> </w:t>
      </w:r>
      <w:r>
        <w:rPr>
          <w:rFonts w:eastAsia="Times New Roman"/>
          <w:szCs w:val="19"/>
        </w:rPr>
        <w:t>Information collection services and Remote inspection of Unmanned aerial vehicle).</w:t>
      </w:r>
    </w:p>
    <w:p>
      <w:pPr>
        <w:pStyle w:val="Normal"/>
        <w:overflowPunct w:val="false"/>
        <w:autoSpaceDE w:val="false"/>
        <w:textAlignment w:val="baseline"/>
        <w:rPr>
          <w:rFonts w:eastAsia="Times New Roman"/>
          <w:szCs w:val="19"/>
        </w:rPr>
      </w:pPr>
      <w:r>
        <w:rPr>
          <w:rFonts w:eastAsia="Times New Roman"/>
          <w:szCs w:val="19"/>
        </w:rPr>
        <w:t>Network slices can also be specific to special events that take place across particular geographies during a specific period of time, for example, concert, sports events.</w:t>
      </w:r>
    </w:p>
    <w:p>
      <w:pPr>
        <w:pStyle w:val="Heading2"/>
        <w:rPr>
          <w:rFonts w:eastAsia="Times New Roman"/>
          <w:szCs w:val="19"/>
        </w:rPr>
      </w:pPr>
      <w:bookmarkStart w:id="20" w:name="__RefHeading___Toc28883719"/>
      <w:bookmarkEnd w:id="20"/>
      <w:r>
        <w:rPr/>
        <w:t>4.1</w:t>
        <w:tab/>
        <w:t>Background</w:t>
      </w:r>
    </w:p>
    <w:p>
      <w:pPr>
        <w:pStyle w:val="Heading3"/>
        <w:rPr>
          <w:lang w:eastAsia="zh-CN"/>
        </w:rPr>
      </w:pPr>
      <w:bookmarkStart w:id="21" w:name="__RefHeading___Toc28883720"/>
      <w:r>
        <w:rPr>
          <w:lang w:eastAsia="zh-CN"/>
        </w:rPr>
        <w:t>4</w:t>
      </w:r>
      <w:r>
        <w:rPr>
          <w:lang w:eastAsia="zh-CN"/>
        </w:rPr>
        <w:t>.1.1</w:t>
        <w:tab/>
        <w:t>Network Slice Lifecycle</w:t>
      </w:r>
      <w:bookmarkEnd w:id="21"/>
      <w:r>
        <w:rPr>
          <w:lang w:eastAsia="zh-CN"/>
        </w:rPr>
        <w:t xml:space="preserve"> </w:t>
      </w:r>
    </w:p>
    <w:p>
      <w:pPr>
        <w:pStyle w:val="Normal"/>
        <w:rPr/>
      </w:pPr>
      <w:r>
        <w:rPr>
          <w:lang w:eastAsia="zh-CN"/>
        </w:rPr>
        <w:t xml:space="preserve">As per the </w:t>
      </w:r>
      <w:r>
        <w:rPr>
          <w:lang w:eastAsia="zh-CN"/>
        </w:rPr>
        <w:t xml:space="preserve">clause </w:t>
      </w:r>
      <w:r>
        <w:rPr/>
        <w:t xml:space="preserve">4.3 </w:t>
      </w:r>
      <w:r>
        <w:rPr>
          <w:lang w:eastAsia="zh-CN"/>
        </w:rPr>
        <w:t>M</w:t>
      </w:r>
      <w:r>
        <w:rPr>
          <w:lang w:eastAsia="zh-CN"/>
        </w:rPr>
        <w:t>anagement</w:t>
      </w:r>
      <w:r>
        <w:rPr/>
        <w:t xml:space="preserve"> aspects of a network slice instance in </w:t>
      </w:r>
      <w:r>
        <w:rPr>
          <w:lang w:eastAsia="zh-CN"/>
        </w:rPr>
        <w:t>TS 28.5</w:t>
      </w:r>
      <w:r>
        <w:rPr>
          <w:lang w:eastAsia="zh-CN"/>
        </w:rPr>
        <w:t xml:space="preserve">30 v15.1.0 </w:t>
      </w:r>
      <w:r>
        <w:rPr>
          <w:lang w:eastAsia="zh-CN"/>
        </w:rPr>
        <w:t>[</w:t>
      </w:r>
      <w:r>
        <w:rPr>
          <w:lang w:eastAsia="zh-CN"/>
        </w:rPr>
        <w:t>203</w:t>
      </w:r>
      <w:r>
        <w:rPr>
          <w:lang w:eastAsia="zh-CN"/>
        </w:rPr>
        <w:t>]</w:t>
      </w:r>
      <w:r>
        <w:rPr>
          <w:lang w:eastAsia="zh-CN"/>
        </w:rPr>
        <w:t xml:space="preserve">, there are 4 phases in the lifecycle of a Network Slice Instance, which are summarized as the following. </w:t>
      </w:r>
    </w:p>
    <w:p>
      <w:pPr>
        <w:pStyle w:val="TH"/>
        <w:rPr/>
      </w:pPr>
      <w:r>
        <w:rPr/>
        <w:drawing>
          <wp:inline distT="0" distB="0" distL="0" distR="0">
            <wp:extent cx="6621780" cy="145288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rcRect l="-5" t="-22" r="-5" b="-22"/>
                    <a:stretch>
                      <a:fillRect/>
                    </a:stretch>
                  </pic:blipFill>
                  <pic:spPr bwMode="auto">
                    <a:xfrm>
                      <a:off x="0" y="0"/>
                      <a:ext cx="6621780" cy="1452880"/>
                    </a:xfrm>
                    <a:prstGeom prst="rect">
                      <a:avLst/>
                    </a:prstGeom>
                  </pic:spPr>
                </pic:pic>
              </a:graphicData>
            </a:graphic>
          </wp:inline>
        </w:drawing>
      </w:r>
    </w:p>
    <w:p>
      <w:pPr>
        <w:pStyle w:val="TF"/>
        <w:rPr>
          <w:lang w:eastAsia="zh-CN"/>
        </w:rPr>
      </w:pPr>
      <w:r>
        <w:rPr/>
        <w:t>Figure 4.1.1</w:t>
      </w:r>
      <w:r>
        <w:rPr>
          <w:lang w:eastAsia="zh-CN"/>
        </w:rPr>
        <w:t>-</w:t>
      </w:r>
      <w:r>
        <w:rPr/>
        <w:t>1: An example of deployment scenario for management of a mobile network including network slicing</w:t>
      </w:r>
    </w:p>
    <w:p>
      <w:pPr>
        <w:pStyle w:val="Normal"/>
        <w:rPr/>
      </w:pPr>
      <w:r>
        <w:rPr>
          <w:b/>
          <w:lang w:eastAsia="zh-CN"/>
        </w:rPr>
        <w:t>Preparation phase:</w:t>
      </w:r>
      <w:r>
        <w:rPr>
          <w:lang w:eastAsia="zh-CN"/>
        </w:rPr>
        <w:t xml:space="preserve"> </w:t>
      </w:r>
      <w:r>
        <w:rPr>
          <w:lang w:val="en-US"/>
        </w:rPr>
        <w:t>Network slice template design, network slice capacity planning, on-boarding and, evaluation of the network slice requirements, preparing the network environment and other necessary preparations required to be done before the creation of an NSI</w:t>
      </w:r>
      <w:r>
        <w:rPr>
          <w:lang w:val="en-US" w:eastAsia="zh-CN"/>
        </w:rPr>
        <w:t>.</w:t>
      </w:r>
    </w:p>
    <w:p>
      <w:pPr>
        <w:pStyle w:val="Normal"/>
        <w:rPr/>
      </w:pPr>
      <w:r>
        <w:rPr>
          <w:b/>
          <w:lang w:val="en-US" w:eastAsia="zh-CN"/>
        </w:rPr>
        <w:t xml:space="preserve">Commissioning phase: </w:t>
      </w:r>
      <w:r>
        <w:rPr/>
        <w:t>All needed resources are allocated and configured to satisfy the network slice requirements. The creation of an NSI can include creation and/or modification of the NSI constituents.</w:t>
      </w:r>
    </w:p>
    <w:p>
      <w:pPr>
        <w:pStyle w:val="Normal"/>
        <w:rPr>
          <w:b/>
          <w:b/>
          <w:lang w:eastAsia="zh-CN"/>
        </w:rPr>
      </w:pPr>
      <w:r>
        <w:rPr>
          <w:b/>
          <w:lang w:eastAsia="zh-CN"/>
        </w:rPr>
        <w:t>Operation phase:</w:t>
      </w:r>
    </w:p>
    <w:p>
      <w:pPr>
        <w:pStyle w:val="Normal"/>
        <w:rPr/>
      </w:pPr>
      <w:r>
        <w:rPr>
          <w:b/>
          <w:lang w:eastAsia="zh-CN"/>
        </w:rPr>
        <w:tab/>
        <w:t xml:space="preserve">Activation: </w:t>
      </w:r>
      <w:r>
        <w:rPr>
          <w:lang w:val="en-US"/>
        </w:rPr>
        <w:t>Activation makes the NSI ready to support communication services.</w:t>
      </w:r>
    </w:p>
    <w:p>
      <w:pPr>
        <w:pStyle w:val="Normal"/>
        <w:rPr/>
      </w:pPr>
      <w:r>
        <w:rPr>
          <w:lang w:val="en-US"/>
        </w:rPr>
        <w:tab/>
      </w:r>
      <w:r>
        <w:rPr>
          <w:b/>
          <w:lang w:val="en-US"/>
        </w:rPr>
        <w:t>De-activation:</w:t>
      </w:r>
      <w:r>
        <w:rPr>
          <w:lang w:val="en-US"/>
        </w:rPr>
        <w:t xml:space="preserve"> </w:t>
      </w:r>
      <w:r>
        <w:rPr/>
        <w:t>Making the NSI inactive and stops the communication services.</w:t>
      </w:r>
    </w:p>
    <w:p>
      <w:pPr>
        <w:pStyle w:val="Normal"/>
        <w:rPr>
          <w:lang w:eastAsia="zh-CN"/>
        </w:rPr>
      </w:pPr>
      <w:r>
        <w:rPr>
          <w:b/>
          <w:lang w:eastAsia="zh-CN"/>
        </w:rPr>
        <w:t xml:space="preserve">Decommissioning </w:t>
      </w:r>
      <w:r>
        <w:rPr>
          <w:b/>
          <w:lang w:eastAsia="zh-CN"/>
        </w:rPr>
        <w:t>phase</w:t>
      </w:r>
      <w:r>
        <w:rPr>
          <w:b/>
          <w:lang w:eastAsia="zh-CN"/>
        </w:rPr>
        <w:t xml:space="preserve">: </w:t>
      </w:r>
      <w:r>
        <w:rPr/>
        <w:t>Decommissioning of non-shared constituents if required and removing the NSI specific configuration from the shared constituents.</w:t>
      </w:r>
    </w:p>
    <w:p>
      <w:pPr>
        <w:pStyle w:val="Heading3"/>
        <w:rPr>
          <w:lang w:eastAsia="zh-CN"/>
        </w:rPr>
      </w:pPr>
      <w:bookmarkStart w:id="22" w:name="__RefHeading___Toc28883721"/>
      <w:r>
        <w:rPr>
          <w:lang w:eastAsia="zh-CN"/>
        </w:rPr>
        <w:t>4</w:t>
      </w:r>
      <w:r>
        <w:rPr>
          <w:lang w:eastAsia="zh-CN"/>
        </w:rPr>
        <w:t>.1.2</w:t>
        <w:tab/>
        <w:t>Network Slice Management</w:t>
      </w:r>
      <w:bookmarkEnd w:id="22"/>
      <w:r>
        <w:rPr>
          <w:lang w:eastAsia="zh-CN"/>
        </w:rPr>
        <w:t xml:space="preserve"> </w:t>
      </w:r>
    </w:p>
    <w:p>
      <w:pPr>
        <w:pStyle w:val="Normal"/>
        <w:rPr/>
      </w:pPr>
      <w:r>
        <w:rPr/>
        <w:t>5G system consists of 5G Access Network (AN), 5G Core Network and UE, see TS 23.501</w:t>
      </w:r>
      <w:r>
        <w:rPr>
          <w:lang w:eastAsia="zh-CN"/>
        </w:rPr>
        <w:t xml:space="preserve"> v15.4.0</w:t>
      </w:r>
      <w:r>
        <w:rPr/>
        <w:t xml:space="preserve"> [201]. </w:t>
      </w:r>
    </w:p>
    <w:p>
      <w:pPr>
        <w:pStyle w:val="Normal"/>
        <w:rPr/>
      </w:pPr>
      <w:r>
        <w:rPr>
          <w:lang w:eastAsia="en-GB"/>
        </w:rPr>
        <w:t xml:space="preserve">The Management Services and Management Function (MnF) concept are part of the </w:t>
      </w:r>
      <w:r>
        <w:rPr>
          <w:lang w:eastAsia="zh-CN"/>
        </w:rPr>
        <w:t xml:space="preserve">management framework for 3GPP 5G system which is specified in TS 28.533 </w:t>
      </w:r>
      <w:r>
        <w:rPr>
          <w:lang w:eastAsia="en-GB"/>
        </w:rPr>
        <w:t>[</w:t>
      </w:r>
      <w:r>
        <w:rPr/>
        <w:t>206</w:t>
      </w:r>
      <w:r>
        <w:rPr>
          <w:lang w:eastAsia="en-GB"/>
        </w:rPr>
        <w:t>]. A Mnf plays the role of either Management Service (MnS) producer or Management Service (MnS) consumer.</w:t>
      </w:r>
    </w:p>
    <w:p>
      <w:pPr>
        <w:pStyle w:val="Normal"/>
        <w:rPr/>
      </w:pPr>
      <w:r>
        <w:rPr>
          <w:lang w:eastAsia="en-GB"/>
        </w:rPr>
        <w:t xml:space="preserve">Different examples of deployment models for Network Slice Management are provided in this </w:t>
      </w:r>
      <w:r>
        <w:rPr>
          <w:lang w:eastAsia="zh-CN"/>
        </w:rPr>
        <w:t xml:space="preserve">TS 28.533 </w:t>
      </w:r>
      <w:r>
        <w:rPr>
          <w:lang w:eastAsia="en-GB"/>
        </w:rPr>
        <w:t>[</w:t>
      </w:r>
      <w:r>
        <w:rPr/>
        <w:t>206</w:t>
      </w:r>
      <w:r>
        <w:rPr>
          <w:lang w:eastAsia="en-GB"/>
        </w:rPr>
        <w:t xml:space="preserve">]: </w:t>
      </w:r>
    </w:p>
    <w:p>
      <w:pPr>
        <w:pStyle w:val="Normal"/>
        <w:rPr/>
      </w:pPr>
      <w:r>
        <w:rPr>
          <w:lang w:eastAsia="en-GB"/>
        </w:rPr>
        <w:t xml:space="preserve">Annex A.1 provides an example of layered management model with the </w:t>
      </w:r>
      <w:r>
        <w:rPr>
          <w:lang w:eastAsia="zh-CN"/>
        </w:rPr>
        <w:t>network and network slice management layer which comprises a Network slice management function:</w:t>
      </w:r>
    </w:p>
    <w:p>
      <w:pPr>
        <w:pStyle w:val="B1"/>
        <w:rPr/>
      </w:pPr>
      <w:r>
        <w:rPr>
          <w:lang w:eastAsia="en-GB"/>
        </w:rPr>
        <w:t>-</w:t>
        <w:tab/>
      </w:r>
      <w:r>
        <w:rPr>
          <w:lang w:eastAsia="zh-CN"/>
        </w:rPr>
        <w:t>producing</w:t>
      </w:r>
      <w:r>
        <w:rPr>
          <w:lang w:eastAsia="en-GB"/>
        </w:rPr>
        <w:t xml:space="preserve"> Management services for consumers;</w:t>
      </w:r>
    </w:p>
    <w:p>
      <w:pPr>
        <w:pStyle w:val="B1"/>
        <w:rPr/>
      </w:pPr>
      <w:r>
        <w:rPr>
          <w:lang w:eastAsia="en-GB"/>
        </w:rPr>
        <w:t>-</w:t>
        <w:tab/>
        <w:t>consuming Management services produced by lower layer including network slice subnet management function.</w:t>
      </w:r>
    </w:p>
    <w:p>
      <w:pPr>
        <w:pStyle w:val="Normal"/>
        <w:rPr>
          <w:lang w:eastAsia="en-GB"/>
        </w:rPr>
      </w:pPr>
      <w:r>
        <w:rPr>
          <w:lang w:eastAsia="en-GB"/>
        </w:rPr>
        <w:t>Annex A.6 provides an example of management architecture with functional blocks, which is composed of MnFs producing and consuming Management services: the Network Slice Management Function (NSMF) producing management services for one or more NSI, and the Communication Service Management Function (CSMF) consuming management service(s) produced by other functional blocks.</w:t>
      </w:r>
    </w:p>
    <w:p>
      <w:pPr>
        <w:pStyle w:val="Normal"/>
        <w:rPr>
          <w:lang w:eastAsia="en-GB"/>
        </w:rPr>
      </w:pPr>
      <w:r>
        <w:rPr>
          <w:lang w:eastAsia="zh-CN"/>
        </w:rPr>
        <w:t xml:space="preserve">Annex A.8 provides an example of deployment scenario for network and network slice, with </w:t>
      </w:r>
      <w:r>
        <w:rPr>
          <w:lang w:eastAsia="en-GB"/>
        </w:rPr>
        <w:t>Management Services (MnS) produced and consumed by different MnFs located at different levels. The</w:t>
      </w:r>
      <w:r>
        <w:rPr/>
        <w:t xml:space="preserve"> </w:t>
      </w:r>
      <w:r>
        <w:rPr>
          <w:lang w:eastAsia="en-GB"/>
        </w:rPr>
        <w:t>Network and Network Slice Management Function produces the management services for network or NSI to the Consumer, and consumes management services produced by RAN, CN Management Functions.</w:t>
      </w:r>
    </w:p>
    <w:p>
      <w:pPr>
        <w:pStyle w:val="Normal"/>
        <w:rPr/>
      </w:pPr>
      <w:r>
        <w:rPr/>
        <w:t xml:space="preserve">The Network Slice Management, relying on this 3GPP </w:t>
      </w:r>
      <w:r>
        <w:rPr>
          <w:lang w:eastAsia="zh-CN"/>
        </w:rPr>
        <w:t>management framework,</w:t>
      </w:r>
      <w:r>
        <w:rPr/>
        <w:t xml:space="preserve"> can be considered under two main models as per </w:t>
      </w:r>
      <w:r>
        <w:rPr>
          <w:lang w:eastAsia="zh-CN"/>
        </w:rPr>
        <w:t xml:space="preserve">TS 28.530 </w:t>
      </w:r>
      <w:r>
        <w:rPr>
          <w:lang w:eastAsia="en-GB"/>
        </w:rPr>
        <w:t>[</w:t>
      </w:r>
      <w:r>
        <w:rPr/>
        <w:t>203</w:t>
      </w:r>
      <w:r>
        <w:rPr>
          <w:lang w:eastAsia="en-GB"/>
        </w:rPr>
        <w:t>]:</w:t>
      </w:r>
    </w:p>
    <w:p>
      <w:pPr>
        <w:pStyle w:val="B1"/>
        <w:rPr/>
      </w:pPr>
      <w:r>
        <w:rPr/>
        <w:t>-</w:t>
        <w:tab/>
        <w:t>Network Slice as NOP model: the NOP is the network slice provider, the CSP is the network slice customer.</w:t>
      </w:r>
    </w:p>
    <w:p>
      <w:pPr>
        <w:pStyle w:val="B1"/>
        <w:rPr/>
      </w:pPr>
      <w:r>
        <w:rPr/>
        <w:t>-</w:t>
        <w:tab/>
        <w:t xml:space="preserve">Network Slice as a Service (NSaaS): the CSP is the network slice provider and the CSC is the network slice customer. This belongs to </w:t>
      </w:r>
      <w:r>
        <w:rPr>
          <w:lang w:eastAsia="zh-CN"/>
        </w:rPr>
        <w:t>Business to business (B2B)</w:t>
      </w:r>
      <w:r>
        <w:rPr/>
        <w:t xml:space="preserve">.  </w:t>
      </w:r>
    </w:p>
    <w:p>
      <w:pPr>
        <w:pStyle w:val="Heading2"/>
        <w:rPr>
          <w:rFonts w:eastAsia="SimSun;宋体"/>
        </w:rPr>
      </w:pPr>
      <w:bookmarkStart w:id="23" w:name="__RefHeading___Toc28883722"/>
      <w:bookmarkEnd w:id="23"/>
      <w:r>
        <w:rPr>
          <w:rFonts w:eastAsia="SimSun;宋体"/>
        </w:rPr>
        <w:t>4.2</w:t>
        <w:tab/>
      </w:r>
      <w:r>
        <w:rPr>
          <w:lang w:eastAsia="zh-CN"/>
        </w:rPr>
        <w:t>Business Roles</w:t>
      </w:r>
      <w:r>
        <w:rPr>
          <w:lang w:eastAsia="zh-CN"/>
        </w:rPr>
        <w:t xml:space="preserve"> related to network slicing </w:t>
      </w:r>
      <w:r>
        <w:rPr>
          <w:lang w:eastAsia="zh-CN"/>
        </w:rPr>
        <w:t>charging</w:t>
      </w:r>
    </w:p>
    <w:p>
      <w:pPr>
        <w:pStyle w:val="Normal"/>
        <w:rPr/>
      </w:pPr>
      <w:r>
        <w:rPr>
          <w:lang w:eastAsia="zh-CN"/>
        </w:rPr>
        <w:t>A</w:t>
      </w:r>
      <w:r>
        <w:rPr>
          <w:lang w:eastAsia="zh-CN"/>
        </w:rPr>
        <w:t xml:space="preserve">s per the TS 28.530 v15.1.0 [203], in the context of next generation networks, responsibilities regarding operations have to be clearly defined and assigned to roles. </w:t>
      </w:r>
      <w:r>
        <w:rPr>
          <w:lang w:eastAsia="zh-CN"/>
        </w:rPr>
        <w:t>The</w:t>
      </w:r>
      <w:r>
        <w:rPr>
          <w:lang w:eastAsia="zh-CN"/>
        </w:rPr>
        <w:t xml:space="preserve"> roles </w:t>
      </w:r>
      <w:r>
        <w:rPr>
          <w:lang w:eastAsia="zh-CN"/>
        </w:rPr>
        <w:t xml:space="preserve">related to </w:t>
      </w:r>
      <w:r>
        <w:rPr>
          <w:lang w:eastAsia="zh-CN"/>
        </w:rPr>
        <w:t xml:space="preserve">5G networks and </w:t>
      </w:r>
      <w:r>
        <w:rPr>
          <w:lang w:eastAsia="zh-CN"/>
        </w:rPr>
        <w:t xml:space="preserve">network slicing management </w:t>
      </w:r>
      <w:r>
        <w:rPr>
          <w:lang w:eastAsia="zh-CN"/>
        </w:rPr>
        <w:t>include:</w:t>
      </w:r>
    </w:p>
    <w:p>
      <w:pPr>
        <w:pStyle w:val="B1"/>
        <w:rPr/>
      </w:pPr>
      <w:r>
        <w:rPr/>
        <w:t>-</w:t>
        <w:tab/>
        <w:t xml:space="preserve">Communication Service Customer (CSC): Uses communication services. </w:t>
      </w:r>
    </w:p>
    <w:p>
      <w:pPr>
        <w:pStyle w:val="B1"/>
        <w:rPr/>
      </w:pPr>
      <w:r>
        <w:rPr/>
        <w:t>-</w:t>
        <w:tab/>
        <w:t>Communication Service Provider (CSP): Provides communication services.</w:t>
      </w:r>
      <w:r>
        <w:rPr/>
        <w:t xml:space="preserve"> </w:t>
      </w:r>
    </w:p>
    <w:p>
      <w:pPr>
        <w:pStyle w:val="B1"/>
        <w:rPr/>
      </w:pPr>
      <w:r>
        <w:rPr/>
        <w:t>-</w:t>
        <w:tab/>
        <w:t>Network Operator (NOP): Provides network services.</w:t>
      </w:r>
    </w:p>
    <w:p>
      <w:pPr>
        <w:pStyle w:val="B1"/>
        <w:rPr>
          <w:lang w:eastAsia="zh-CN"/>
        </w:rPr>
      </w:pPr>
      <w:r>
        <w:rPr/>
        <w:t>-</w:t>
        <w:tab/>
        <w:t xml:space="preserve">Virtualization Infrastructure Service Provider (VISP): Provides virtualized infrastructure services. </w:t>
      </w:r>
    </w:p>
    <w:p>
      <w:pPr>
        <w:pStyle w:val="TH"/>
        <w:rPr>
          <w:lang w:eastAsia="zh-CN"/>
        </w:rPr>
      </w:pPr>
      <w:r>
        <w:rPr/>
        <w:drawing>
          <wp:inline distT="0" distB="0" distL="0" distR="0">
            <wp:extent cx="5484495" cy="3191510"/>
            <wp:effectExtent l="0" t="0" r="0" b="0"/>
            <wp:docPr id="14" name="对象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对象 5" descr=""/>
                    <pic:cNvPicPr>
                      <a:picLocks noChangeAspect="1" noChangeArrowheads="1"/>
                    </pic:cNvPicPr>
                  </pic:nvPicPr>
                  <pic:blipFill>
                    <a:blip r:embed="rId7"/>
                    <a:srcRect l="-1262" t="-409" r="-7" b="-329"/>
                    <a:stretch>
                      <a:fillRect/>
                    </a:stretch>
                  </pic:blipFill>
                  <pic:spPr bwMode="auto">
                    <a:xfrm>
                      <a:off x="0" y="0"/>
                      <a:ext cx="5484495" cy="3191510"/>
                    </a:xfrm>
                    <a:prstGeom prst="rect">
                      <a:avLst/>
                    </a:prstGeom>
                  </pic:spPr>
                </pic:pic>
              </a:graphicData>
            </a:graphic>
          </wp:inline>
        </w:drawing>
      </w:r>
    </w:p>
    <w:p>
      <w:pPr>
        <w:pStyle w:val="TF"/>
        <w:rPr>
          <w:lang w:eastAsia="zh-CN"/>
        </w:rPr>
      </w:pPr>
      <w:r>
        <w:rPr/>
        <w:t xml:space="preserve">Figure </w:t>
      </w:r>
      <w:r>
        <w:rPr>
          <w:lang w:eastAsia="zh-CN"/>
        </w:rPr>
        <w:t>4.2-1</w:t>
      </w:r>
      <w:r>
        <w:rPr/>
        <w:t>:</w:t>
      </w:r>
      <w:r>
        <w:rPr>
          <w:lang w:eastAsia="zh-CN"/>
        </w:rPr>
        <w:t xml:space="preserve"> High-level model of roles</w:t>
      </w:r>
    </w:p>
    <w:p>
      <w:pPr>
        <w:pStyle w:val="B1"/>
        <w:ind w:left="0" w:hanging="0"/>
        <w:rPr>
          <w:lang w:eastAsia="zh-CN"/>
        </w:rPr>
      </w:pPr>
      <w:r>
        <w:rPr>
          <w:lang w:eastAsia="zh-CN"/>
        </w:rPr>
        <w:t xml:space="preserve">The NOP can provide the network slice instance to the CSP as the charging party. Corresponding, the CSP can </w:t>
      </w:r>
      <w:r>
        <w:rPr>
          <w:lang w:eastAsia="zh-CN"/>
        </w:rPr>
        <w:t>c</w:t>
      </w:r>
      <w:r>
        <w:rPr>
          <w:lang w:eastAsia="zh-CN"/>
        </w:rPr>
        <w:t>onsume the network slice instance as the charged party.</w:t>
      </w:r>
    </w:p>
    <w:p>
      <w:pPr>
        <w:pStyle w:val="Normal"/>
        <w:rPr/>
      </w:pPr>
      <w:r>
        <w:rPr/>
        <w:t xml:space="preserve">Different business roles from network slicing perspective are introduced </w:t>
      </w:r>
      <w:r>
        <w:rPr>
          <w:lang w:eastAsia="zh-CN"/>
        </w:rPr>
        <w:t xml:space="preserve">by </w:t>
      </w:r>
      <w:r>
        <w:rPr/>
        <w:t xml:space="preserve">ITU-T Recommendation Y.3103 [300]. The interactions between two business roles across their interface are </w:t>
      </w:r>
      <w:r>
        <w:rPr>
          <w:lang w:eastAsia="zh-CN"/>
        </w:rPr>
        <w:t>subject to billing settlements based on corresponding service level agreements (SLA).</w:t>
      </w:r>
      <w:r>
        <w:rPr/>
        <w:t xml:space="preserve"> In order to allow the </w:t>
      </w:r>
      <w:r>
        <w:rPr>
          <w:lang w:eastAsia="zh-CN"/>
        </w:rPr>
        <w:t xml:space="preserve">billing settlements, </w:t>
      </w:r>
      <w:r>
        <w:rPr/>
        <w:t xml:space="preserve">charging capabilities have to be considered for addressing each business interface. </w:t>
      </w:r>
    </w:p>
    <w:p>
      <w:pPr>
        <w:pStyle w:val="Normal"/>
        <w:rPr/>
      </w:pPr>
      <w:r>
        <w:rPr/>
        <w:t xml:space="preserve">In the present document, the following sub-set of business roles are considered:   </w:t>
      </w:r>
    </w:p>
    <w:p>
      <w:pPr>
        <w:pStyle w:val="B1"/>
        <w:rPr/>
      </w:pPr>
      <w:r>
        <w:rPr/>
        <w:t>-</w:t>
        <w:tab/>
        <w:t>Network slice service user: uses the service(s) provided by the NSI(s).</w:t>
      </w:r>
    </w:p>
    <w:p>
      <w:pPr>
        <w:pStyle w:val="B1"/>
        <w:rPr/>
      </w:pPr>
      <w:r>
        <w:rPr/>
        <w:t>-</w:t>
        <w:tab/>
        <w:t>Network slice service provider: user of the NSI(s)) and is responsible for providing services to its NS service users via the NSI(s).</w:t>
      </w:r>
    </w:p>
    <w:p>
      <w:pPr>
        <w:pStyle w:val="B1"/>
        <w:rPr/>
      </w:pPr>
      <w:r>
        <w:rPr/>
        <w:t>-</w:t>
        <w:tab/>
        <w:t>Network slice provider: owner of the NSI(s) and provides the NSI (s).</w:t>
      </w:r>
    </w:p>
    <w:p>
      <w:pPr>
        <w:pStyle w:val="Normal"/>
        <w:rPr/>
      </w:pPr>
      <w:r>
        <w:rPr/>
        <w:t>The Network slice management and orchestration provider role is not considered as separate from providers and Orchestration of NS(s) is out of scope.</w:t>
      </w:r>
    </w:p>
    <w:p>
      <w:pPr>
        <w:pStyle w:val="Normal"/>
        <w:rPr/>
      </w:pPr>
      <w:r>
        <w:rPr/>
        <w:t xml:space="preserve">The business interface between the Network slice service provider (charged party) and the Network slice provider (charging party), is considered for charging capabilities related to: </w:t>
      </w:r>
    </w:p>
    <w:p>
      <w:pPr>
        <w:pStyle w:val="B1"/>
        <w:rPr>
          <w:lang w:eastAsia="zh-CN"/>
        </w:rPr>
      </w:pPr>
      <w:r>
        <w:rPr/>
        <w:t xml:space="preserve">- </w:t>
        <w:tab/>
      </w:r>
      <w:r>
        <w:rPr>
          <w:lang w:eastAsia="zh-CN"/>
        </w:rPr>
        <w:t>NSI(s) usage.</w:t>
      </w:r>
    </w:p>
    <w:p>
      <w:pPr>
        <w:pStyle w:val="B1"/>
        <w:rPr/>
      </w:pPr>
      <w:r>
        <w:rPr/>
        <w:t>-</w:t>
        <w:tab/>
      </w:r>
      <w:r>
        <w:rPr>
          <w:lang w:eastAsia="zh-CN"/>
        </w:rPr>
        <w:t>NSI(s) Management.</w:t>
      </w:r>
    </w:p>
    <w:p>
      <w:pPr>
        <w:pStyle w:val="Normal"/>
        <w:rPr/>
      </w:pPr>
      <w:r>
        <w:rPr/>
        <w:t xml:space="preserve">The figure 4.2-2 shows a simplified view of business interface with Network slice service provider and Network slice provider business roles. </w:t>
      </w:r>
    </w:p>
    <w:p>
      <w:pPr>
        <w:pStyle w:val="Normal"/>
        <w:rPr/>
      </w:pPr>
      <w:r>
        <w:rPr/>
      </w:r>
    </w:p>
    <w:p>
      <w:pPr>
        <w:pStyle w:val="TH"/>
        <w:rPr/>
      </w:pPr>
      <w:r>
        <w:rPr/>
        <w:drawing>
          <wp:inline distT="0" distB="0" distL="0" distR="0">
            <wp:extent cx="3926840" cy="167005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rcRect l="-5" t="-13" r="-5" b="-13"/>
                    <a:stretch>
                      <a:fillRect/>
                    </a:stretch>
                  </pic:blipFill>
                  <pic:spPr bwMode="auto">
                    <a:xfrm>
                      <a:off x="0" y="0"/>
                      <a:ext cx="3926840" cy="1670050"/>
                    </a:xfrm>
                    <a:prstGeom prst="rect">
                      <a:avLst/>
                    </a:prstGeom>
                  </pic:spPr>
                </pic:pic>
              </a:graphicData>
            </a:graphic>
          </wp:inline>
        </w:drawing>
      </w:r>
    </w:p>
    <w:p>
      <w:pPr>
        <w:pStyle w:val="TF"/>
        <w:rPr>
          <w:lang w:eastAsia="zh-CN"/>
        </w:rPr>
      </w:pPr>
      <w:r>
        <w:rPr/>
        <w:t xml:space="preserve">Figure </w:t>
      </w:r>
      <w:r>
        <w:rPr>
          <w:lang w:eastAsia="zh-CN"/>
        </w:rPr>
        <w:t>4.2-2</w:t>
      </w:r>
      <w:r>
        <w:rPr/>
        <w:t>:</w:t>
      </w:r>
      <w:r>
        <w:rPr>
          <w:lang w:eastAsia="zh-CN"/>
        </w:rPr>
        <w:t xml:space="preserve"> Simplified view of Network slice service provider and Network slice provider business roles</w:t>
      </w:r>
    </w:p>
    <w:p>
      <w:pPr>
        <w:pStyle w:val="Normal"/>
        <w:rPr/>
      </w:pPr>
      <w:r>
        <w:rPr/>
        <w:t>In this diagram, the Network slice service user business role, as well as its business interface with the Network slice service provider are mentioned for illustration purpose.</w:t>
      </w:r>
    </w:p>
    <w:p>
      <w:pPr>
        <w:pStyle w:val="Normal"/>
        <w:rPr/>
      </w:pPr>
      <w:r>
        <w:rPr/>
        <w:t xml:space="preserve">The business interface between the Network slice service user (charged party) and the Network slice service provider (charging party), is also considered for the particular case where the service used by Network slice service user and offered by Network slice service provider is a Network Slice (NSaaS). Charging capabilities for this case relate to </w:t>
      </w:r>
      <w:r>
        <w:rPr>
          <w:lang w:eastAsia="zh-CN"/>
        </w:rPr>
        <w:t>NSI(s) Management.</w:t>
      </w:r>
      <w:r>
        <w:rPr/>
        <w:t xml:space="preserve"> </w:t>
      </w:r>
    </w:p>
    <w:p>
      <w:pPr>
        <w:pStyle w:val="Normal"/>
        <w:rPr/>
      </w:pPr>
      <w:r>
        <w:rPr/>
        <w:t xml:space="preserve">The figure 4.2-3 shows a simplified view of business interface for NSaaS </w:t>
      </w:r>
    </w:p>
    <w:p>
      <w:pPr>
        <w:pStyle w:val="TH"/>
        <w:rPr>
          <w:lang w:eastAsia="zh-CN"/>
        </w:rPr>
      </w:pPr>
      <w:r>
        <w:rPr>
          <w:lang w:eastAsia="zh-CN"/>
        </w:rPr>
        <w:object w:dxaOrig="12872" w:dyaOrig="5744">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86.35pt;height:172.35pt" filled="f" o:ole="">
            <v:imagedata r:id="rId10" o:title=""/>
          </v:shape>
          <o:OLEObject Type="Embed" ProgID="" ShapeID="ole_rId9" DrawAspect="Content" ObjectID="_788933294" r:id="rId9"/>
        </w:object>
      </w:r>
    </w:p>
    <w:p>
      <w:pPr>
        <w:pStyle w:val="TF"/>
        <w:rPr>
          <w:lang w:eastAsia="zh-CN"/>
        </w:rPr>
      </w:pPr>
      <w:r>
        <w:rPr/>
        <w:t xml:space="preserve">Figure </w:t>
      </w:r>
      <w:r>
        <w:rPr>
          <w:lang w:eastAsia="zh-CN"/>
        </w:rPr>
        <w:t>4.2-3</w:t>
      </w:r>
      <w:r>
        <w:rPr/>
        <w:t>:</w:t>
      </w:r>
      <w:r>
        <w:rPr>
          <w:lang w:eastAsia="zh-CN"/>
        </w:rPr>
        <w:t xml:space="preserve"> Simplified view of </w:t>
      </w:r>
      <w:r>
        <w:rPr/>
        <w:t>business interface for NSaaS</w:t>
      </w:r>
    </w:p>
    <w:p>
      <w:pPr>
        <w:pStyle w:val="Normal"/>
        <w:rPr/>
      </w:pPr>
      <w:r>
        <w:rPr/>
        <w:t xml:space="preserve">The set of models and best practice use cases in ITU-T Recommendation Y.3103 [300] are described with players combining multiple business roles. </w:t>
      </w:r>
    </w:p>
    <w:p>
      <w:pPr>
        <w:pStyle w:val="Normal"/>
        <w:rPr/>
      </w:pPr>
      <w:r>
        <w:rPr/>
        <w:t>Models which are those covered by the present document are those where Network slice service provider and the Network slice provider are separate players.</w:t>
      </w:r>
    </w:p>
    <w:p>
      <w:pPr>
        <w:pStyle w:val="Normal"/>
        <w:rPr>
          <w:lang w:eastAsia="zh-CN"/>
        </w:rPr>
      </w:pPr>
      <w:r>
        <w:rPr>
          <w:lang w:eastAsia="zh-CN"/>
        </w:rPr>
        <w:t xml:space="preserve">The Figures 4.2-2 and 4.2-3 can be used with terminology from TS 28.530 [203] where: </w:t>
      </w:r>
    </w:p>
    <w:p>
      <w:pPr>
        <w:pStyle w:val="B1"/>
        <w:rPr/>
      </w:pPr>
      <w:r>
        <w:rPr/>
        <w:t>-</w:t>
        <w:tab/>
        <w:t>The Communication Service Customer (CSC) is the Network slice service user.</w:t>
      </w:r>
    </w:p>
    <w:p>
      <w:pPr>
        <w:pStyle w:val="B1"/>
        <w:rPr/>
      </w:pPr>
      <w:r>
        <w:rPr/>
        <w:t>-</w:t>
        <w:tab/>
        <w:t>The Communication Service Provider (CSP) is the Network slice service provider.</w:t>
      </w:r>
    </w:p>
    <w:p>
      <w:pPr>
        <w:pStyle w:val="B1"/>
        <w:rPr/>
      </w:pPr>
      <w:r>
        <w:rPr/>
        <w:t>-</w:t>
        <w:tab/>
        <w:t>The Network Operator (NOP) is the Network slice provider.</w:t>
      </w:r>
    </w:p>
    <w:p>
      <w:pPr>
        <w:pStyle w:val="Normal"/>
        <w:rPr/>
      </w:pPr>
      <w:r>
        <w:rPr/>
      </w:r>
    </w:p>
    <w:p>
      <w:pPr>
        <w:pStyle w:val="Heading2"/>
        <w:rPr/>
      </w:pPr>
      <w:bookmarkStart w:id="24" w:name="__RefHeading___Toc28883723"/>
      <w:r>
        <w:rPr>
          <w:lang w:eastAsia="zh-CN"/>
        </w:rPr>
        <w:t>4</w:t>
      </w:r>
      <w:r>
        <w:rPr>
          <w:lang w:eastAsia="zh-CN"/>
        </w:rPr>
        <w:t>.3</w:t>
        <w:tab/>
        <w:t>Charging aspect requirement</w:t>
      </w:r>
      <w:bookmarkEnd w:id="24"/>
      <w:r>
        <w:rPr>
          <w:lang w:eastAsia="zh-CN"/>
        </w:rPr>
        <w:t xml:space="preserve"> </w:t>
      </w:r>
    </w:p>
    <w:p>
      <w:pPr>
        <w:pStyle w:val="B1"/>
        <w:overflowPunct w:val="false"/>
        <w:autoSpaceDE w:val="false"/>
        <w:ind w:left="0" w:hanging="0"/>
        <w:textAlignment w:val="baseline"/>
        <w:rPr/>
      </w:pPr>
      <w:r>
        <w:rPr>
          <w:rFonts w:eastAsia="Times New Roman"/>
          <w:lang w:val="en-US" w:eastAsia="zh-CN"/>
        </w:rPr>
        <w:t>As per the charging aspect requirement</w:t>
      </w:r>
      <w:r>
        <w:rPr>
          <w:rFonts w:eastAsia="Times New Roman"/>
          <w:lang w:val="en-US" w:eastAsia="zh-CN"/>
        </w:rPr>
        <w:t xml:space="preserve">s </w:t>
      </w:r>
      <w:r>
        <w:rPr>
          <w:rFonts w:eastAsia="Times New Roman"/>
          <w:lang w:val="en-US" w:eastAsia="zh-CN"/>
        </w:rPr>
        <w:t>specified in TS 22.2</w:t>
      </w:r>
      <w:r>
        <w:rPr>
          <w:rFonts w:eastAsia="Times New Roman"/>
          <w:lang w:val="en-US" w:eastAsia="zh-CN"/>
        </w:rPr>
        <w:t xml:space="preserve">61 v15.6.0 </w:t>
      </w:r>
      <w:r>
        <w:rPr>
          <w:rFonts w:eastAsia="Times New Roman"/>
          <w:lang w:val="en-US" w:eastAsia="zh-CN"/>
        </w:rPr>
        <w:t>[</w:t>
      </w:r>
      <w:r>
        <w:rPr>
          <w:rFonts w:eastAsia="Times New Roman"/>
          <w:lang w:val="en-US" w:eastAsia="zh-CN"/>
        </w:rPr>
        <w:t>102</w:t>
      </w:r>
      <w:r>
        <w:rPr>
          <w:rFonts w:eastAsia="Times New Roman"/>
          <w:lang w:val="en-US" w:eastAsia="zh-CN"/>
        </w:rPr>
        <w:t>], the requirement related Network slice are present as following.</w:t>
      </w:r>
    </w:p>
    <w:p>
      <w:pPr>
        <w:pStyle w:val="B1"/>
        <w:numPr>
          <w:ilvl w:val="0"/>
          <w:numId w:val="2"/>
        </w:numPr>
        <w:overflowPunct w:val="false"/>
        <w:autoSpaceDE w:val="false"/>
        <w:ind w:left="568" w:hanging="284"/>
        <w:textAlignment w:val="baseline"/>
        <w:rPr>
          <w:rFonts w:eastAsia="Times New Roman"/>
          <w:i/>
          <w:i/>
          <w:lang w:val="en-US" w:eastAsia="zh-CN"/>
        </w:rPr>
      </w:pPr>
      <w:r>
        <w:rPr>
          <w:i/>
          <w:lang w:eastAsia="zh-CN"/>
        </w:rPr>
        <w:t>"</w:t>
      </w:r>
      <w:r>
        <w:rPr>
          <w:rFonts w:eastAsia="Times New Roman"/>
          <w:i/>
          <w:lang w:val="en-US" w:eastAsia="zh-CN"/>
        </w:rPr>
        <w:t>The 5G core network shall support collection of all charging information on either a network or a slice basis.</w:t>
      </w:r>
      <w:r>
        <w:rPr>
          <w:i/>
          <w:lang w:eastAsia="zh-CN"/>
        </w:rPr>
        <w:t>"</w:t>
      </w:r>
    </w:p>
    <w:p>
      <w:pPr>
        <w:pStyle w:val="B1"/>
        <w:numPr>
          <w:ilvl w:val="0"/>
          <w:numId w:val="2"/>
        </w:numPr>
        <w:overflowPunct w:val="false"/>
        <w:autoSpaceDE w:val="false"/>
        <w:ind w:left="568" w:hanging="284"/>
        <w:textAlignment w:val="baseline"/>
        <w:rPr>
          <w:rFonts w:eastAsia="Times New Roman"/>
          <w:i/>
          <w:i/>
          <w:lang w:val="en-US" w:eastAsia="zh-CN"/>
        </w:rPr>
      </w:pPr>
      <w:r>
        <w:rPr>
          <w:i/>
          <w:lang w:eastAsia="zh-CN"/>
        </w:rPr>
        <w:t>"</w:t>
      </w:r>
      <w:r>
        <w:rPr>
          <w:rFonts w:eastAsia="Times New Roman"/>
          <w:i/>
          <w:lang w:val="en-US" w:eastAsia="zh-CN"/>
        </w:rPr>
        <w:t>The 5G core network shall support collection of charging information based on the slice that the UE accesses.</w:t>
      </w:r>
      <w:r>
        <w:rPr>
          <w:i/>
          <w:lang w:eastAsia="zh-CN"/>
        </w:rPr>
        <w:t>"</w:t>
      </w:r>
    </w:p>
    <w:p>
      <w:pPr>
        <w:pStyle w:val="B1"/>
        <w:numPr>
          <w:ilvl w:val="0"/>
          <w:numId w:val="2"/>
        </w:numPr>
        <w:overflowPunct w:val="false"/>
        <w:autoSpaceDE w:val="false"/>
        <w:ind w:left="568" w:hanging="284"/>
        <w:textAlignment w:val="baseline"/>
        <w:rPr>
          <w:rFonts w:eastAsia="Times New Roman"/>
          <w:i/>
          <w:i/>
          <w:lang w:val="en-US" w:eastAsia="zh-CN"/>
        </w:rPr>
      </w:pPr>
      <w:r>
        <w:rPr>
          <w:i/>
          <w:lang w:eastAsia="zh-CN"/>
        </w:rPr>
        <w:t>"</w:t>
      </w:r>
      <w:r>
        <w:rPr>
          <w:rFonts w:eastAsia="Times New Roman"/>
          <w:i/>
          <w:lang w:val="en-US" w:eastAsia="zh-CN"/>
        </w:rPr>
        <w:t>The 5G core network shall support collection of charging information based on the capacity and performance metrics.</w:t>
      </w:r>
      <w:r>
        <w:rPr>
          <w:i/>
          <w:lang w:eastAsia="zh-CN"/>
        </w:rPr>
        <w:t>"</w:t>
      </w:r>
    </w:p>
    <w:p>
      <w:pPr>
        <w:pStyle w:val="Heading1"/>
        <w:ind w:left="1134" w:hanging="1134"/>
        <w:rPr>
          <w:rFonts w:eastAsia="SimSun;宋体"/>
        </w:rPr>
      </w:pPr>
      <w:bookmarkStart w:id="25" w:name="__RefHeading___Toc28883724"/>
      <w:bookmarkEnd w:id="25"/>
      <w:r>
        <w:rPr>
          <w:rFonts w:eastAsia="SimSun;宋体"/>
        </w:rPr>
        <w:t>5</w:t>
        <w:tab/>
        <w:t>Topics</w:t>
      </w:r>
    </w:p>
    <w:p>
      <w:pPr>
        <w:pStyle w:val="Heading2"/>
        <w:rPr>
          <w:rFonts w:eastAsia="SimSun;宋体"/>
        </w:rPr>
      </w:pPr>
      <w:bookmarkStart w:id="26" w:name="__RefHeading___Toc28883725"/>
      <w:bookmarkEnd w:id="26"/>
      <w:r>
        <w:rPr>
          <w:rFonts w:eastAsia="SimSun;宋体"/>
        </w:rPr>
        <w:t>5.1</w:t>
        <w:tab/>
        <w:t xml:space="preserve">Topic 1: </w:t>
      </w:r>
      <w:r>
        <w:rPr/>
        <w:t>Business to Business - Network Slice usage</w:t>
      </w:r>
    </w:p>
    <w:p>
      <w:pPr>
        <w:pStyle w:val="Heading3"/>
        <w:rPr/>
      </w:pPr>
      <w:bookmarkStart w:id="27" w:name="__RefHeading___Toc28883726"/>
      <w:bookmarkEnd w:id="27"/>
      <w:r>
        <w:rPr/>
        <w:t>5.1.1</w:t>
        <w:tab/>
        <w:t>Use Case</w:t>
      </w:r>
    </w:p>
    <w:p>
      <w:pPr>
        <w:pStyle w:val="Heading4"/>
        <w:ind w:left="1418" w:hanging="1418"/>
        <w:rPr/>
      </w:pPr>
      <w:bookmarkStart w:id="28" w:name="__RefHeading___Toc28883727"/>
      <w:bookmarkEnd w:id="28"/>
      <w:r>
        <w:rPr>
          <w:lang w:val="en-US" w:eastAsia="zh-CN"/>
        </w:rPr>
        <w:t xml:space="preserve">5.1.1.1 </w:t>
        <w:tab/>
        <w:t xml:space="preserve">Use Case </w:t>
      </w:r>
      <w:r>
        <w:rPr/>
        <w:t>#</w:t>
      </w:r>
      <w:r>
        <w:rPr>
          <w:lang w:val="en-US" w:eastAsia="zh-CN"/>
        </w:rPr>
        <w:t>1.1: CSP consumes a private slice</w:t>
      </w:r>
    </w:p>
    <w:p>
      <w:pPr>
        <w:pStyle w:val="Normal"/>
        <w:rPr/>
      </w:pPr>
      <w:r>
        <w:rPr/>
        <w:t xml:space="preserve">The NOP provides private slice service to satisfy CSP’s requirements. </w:t>
      </w:r>
    </w:p>
    <w:p>
      <w:pPr>
        <w:pStyle w:val="Normal"/>
        <w:rPr/>
      </w:pPr>
      <w:r>
        <w:rPr/>
        <w:t>A CSP needs a performance-guaranteed private slice to deliver its service, and subscribes a private network slice instance from the NOP, based on network slice’s performance data (e.g. latency) and/or usage (e.g. volume, duration, number of connections).</w:t>
      </w:r>
    </w:p>
    <w:p>
      <w:pPr>
        <w:pStyle w:val="Normal"/>
        <w:rPr>
          <w:lang w:eastAsia="zh-CN"/>
        </w:rPr>
      </w:pPr>
      <w:r>
        <w:rPr/>
        <w:t>Based on the subscription, during the operation phase, the NOP creates</w:t>
      </w:r>
      <w:r>
        <w:rPr>
          <w:lang w:eastAsia="zh-CN"/>
        </w:rPr>
        <w:t>/</w:t>
      </w:r>
      <w:r>
        <w:rPr/>
        <w:t xml:space="preserve">activates a new NSI or allocates existing NSI for the sole use by the CSP and then starts collection of charging information. The NOP enables the private NSI charging information collection based on subscription. If measurement method is usage, the NOP collects the NSI usage for CSP. If measurement method is performance data, the NOP collects performance data. </w:t>
      </w:r>
    </w:p>
    <w:p>
      <w:pPr>
        <w:pStyle w:val="Normal"/>
        <w:rPr/>
      </w:pPr>
      <w:r>
        <w:rPr/>
        <w:t>Based on the subscription and collection, the NOP records and reports the NSI charging information.</w:t>
      </w:r>
    </w:p>
    <w:p>
      <w:pPr>
        <w:pStyle w:val="Normal"/>
        <w:rPr/>
      </w:pPr>
      <w:r>
        <w:rPr/>
        <w:t xml:space="preserve">The NOP (Network Operator) is the network slice provider, the CSP is the network slice customer. </w:t>
      </w:r>
    </w:p>
    <w:p>
      <w:pPr>
        <w:pStyle w:val="Normal"/>
        <w:rPr/>
      </w:pPr>
      <w:r>
        <w:rPr>
          <w:lang w:eastAsia="zh-CN"/>
        </w:rPr>
        <w:t xml:space="preserve">The </w:t>
      </w:r>
      <w:r>
        <w:rPr>
          <w:lang w:eastAsia="zh-CN"/>
        </w:rPr>
        <w:t xml:space="preserve">potential </w:t>
      </w:r>
      <w:r>
        <w:rPr>
          <w:lang w:eastAsia="zh-CN"/>
        </w:rPr>
        <w:t xml:space="preserve">charging requirements for this UC are: </w:t>
      </w:r>
      <w:r>
        <w:rPr/>
        <w:t>REQ-3GPPCH-01, REQ-3GPPCH-02</w:t>
      </w:r>
    </w:p>
    <w:p>
      <w:pPr>
        <w:pStyle w:val="Heading4"/>
        <w:ind w:left="1418" w:hanging="1418"/>
        <w:rPr>
          <w:lang w:val="en-US" w:eastAsia="zh-CN"/>
        </w:rPr>
      </w:pPr>
      <w:bookmarkStart w:id="29" w:name="__RefHeading___Toc28883728"/>
      <w:r>
        <w:rPr>
          <w:lang w:val="en-US" w:eastAsia="zh-CN"/>
        </w:rPr>
        <w:t xml:space="preserve">5.1.1.2 </w:t>
        <w:tab/>
        <w:t xml:space="preserve">Use Case </w:t>
      </w:r>
      <w:r>
        <w:rPr/>
        <w:t>#1.</w:t>
      </w:r>
      <w:r>
        <w:rPr>
          <w:lang w:val="en-US" w:eastAsia="zh-CN"/>
        </w:rPr>
        <w:t>2: CSP consumes a shared network slice instance</w:t>
      </w:r>
      <w:bookmarkEnd w:id="29"/>
      <w:r>
        <w:rPr>
          <w:lang w:val="en-US" w:eastAsia="zh-CN"/>
        </w:rPr>
        <w:t xml:space="preserve"> </w:t>
      </w:r>
    </w:p>
    <w:p>
      <w:pPr>
        <w:pStyle w:val="Normal"/>
        <w:rPr/>
      </w:pPr>
      <w:r>
        <w:rPr/>
        <w:t xml:space="preserve">The NOP provides network slice service to satisfy CSP’s requirements. </w:t>
      </w:r>
    </w:p>
    <w:p>
      <w:pPr>
        <w:pStyle w:val="Normal"/>
        <w:rPr/>
      </w:pPr>
      <w:r>
        <w:rPr/>
        <w:t>A CSP needs a performance-guaranteed network slice to deliver its service, and subscribes a network slice instance from the NOP based on network slice’s performance data (e.g. latency) and/or usage (e.g. volume, duration, number of connections).</w:t>
      </w:r>
    </w:p>
    <w:p>
      <w:pPr>
        <w:pStyle w:val="Normal"/>
        <w:rPr>
          <w:lang w:eastAsia="zh-CN"/>
        </w:rPr>
      </w:pPr>
      <w:r>
        <w:rPr/>
        <w:t>Based on the subscription, during the operation phase, the NOP creates</w:t>
      </w:r>
      <w:r>
        <w:rPr>
          <w:lang w:eastAsia="zh-CN"/>
        </w:rPr>
        <w:t>/</w:t>
      </w:r>
      <w:r>
        <w:rPr/>
        <w:t xml:space="preserve">activates a new NSI or allocates existing NSI. The NOP starts the collection of charging information and enables the NSI charging information collection based on subscription and actual usage. If measurement method is usage, the NOP collects the NSI usage for CSP. If measurement method is performance data, the NOP collects performance data. </w:t>
      </w:r>
    </w:p>
    <w:p>
      <w:pPr>
        <w:pStyle w:val="Normal"/>
        <w:rPr/>
      </w:pPr>
      <w:r>
        <w:rPr/>
        <w:t>Based on the subscription and collection, the NOP records and report the shared NSI charging information per CSP.</w:t>
      </w:r>
    </w:p>
    <w:p>
      <w:pPr>
        <w:pStyle w:val="Normal"/>
        <w:rPr/>
      </w:pPr>
      <w:r>
        <w:rPr/>
        <w:t>The NOP (Network Operator) is the network slice provider, the CSP is the network slice customer.</w:t>
      </w:r>
    </w:p>
    <w:p>
      <w:pPr>
        <w:pStyle w:val="Normal"/>
        <w:rPr/>
      </w:pPr>
      <w:r>
        <w:rPr>
          <w:lang w:eastAsia="zh-CN"/>
        </w:rPr>
        <w:t xml:space="preserve">The </w:t>
      </w:r>
      <w:r>
        <w:rPr>
          <w:lang w:eastAsia="zh-CN"/>
        </w:rPr>
        <w:t xml:space="preserve">potential </w:t>
      </w:r>
      <w:r>
        <w:rPr>
          <w:lang w:eastAsia="zh-CN"/>
        </w:rPr>
        <w:t xml:space="preserve">charging requirements for this UC are: </w:t>
      </w:r>
      <w:r>
        <w:rPr/>
        <w:t>REQ-3GPPCH-03, REQ-3GPPCH-04.</w:t>
      </w:r>
    </w:p>
    <w:p>
      <w:pPr>
        <w:pStyle w:val="Heading4"/>
        <w:ind w:left="1418" w:hanging="1418"/>
        <w:rPr/>
      </w:pPr>
      <w:bookmarkStart w:id="30" w:name="__RefHeading___Toc28883729"/>
      <w:bookmarkEnd w:id="30"/>
      <w:r>
        <w:rPr>
          <w:lang w:val="en-US" w:eastAsia="zh-CN"/>
        </w:rPr>
        <w:t xml:space="preserve">5.1.1.3 </w:t>
        <w:tab/>
        <w:t>Use Case #1.3: CSP consumes multiple network slice instances</w:t>
      </w:r>
    </w:p>
    <w:p>
      <w:pPr>
        <w:pStyle w:val="Normal"/>
        <w:rPr/>
      </w:pPr>
      <w:r>
        <w:rPr/>
        <w:t xml:space="preserve">The NOP provides network slice service to satisfy CSP’s requirements. </w:t>
      </w:r>
    </w:p>
    <w:p>
      <w:pPr>
        <w:pStyle w:val="Normal"/>
        <w:rPr/>
      </w:pPr>
      <w:r>
        <w:rPr/>
        <w:t>A CSP needs multiple performance-guaranteed network slices to deliver its service, and subscribes to multiple private/shared network slice instances from the NOP based on network slice’s performance data (e.g. latency) and/or usage (e.g. volume, duration, number of connections).</w:t>
      </w:r>
    </w:p>
    <w:p>
      <w:pPr>
        <w:pStyle w:val="Normal"/>
        <w:rPr>
          <w:lang w:eastAsia="zh-CN"/>
        </w:rPr>
      </w:pPr>
      <w:r>
        <w:rPr/>
        <w:t>Based on the subscription, during the operation phase, the NOP creates</w:t>
      </w:r>
      <w:r>
        <w:rPr>
          <w:lang w:eastAsia="zh-CN"/>
        </w:rPr>
        <w:t>/</w:t>
      </w:r>
      <w:r>
        <w:rPr/>
        <w:t xml:space="preserve">activates multiple new NSIs or allocates existing NSIs. For each NSI, the NOP starts collection of charging information and enables charging information collection based on subscription and actual usage. If measurement method is usage, the NOP collects the network slice’s usage for CSP. If measurement method is performance data, the NOP collects performance data. </w:t>
      </w:r>
    </w:p>
    <w:p>
      <w:pPr>
        <w:pStyle w:val="Normal"/>
        <w:rPr/>
      </w:pPr>
      <w:r>
        <w:rPr/>
        <w:t>Based on the subscription and collection, the NOP records, reports the NSI charging information and then aggregates the charging information for CSP.</w:t>
      </w:r>
    </w:p>
    <w:p>
      <w:pPr>
        <w:pStyle w:val="Normal"/>
        <w:rPr/>
      </w:pPr>
      <w:r>
        <w:rPr/>
        <w:t xml:space="preserve">The NOP (Network Operator) is the network slice provider, the CSP is the network slice customer. </w:t>
      </w:r>
    </w:p>
    <w:p>
      <w:pPr>
        <w:pStyle w:val="Normal"/>
        <w:rPr/>
      </w:pPr>
      <w:r>
        <w:rPr>
          <w:lang w:eastAsia="zh-CN"/>
        </w:rPr>
        <w:t xml:space="preserve">The </w:t>
      </w:r>
      <w:r>
        <w:rPr>
          <w:lang w:eastAsia="zh-CN"/>
        </w:rPr>
        <w:t xml:space="preserve">potential </w:t>
      </w:r>
      <w:r>
        <w:rPr>
          <w:lang w:eastAsia="zh-CN"/>
        </w:rPr>
        <w:t xml:space="preserve">charging requirements for this UC are: </w:t>
      </w:r>
      <w:r>
        <w:rPr/>
        <w:t>REQ-3GPPCH-01, REQ-3GPPCH-02, REQ-3GPPCH-03, REQ-3GPPCH-04, REQ-3GPPCH-05</w:t>
      </w:r>
    </w:p>
    <w:p>
      <w:pPr>
        <w:pStyle w:val="Heading4"/>
        <w:ind w:left="1418" w:hanging="1418"/>
        <w:rPr/>
      </w:pPr>
      <w:bookmarkStart w:id="31" w:name="__RefHeading___Toc28883730"/>
      <w:bookmarkEnd w:id="31"/>
      <w:r>
        <w:rPr>
          <w:lang w:val="en-US" w:eastAsia="zh-CN"/>
        </w:rPr>
        <w:t xml:space="preserve">5.1.1.4 </w:t>
        <w:tab/>
        <w:t>Use Case #1.4: CSP subscribes the Network Slice Instances</w:t>
      </w:r>
    </w:p>
    <w:p>
      <w:pPr>
        <w:pStyle w:val="Normal"/>
        <w:rPr/>
      </w:pPr>
      <w:r>
        <w:rPr/>
        <w:t xml:space="preserve">The NOP provides network slice services subscription to satisfy CSP’s requirements. </w:t>
      </w:r>
    </w:p>
    <w:p>
      <w:pPr>
        <w:pStyle w:val="Normal"/>
        <w:rPr/>
      </w:pPr>
      <w:r>
        <w:rPr/>
        <w:t>A CSP decides to deliver a service using a network slice instance. The characteristics of a network slice instance are defined by a set of attributes. The CSP subscribes to the NOP for a network slice instance with specified attributes e.g. performance guarantee, coverage, energy efficiency, reliability, supported traffic types, supported access technologies.</w:t>
      </w:r>
    </w:p>
    <w:p>
      <w:pPr>
        <w:pStyle w:val="Normal"/>
        <w:rPr/>
      </w:pPr>
      <w:r>
        <w:rPr/>
        <w:t>Based on the customized requirements from the CSPs, the NOP provides the network slice instances with different network slice characteristics (e.g. eMBB, IoT and automatic driver) described under attributes and during the operation phase, the operator creates</w:t>
      </w:r>
      <w:r>
        <w:rPr>
          <w:lang w:eastAsia="zh-CN"/>
        </w:rPr>
        <w:t>/</w:t>
      </w:r>
      <w:r>
        <w:rPr/>
        <w:t>activates a new NSI or allocates existing NSI and then starts collection charging information with the customized slice attributes (e.g. latency).</w:t>
      </w:r>
    </w:p>
    <w:p>
      <w:pPr>
        <w:pStyle w:val="Normal"/>
        <w:rPr/>
      </w:pPr>
      <w:r>
        <w:rPr/>
        <w:t>Based on the customized requirements from the CSPs, the operator records and reports the customized NSI charging information.</w:t>
      </w:r>
    </w:p>
    <w:p>
      <w:pPr>
        <w:pStyle w:val="Normal"/>
        <w:rPr/>
      </w:pPr>
      <w:r>
        <w:rPr/>
        <w:t xml:space="preserve">The NOP is the network slice provider, the CSP is the network slice customer. </w:t>
      </w:r>
    </w:p>
    <w:p>
      <w:pPr>
        <w:pStyle w:val="Normal"/>
        <w:rPr/>
      </w:pPr>
      <w:r>
        <w:rPr>
          <w:lang w:eastAsia="zh-CN"/>
        </w:rPr>
        <w:t xml:space="preserve">The </w:t>
      </w:r>
      <w:r>
        <w:rPr>
          <w:lang w:eastAsia="zh-CN"/>
        </w:rPr>
        <w:t xml:space="preserve">potential </w:t>
      </w:r>
      <w:r>
        <w:rPr>
          <w:lang w:eastAsia="zh-CN"/>
        </w:rPr>
        <w:t>charging requirements for this U</w:t>
      </w:r>
      <w:r>
        <w:rPr>
          <w:lang w:eastAsia="zh-CN"/>
        </w:rPr>
        <w:t xml:space="preserve">se </w:t>
      </w:r>
      <w:r>
        <w:rPr>
          <w:lang w:eastAsia="zh-CN"/>
        </w:rPr>
        <w:t>C</w:t>
      </w:r>
      <w:r>
        <w:rPr>
          <w:lang w:eastAsia="zh-CN"/>
        </w:rPr>
        <w:t>ase</w:t>
      </w:r>
      <w:r>
        <w:rPr>
          <w:lang w:eastAsia="zh-CN"/>
        </w:rPr>
        <w:t xml:space="preserve"> are: </w:t>
      </w:r>
      <w:r>
        <w:rPr/>
        <w:t>REQ-3GPPCH-06, REQ-3GPPCH-08.</w:t>
      </w:r>
    </w:p>
    <w:p>
      <w:pPr>
        <w:pStyle w:val="Heading4"/>
        <w:ind w:left="1418" w:hanging="1418"/>
        <w:rPr/>
      </w:pPr>
      <w:bookmarkStart w:id="32" w:name="__RefHeading___Toc28883731"/>
      <w:bookmarkEnd w:id="32"/>
      <w:r>
        <w:rPr>
          <w:lang w:val="en-US" w:eastAsia="zh-CN"/>
        </w:rPr>
        <w:t xml:space="preserve">5.1.1.5 </w:t>
        <w:tab/>
        <w:t>Use Case #1.5: CSP consumes a network slice instance under the usage limit</w:t>
      </w:r>
    </w:p>
    <w:p>
      <w:pPr>
        <w:pStyle w:val="Normal"/>
        <w:rPr/>
      </w:pPr>
      <w:r>
        <w:rPr/>
        <w:t xml:space="preserve">A CSP needs one or more </w:t>
      </w:r>
      <w:r>
        <w:rPr>
          <w:lang w:eastAsia="zh-CN"/>
        </w:rPr>
        <w:t>network</w:t>
      </w:r>
      <w:r>
        <w:rPr/>
        <w:t xml:space="preserve"> slice instances to deliver its service. A CSP will need a subscription from the Operator with a limit for the network slices usage.</w:t>
      </w:r>
    </w:p>
    <w:p>
      <w:pPr>
        <w:pStyle w:val="Normal"/>
        <w:rPr/>
      </w:pPr>
      <w:r>
        <w:rPr/>
        <w:t>During the operation phase, the operator creates</w:t>
      </w:r>
      <w:r>
        <w:rPr>
          <w:lang w:eastAsia="zh-CN"/>
        </w:rPr>
        <w:t>/</w:t>
      </w:r>
      <w:r>
        <w:rPr/>
        <w:t>activates new NSI(s) or allocates existing NSI(s) to the CSP. The operator collects charging information of the NSI(s), and performs usage limit control for the NSI(s). When usage limit reached, operator perform action based on the subscription, e.g. notify the CSP or reduce the bandwidth.</w:t>
      </w:r>
    </w:p>
    <w:p>
      <w:pPr>
        <w:pStyle w:val="Normal"/>
        <w:rPr/>
      </w:pPr>
      <w:r>
        <w:rPr/>
        <w:t xml:space="preserve">The NOP (Network Operator) is the network slice provider, the CSP is the network slice customer. </w:t>
      </w:r>
    </w:p>
    <w:p>
      <w:pPr>
        <w:pStyle w:val="Normal"/>
        <w:rPr/>
      </w:pPr>
      <w:r>
        <w:rPr>
          <w:lang w:eastAsia="zh-CN"/>
        </w:rPr>
        <w:t xml:space="preserve">The </w:t>
      </w:r>
      <w:r>
        <w:rPr>
          <w:lang w:eastAsia="zh-CN"/>
        </w:rPr>
        <w:t xml:space="preserve">potential </w:t>
      </w:r>
      <w:r>
        <w:rPr>
          <w:lang w:eastAsia="zh-CN"/>
        </w:rPr>
        <w:t xml:space="preserve">charging requirement for this UC </w:t>
      </w:r>
      <w:r>
        <w:rPr>
          <w:lang w:eastAsia="zh-CN"/>
        </w:rPr>
        <w:t>is</w:t>
      </w:r>
      <w:r>
        <w:rPr>
          <w:lang w:eastAsia="zh-CN"/>
        </w:rPr>
        <w:t xml:space="preserve">: </w:t>
      </w:r>
      <w:r>
        <w:rPr/>
        <w:t>REQ-3GPPCH-07.</w:t>
      </w:r>
    </w:p>
    <w:p>
      <w:pPr>
        <w:pStyle w:val="Normal"/>
        <w:rPr/>
      </w:pPr>
      <w:r>
        <w:rPr/>
      </w:r>
    </w:p>
    <w:p>
      <w:pPr>
        <w:pStyle w:val="Heading3"/>
        <w:rPr/>
      </w:pPr>
      <w:bookmarkStart w:id="33" w:name="__RefHeading___Toc28883732"/>
      <w:bookmarkEnd w:id="33"/>
      <w:r>
        <w:rPr/>
        <w:t>5.1.2</w:t>
        <w:tab/>
        <w:t>Potential charging requirements</w:t>
      </w:r>
    </w:p>
    <w:p>
      <w:pPr>
        <w:pStyle w:val="Normal"/>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01</w:t>
      </w:r>
      <w:r>
        <w:rPr>
          <w:rFonts w:eastAsia="Malgun Gothic"/>
          <w:b/>
          <w:lang w:eastAsia="ko-KR"/>
        </w:rPr>
        <w:tab/>
      </w:r>
      <w:r>
        <w:rPr/>
        <w:t>The 5G system</w:t>
      </w:r>
      <w:r>
        <w:rPr>
          <w:lang w:eastAsia="zh-CN"/>
        </w:rPr>
        <w:t xml:space="preserve"> should support collecting charging information of performance metrics of private slice instances</w:t>
      </w:r>
      <w:r>
        <w:rPr>
          <w:rFonts w:eastAsia="Malgun Gothic"/>
          <w:lang w:eastAsia="ko-KR"/>
        </w:rPr>
        <w:t>.</w:t>
      </w:r>
    </w:p>
    <w:p>
      <w:pPr>
        <w:pStyle w:val="Normal"/>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w:t>
      </w:r>
      <w:r>
        <w:rPr>
          <w:b/>
          <w:lang w:eastAsia="zh-CN"/>
        </w:rPr>
        <w:t>2</w:t>
      </w:r>
      <w:r>
        <w:rPr>
          <w:rFonts w:eastAsia="Malgun Gothic"/>
          <w:b/>
          <w:lang w:eastAsia="ko-KR"/>
        </w:rPr>
        <w:tab/>
      </w:r>
      <w:r>
        <w:rPr>
          <w:lang w:eastAsia="zh-CN"/>
        </w:rPr>
        <w:t xml:space="preserve">The 5G system should support collecting charging information of </w:t>
      </w:r>
      <w:r>
        <w:rPr>
          <w:rFonts w:eastAsia="MS Mincho;MS Mincho"/>
          <w:lang w:eastAsia="ja-JP" w:bidi="ar-KW"/>
        </w:rPr>
        <w:t xml:space="preserve">CSP’s </w:t>
      </w:r>
      <w:r>
        <w:rPr>
          <w:lang w:eastAsia="zh-CN" w:bidi="ar-KW"/>
        </w:rPr>
        <w:t xml:space="preserve">usage of private slice </w:t>
      </w:r>
      <w:r>
        <w:rPr>
          <w:lang w:eastAsia="zh-CN"/>
        </w:rPr>
        <w:t>instances</w:t>
      </w:r>
      <w:r>
        <w:rPr>
          <w:rFonts w:eastAsia="Malgun Gothic"/>
          <w:lang w:eastAsia="ko-KR"/>
        </w:rPr>
        <w:t>.</w:t>
      </w:r>
    </w:p>
    <w:p>
      <w:pPr>
        <w:pStyle w:val="Normal"/>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w:t>
      </w:r>
      <w:r>
        <w:rPr>
          <w:b/>
          <w:lang w:eastAsia="zh-CN"/>
        </w:rPr>
        <w:t>3</w:t>
      </w:r>
      <w:r>
        <w:rPr>
          <w:rFonts w:eastAsia="Malgun Gothic"/>
          <w:b/>
          <w:lang w:eastAsia="ko-KR"/>
        </w:rPr>
        <w:tab/>
      </w:r>
      <w:r>
        <w:rPr>
          <w:lang w:eastAsia="zh-CN"/>
        </w:rPr>
        <w:t>The 5G system should support collecting charging information of performance metrics of shared slice instances</w:t>
      </w:r>
      <w:r>
        <w:rPr>
          <w:rFonts w:eastAsia="Malgun Gothic"/>
          <w:lang w:eastAsia="ko-KR"/>
        </w:rPr>
        <w:t>.</w:t>
      </w:r>
    </w:p>
    <w:p>
      <w:pPr>
        <w:pStyle w:val="Normal"/>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w:t>
      </w:r>
      <w:r>
        <w:rPr>
          <w:b/>
          <w:lang w:eastAsia="zh-CN"/>
        </w:rPr>
        <w:t>4</w:t>
      </w:r>
      <w:r>
        <w:rPr>
          <w:rFonts w:eastAsia="Malgun Gothic"/>
          <w:b/>
          <w:lang w:eastAsia="ko-KR"/>
        </w:rPr>
        <w:tab/>
      </w:r>
      <w:r>
        <w:rPr>
          <w:lang w:eastAsia="zh-CN"/>
        </w:rPr>
        <w:t xml:space="preserve">The 5G system should support collecting charging information of </w:t>
      </w:r>
      <w:r>
        <w:rPr>
          <w:rFonts w:eastAsia="MS Mincho;MS Mincho"/>
          <w:lang w:eastAsia="ja-JP" w:bidi="ar-KW"/>
        </w:rPr>
        <w:t xml:space="preserve">CSP’s </w:t>
      </w:r>
      <w:r>
        <w:rPr>
          <w:lang w:eastAsia="zh-CN" w:bidi="ar-KW"/>
        </w:rPr>
        <w:t xml:space="preserve">usage of </w:t>
      </w:r>
      <w:r>
        <w:rPr>
          <w:lang w:eastAsia="zh-CN"/>
        </w:rPr>
        <w:t xml:space="preserve">shared </w:t>
      </w:r>
      <w:r>
        <w:rPr>
          <w:lang w:eastAsia="zh-CN" w:bidi="ar-KW"/>
        </w:rPr>
        <w:t>slice</w:t>
      </w:r>
      <w:r>
        <w:rPr>
          <w:lang w:eastAsia="zh-CN"/>
        </w:rPr>
        <w:t xml:space="preserve"> instances</w:t>
      </w:r>
      <w:r>
        <w:rPr>
          <w:rFonts w:eastAsia="Malgun Gothic"/>
          <w:lang w:eastAsia="ko-KR"/>
        </w:rPr>
        <w:t>.</w:t>
      </w:r>
    </w:p>
    <w:p>
      <w:pPr>
        <w:pStyle w:val="Normal"/>
        <w:rPr>
          <w:rFonts w:eastAsia="Malgun Gothic"/>
          <w:lang w:eastAsia="ko-KR"/>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w:t>
      </w:r>
      <w:r>
        <w:rPr>
          <w:b/>
          <w:lang w:eastAsia="zh-CN"/>
        </w:rPr>
        <w:t>5</w:t>
      </w:r>
      <w:r>
        <w:rPr>
          <w:rFonts w:eastAsia="Malgun Gothic"/>
          <w:b/>
          <w:lang w:eastAsia="ko-KR"/>
        </w:rPr>
        <w:tab/>
      </w:r>
      <w:r>
        <w:rPr>
          <w:lang w:eastAsia="zh-CN"/>
        </w:rPr>
        <w:t xml:space="preserve">The 5G system should support </w:t>
      </w:r>
      <w:r>
        <w:rPr>
          <w:lang w:eastAsia="zh-CN" w:bidi="ar-KW"/>
        </w:rPr>
        <w:t xml:space="preserve">aggregation of </w:t>
      </w:r>
      <w:r>
        <w:rPr>
          <w:lang w:eastAsia="zh-CN"/>
        </w:rPr>
        <w:t xml:space="preserve">charging information of multiple </w:t>
      </w:r>
      <w:r>
        <w:rPr>
          <w:rFonts w:eastAsia="MS Mincho;MS Mincho"/>
          <w:lang w:eastAsia="ja-JP" w:bidi="ar-KW"/>
        </w:rPr>
        <w:t xml:space="preserve">CSP’s </w:t>
      </w:r>
      <w:r>
        <w:rPr>
          <w:lang w:eastAsia="zh-CN" w:bidi="ar-KW"/>
        </w:rPr>
        <w:t>slice</w:t>
      </w:r>
      <w:r>
        <w:rPr>
          <w:lang w:eastAsia="zh-CN"/>
        </w:rPr>
        <w:t xml:space="preserve"> instances</w:t>
      </w:r>
      <w:r>
        <w:rPr>
          <w:rFonts w:eastAsia="Malgun Gothic"/>
          <w:lang w:eastAsia="ko-KR"/>
        </w:rPr>
        <w:t>.</w:t>
      </w:r>
    </w:p>
    <w:p>
      <w:pPr>
        <w:pStyle w:val="Normal"/>
        <w:rPr>
          <w:lang w:eastAsia="zh-CN"/>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w:t>
      </w:r>
      <w:r>
        <w:rPr>
          <w:b/>
          <w:lang w:eastAsia="zh-CN"/>
        </w:rPr>
        <w:t>6</w:t>
      </w:r>
      <w:r>
        <w:rPr>
          <w:rFonts w:eastAsia="Malgun Gothic"/>
          <w:b/>
          <w:lang w:eastAsia="ko-KR"/>
        </w:rPr>
        <w:tab/>
      </w:r>
      <w:r>
        <w:rPr>
          <w:lang w:eastAsia="zh-CN"/>
        </w:rPr>
        <w:t xml:space="preserve">The 5G system should support customized charging information </w:t>
      </w:r>
      <w:r>
        <w:rPr>
          <w:lang w:eastAsia="zh-CN" w:bidi="ar-KW"/>
        </w:rPr>
        <w:t xml:space="preserve">collection </w:t>
      </w:r>
      <w:r>
        <w:rPr>
          <w:lang w:eastAsia="zh-CN"/>
        </w:rPr>
        <w:t xml:space="preserve">of performance metrics based on different network slice instance charging requirements. </w:t>
      </w:r>
    </w:p>
    <w:p>
      <w:pPr>
        <w:pStyle w:val="Normal"/>
        <w:rPr>
          <w:rFonts w:eastAsia="Malgun Gothic"/>
          <w:lang w:eastAsia="ko-KR"/>
        </w:rPr>
      </w:pPr>
      <w:r>
        <w:rPr>
          <w:rFonts w:eastAsia="Malgun Gothic"/>
          <w:b/>
          <w:lang w:eastAsia="ko-KR"/>
        </w:rPr>
        <w:t>REQ-</w:t>
      </w:r>
      <w:r>
        <w:rPr>
          <w:rFonts w:eastAsia="Malgun Gothic"/>
          <w:b/>
          <w:lang w:eastAsia="ko-KR"/>
        </w:rPr>
        <w:t>3GPP</w:t>
      </w:r>
      <w:r>
        <w:rPr>
          <w:b/>
          <w:lang w:eastAsia="zh-CN"/>
        </w:rPr>
        <w:t>CH</w:t>
      </w:r>
      <w:r>
        <w:rPr>
          <w:rFonts w:eastAsia="Malgun Gothic"/>
          <w:b/>
          <w:lang w:eastAsia="ko-KR"/>
        </w:rPr>
        <w:t>-</w:t>
      </w:r>
      <w:r>
        <w:rPr>
          <w:b/>
          <w:lang w:eastAsia="zh-CN"/>
        </w:rPr>
        <w:t>07</w:t>
      </w:r>
      <w:r>
        <w:rPr>
          <w:rFonts w:eastAsia="Malgun Gothic"/>
          <w:b/>
          <w:lang w:eastAsia="ko-KR"/>
        </w:rPr>
        <w:tab/>
      </w:r>
      <w:r>
        <w:rPr/>
        <w:t>The 5G system</w:t>
      </w:r>
      <w:r>
        <w:rPr>
          <w:lang w:eastAsia="zh-CN"/>
        </w:rPr>
        <w:t xml:space="preserve"> should support the </w:t>
      </w:r>
      <w:r>
        <w:rPr/>
        <w:t>usage limit control per CSP of network slice instances</w:t>
      </w:r>
      <w:r>
        <w:rPr>
          <w:rFonts w:eastAsia="Malgun Gothic"/>
          <w:lang w:eastAsia="ko-KR"/>
        </w:rPr>
        <w:t>.</w:t>
      </w:r>
    </w:p>
    <w:p>
      <w:pPr>
        <w:pStyle w:val="Normal"/>
        <w:rPr>
          <w:rFonts w:eastAsia="Malgun Gothic"/>
          <w:lang w:eastAsia="ko-KR"/>
        </w:rPr>
      </w:pPr>
      <w:r>
        <w:rPr>
          <w:rFonts w:eastAsia="Malgun Gothic"/>
          <w:b/>
          <w:lang w:eastAsia="ko-KR"/>
        </w:rPr>
        <w:t>REQ-3GPPCH-08</w:t>
        <w:tab/>
      </w:r>
      <w:r>
        <w:rPr>
          <w:lang w:eastAsia="zh-CN"/>
        </w:rPr>
        <w:t xml:space="preserve">The 5G system should support customized charging information </w:t>
      </w:r>
      <w:r>
        <w:rPr>
          <w:lang w:eastAsia="zh-CN" w:bidi="ar-KW"/>
        </w:rPr>
        <w:t xml:space="preserve">collection </w:t>
      </w:r>
      <w:r>
        <w:rPr>
          <w:lang w:eastAsia="zh-CN"/>
        </w:rPr>
        <w:t xml:space="preserve">considering template terminology as defined in clause 4.5 of </w:t>
      </w:r>
      <w:r>
        <w:rPr/>
        <w:t>TS 28.531 [204].</w:t>
      </w:r>
    </w:p>
    <w:p>
      <w:pPr>
        <w:pStyle w:val="Normal"/>
        <w:rPr>
          <w:lang w:eastAsia="zh-CN"/>
        </w:rPr>
      </w:pPr>
      <w:r>
        <w:rPr/>
        <w:t>The present document</w:t>
      </w:r>
      <w:r>
        <w:rPr>
          <w:lang w:eastAsia="zh-CN"/>
        </w:rPr>
        <w:t xml:space="preserve"> will focus on the study the key issue and solutions based on the charging requirements in clause 4.3 and the potential charging requirements for the use cases.</w:t>
      </w:r>
    </w:p>
    <w:p>
      <w:pPr>
        <w:pStyle w:val="Normal"/>
        <w:rPr>
          <w:lang w:eastAsia="zh-CN"/>
        </w:rPr>
      </w:pPr>
      <w:r>
        <w:rPr>
          <w:lang w:eastAsia="zh-CN"/>
        </w:rPr>
      </w:r>
    </w:p>
    <w:p>
      <w:pPr>
        <w:pStyle w:val="Heading3"/>
        <w:rPr/>
      </w:pPr>
      <w:bookmarkStart w:id="34" w:name="__RefHeading___Toc28883733"/>
      <w:bookmarkEnd w:id="34"/>
      <w:r>
        <w:rPr/>
        <w:t>5.1.3</w:t>
        <w:tab/>
        <w:t>Key issues</w:t>
      </w:r>
    </w:p>
    <w:p>
      <w:pPr>
        <w:pStyle w:val="Heading4"/>
        <w:ind w:left="1418" w:hanging="1418"/>
        <w:rPr/>
      </w:pPr>
      <w:bookmarkStart w:id="35" w:name="__RefHeading___Toc28883734"/>
      <w:r>
        <w:rPr/>
        <w:t>5.1</w:t>
      </w:r>
      <w:r>
        <w:rPr/>
        <w:t>.3.1</w:t>
      </w:r>
      <w:r>
        <w:rPr/>
        <w:tab/>
        <w:t>Key issue #</w:t>
      </w:r>
      <w:r>
        <w:rPr>
          <w:lang w:eastAsia="zh-CN"/>
        </w:rPr>
        <w:t>1</w:t>
      </w:r>
      <w:r>
        <w:rPr/>
        <w:t>.1: Performance based charging</w:t>
      </w:r>
      <w:bookmarkEnd w:id="35"/>
      <w:r>
        <w:rPr/>
        <w:t xml:space="preserve"> </w:t>
      </w:r>
    </w:p>
    <w:p>
      <w:pPr>
        <w:pStyle w:val="Normal"/>
        <w:rPr>
          <w:lang w:eastAsia="zh-CN"/>
        </w:rPr>
      </w:pPr>
      <w:r>
        <w:rPr>
          <w:lang w:eastAsia="zh-CN"/>
        </w:rPr>
        <w:t>T</w:t>
      </w:r>
      <w:r>
        <w:rPr>
          <w:lang w:eastAsia="zh-CN"/>
        </w:rPr>
        <w:t xml:space="preserve">his key issue </w:t>
      </w:r>
      <w:r>
        <w:rPr/>
        <w:t>is for investigating</w:t>
      </w:r>
      <w:r>
        <w:rPr>
          <w:lang w:eastAsia="zh-CN"/>
        </w:rPr>
        <w:t xml:space="preserve"> </w:t>
      </w:r>
      <w:r>
        <w:rPr>
          <w:lang w:eastAsia="zh-CN"/>
        </w:rPr>
        <w:t>how to support the</w:t>
      </w:r>
      <w:r>
        <w:rPr>
          <w:lang w:eastAsia="zh-CN"/>
        </w:rPr>
        <w:t xml:space="preserve"> </w:t>
      </w:r>
      <w:r>
        <w:rPr>
          <w:lang w:eastAsia="zh-CN"/>
        </w:rPr>
        <w:t xml:space="preserve">performance based </w:t>
      </w:r>
      <w:r>
        <w:rPr/>
        <w:t>charging for network slice instances considering REQ-3GPPCH-01, REQ-3GPPCH-03 and REQ-3GPPCH-06.</w:t>
      </w:r>
      <w:r>
        <w:rPr>
          <w:lang w:eastAsia="zh-CN"/>
        </w:rPr>
        <w:t xml:space="preserve"> </w:t>
      </w:r>
    </w:p>
    <w:p>
      <w:pPr>
        <w:pStyle w:val="Normal"/>
        <w:rPr/>
      </w:pPr>
      <w:r>
        <w:rPr/>
        <w:t>This investigation</w:t>
      </w:r>
      <w:r>
        <w:rPr>
          <w:lang w:eastAsia="zh-CN"/>
        </w:rPr>
        <w:t xml:space="preserve"> covers the following:</w:t>
      </w:r>
    </w:p>
    <w:p>
      <w:pPr>
        <w:pStyle w:val="B1"/>
        <w:rPr>
          <w:lang w:eastAsia="zh-CN"/>
        </w:rPr>
      </w:pPr>
      <w:r>
        <w:rPr>
          <w:lang w:eastAsia="zh-CN"/>
        </w:rPr>
        <w:t>-</w:t>
        <w:tab/>
      </w:r>
      <w:r>
        <w:rPr/>
        <w:t>identification and classification of the main</w:t>
      </w:r>
      <w:r>
        <w:rPr>
          <w:lang w:eastAsia="zh-CN"/>
        </w:rPr>
        <w:t xml:space="preserve"> performance indicators for network slice instance charging;</w:t>
      </w:r>
    </w:p>
    <w:p>
      <w:pPr>
        <w:pStyle w:val="B1"/>
        <w:rPr>
          <w:lang w:eastAsia="zh-CN"/>
        </w:rPr>
      </w:pPr>
      <w:r>
        <w:rPr>
          <w:lang w:eastAsia="zh-CN"/>
        </w:rPr>
        <w:t>-</w:t>
        <w:tab/>
      </w:r>
      <w:r>
        <w:rPr/>
        <w:t>determination of which entity/entities</w:t>
      </w:r>
      <w:r>
        <w:rPr>
          <w:lang w:eastAsia="zh-CN"/>
        </w:rPr>
        <w:t xml:space="preserve"> </w:t>
      </w:r>
      <w:r>
        <w:rPr/>
        <w:t xml:space="preserve">in the 5G system are suitable to </w:t>
      </w:r>
      <w:r>
        <w:rPr>
          <w:lang w:eastAsia="zh-CN"/>
        </w:rPr>
        <w:t>provide the performance indicators;</w:t>
      </w:r>
    </w:p>
    <w:p>
      <w:pPr>
        <w:pStyle w:val="B1"/>
        <w:rPr>
          <w:lang w:eastAsia="zh-CN"/>
        </w:rPr>
      </w:pPr>
      <w:r>
        <w:rPr>
          <w:lang w:eastAsia="zh-CN"/>
        </w:rPr>
        <w:t>-</w:t>
        <w:tab/>
        <w:t>determination of the interactions required to obtain performance indicators for network slice instance charging.</w:t>
      </w:r>
    </w:p>
    <w:p>
      <w:pPr>
        <w:pStyle w:val="Heading4"/>
        <w:ind w:left="1418" w:hanging="1418"/>
        <w:rPr/>
      </w:pPr>
      <w:bookmarkStart w:id="36" w:name="__RefHeading___Toc28883735"/>
      <w:r>
        <w:rPr/>
        <w:t>5.1</w:t>
      </w:r>
      <w:r>
        <w:rPr/>
        <w:t>.3.</w:t>
      </w:r>
      <w:r>
        <w:rPr>
          <w:lang w:eastAsia="zh-CN"/>
        </w:rPr>
        <w:t>2</w:t>
      </w:r>
      <w:r>
        <w:rPr/>
        <w:tab/>
        <w:t>Key issue #</w:t>
      </w:r>
      <w:r>
        <w:rPr>
          <w:lang w:eastAsia="zh-CN"/>
        </w:rPr>
        <w:t>1</w:t>
      </w:r>
      <w:r>
        <w:rPr/>
        <w:t>.2: Usage based charging</w:t>
      </w:r>
      <w:bookmarkEnd w:id="36"/>
      <w:r>
        <w:rPr/>
        <w:t xml:space="preserve"> </w:t>
      </w:r>
    </w:p>
    <w:p>
      <w:pPr>
        <w:pStyle w:val="Normal"/>
        <w:rPr>
          <w:lang w:eastAsia="zh-CN"/>
        </w:rPr>
      </w:pPr>
      <w:r>
        <w:rPr>
          <w:lang w:eastAsia="zh-CN"/>
        </w:rPr>
        <w:t>T</w:t>
      </w:r>
      <w:r>
        <w:rPr>
          <w:lang w:eastAsia="zh-CN"/>
        </w:rPr>
        <w:t xml:space="preserve">his key issue </w:t>
      </w:r>
      <w:r>
        <w:rPr/>
        <w:t>is for investigating</w:t>
      </w:r>
      <w:r>
        <w:rPr>
          <w:lang w:eastAsia="zh-CN"/>
        </w:rPr>
        <w:t xml:space="preserve"> </w:t>
      </w:r>
      <w:r>
        <w:rPr>
          <w:lang w:eastAsia="zh-CN"/>
        </w:rPr>
        <w:t>how to support the</w:t>
      </w:r>
      <w:r>
        <w:rPr>
          <w:lang w:eastAsia="zh-CN"/>
        </w:rPr>
        <w:t xml:space="preserve"> </w:t>
      </w:r>
      <w:r>
        <w:rPr>
          <w:lang w:eastAsia="zh-CN"/>
        </w:rPr>
        <w:t xml:space="preserve">usage based </w:t>
      </w:r>
      <w:r>
        <w:rPr/>
        <w:t xml:space="preserve">charging for network slice considering </w:t>
      </w:r>
      <w:r>
        <w:rPr>
          <w:rFonts w:eastAsia="Malgun Gothic"/>
          <w:lang w:eastAsia="ko-KR"/>
        </w:rPr>
        <w:t>REQ-</w:t>
      </w:r>
      <w:r>
        <w:rPr>
          <w:rFonts w:eastAsia="Malgun Gothic"/>
          <w:lang w:eastAsia="ko-KR"/>
        </w:rPr>
        <w:t>3GPP</w:t>
      </w:r>
      <w:r>
        <w:rPr>
          <w:lang w:eastAsia="zh-CN"/>
        </w:rPr>
        <w:t>CH</w:t>
      </w:r>
      <w:r>
        <w:rPr>
          <w:rFonts w:eastAsia="Malgun Gothic"/>
          <w:lang w:eastAsia="ko-KR"/>
        </w:rPr>
        <w:t>-</w:t>
      </w:r>
      <w:r>
        <w:rPr>
          <w:lang w:eastAsia="zh-CN"/>
        </w:rPr>
        <w:t>0</w:t>
      </w:r>
      <w:r>
        <w:rPr>
          <w:lang w:eastAsia="zh-CN"/>
        </w:rPr>
        <w:t>2,</w:t>
      </w:r>
      <w:r>
        <w:rPr>
          <w:rFonts w:eastAsia="Malgun Gothic"/>
          <w:lang w:eastAsia="ko-KR"/>
        </w:rPr>
        <w:t xml:space="preserve"> REQ-</w:t>
      </w:r>
      <w:r>
        <w:rPr>
          <w:rFonts w:eastAsia="Malgun Gothic"/>
          <w:lang w:eastAsia="ko-KR"/>
        </w:rPr>
        <w:t>3GPP</w:t>
      </w:r>
      <w:r>
        <w:rPr>
          <w:lang w:eastAsia="zh-CN"/>
        </w:rPr>
        <w:t>CH</w:t>
      </w:r>
      <w:r>
        <w:rPr>
          <w:rFonts w:eastAsia="Malgun Gothic"/>
          <w:lang w:eastAsia="ko-KR"/>
        </w:rPr>
        <w:t>-</w:t>
      </w:r>
      <w:r>
        <w:rPr>
          <w:lang w:eastAsia="zh-CN"/>
        </w:rPr>
        <w:t>0</w:t>
      </w:r>
      <w:r>
        <w:rPr>
          <w:lang w:eastAsia="zh-CN"/>
        </w:rPr>
        <w:t>4</w:t>
      </w:r>
      <w:r>
        <w:rPr>
          <w:lang w:eastAsia="zh-CN"/>
        </w:rPr>
        <w:t xml:space="preserve"> </w:t>
      </w:r>
      <w:r>
        <w:rPr>
          <w:lang w:eastAsia="zh-CN"/>
        </w:rPr>
        <w:t xml:space="preserve">and </w:t>
      </w:r>
      <w:r>
        <w:rPr>
          <w:rFonts w:eastAsia="Malgun Gothic"/>
          <w:lang w:eastAsia="ko-KR"/>
        </w:rPr>
        <w:t>REQ-</w:t>
      </w:r>
      <w:r>
        <w:rPr>
          <w:rFonts w:eastAsia="Malgun Gothic"/>
          <w:lang w:eastAsia="ko-KR"/>
        </w:rPr>
        <w:t>3GPP</w:t>
      </w:r>
      <w:r>
        <w:rPr>
          <w:lang w:eastAsia="zh-CN"/>
        </w:rPr>
        <w:t>CH</w:t>
      </w:r>
      <w:r>
        <w:rPr>
          <w:rFonts w:eastAsia="Malgun Gothic"/>
          <w:lang w:eastAsia="ko-KR"/>
        </w:rPr>
        <w:t>-</w:t>
      </w:r>
      <w:r>
        <w:rPr>
          <w:lang w:eastAsia="zh-CN"/>
        </w:rPr>
        <w:t>0</w:t>
      </w:r>
      <w:r>
        <w:rPr>
          <w:lang w:eastAsia="zh-CN"/>
        </w:rPr>
        <w:t>5</w:t>
      </w:r>
      <w:r>
        <w:rPr/>
        <w:t>.</w:t>
      </w:r>
      <w:r>
        <w:rPr>
          <w:lang w:eastAsia="zh-CN"/>
        </w:rPr>
        <w:t xml:space="preserve"> </w:t>
      </w:r>
    </w:p>
    <w:p>
      <w:pPr>
        <w:pStyle w:val="Normal"/>
        <w:rPr/>
      </w:pPr>
      <w:r>
        <w:rPr/>
        <w:t>This investigation</w:t>
      </w:r>
      <w:r>
        <w:rPr>
          <w:lang w:eastAsia="zh-CN"/>
        </w:rPr>
        <w:t xml:space="preserve"> covers the following:</w:t>
      </w:r>
    </w:p>
    <w:p>
      <w:pPr>
        <w:pStyle w:val="B1"/>
        <w:rPr>
          <w:lang w:eastAsia="zh-CN"/>
        </w:rPr>
      </w:pPr>
      <w:r>
        <w:rPr>
          <w:lang w:eastAsia="zh-CN"/>
        </w:rPr>
        <w:t>-</w:t>
        <w:tab/>
      </w:r>
      <w:r>
        <w:rPr/>
        <w:t>identification of the</w:t>
      </w:r>
      <w:r>
        <w:rPr>
          <w:lang w:eastAsia="zh-CN"/>
        </w:rPr>
        <w:t xml:space="preserve"> usage type used for network slice instance charging; </w:t>
      </w:r>
    </w:p>
    <w:p>
      <w:pPr>
        <w:pStyle w:val="B1"/>
        <w:rPr>
          <w:lang w:eastAsia="zh-CN"/>
        </w:rPr>
      </w:pPr>
      <w:r>
        <w:rPr>
          <w:lang w:eastAsia="zh-CN"/>
        </w:rPr>
        <w:t>-</w:t>
        <w:tab/>
      </w:r>
      <w:r>
        <w:rPr/>
        <w:t>determination of which entity/entities</w:t>
      </w:r>
      <w:r>
        <w:rPr>
          <w:lang w:eastAsia="zh-CN"/>
        </w:rPr>
        <w:t xml:space="preserve"> </w:t>
      </w:r>
      <w:r>
        <w:rPr/>
        <w:t xml:space="preserve">in the 5G system is suitable to </w:t>
      </w:r>
      <w:r>
        <w:rPr>
          <w:lang w:eastAsia="zh-CN"/>
        </w:rPr>
        <w:t xml:space="preserve">provide the usage </w:t>
      </w:r>
      <w:r>
        <w:rPr>
          <w:lang w:eastAsia="zh-CN"/>
        </w:rPr>
        <w:t>information</w:t>
      </w:r>
      <w:r>
        <w:rPr>
          <w:lang w:eastAsia="zh-CN"/>
        </w:rPr>
        <w:t>;</w:t>
      </w:r>
    </w:p>
    <w:p>
      <w:pPr>
        <w:pStyle w:val="B1"/>
        <w:rPr>
          <w:lang w:eastAsia="zh-CN"/>
        </w:rPr>
      </w:pPr>
      <w:r>
        <w:rPr>
          <w:lang w:eastAsia="zh-CN"/>
        </w:rPr>
        <w:t>-</w:t>
        <w:tab/>
      </w:r>
      <w:r>
        <w:rPr/>
        <w:t xml:space="preserve">determination of the main interactions </w:t>
      </w:r>
      <w:r>
        <w:rPr>
          <w:lang w:eastAsia="zh-CN"/>
        </w:rPr>
        <w:t>to obtain the usage;</w:t>
      </w:r>
    </w:p>
    <w:p>
      <w:pPr>
        <w:pStyle w:val="Normal"/>
        <w:ind w:firstLine="300"/>
        <w:rPr>
          <w:lang w:eastAsia="zh-CN"/>
        </w:rPr>
      </w:pPr>
      <w:r>
        <w:rPr>
          <w:lang w:eastAsia="zh-CN"/>
        </w:rPr>
        <w:t>-    how to perform usage limit control based on subscription for NSI(s) user.</w:t>
      </w:r>
    </w:p>
    <w:p>
      <w:pPr>
        <w:pStyle w:val="Heading4"/>
        <w:ind w:left="1418" w:hanging="1418"/>
        <w:rPr/>
      </w:pPr>
      <w:bookmarkStart w:id="37" w:name="__RefHeading___Toc28883736"/>
      <w:r>
        <w:rPr/>
        <w:t>5.1</w:t>
      </w:r>
      <w:r>
        <w:rPr/>
        <w:t>.3.</w:t>
      </w:r>
      <w:r>
        <w:rPr/>
        <w:t>3</w:t>
        <w:tab/>
        <w:t>Key issue #</w:t>
      </w:r>
      <w:r>
        <w:rPr>
          <w:lang w:eastAsia="zh-CN"/>
        </w:rPr>
        <w:t>1</w:t>
      </w:r>
      <w:r>
        <w:rPr/>
        <w:t xml:space="preserve">.3: </w:t>
      </w:r>
      <w:r>
        <w:rPr>
          <w:lang w:eastAsia="zh-CN"/>
        </w:rPr>
        <w:t>Network slice template</w:t>
      </w:r>
      <w:r>
        <w:rPr/>
        <w:t xml:space="preserve"> based charging</w:t>
      </w:r>
      <w:bookmarkEnd w:id="37"/>
      <w:r>
        <w:rPr/>
        <w:t xml:space="preserve"> </w:t>
      </w:r>
    </w:p>
    <w:p>
      <w:pPr>
        <w:pStyle w:val="Normal"/>
        <w:rPr>
          <w:lang w:eastAsia="zh-CN"/>
        </w:rPr>
      </w:pPr>
      <w:r>
        <w:rPr>
          <w:lang w:eastAsia="zh-CN"/>
        </w:rPr>
        <w:t>T</w:t>
      </w:r>
      <w:r>
        <w:rPr>
          <w:lang w:eastAsia="zh-CN"/>
        </w:rPr>
        <w:t xml:space="preserve">his key issue </w:t>
      </w:r>
      <w:r>
        <w:rPr/>
        <w:t>is to investigate</w:t>
      </w:r>
      <w:r>
        <w:rPr>
          <w:lang w:eastAsia="zh-CN"/>
        </w:rPr>
        <w:t xml:space="preserve"> </w:t>
      </w:r>
      <w:r>
        <w:rPr>
          <w:lang w:eastAsia="zh-CN"/>
        </w:rPr>
        <w:t xml:space="preserve">how to support </w:t>
      </w:r>
      <w:r>
        <w:rPr/>
        <w:t xml:space="preserve">charging for network slice instances when the network slice templates are used in the 5G system as described in TS 28.531 [204] and </w:t>
      </w:r>
      <w:r>
        <w:rPr>
          <w:lang w:eastAsia="de-DE"/>
        </w:rPr>
        <w:t>GSMA</w:t>
      </w:r>
      <w:r>
        <w:rPr>
          <w:lang w:eastAsia="de-DE"/>
        </w:rPr>
        <w:t xml:space="preserve"> </w:t>
      </w:r>
      <w:r>
        <w:rPr>
          <w:lang w:eastAsia="de-DE"/>
        </w:rPr>
        <w:t>NG. 116: "Generic Network Slice Template" [500]</w:t>
      </w:r>
      <w:r>
        <w:rPr/>
        <w:t>. The following requirements will be considered: REQ-3GPPCH-01, REQ-3GPPCH-03, REQ-3GPPCH-06, REQ-3GPPCH-08 and REQ-3GPPCH-09.</w:t>
      </w:r>
      <w:r>
        <w:rPr>
          <w:lang w:eastAsia="zh-CN"/>
        </w:rPr>
        <w:t xml:space="preserve"> </w:t>
      </w:r>
    </w:p>
    <w:p>
      <w:pPr>
        <w:pStyle w:val="Normal"/>
        <w:rPr/>
      </w:pPr>
      <w:r>
        <w:rPr/>
        <w:t>This investigation</w:t>
      </w:r>
      <w:r>
        <w:rPr>
          <w:lang w:eastAsia="zh-CN"/>
        </w:rPr>
        <w:t xml:space="preserve"> covers the following:</w:t>
      </w:r>
    </w:p>
    <w:p>
      <w:pPr>
        <w:pStyle w:val="B1"/>
        <w:rPr>
          <w:lang w:eastAsia="zh-CN"/>
        </w:rPr>
      </w:pPr>
      <w:r>
        <w:rPr>
          <w:lang w:eastAsia="zh-CN"/>
        </w:rPr>
        <w:t>-</w:t>
        <w:tab/>
      </w:r>
      <w:r>
        <w:rPr/>
        <w:t>identification and classification of the set of attributes that can uniquely characterise a type of network slice within a template that are relevant for</w:t>
      </w:r>
      <w:r>
        <w:rPr>
          <w:lang w:eastAsia="zh-CN"/>
        </w:rPr>
        <w:t xml:space="preserve"> network slice instance charging;</w:t>
      </w:r>
    </w:p>
    <w:p>
      <w:pPr>
        <w:pStyle w:val="B1"/>
        <w:rPr>
          <w:lang w:eastAsia="zh-CN"/>
        </w:rPr>
      </w:pPr>
      <w:r>
        <w:rPr>
          <w:lang w:eastAsia="zh-CN"/>
        </w:rPr>
        <w:t>-</w:t>
        <w:tab/>
      </w:r>
      <w:r>
        <w:rPr/>
        <w:t>determination of which entity/entities</w:t>
      </w:r>
      <w:r>
        <w:rPr>
          <w:lang w:eastAsia="zh-CN"/>
        </w:rPr>
        <w:t xml:space="preserve"> </w:t>
      </w:r>
      <w:r>
        <w:rPr/>
        <w:t xml:space="preserve">in the 5G system are suitable to </w:t>
      </w:r>
      <w:r>
        <w:rPr>
          <w:lang w:eastAsia="zh-CN"/>
        </w:rPr>
        <w:t xml:space="preserve">provide data relating to the </w:t>
      </w:r>
      <w:r>
        <w:rPr/>
        <w:t>set of attributes that can characterise a type of network slice within a template;</w:t>
      </w:r>
    </w:p>
    <w:p>
      <w:pPr>
        <w:pStyle w:val="B1"/>
        <w:rPr>
          <w:lang w:eastAsia="zh-CN"/>
        </w:rPr>
      </w:pPr>
      <w:r>
        <w:rPr>
          <w:lang w:eastAsia="zh-CN"/>
        </w:rPr>
        <w:t>-</w:t>
        <w:tab/>
        <w:t>determination of the interactions required to obtain the template related data for network slice instance charging.</w:t>
      </w:r>
    </w:p>
    <w:p>
      <w:pPr>
        <w:pStyle w:val="Normal"/>
        <w:rPr>
          <w:lang w:eastAsia="zh-CN"/>
        </w:rPr>
      </w:pPr>
      <w:r>
        <w:rPr>
          <w:lang w:eastAsia="zh-CN"/>
        </w:rPr>
      </w:r>
    </w:p>
    <w:p>
      <w:pPr>
        <w:pStyle w:val="Heading3"/>
        <w:rPr>
          <w:rFonts w:eastAsia="SimSun;宋体"/>
        </w:rPr>
      </w:pPr>
      <w:bookmarkStart w:id="38" w:name="__RefHeading___Toc28883737"/>
      <w:bookmarkEnd w:id="38"/>
      <w:r>
        <w:rPr>
          <w:rFonts w:eastAsia="SimSun;宋体"/>
        </w:rPr>
        <w:t xml:space="preserve">5.1.4 </w:t>
        <w:tab/>
        <w:t>Solutions</w:t>
      </w:r>
    </w:p>
    <w:p>
      <w:pPr>
        <w:pStyle w:val="Heading4"/>
        <w:ind w:left="1418" w:hanging="1418"/>
        <w:rPr/>
      </w:pPr>
      <w:bookmarkStart w:id="39" w:name="__RefHeading___Toc28883738"/>
      <w:bookmarkEnd w:id="39"/>
      <w:r>
        <w:rPr/>
        <w:t>5.1.4.1</w:t>
        <w:tab/>
        <w:t>Solution #1</w:t>
      </w:r>
      <w:r>
        <w:rPr>
          <w:lang w:eastAsia="zh-CN"/>
        </w:rPr>
        <w:t>.1</w:t>
      </w:r>
      <w:r>
        <w:rPr/>
        <w:t xml:space="preserve">: Network Slice </w:t>
      </w:r>
      <w:r>
        <w:rPr>
          <w:lang w:eastAsia="zh-CN"/>
        </w:rPr>
        <w:t>Instance</w:t>
      </w:r>
      <w:r>
        <w:rPr/>
        <w:t xml:space="preserve"> Performance based charging for Key issues #</w:t>
      </w:r>
      <w:r>
        <w:rPr>
          <w:lang w:eastAsia="zh-CN"/>
        </w:rPr>
        <w:t>1</w:t>
      </w:r>
      <w:r>
        <w:rPr/>
        <w:t>.1</w:t>
      </w:r>
    </w:p>
    <w:p>
      <w:pPr>
        <w:pStyle w:val="Heading5"/>
        <w:ind w:left="1701" w:hanging="1701"/>
        <w:rPr/>
      </w:pPr>
      <w:bookmarkStart w:id="40" w:name="__RefHeading___Toc28883739"/>
      <w:bookmarkEnd w:id="40"/>
      <w:r>
        <w:rPr>
          <w:lang w:eastAsia="zh-CN"/>
        </w:rPr>
        <w:t>5</w:t>
      </w:r>
      <w:r>
        <w:rPr>
          <w:lang w:eastAsia="zh-CN"/>
        </w:rPr>
        <w:t>.1.4.1.1</w:t>
        <w:tab/>
        <w:t>Consideration for Network Slice Instance Performance Based Charging</w:t>
      </w:r>
    </w:p>
    <w:p>
      <w:pPr>
        <w:pStyle w:val="Normal"/>
        <w:rPr/>
      </w:pPr>
      <w:r>
        <w:rPr>
          <w:lang w:eastAsia="zh-CN"/>
        </w:rPr>
        <w:t>The following performance data for 5G Network slice may be used to enable network slice instance charging for example:</w:t>
      </w:r>
    </w:p>
    <w:p>
      <w:pPr>
        <w:pStyle w:val="B1"/>
        <w:rPr/>
      </w:pPr>
      <w:r>
        <w:rPr/>
        <w:t>-</w:t>
        <w:tab/>
        <w:t>Latency.</w:t>
      </w:r>
    </w:p>
    <w:p>
      <w:pPr>
        <w:pStyle w:val="B1"/>
        <w:rPr/>
      </w:pPr>
      <w:r>
        <w:rPr/>
        <w:t>-</w:t>
        <w:tab/>
        <w:t>Reliability.</w:t>
      </w:r>
    </w:p>
    <w:p>
      <w:pPr>
        <w:pStyle w:val="B1"/>
        <w:rPr/>
      </w:pPr>
      <w:r>
        <w:rPr/>
        <w:t>-</w:t>
        <w:tab/>
        <w:t xml:space="preserve">Upstream </w:t>
      </w:r>
      <w:r>
        <w:rPr>
          <w:lang w:eastAsia="zh-CN"/>
        </w:rPr>
        <w:t>/</w:t>
      </w:r>
      <w:r>
        <w:rPr/>
        <w:t>Downstream Throughput for Single Network Slice Instance.</w:t>
      </w:r>
    </w:p>
    <w:p>
      <w:pPr>
        <w:pStyle w:val="B1"/>
        <w:rPr/>
      </w:pPr>
      <w:r>
        <w:rPr/>
        <w:t>-</w:t>
        <w:tab/>
        <w:t>Mean number of PDU sessions of network Slice Instance.</w:t>
      </w:r>
    </w:p>
    <w:p>
      <w:pPr>
        <w:pStyle w:val="B1"/>
        <w:rPr>
          <w:rFonts w:eastAsia="Times New Roman"/>
          <w:lang w:val="en-US"/>
        </w:rPr>
      </w:pPr>
      <w:r>
        <w:rPr/>
        <w:t>-</w:t>
        <w:tab/>
      </w:r>
      <w:r>
        <w:rPr>
          <w:rFonts w:eastAsia="Times New Roman"/>
          <w:lang w:val="en-US"/>
        </w:rPr>
        <w:t>Registered Subscribers of network Slice Instance.</w:t>
      </w:r>
    </w:p>
    <w:p>
      <w:pPr>
        <w:pStyle w:val="B1"/>
        <w:rPr/>
      </w:pPr>
      <w:r>
        <w:rPr/>
        <w:t>-</w:t>
        <w:tab/>
        <w:t>Mobility</w:t>
      </w:r>
      <w:r>
        <w:rPr>
          <w:lang w:eastAsia="zh-CN"/>
        </w:rPr>
        <w:t xml:space="preserve"> related measurements.</w:t>
      </w:r>
    </w:p>
    <w:p>
      <w:pPr>
        <w:pStyle w:val="B1"/>
        <w:rPr>
          <w:lang w:eastAsia="zh-CN"/>
        </w:rPr>
      </w:pPr>
      <w:r>
        <w:rPr/>
        <w:t>-</w:t>
        <w:tab/>
        <w:t>Overall user density / simultaneous connected devices</w:t>
      </w:r>
      <w:r>
        <w:rPr>
          <w:lang w:eastAsia="zh-CN"/>
        </w:rPr>
        <w:t>, etc.</w:t>
      </w:r>
    </w:p>
    <w:p>
      <w:pPr>
        <w:pStyle w:val="NO"/>
        <w:rPr>
          <w:lang w:eastAsia="zh-CN"/>
        </w:rPr>
      </w:pPr>
      <w:r>
        <w:rPr/>
        <w:tab/>
        <w:t xml:space="preserve">NOTE: The performance data are specified in OAM specifications TS 28.552[232] and TS 28.554[234]. </w:t>
      </w:r>
    </w:p>
    <w:p>
      <w:pPr>
        <w:pStyle w:val="B1"/>
        <w:ind w:left="0" w:hanging="0"/>
        <w:rPr/>
      </w:pPr>
      <w:r>
        <w:rPr>
          <w:lang w:eastAsia="zh-CN"/>
        </w:rPr>
        <w:t>O</w:t>
      </w:r>
      <w:r>
        <w:rPr>
          <w:lang w:eastAsia="zh-CN"/>
        </w:rPr>
        <w:t>n</w:t>
      </w:r>
      <w:r>
        <w:rPr>
          <w:lang w:eastAsia="zh-CN"/>
        </w:rPr>
        <w:t>e or more these performance data may be used for network slice instance charging based on the SLA (service-level agreement) between CSP and NOP.</w:t>
      </w:r>
    </w:p>
    <w:p>
      <w:pPr>
        <w:pStyle w:val="B1"/>
        <w:ind w:left="0" w:hanging="0"/>
        <w:rPr/>
      </w:pPr>
      <w:r>
        <w:rPr>
          <w:lang w:eastAsia="zh-CN"/>
        </w:rPr>
        <w:t>According to the lifecycle of network slice instances and network slice high-level architecture in TS 28.530 v15.1.0 [203], the network slice</w:t>
      </w:r>
      <w:r>
        <w:rPr>
          <w:lang w:eastAsia="zh-CN"/>
        </w:rPr>
        <w:t xml:space="preserve"> </w:t>
      </w:r>
      <w:r>
        <w:rPr>
          <w:lang w:eastAsia="zh-CN"/>
        </w:rPr>
        <w:t xml:space="preserve">management system has the capability to collect and provide the performance data of NSI(s), as the NS charging information provider. </w:t>
      </w:r>
    </w:p>
    <w:p>
      <w:pPr>
        <w:pStyle w:val="Heading5"/>
        <w:ind w:left="1701" w:hanging="1701"/>
        <w:rPr>
          <w:lang w:eastAsia="zh-CN"/>
        </w:rPr>
      </w:pPr>
      <w:bookmarkStart w:id="41" w:name="__RefHeading___Toc28883740"/>
      <w:r>
        <w:rPr>
          <w:lang w:eastAsia="zh-CN"/>
        </w:rPr>
        <w:t>5.1.4.1.</w:t>
      </w:r>
      <w:r>
        <w:rPr>
          <w:lang w:eastAsia="zh-CN"/>
        </w:rPr>
        <w:t>2</w:t>
        <w:tab/>
      </w:r>
      <w:r>
        <w:rPr>
          <w:lang w:eastAsia="zh-CN"/>
        </w:rPr>
        <w:t>Architecture Description</w:t>
      </w:r>
      <w:bookmarkEnd w:id="41"/>
      <w:r>
        <w:rPr>
          <w:lang w:eastAsia="zh-CN"/>
        </w:rPr>
        <w:t xml:space="preserve"> </w:t>
      </w:r>
    </w:p>
    <w:p>
      <w:pPr>
        <w:pStyle w:val="H6"/>
        <w:rPr/>
      </w:pPr>
      <w:r>
        <w:rPr/>
        <w:t>5.1.4.1.</w:t>
      </w:r>
      <w:r>
        <w:rPr/>
        <w:t>2.1</w:t>
        <w:tab/>
        <w:tab/>
        <w:t>Performa</w:t>
      </w:r>
      <w:r>
        <w:rPr/>
        <w:t>n</w:t>
      </w:r>
      <w:r>
        <w:rPr/>
        <w:t>ce based Network Slice Instance Charging Function</w:t>
      </w:r>
    </w:p>
    <w:p>
      <w:pPr>
        <w:pStyle w:val="Normal"/>
        <w:rPr/>
      </w:pPr>
      <w:r>
        <w:rPr>
          <w:lang w:eastAsia="zh-CN"/>
        </w:rPr>
        <w:t>To leverage</w:t>
      </w:r>
      <w:r>
        <w:rPr/>
        <w:t xml:space="preserve"> </w:t>
      </w:r>
      <w:r>
        <w:rPr>
          <w:lang w:eastAsia="zh-CN"/>
        </w:rPr>
        <w:t xml:space="preserve">the capabilities of network slice management system, the </w:t>
      </w:r>
      <w:r>
        <w:rPr/>
        <w:t>enhancement of Converged Charging System for Network slice</w:t>
      </w:r>
      <w:r>
        <w:rPr>
          <w:lang w:eastAsia="zh-CN"/>
        </w:rPr>
        <w:t xml:space="preserve"> </w:t>
      </w:r>
      <w:r>
        <w:rPr>
          <w:lang w:eastAsia="zh-CN"/>
        </w:rPr>
        <w:t>performance based charging is proposed</w:t>
      </w:r>
      <w:r>
        <w:rPr>
          <w:lang w:eastAsia="zh-CN"/>
        </w:rPr>
        <w:t>:</w:t>
      </w:r>
    </w:p>
    <w:p>
      <w:pPr>
        <w:pStyle w:val="Normal"/>
        <w:jc w:val="center"/>
        <w:rPr>
          <w:lang w:val="en-US" w:eastAsia="zh-CN"/>
        </w:rPr>
      </w:pPr>
      <w:r>
        <w:rPr>
          <w:lang w:val="en-US" w:eastAsia="zh-CN"/>
        </w:rPr>
      </w:r>
    </w:p>
    <w:p>
      <w:pPr>
        <w:pStyle w:val="TH"/>
        <w:rPr/>
      </w:pPr>
      <w:r>
        <w:rPr/>
        <w:object w:dxaOrig="8513" w:dyaOrig="325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18.7pt;height:122.4pt" filled="f" o:ole="">
            <v:imagedata r:id="rId12" o:title=""/>
          </v:shape>
          <o:OLEObject Type="Embed" ProgID="" ShapeID="ole_rId11" DrawAspect="Content" ObjectID="_1240923309" r:id="rId11"/>
        </w:object>
      </w:r>
    </w:p>
    <w:p>
      <w:pPr>
        <w:pStyle w:val="TF"/>
        <w:rPr/>
      </w:pPr>
      <w:r>
        <w:rPr/>
        <w:t xml:space="preserve">Figure </w:t>
      </w:r>
      <w:r>
        <w:rPr>
          <w:lang w:eastAsia="zh-CN"/>
        </w:rPr>
        <w:t>5.1.4.1.</w:t>
      </w:r>
      <w:r>
        <w:rPr>
          <w:lang w:eastAsia="zh-CN"/>
        </w:rPr>
        <w:t>2.1-1</w:t>
      </w:r>
      <w:r>
        <w:rPr/>
        <w:t>: Enhancement of Converged Charging System for Network slice</w:t>
      </w:r>
    </w:p>
    <w:p>
      <w:pPr>
        <w:pStyle w:val="Normal"/>
        <w:rPr/>
      </w:pPr>
      <w:r>
        <w:rPr/>
        <w:t xml:space="preserve">The NSI charging information provider is the service producer; the </w:t>
      </w:r>
      <w:r>
        <w:rPr>
          <w:lang w:eastAsia="zh-CN"/>
        </w:rPr>
        <w:t>Performance based Network Slice Instances</w:t>
      </w:r>
      <w:r>
        <w:rPr/>
        <w:t xml:space="preserve"> </w:t>
      </w:r>
      <w:r>
        <w:rPr>
          <w:lang w:eastAsia="zh-CN"/>
        </w:rPr>
        <w:t>Charging Function</w:t>
      </w:r>
      <w:r>
        <w:rPr/>
        <w:t xml:space="preserve"> in CCS is the service consumer. The </w:t>
      </w:r>
      <w:r>
        <w:rPr>
          <w:lang w:eastAsia="zh-CN"/>
        </w:rPr>
        <w:t>Performance based Network Slice Instances Charging Function</w:t>
      </w:r>
      <w:r>
        <w:rPr/>
        <w:t xml:space="preserve"> takes charge of requesting performance data based on agreement and creates the performance data CDR. The Performance Management services specified in TS 28.550 [2</w:t>
      </w:r>
      <w:r>
        <w:rPr>
          <w:lang w:eastAsia="zh-CN"/>
        </w:rPr>
        <w:t>30</w:t>
      </w:r>
      <w:r>
        <w:rPr/>
        <w:t>] can be used for acquiring the performance data.</w:t>
      </w:r>
    </w:p>
    <w:p>
      <w:pPr>
        <w:pStyle w:val="Normal"/>
        <w:rPr/>
      </w:pPr>
      <w:r>
        <w:rPr>
          <w:lang w:eastAsia="en-GB"/>
        </w:rPr>
        <w:t xml:space="preserve">This is based on </w:t>
      </w:r>
      <w:r>
        <w:rPr>
          <w:lang w:eastAsia="zh-CN"/>
        </w:rPr>
        <w:t xml:space="preserve">management architecture for 3GPP 5G system specified in TS 28.533 </w:t>
      </w:r>
      <w:r>
        <w:rPr>
          <w:lang w:eastAsia="en-GB"/>
        </w:rPr>
        <w:t>[</w:t>
      </w:r>
      <w:r>
        <w:rPr/>
        <w:t>206</w:t>
      </w:r>
      <w:r>
        <w:rPr>
          <w:lang w:eastAsia="en-GB"/>
        </w:rPr>
        <w:t xml:space="preserve">]: the </w:t>
      </w:r>
      <w:r>
        <w:rPr/>
        <w:t>Management Function</w:t>
      </w:r>
      <w:r>
        <w:rPr>
          <w:lang w:eastAsia="en-GB"/>
        </w:rPr>
        <w:t xml:space="preserve"> </w:t>
      </w:r>
      <w:r>
        <w:rPr>
          <w:lang w:eastAsia="zh-CN"/>
        </w:rPr>
        <w:t xml:space="preserve">is a </w:t>
      </w:r>
      <w:r>
        <w:rPr>
          <w:lang w:eastAsia="en-GB"/>
        </w:rPr>
        <w:t xml:space="preserve">MnF playing the role of MnS producer and the </w:t>
      </w:r>
      <w:r>
        <w:rPr>
          <w:lang w:eastAsia="zh-CN"/>
        </w:rPr>
        <w:t>Performance based Network Slice Instances</w:t>
      </w:r>
      <w:r>
        <w:rPr/>
        <w:t xml:space="preserve"> </w:t>
      </w:r>
      <w:r>
        <w:rPr>
          <w:lang w:eastAsia="zh-CN"/>
        </w:rPr>
        <w:t xml:space="preserve">Charging Function is the </w:t>
      </w:r>
      <w:r>
        <w:rPr>
          <w:lang w:eastAsia="en-GB"/>
        </w:rPr>
        <w:t>MnS consumer.</w:t>
      </w:r>
    </w:p>
    <w:p>
      <w:pPr>
        <w:pStyle w:val="Normal"/>
        <w:rPr>
          <w:rFonts w:eastAsia="Times New Roman"/>
          <w:caps/>
          <w:lang w:val="en-US"/>
        </w:rPr>
      </w:pPr>
      <w:r>
        <w:rPr>
          <w:lang w:val="en-US"/>
        </w:rPr>
        <w:t xml:space="preserve">Online charging is not applied for </w:t>
      </w:r>
      <w:r>
        <w:rPr>
          <w:lang w:val="en-US"/>
        </w:rPr>
        <w:t>performance</w:t>
      </w:r>
      <w:r>
        <w:rPr>
          <w:lang w:val="en-US"/>
        </w:rPr>
        <w:t xml:space="preserve"> based charging of</w:t>
      </w:r>
      <w:r>
        <w:rPr>
          <w:lang w:val="en-US" w:eastAsia="zh-CN"/>
        </w:rPr>
        <w:t xml:space="preserve"> </w:t>
      </w:r>
      <w:r>
        <w:rPr>
          <w:lang w:val="en-IE"/>
        </w:rPr>
        <w:t xml:space="preserve">network slice </w:t>
      </w:r>
      <w:r>
        <w:rPr>
          <w:lang w:eastAsia="zh-CN"/>
        </w:rPr>
        <w:t>instances</w:t>
      </w:r>
      <w:r>
        <w:rPr>
          <w:rFonts w:eastAsia="Times New Roman"/>
          <w:caps/>
          <w:lang w:val="en-US"/>
        </w:rPr>
        <w:t>.</w:t>
      </w:r>
    </w:p>
    <w:p>
      <w:pPr>
        <w:pStyle w:val="H6"/>
        <w:rPr/>
      </w:pPr>
      <w:r>
        <w:rPr/>
        <w:t>5.1.4.1.2.2</w:t>
        <w:tab/>
        <w:tab/>
        <w:t>Management Function - NSMF</w:t>
      </w:r>
    </w:p>
    <w:p>
      <w:pPr>
        <w:pStyle w:val="Normal"/>
        <w:rPr/>
      </w:pPr>
      <w:r>
        <w:rPr/>
        <w:t xml:space="preserve">The following figure </w:t>
      </w:r>
      <w:r>
        <w:rPr>
          <w:lang w:eastAsia="zh-CN"/>
        </w:rPr>
        <w:t>5.1.4.1.</w:t>
      </w:r>
      <w:r>
        <w:rPr>
          <w:lang w:eastAsia="zh-CN"/>
        </w:rPr>
        <w:t>2.2-1 shows Performance based Network Slice Instances</w:t>
      </w:r>
      <w:r>
        <w:rPr/>
        <w:t xml:space="preserve"> </w:t>
      </w:r>
      <w:r>
        <w:rPr>
          <w:lang w:eastAsia="zh-CN"/>
        </w:rPr>
        <w:t>Charging Function</w:t>
      </w:r>
      <w:r>
        <w:rPr/>
        <w:t xml:space="preserve"> consumer of MnS service in </w:t>
      </w:r>
      <w:r>
        <w:rPr>
          <w:lang w:eastAsia="zh-CN"/>
        </w:rPr>
        <w:t>the TS 28.533</w:t>
      </w:r>
      <w:r>
        <w:rPr>
          <w:lang w:eastAsia="en-GB"/>
        </w:rPr>
        <w:t>[</w:t>
      </w:r>
      <w:r>
        <w:rPr/>
        <w:t>206</w:t>
      </w:r>
      <w:r>
        <w:rPr>
          <w:lang w:eastAsia="en-GB"/>
        </w:rPr>
        <w:t>] management architecture:</w:t>
      </w:r>
    </w:p>
    <w:p>
      <w:pPr>
        <w:pStyle w:val="TH"/>
        <w:rPr/>
      </w:pPr>
      <w:r>
        <w:rPr/>
        <w:object w:dxaOrig="13076" w:dyaOrig="6648">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92.85pt;height:199.25pt" filled="f" o:ole="">
            <v:imagedata r:id="rId14" o:title=""/>
          </v:shape>
          <o:OLEObject Type="Embed" ProgID="" ShapeID="ole_rId13" DrawAspect="Content" ObjectID="_96549395" r:id="rId13"/>
        </w:object>
      </w:r>
    </w:p>
    <w:p>
      <w:pPr>
        <w:pStyle w:val="TF"/>
        <w:rPr/>
      </w:pPr>
      <w:r>
        <w:rPr/>
        <w:t xml:space="preserve">Figure </w:t>
      </w:r>
      <w:r>
        <w:rPr>
          <w:lang w:eastAsia="zh-CN"/>
        </w:rPr>
        <w:t>5.1.4.1.</w:t>
      </w:r>
      <w:r>
        <w:rPr>
          <w:lang w:eastAsia="zh-CN"/>
        </w:rPr>
        <w:t>2.2-1</w:t>
      </w:r>
      <w:r>
        <w:rPr/>
        <w:t xml:space="preserve">: Performance based Network Slice Instances Charging Function consumer of MnS service </w:t>
      </w:r>
    </w:p>
    <w:p>
      <w:pPr>
        <w:pStyle w:val="Normal"/>
        <w:rPr/>
      </w:pPr>
      <w:r>
        <w:rPr>
          <w:lang w:eastAsia="zh-CN"/>
        </w:rPr>
        <w:t xml:space="preserve">The NSMF is the Producer of Network Slice Performance Management Service.  </w:t>
      </w:r>
    </w:p>
    <w:p>
      <w:pPr>
        <w:pStyle w:val="Heading5"/>
        <w:ind w:left="1701" w:hanging="1701"/>
        <w:rPr/>
      </w:pPr>
      <w:bookmarkStart w:id="42" w:name="__RefHeading___Toc28883741"/>
      <w:r>
        <w:rPr/>
        <w:t>5.1.4.1.3</w:t>
      </w:r>
      <w:r>
        <w:rPr/>
        <w:tab/>
        <w:t xml:space="preserve">Flow </w:t>
      </w:r>
      <w:r>
        <w:rPr/>
        <w:t>Description</w:t>
      </w:r>
      <w:bookmarkEnd w:id="42"/>
      <w:r>
        <w:rPr/>
        <w:t xml:space="preserve"> </w:t>
      </w:r>
    </w:p>
    <w:p>
      <w:pPr>
        <w:pStyle w:val="Normal"/>
        <w:rPr/>
      </w:pPr>
      <w:r>
        <w:rPr>
          <w:lang w:eastAsia="zh-CN"/>
        </w:rPr>
        <w:t xml:space="preserve">The figure </w:t>
      </w:r>
      <w:r>
        <w:rPr/>
        <w:t>5.1.4.1.3</w:t>
      </w:r>
      <w:r>
        <w:rPr>
          <w:lang w:eastAsia="zh-CN"/>
        </w:rPr>
        <w:t xml:space="preserve">-1 </w:t>
      </w:r>
      <w:r>
        <w:rPr>
          <w:lang w:eastAsia="zh-CN"/>
        </w:rPr>
        <w:t>describes the</w:t>
      </w:r>
      <w:r>
        <w:rPr>
          <w:lang w:eastAsia="zh-CN"/>
        </w:rPr>
        <w:t xml:space="preserve"> high level</w:t>
      </w:r>
      <w:r>
        <w:rPr>
          <w:lang w:eastAsia="zh-CN"/>
        </w:rPr>
        <w:t xml:space="preserve"> charging procedure for network</w:t>
      </w:r>
      <w:r>
        <w:rPr>
          <w:lang w:eastAsia="zh-CN"/>
        </w:rPr>
        <w:t xml:space="preserve"> slice instance in solution </w:t>
      </w:r>
      <w:r>
        <w:rPr>
          <w:lang w:eastAsia="zh-CN"/>
        </w:rPr>
        <w:t>5.1.4.1.</w:t>
      </w:r>
      <w:r>
        <w:rPr>
          <w:lang w:eastAsia="zh-CN"/>
        </w:rPr>
        <w:t>2.1.</w:t>
      </w:r>
    </w:p>
    <w:p>
      <w:pPr>
        <w:pStyle w:val="Normal"/>
        <w:rPr>
          <w:lang w:eastAsia="zh-CN"/>
        </w:rPr>
      </w:pPr>
      <w:r>
        <w:rPr>
          <w:lang w:eastAsia="zh-CN"/>
        </w:rPr>
      </w:r>
    </w:p>
    <w:p>
      <w:pPr>
        <w:pStyle w:val="TH"/>
        <w:rPr/>
      </w:pPr>
      <w:r>
        <w:rPr/>
        <w:drawing>
          <wp:inline distT="0" distB="0" distL="0" distR="0">
            <wp:extent cx="3440430" cy="215646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5"/>
                    <a:srcRect l="-10" t="-17" r="-10" b="-17"/>
                    <a:stretch>
                      <a:fillRect/>
                    </a:stretch>
                  </pic:blipFill>
                  <pic:spPr bwMode="auto">
                    <a:xfrm>
                      <a:off x="0" y="0"/>
                      <a:ext cx="3440430" cy="2156460"/>
                    </a:xfrm>
                    <a:prstGeom prst="rect">
                      <a:avLst/>
                    </a:prstGeom>
                  </pic:spPr>
                </pic:pic>
              </a:graphicData>
            </a:graphic>
          </wp:inline>
        </w:drawing>
      </w:r>
    </w:p>
    <w:p>
      <w:pPr>
        <w:pStyle w:val="TF"/>
        <w:rPr/>
      </w:pPr>
      <w:r>
        <w:rPr/>
        <w:t xml:space="preserve">Figure </w:t>
      </w:r>
      <w:r>
        <w:rPr/>
        <w:t>5.1.4.1.3</w:t>
      </w:r>
      <w:r>
        <w:rPr>
          <w:lang w:eastAsia="zh-CN"/>
        </w:rPr>
        <w:t>-1</w:t>
      </w:r>
      <w:r>
        <w:rPr/>
        <w:t>: Charging procedure for NSI</w:t>
      </w:r>
    </w:p>
    <w:p>
      <w:pPr>
        <w:pStyle w:val="Normal"/>
        <w:ind w:left="284" w:hanging="284"/>
        <w:rPr>
          <w:lang w:eastAsia="zh-CN"/>
        </w:rPr>
      </w:pPr>
      <w:r>
        <w:rPr>
          <w:lang w:eastAsia="zh-CN"/>
        </w:rPr>
        <w:t xml:space="preserve">1.   </w:t>
      </w:r>
      <w:r>
        <w:rPr>
          <w:lang w:eastAsia="zh-CN"/>
        </w:rPr>
        <w:t>The Performa</w:t>
      </w:r>
      <w:r>
        <w:rPr>
          <w:lang w:eastAsia="zh-CN"/>
        </w:rPr>
        <w:t>n</w:t>
      </w:r>
      <w:r>
        <w:rPr>
          <w:lang w:eastAsia="zh-CN"/>
        </w:rPr>
        <w:t>ce based Network Slice Instance</w:t>
      </w:r>
      <w:r>
        <w:rPr/>
        <w:t xml:space="preserve"> </w:t>
      </w:r>
      <w:r>
        <w:rPr>
          <w:lang w:eastAsia="zh-CN"/>
        </w:rPr>
        <w:t>Charging Function decides the charging start based on subscription.</w:t>
      </w:r>
    </w:p>
    <w:p>
      <w:pPr>
        <w:pStyle w:val="Normal"/>
        <w:ind w:left="284" w:hanging="284"/>
        <w:rPr/>
      </w:pPr>
      <w:r>
        <w:rPr/>
        <w:t>2.</w:t>
        <w:tab/>
        <w:t>T</w:t>
      </w:r>
      <w:r>
        <w:rPr/>
        <w:t>he</w:t>
      </w:r>
      <w:r>
        <w:rPr/>
        <w:t xml:space="preserve"> </w:t>
      </w:r>
      <w:r>
        <w:rPr>
          <w:lang w:eastAsia="zh-CN"/>
        </w:rPr>
        <w:t>Performa</w:t>
      </w:r>
      <w:r>
        <w:rPr>
          <w:lang w:val="en-US" w:eastAsia="zh-CN"/>
        </w:rPr>
        <w:t>n</w:t>
      </w:r>
      <w:r>
        <w:rPr>
          <w:lang w:eastAsia="zh-CN"/>
        </w:rPr>
        <w:t>ce based Network Slice Instance</w:t>
      </w:r>
      <w:r>
        <w:rPr/>
        <w:t xml:space="preserve"> </w:t>
      </w:r>
      <w:r>
        <w:rPr>
          <w:lang w:eastAsia="zh-CN"/>
        </w:rPr>
        <w:t>Charging Function</w:t>
      </w:r>
      <w:r>
        <w:rPr/>
        <w:t xml:space="preserve"> sends the subscription request to Management Function </w:t>
      </w:r>
      <w:r>
        <w:rPr>
          <w:lang w:eastAsia="zh-CN"/>
        </w:rPr>
        <w:t>based on agreement</w:t>
      </w:r>
      <w:r>
        <w:rPr/>
        <w:t>.</w:t>
      </w:r>
    </w:p>
    <w:p>
      <w:pPr>
        <w:pStyle w:val="Normal"/>
        <w:rPr/>
      </w:pPr>
      <w:r>
        <w:rPr/>
        <w:t>3.</w:t>
        <w:tab/>
        <w:t>The Management Function response with the successful subscription.</w:t>
      </w:r>
    </w:p>
    <w:p>
      <w:pPr>
        <w:pStyle w:val="Normal"/>
        <w:rPr/>
      </w:pPr>
      <w:r>
        <w:rPr/>
        <w:t>4.</w:t>
        <w:tab/>
        <w:t xml:space="preserve">Management Function sends the notify request to </w:t>
      </w:r>
      <w:r>
        <w:rPr>
          <w:lang w:eastAsia="zh-CN"/>
        </w:rPr>
        <w:t>Performance based Network Slice Instance Charging Function</w:t>
      </w:r>
      <w:r>
        <w:rPr/>
        <w:t>.</w:t>
      </w:r>
    </w:p>
    <w:p>
      <w:pPr>
        <w:pStyle w:val="Normal"/>
        <w:rPr/>
      </w:pPr>
      <w:r>
        <w:rPr/>
        <w:t>5.</w:t>
        <w:tab/>
      </w:r>
      <w:r>
        <w:rPr>
          <w:lang w:eastAsia="zh-CN"/>
        </w:rPr>
        <w:t>Performance based Network Slice Instance</w:t>
      </w:r>
      <w:r>
        <w:rPr/>
        <w:t xml:space="preserve"> </w:t>
      </w:r>
      <w:r>
        <w:rPr>
          <w:lang w:eastAsia="zh-CN"/>
        </w:rPr>
        <w:t>Charging Function</w:t>
      </w:r>
      <w:r>
        <w:rPr/>
        <w:t xml:space="preserve"> acknowledges the notification</w:t>
      </w:r>
      <w:r>
        <w:rPr/>
        <w:t>.</w:t>
      </w:r>
    </w:p>
    <w:p>
      <w:pPr>
        <w:pStyle w:val="Normal"/>
        <w:rPr/>
      </w:pPr>
      <w:r>
        <w:rPr/>
        <w:t>6.</w:t>
        <w:tab/>
      </w:r>
      <w:r>
        <w:rPr>
          <w:lang w:eastAsia="zh-CN"/>
        </w:rPr>
        <w:t>Performance based Network Slice Instance</w:t>
      </w:r>
      <w:r>
        <w:rPr/>
        <w:t xml:space="preserve"> </w:t>
      </w:r>
      <w:r>
        <w:rPr>
          <w:lang w:eastAsia="zh-CN"/>
        </w:rPr>
        <w:t>Charging Function</w:t>
      </w:r>
      <w:r>
        <w:rPr/>
        <w:t xml:space="preserve"> unsubscribes the subscription</w:t>
      </w:r>
      <w:r>
        <w:rPr/>
        <w:t>.</w:t>
      </w:r>
    </w:p>
    <w:p>
      <w:pPr>
        <w:pStyle w:val="Normal"/>
        <w:rPr/>
      </w:pPr>
      <w:r>
        <w:rPr/>
        <w:t>7.</w:t>
        <w:tab/>
        <w:t>Management Function responses the successful un-subscription</w:t>
      </w:r>
      <w:r>
        <w:rPr/>
        <w:t>.</w:t>
      </w:r>
    </w:p>
    <w:p>
      <w:pPr>
        <w:pStyle w:val="Normal"/>
        <w:rPr/>
      </w:pPr>
      <w:r>
        <w:rPr>
          <w:lang w:eastAsia="en-GB"/>
        </w:rPr>
        <w:t xml:space="preserve">The procedure uses the </w:t>
      </w:r>
      <w:r>
        <w:rPr>
          <w:iCs/>
        </w:rPr>
        <w:t xml:space="preserve">"Subscribe-notify" paradigm of </w:t>
      </w:r>
      <w:r>
        <w:rPr>
          <w:lang w:eastAsia="zh-CN"/>
        </w:rPr>
        <w:t>management framework for 3GPP 5G system which is specified in TS 28.533</w:t>
      </w:r>
      <w:r>
        <w:rPr>
          <w:lang w:eastAsia="en-GB"/>
        </w:rPr>
        <w:t>[</w:t>
      </w:r>
      <w:r>
        <w:rPr/>
        <w:t>206</w:t>
      </w:r>
      <w:r>
        <w:rPr>
          <w:lang w:eastAsia="en-GB"/>
        </w:rPr>
        <w:t>] in clause 5.1.2.</w:t>
      </w:r>
    </w:p>
    <w:p>
      <w:pPr>
        <w:pStyle w:val="Normal"/>
        <w:rPr>
          <w:lang w:eastAsia="en-GB"/>
        </w:rPr>
      </w:pPr>
      <w:r>
        <w:rPr>
          <w:lang w:eastAsia="en-GB"/>
        </w:rPr>
      </w:r>
    </w:p>
    <w:p>
      <w:pPr>
        <w:pStyle w:val="Heading5"/>
        <w:ind w:left="1701" w:hanging="1701"/>
        <w:rPr/>
      </w:pPr>
      <w:bookmarkStart w:id="43" w:name="__RefHeading___Toc28883742"/>
      <w:bookmarkEnd w:id="43"/>
      <w:r>
        <w:rPr/>
        <w:t>5.1.4.</w:t>
      </w:r>
      <w:r>
        <w:rPr>
          <w:lang w:eastAsia="zh-CN"/>
        </w:rPr>
        <w:t>1</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 xml:space="preserve">Different customers can have flexible and personalized network slice instance performance indicators, these can be dedicated for charging or common with other management. </w:t>
      </w:r>
    </w:p>
    <w:p>
      <w:pPr>
        <w:pStyle w:val="B1"/>
        <w:rPr/>
      </w:pPr>
      <w:r>
        <w:rPr>
          <w:lang w:eastAsia="zh-CN"/>
        </w:rPr>
        <w:t>-</w:t>
        <w:tab/>
        <w:t>No major change on 3GPP management functions, since they can allow authorized NF consumer to request collection of performance data for NSI(s), i.e. the CHF can subscribe using available services.</w:t>
      </w:r>
    </w:p>
    <w:p>
      <w:pPr>
        <w:pStyle w:val="B1"/>
        <w:rPr/>
      </w:pPr>
      <w:r>
        <w:rPr>
          <w:lang w:eastAsia="zh-CN"/>
        </w:rPr>
        <w:t>-</w:t>
        <w:tab/>
        <w:t>No impact on the CHF as it does not need to be a consumer as well as a producer of services, except for the services provided by NRF.</w:t>
      </w:r>
    </w:p>
    <w:p>
      <w:pPr>
        <w:pStyle w:val="TF"/>
        <w:jc w:val="left"/>
        <w:rPr>
          <w:rFonts w:ascii="Times New Roman" w:hAnsi="Times New Roman" w:cs="Times New Roman"/>
          <w:b w:val="false"/>
          <w:b w:val="false"/>
        </w:rPr>
      </w:pPr>
      <w:r>
        <w:rPr>
          <w:rFonts w:cs="Times New Roman" w:ascii="Times New Roman" w:hAnsi="Times New Roman"/>
          <w:b w:val="false"/>
        </w:rPr>
        <w:t>And the disadvantages are:</w:t>
      </w:r>
    </w:p>
    <w:p>
      <w:pPr>
        <w:pStyle w:val="B1"/>
        <w:rPr>
          <w:lang w:eastAsia="zh-CN"/>
        </w:rPr>
      </w:pPr>
      <w:r>
        <w:rPr>
          <w:lang w:eastAsia="zh-CN"/>
        </w:rPr>
        <w:t>-</w:t>
        <w:tab/>
        <w:t>A new NF needs to be introduced as a consumer.</w:t>
      </w:r>
    </w:p>
    <w:p>
      <w:pPr>
        <w:pStyle w:val="B1"/>
        <w:rPr/>
      </w:pPr>
      <w:r>
        <w:rPr>
          <w:lang w:eastAsia="zh-CN"/>
        </w:rPr>
        <w:t>-</w:t>
        <w:tab/>
        <w:t>The charging cannot directly influence the provided service, i.e. it cannot grant or deny service access.</w:t>
      </w:r>
    </w:p>
    <w:p>
      <w:pPr>
        <w:pStyle w:val="Normal"/>
        <w:rPr>
          <w:lang w:eastAsia="zh-CN"/>
        </w:rPr>
      </w:pPr>
      <w:r>
        <w:rPr>
          <w:lang w:eastAsia="zh-CN"/>
        </w:rPr>
      </w:r>
    </w:p>
    <w:p>
      <w:pPr>
        <w:pStyle w:val="Heading4"/>
        <w:overflowPunct w:val="false"/>
        <w:autoSpaceDE w:val="false"/>
        <w:ind w:left="1418" w:hanging="1418"/>
        <w:textAlignment w:val="baseline"/>
        <w:rPr>
          <w:rFonts w:eastAsia="SimSun;宋体"/>
          <w:lang w:val="en-US" w:eastAsia="zh-CN"/>
        </w:rPr>
      </w:pPr>
      <w:bookmarkStart w:id="44" w:name="__RefHeading___Toc28883743"/>
      <w:bookmarkEnd w:id="44"/>
      <w:r>
        <w:rPr>
          <w:rFonts w:eastAsia="SimSun;宋体"/>
          <w:lang w:val="en-US" w:eastAsia="zh-CN"/>
        </w:rPr>
        <w:t>5.1.4.</w:t>
      </w:r>
      <w:r>
        <w:rPr>
          <w:rFonts w:eastAsia="SimSun;宋体"/>
          <w:lang w:val="en-US" w:eastAsia="zh-CN"/>
        </w:rPr>
        <w:t>2</w:t>
      </w:r>
      <w:r>
        <w:rPr>
          <w:rFonts w:eastAsia="SimSun;宋体"/>
          <w:lang w:val="en-US" w:eastAsia="zh-CN"/>
        </w:rPr>
        <w:tab/>
        <w:t xml:space="preserve">Solution </w:t>
      </w:r>
      <w:r>
        <w:rPr/>
        <w:t>#</w:t>
      </w:r>
      <w:r>
        <w:rPr>
          <w:rFonts w:eastAsia="SimSun;宋体"/>
          <w:lang w:val="en-US" w:eastAsia="zh-CN"/>
        </w:rPr>
        <w:t>1.</w:t>
      </w:r>
      <w:r>
        <w:rPr>
          <w:rFonts w:eastAsia="SimSun;宋体"/>
          <w:lang w:val="en-US" w:eastAsia="zh-CN"/>
        </w:rPr>
        <w:t xml:space="preserve">2: Usage reporting for Key issues </w:t>
      </w:r>
      <w:r>
        <w:rPr/>
        <w:t>#</w:t>
      </w:r>
      <w:r>
        <w:rPr>
          <w:rFonts w:eastAsia="SimSun;宋体"/>
          <w:lang w:val="en-US" w:eastAsia="zh-CN"/>
        </w:rPr>
        <w:t>1.</w:t>
      </w:r>
      <w:r>
        <w:rPr>
          <w:rFonts w:eastAsia="SimSun;宋体"/>
          <w:lang w:val="en-US" w:eastAsia="zh-CN"/>
        </w:rPr>
        <w:t>2</w:t>
      </w:r>
    </w:p>
    <w:p>
      <w:pPr>
        <w:pStyle w:val="Heading5"/>
        <w:ind w:left="1701" w:hanging="1701"/>
        <w:rPr/>
      </w:pPr>
      <w:bookmarkStart w:id="45" w:name="__RefHeading___Toc28883744"/>
      <w:bookmarkEnd w:id="45"/>
      <w:r>
        <w:rPr>
          <w:lang w:eastAsia="zh-CN"/>
        </w:rPr>
        <w:t>5</w:t>
      </w:r>
      <w:r>
        <w:rPr>
          <w:lang w:eastAsia="zh-CN"/>
        </w:rPr>
        <w:t>.1.4.</w:t>
      </w:r>
      <w:r>
        <w:rPr>
          <w:lang w:eastAsia="zh-CN"/>
        </w:rPr>
        <w:t>2</w:t>
      </w:r>
      <w:r>
        <w:rPr>
          <w:lang w:eastAsia="zh-CN"/>
        </w:rPr>
        <w:t>.1</w:t>
        <w:tab/>
        <w:t>Consideration for usage based charging</w:t>
      </w:r>
    </w:p>
    <w:p>
      <w:pPr>
        <w:pStyle w:val="Normal"/>
        <w:rPr/>
      </w:pPr>
      <w:r>
        <w:rPr>
          <w:lang w:eastAsia="zh-CN"/>
        </w:rPr>
        <w:t>Network Slice Instance</w:t>
      </w:r>
      <w:r>
        <w:rPr/>
        <w:t xml:space="preserve"> </w:t>
      </w:r>
      <w:r>
        <w:rPr>
          <w:lang w:eastAsia="zh-CN"/>
        </w:rPr>
        <w:t>related u</w:t>
      </w:r>
      <w:r>
        <w:rPr>
          <w:lang w:eastAsia="zh-CN"/>
        </w:rPr>
        <w:t>sage</w:t>
      </w:r>
      <w:r>
        <w:rPr>
          <w:lang w:eastAsia="zh-CN"/>
        </w:rPr>
        <w:t xml:space="preserve"> type </w:t>
      </w:r>
      <w:r>
        <w:rPr>
          <w:lang w:eastAsia="zh-CN"/>
        </w:rPr>
        <w:t>may</w:t>
      </w:r>
      <w:r>
        <w:rPr>
          <w:lang w:eastAsia="zh-CN"/>
        </w:rPr>
        <w:t xml:space="preserve"> include following</w:t>
      </w:r>
      <w:r>
        <w:rPr>
          <w:lang w:eastAsia="zh-CN"/>
        </w:rPr>
        <w:t>:</w:t>
      </w:r>
    </w:p>
    <w:p>
      <w:pPr>
        <w:pStyle w:val="B1"/>
        <w:rPr/>
      </w:pPr>
      <w:r>
        <w:rPr/>
        <w:t>-</w:t>
        <w:tab/>
        <w:t>volume;</w:t>
      </w:r>
    </w:p>
    <w:p>
      <w:pPr>
        <w:pStyle w:val="B1"/>
        <w:rPr/>
      </w:pPr>
      <w:r>
        <w:rPr/>
        <w:t>-</w:t>
        <w:tab/>
        <w:t xml:space="preserve">duration </w:t>
      </w:r>
      <w:r>
        <w:rPr/>
        <w:t>(</w:t>
      </w:r>
      <w:r>
        <w:rPr/>
        <w:t>per PDU session).</w:t>
      </w:r>
    </w:p>
    <w:p>
      <w:pPr>
        <w:pStyle w:val="Normal"/>
        <w:rPr>
          <w:lang w:val="en-US" w:eastAsia="zh-CN"/>
        </w:rPr>
      </w:pPr>
      <w:r>
        <w:rPr>
          <w:lang w:val="en-US" w:eastAsia="zh-CN"/>
        </w:rPr>
        <w:t>NOP</w:t>
      </w:r>
      <w:r>
        <w:rPr>
          <w:lang w:val="en-US" w:eastAsia="zh-CN"/>
        </w:rPr>
        <w:t xml:space="preserve"> may </w:t>
      </w:r>
      <w:r>
        <w:rPr>
          <w:lang w:val="en-US" w:eastAsia="zh-CN"/>
        </w:rPr>
        <w:t xml:space="preserve">perform charging for CSP based on usage information of </w:t>
      </w:r>
      <w:r>
        <w:rPr>
          <w:lang w:val="en-US" w:eastAsia="zh-CN"/>
        </w:rPr>
        <w:t>above</w:t>
      </w:r>
      <w:r>
        <w:rPr>
          <w:lang w:val="en-US" w:eastAsia="zh-CN"/>
        </w:rPr>
        <w:t xml:space="preserve"> unit type.</w:t>
      </w:r>
    </w:p>
    <w:p>
      <w:pPr>
        <w:pStyle w:val="B1"/>
        <w:ind w:left="0" w:hanging="0"/>
        <w:rPr/>
      </w:pPr>
      <w:r>
        <w:rPr>
          <w:lang w:eastAsia="zh-CN"/>
        </w:rPr>
        <w:t>According to the SMF capabilities in TS 32.255 v15.1.0 [15], the SMF can collect and provide the above charging information per PDU session of NSI(s). Therefore, the SMF can act as CTF for usage based charging.</w:t>
      </w:r>
    </w:p>
    <w:p>
      <w:pPr>
        <w:pStyle w:val="Heading5"/>
        <w:ind w:left="1701" w:hanging="1701"/>
        <w:rPr/>
      </w:pPr>
      <w:bookmarkStart w:id="46" w:name="__RefHeading___Toc28883745"/>
      <w:r>
        <w:rPr/>
        <w:t>5.1.4.</w:t>
      </w:r>
      <w:r>
        <w:rPr>
          <w:lang w:eastAsia="zh-CN"/>
        </w:rPr>
        <w:t>2</w:t>
      </w:r>
      <w:r>
        <w:rPr/>
        <w:t>.</w:t>
      </w:r>
      <w:r>
        <w:rPr>
          <w:lang w:eastAsia="zh-CN"/>
        </w:rPr>
        <w:t>2</w:t>
      </w:r>
      <w:r>
        <w:rPr/>
        <w:tab/>
      </w:r>
      <w:r>
        <w:rPr/>
        <w:t>Architecture Description</w:t>
      </w:r>
      <w:bookmarkEnd w:id="46"/>
      <w:r>
        <w:rPr/>
        <w:t xml:space="preserve"> </w:t>
      </w:r>
    </w:p>
    <w:p>
      <w:pPr>
        <w:pStyle w:val="Normal"/>
        <w:rPr>
          <w:lang w:eastAsia="zh-CN"/>
        </w:rPr>
      </w:pPr>
      <w:r>
        <w:rPr>
          <w:lang w:eastAsia="zh-CN"/>
        </w:rPr>
        <w:t>T</w:t>
      </w:r>
      <w:r>
        <w:rPr>
          <w:lang w:eastAsia="zh-CN"/>
        </w:rPr>
        <w:t xml:space="preserve">he converged online and offline charging architecture is adapted for the usage based charging for network slice instances.  </w:t>
      </w:r>
    </w:p>
    <w:p>
      <w:pPr>
        <w:pStyle w:val="TH"/>
        <w:rPr/>
      </w:pPr>
      <w:r>
        <w:rPr/>
        <w:object w:dxaOrig="6381" w:dyaOrig="215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19.05pt;height:107.55pt" filled="f" o:ole="">
            <v:imagedata r:id="rId17" o:title=""/>
          </v:shape>
          <o:OLEObject Type="Embed" ProgID="" ShapeID="ole_rId16" DrawAspect="Content" ObjectID="_1774213273" r:id="rId16"/>
        </w:object>
      </w:r>
    </w:p>
    <w:p>
      <w:pPr>
        <w:pStyle w:val="TF"/>
        <w:rPr/>
      </w:pPr>
      <w:r>
        <w:rPr/>
        <w:t xml:space="preserve">Figure </w:t>
      </w:r>
      <w:r>
        <w:rPr/>
        <w:t>5.1.4.</w:t>
      </w:r>
      <w:r>
        <w:rPr>
          <w:lang w:eastAsia="zh-CN"/>
        </w:rPr>
        <w:t>2</w:t>
      </w:r>
      <w:r>
        <w:rPr/>
        <w:t>.</w:t>
      </w:r>
      <w:r>
        <w:rPr>
          <w:lang w:eastAsia="zh-CN"/>
        </w:rPr>
        <w:t>2</w:t>
      </w:r>
      <w:r>
        <w:rPr>
          <w:lang w:eastAsia="zh-CN"/>
        </w:rPr>
        <w:t>-1</w:t>
      </w:r>
      <w:r>
        <w:rPr/>
        <w:t>: The Converged Charging System</w:t>
      </w:r>
    </w:p>
    <w:p>
      <w:pPr>
        <w:pStyle w:val="TF"/>
        <w:jc w:val="left"/>
        <w:rPr/>
      </w:pPr>
      <w:r>
        <w:rPr>
          <w:rFonts w:eastAsia="Times New Roman" w:cs="Times New Roman" w:ascii="Times New Roman" w:hAnsi="Times New Roman"/>
          <w:b w:val="false"/>
          <w:lang w:val="en-US"/>
        </w:rPr>
        <w:t xml:space="preserve">The SMF is responsible for reporting the usage information of network slice instances for session based charging per PDU session. </w:t>
      </w:r>
    </w:p>
    <w:p>
      <w:pPr>
        <w:pStyle w:val="TF"/>
        <w:jc w:val="left"/>
        <w:rPr>
          <w:rFonts w:ascii="Times New Roman" w:hAnsi="Times New Roman" w:eastAsia="Times New Roman" w:cs="Times New Roman"/>
          <w:b w:val="false"/>
          <w:b w:val="false"/>
          <w:lang w:val="en-US"/>
        </w:rPr>
      </w:pPr>
      <w:r>
        <w:rPr>
          <w:rFonts w:eastAsia="Times New Roman" w:cs="Times New Roman" w:ascii="Times New Roman" w:hAnsi="Times New Roman"/>
          <w:b w:val="false"/>
          <w:lang w:val="en-US"/>
        </w:rPr>
        <w:t>In order to support the charging per network slice instance for CSP, the SMF reports the charging information with the S-NSSAI</w:t>
      </w:r>
      <w:r>
        <w:rPr>
          <w:rStyle w:val="CommentReference"/>
          <w:rFonts w:eastAsia="Times New Roman" w:cs="Times New Roman" w:ascii="Times New Roman" w:hAnsi="Times New Roman"/>
          <w:b/>
          <w:lang w:val="en-US"/>
        </w:rPr>
        <w:t xml:space="preserve"> </w:t>
      </w:r>
      <w:r>
        <w:rPr>
          <w:rFonts w:eastAsia="Times New Roman" w:cs="Times New Roman" w:ascii="Times New Roman" w:hAnsi="Times New Roman"/>
          <w:b w:val="false"/>
          <w:lang w:val="en-US"/>
        </w:rPr>
        <w:t xml:space="preserve">to identify the network slice instance, the Subscriber Identifier and the start timestamp of PDU session to charging system for aggregating the usage information of network slice instance. </w:t>
      </w:r>
    </w:p>
    <w:p>
      <w:pPr>
        <w:pStyle w:val="Heading5"/>
        <w:ind w:left="1701" w:hanging="1701"/>
        <w:rPr/>
      </w:pPr>
      <w:bookmarkStart w:id="47" w:name="__RefHeading___Toc28883746"/>
      <w:r>
        <w:rPr/>
        <w:t>5.1.4.</w:t>
      </w:r>
      <w:r>
        <w:rPr>
          <w:lang w:eastAsia="zh-CN"/>
        </w:rPr>
        <w:t>2</w:t>
      </w:r>
      <w:r>
        <w:rPr/>
        <w:t>.</w:t>
      </w:r>
      <w:r>
        <w:rPr>
          <w:lang w:eastAsia="zh-CN"/>
        </w:rPr>
        <w:t>3</w:t>
      </w:r>
      <w:r>
        <w:rPr/>
        <w:tab/>
        <w:t xml:space="preserve">Flow </w:t>
      </w:r>
      <w:r>
        <w:rPr/>
        <w:t>Description</w:t>
      </w:r>
      <w:bookmarkEnd w:id="47"/>
      <w:r>
        <w:rPr/>
        <w:t xml:space="preserve"> </w:t>
      </w:r>
    </w:p>
    <w:p>
      <w:pPr>
        <w:pStyle w:val="Normal"/>
        <w:rPr/>
      </w:pPr>
      <w:r>
        <w:rPr>
          <w:lang w:eastAsia="zh-CN"/>
        </w:rPr>
        <w:t xml:space="preserve">The figure 5.1.4.2.3-1 </w:t>
      </w:r>
      <w:r>
        <w:rPr>
          <w:lang w:eastAsia="zh-CN"/>
        </w:rPr>
        <w:t>describes the</w:t>
      </w:r>
      <w:r>
        <w:rPr>
          <w:lang w:eastAsia="zh-CN"/>
        </w:rPr>
        <w:t xml:space="preserve"> high level</w:t>
      </w:r>
      <w:r>
        <w:rPr>
          <w:lang w:eastAsia="zh-CN"/>
        </w:rPr>
        <w:t xml:space="preserve"> charging procedure for</w:t>
      </w:r>
      <w:r>
        <w:rPr>
          <w:rFonts w:eastAsia="Times New Roman"/>
          <w:lang w:val="en-US"/>
        </w:rPr>
        <w:t xml:space="preserve"> usage based charging</w:t>
      </w:r>
      <w:r>
        <w:rPr/>
        <w:t xml:space="preserve">, which is the same with the operation between SMF and CHF in release 15. </w:t>
      </w:r>
    </w:p>
    <w:p>
      <w:pPr>
        <w:pStyle w:val="TH"/>
        <w:rPr/>
      </w:pPr>
      <w:r>
        <w:rPr/>
        <w:object w:dxaOrig="7368" w:dyaOrig="407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8.4pt;height:203.75pt" filled="f" o:ole="">
            <v:imagedata r:id="rId19" o:title=""/>
          </v:shape>
          <o:OLEObject Type="Embed" ProgID="" ShapeID="ole_rId18" DrawAspect="Content" ObjectID="_934829131" r:id="rId18"/>
        </w:object>
      </w:r>
    </w:p>
    <w:p>
      <w:pPr>
        <w:pStyle w:val="TF"/>
        <w:rPr/>
      </w:pPr>
      <w:r>
        <w:rPr/>
        <w:t xml:space="preserve">Figure </w:t>
      </w:r>
      <w:r>
        <w:rPr/>
        <w:t>5.1.4.</w:t>
      </w:r>
      <w:r>
        <w:rPr>
          <w:lang w:eastAsia="zh-CN"/>
        </w:rPr>
        <w:t>2</w:t>
      </w:r>
      <w:r>
        <w:rPr/>
        <w:t>.</w:t>
      </w:r>
      <w:r>
        <w:rPr>
          <w:lang w:eastAsia="zh-CN"/>
        </w:rPr>
        <w:t>3</w:t>
      </w:r>
      <w:r>
        <w:rPr>
          <w:lang w:eastAsia="zh-CN"/>
        </w:rPr>
        <w:t>-1</w:t>
      </w:r>
      <w:r>
        <w:rPr/>
        <w:t>: Charging procedure for usage based charging</w:t>
      </w:r>
    </w:p>
    <w:p>
      <w:pPr>
        <w:pStyle w:val="Normal"/>
        <w:rPr/>
      </w:pPr>
      <w:r>
        <w:rPr/>
        <w:t>1.</w:t>
        <w:tab/>
        <w:t>T</w:t>
      </w:r>
      <w:r>
        <w:rPr/>
        <w:t>he</w:t>
      </w:r>
      <w:r>
        <w:rPr/>
        <w:t xml:space="preserve"> SMF collects the charging information of network slice instance</w:t>
      </w:r>
      <w:r>
        <w:rPr/>
        <w:t>.</w:t>
      </w:r>
    </w:p>
    <w:p>
      <w:pPr>
        <w:pStyle w:val="Normal"/>
        <w:ind w:left="280" w:hanging="280"/>
        <w:rPr/>
      </w:pPr>
      <w:r>
        <w:rPr/>
        <w:t>2.</w:t>
        <w:tab/>
        <w:t xml:space="preserve">The SMF reports the usage information, including the </w:t>
      </w:r>
      <w:r>
        <w:rPr>
          <w:lang w:eastAsia="zh-CN"/>
        </w:rPr>
        <w:t>S</w:t>
      </w:r>
      <w:r>
        <w:rPr>
          <w:lang w:eastAsia="zh-CN"/>
        </w:rPr>
        <w:t>-NSSAI</w:t>
      </w:r>
      <w:r>
        <w:rPr/>
        <w:t xml:space="preserve">, Subscriber Identifier and the start timestamp of PDU session start. </w:t>
      </w:r>
    </w:p>
    <w:p>
      <w:pPr>
        <w:pStyle w:val="Normal"/>
        <w:ind w:left="284" w:hanging="284"/>
        <w:rPr/>
      </w:pPr>
      <w:r>
        <w:rPr/>
        <w:t>3.</w:t>
        <w:tab/>
        <w:t xml:space="preserve">CHF sends the </w:t>
      </w:r>
      <w:r>
        <w:rPr>
          <w:lang w:eastAsia="zh-CN"/>
        </w:rPr>
        <w:t>c</w:t>
      </w:r>
      <w:r>
        <w:rPr>
          <w:lang w:eastAsia="zh-CN"/>
        </w:rPr>
        <w:t>harging</w:t>
      </w:r>
      <w:r>
        <w:rPr>
          <w:lang w:eastAsia="zh-CN"/>
        </w:rPr>
        <w:t xml:space="preserve"> data response</w:t>
      </w:r>
      <w:r>
        <w:rPr/>
        <w:t>.</w:t>
      </w:r>
    </w:p>
    <w:p>
      <w:pPr>
        <w:pStyle w:val="Normal"/>
        <w:ind w:left="284" w:hanging="284"/>
        <w:rPr/>
      </w:pPr>
      <w:r>
        <w:rPr/>
        <w:t>4.  CHF includes network slice instance information in the CDR to enable aggregation in the billing domain (e.g. a post-processing system or a mediation device).</w:t>
      </w:r>
    </w:p>
    <w:p>
      <w:pPr>
        <w:pStyle w:val="Heading5"/>
        <w:ind w:left="1701" w:hanging="1701"/>
        <w:rPr/>
      </w:pPr>
      <w:bookmarkStart w:id="48" w:name="__RefHeading___Toc28883747"/>
      <w:bookmarkEnd w:id="48"/>
      <w:r>
        <w:rPr/>
        <w:t>5.1.4.</w:t>
      </w:r>
      <w:r>
        <w:rPr>
          <w:lang w:eastAsia="zh-CN"/>
        </w:rPr>
        <w:t>2</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No change on SMF, i.e. the current Nchf can be reused.</w:t>
      </w:r>
    </w:p>
    <w:p>
      <w:pPr>
        <w:pStyle w:val="B1"/>
        <w:rPr/>
      </w:pPr>
      <w:r>
        <w:rPr>
          <w:lang w:eastAsia="zh-CN"/>
        </w:rPr>
        <w:t>-</w:t>
        <w:tab/>
        <w:t xml:space="preserve">No major impact on the Converged Charging System architecture i.e. no new NF is added </w:t>
      </w:r>
    </w:p>
    <w:p>
      <w:pPr>
        <w:pStyle w:val="B1"/>
        <w:rPr>
          <w:lang w:eastAsia="zh-CN"/>
        </w:rPr>
      </w:pPr>
      <w:r>
        <w:rPr>
          <w:lang w:eastAsia="zh-CN"/>
        </w:rPr>
        <w:t>-</w:t>
        <w:tab/>
        <w:t>The CHF can directly influence the provided service, i.e. it can grant or deny service access.</w:t>
      </w:r>
    </w:p>
    <w:p>
      <w:pPr>
        <w:pStyle w:val="TF"/>
        <w:jc w:val="left"/>
        <w:rPr>
          <w:rFonts w:ascii="Times New Roman" w:hAnsi="Times New Roman" w:cs="Times New Roman"/>
          <w:b w:val="false"/>
          <w:b w:val="false"/>
        </w:rPr>
      </w:pPr>
      <w:r>
        <w:rPr>
          <w:rFonts w:cs="Times New Roman" w:ascii="Times New Roman" w:hAnsi="Times New Roman"/>
          <w:b w:val="false"/>
        </w:rPr>
        <w:t>And the disadvantages are:</w:t>
      </w:r>
    </w:p>
    <w:p>
      <w:pPr>
        <w:pStyle w:val="B1"/>
        <w:rPr/>
      </w:pPr>
      <w:r>
        <w:rPr>
          <w:lang w:eastAsia="zh-CN"/>
        </w:rPr>
        <w:t>-</w:t>
        <w:tab/>
        <w:t>Session based signalling is usually more intensive than event based.</w:t>
      </w:r>
    </w:p>
    <w:p>
      <w:pPr>
        <w:pStyle w:val="Heading4"/>
        <w:overflowPunct w:val="false"/>
        <w:autoSpaceDE w:val="false"/>
        <w:ind w:left="1418" w:hanging="1418"/>
        <w:textAlignment w:val="baseline"/>
        <w:rPr>
          <w:lang w:val="en-US" w:eastAsia="zh-CN"/>
        </w:rPr>
      </w:pPr>
      <w:bookmarkStart w:id="49" w:name="__RefHeading___Toc28883748"/>
      <w:bookmarkEnd w:id="49"/>
      <w:r>
        <w:rPr>
          <w:lang w:val="en-US" w:eastAsia="zh-CN"/>
        </w:rPr>
        <w:t>5.1.4.3</w:t>
        <w:tab/>
        <w:t xml:space="preserve">Solution </w:t>
      </w:r>
      <w:r>
        <w:rPr/>
        <w:t>#</w:t>
      </w:r>
      <w:r>
        <w:rPr>
          <w:lang w:val="en-US" w:eastAsia="zh-CN"/>
        </w:rPr>
        <w:t>1.</w:t>
      </w:r>
      <w:r>
        <w:rPr>
          <w:lang w:val="en-US" w:eastAsia="zh-CN"/>
        </w:rPr>
        <w:t xml:space="preserve">3: Event Based Charging for Key issues </w:t>
      </w:r>
      <w:r>
        <w:rPr/>
        <w:t>#</w:t>
      </w:r>
      <w:r>
        <w:rPr>
          <w:lang w:val="en-US" w:eastAsia="zh-CN"/>
        </w:rPr>
        <w:t>1.</w:t>
      </w:r>
      <w:r>
        <w:rPr>
          <w:lang w:val="en-US" w:eastAsia="zh-CN"/>
        </w:rPr>
        <w:t>2</w:t>
      </w:r>
    </w:p>
    <w:p>
      <w:pPr>
        <w:pStyle w:val="Heading5"/>
        <w:ind w:left="1701" w:hanging="1701"/>
        <w:rPr/>
      </w:pPr>
      <w:bookmarkStart w:id="50" w:name="__RefHeading___Toc28883749"/>
      <w:bookmarkEnd w:id="50"/>
      <w:r>
        <w:rPr>
          <w:lang w:eastAsia="zh-CN"/>
        </w:rPr>
        <w:t>5</w:t>
      </w:r>
      <w:r>
        <w:rPr>
          <w:lang w:eastAsia="zh-CN"/>
        </w:rPr>
        <w:t>.1.4.3.1</w:t>
        <w:tab/>
        <w:t>Consideration for event based charging</w:t>
      </w:r>
    </w:p>
    <w:p>
      <w:pPr>
        <w:pStyle w:val="Normal"/>
        <w:rPr/>
      </w:pPr>
      <w:r>
        <w:rPr>
          <w:lang w:eastAsia="zh-CN"/>
        </w:rPr>
        <w:t>Network slice related u</w:t>
      </w:r>
      <w:r>
        <w:rPr>
          <w:lang w:eastAsia="zh-CN"/>
        </w:rPr>
        <w:t>sage</w:t>
      </w:r>
      <w:r>
        <w:rPr>
          <w:lang w:eastAsia="zh-CN"/>
        </w:rPr>
        <w:t xml:space="preserve"> type as chargeable information (e.g. the number of IoT connections) </w:t>
      </w:r>
      <w:r>
        <w:rPr>
          <w:lang w:eastAsia="zh-CN"/>
        </w:rPr>
        <w:t>only</w:t>
      </w:r>
      <w:r>
        <w:rPr>
          <w:lang w:eastAsia="zh-CN"/>
        </w:rPr>
        <w:t xml:space="preserve"> includes following</w:t>
      </w:r>
      <w:r>
        <w:rPr>
          <w:lang w:eastAsia="zh-CN"/>
        </w:rPr>
        <w:t>:</w:t>
      </w:r>
    </w:p>
    <w:p>
      <w:pPr>
        <w:pStyle w:val="B1"/>
        <w:rPr>
          <w:lang w:eastAsia="zh-CN"/>
        </w:rPr>
      </w:pPr>
      <w:r>
        <w:rPr>
          <w:lang w:eastAsia="zh-CN"/>
        </w:rPr>
        <w:t>-</w:t>
        <w:tab/>
        <w:t>number of PDU session.</w:t>
      </w:r>
    </w:p>
    <w:p>
      <w:pPr>
        <w:pStyle w:val="Normal"/>
        <w:rPr>
          <w:lang w:val="en-US" w:eastAsia="zh-CN"/>
        </w:rPr>
      </w:pPr>
      <w:r>
        <w:rPr>
          <w:lang w:val="en-US" w:eastAsia="zh-CN"/>
        </w:rPr>
        <w:t>NOP</w:t>
      </w:r>
      <w:r>
        <w:rPr>
          <w:lang w:val="en-US" w:eastAsia="zh-CN"/>
        </w:rPr>
        <w:t xml:space="preserve"> may </w:t>
      </w:r>
      <w:r>
        <w:rPr>
          <w:lang w:val="en-US" w:eastAsia="zh-CN"/>
        </w:rPr>
        <w:t xml:space="preserve">perform charging for CSP based on usage information of </w:t>
      </w:r>
      <w:r>
        <w:rPr>
          <w:lang w:val="en-US" w:eastAsia="zh-CN"/>
        </w:rPr>
        <w:t>above</w:t>
      </w:r>
      <w:r>
        <w:rPr>
          <w:lang w:val="en-US" w:eastAsia="zh-CN"/>
        </w:rPr>
        <w:t xml:space="preserve"> unit type.</w:t>
      </w:r>
    </w:p>
    <w:p>
      <w:pPr>
        <w:pStyle w:val="B1"/>
        <w:ind w:left="0" w:hanging="0"/>
        <w:rPr/>
      </w:pPr>
      <w:r>
        <w:rPr>
          <w:lang w:eastAsia="zh-CN"/>
        </w:rPr>
        <w:t>As per the description of SMF capabilities in TS 32.255 v15.1.0 [15], the enhancement of SMF supports the event based charging is proposed.</w:t>
      </w:r>
    </w:p>
    <w:p>
      <w:pPr>
        <w:pStyle w:val="B1"/>
        <w:ind w:left="0" w:hanging="0"/>
        <w:rPr/>
      </w:pPr>
      <w:r>
        <w:rPr>
          <w:lang w:eastAsia="zh-CN"/>
        </w:rPr>
        <w:t>I</w:t>
      </w:r>
      <w:r>
        <w:rPr>
          <w:lang w:eastAsia="zh-CN"/>
        </w:rPr>
        <w:t>n this scenario, the charging session is not needed, an event based charging is assumed.</w:t>
      </w:r>
    </w:p>
    <w:p>
      <w:pPr>
        <w:pStyle w:val="Heading5"/>
        <w:ind w:left="1701" w:hanging="1701"/>
        <w:rPr/>
      </w:pPr>
      <w:bookmarkStart w:id="51" w:name="__RefHeading___Toc28883750"/>
      <w:r>
        <w:rPr/>
        <w:t>5.1.4.</w:t>
      </w:r>
      <w:r>
        <w:rPr>
          <w:lang w:eastAsia="zh-CN"/>
        </w:rPr>
        <w:t>3</w:t>
      </w:r>
      <w:r>
        <w:rPr/>
        <w:t>.</w:t>
      </w:r>
      <w:r>
        <w:rPr>
          <w:lang w:eastAsia="zh-CN"/>
        </w:rPr>
        <w:t>2</w:t>
      </w:r>
      <w:r>
        <w:rPr/>
        <w:tab/>
      </w:r>
      <w:r>
        <w:rPr/>
        <w:t>Architecture Description</w:t>
      </w:r>
      <w:bookmarkEnd w:id="51"/>
      <w:r>
        <w:rPr/>
        <w:t xml:space="preserve"> </w:t>
      </w:r>
    </w:p>
    <w:p>
      <w:pPr>
        <w:pStyle w:val="Normal"/>
        <w:rPr>
          <w:lang w:eastAsia="zh-CN"/>
        </w:rPr>
      </w:pPr>
      <w:r>
        <w:rPr>
          <w:lang w:eastAsia="zh-CN"/>
        </w:rPr>
        <w:t>T</w:t>
      </w:r>
      <w:r>
        <w:rPr>
          <w:lang w:eastAsia="zh-CN"/>
        </w:rPr>
        <w:t xml:space="preserve">he converged online and offline charging architecture is adapted for the event based charging for network slice, as the clause 5.1.4.2.2.  </w:t>
      </w:r>
    </w:p>
    <w:p>
      <w:pPr>
        <w:pStyle w:val="TF"/>
        <w:jc w:val="left"/>
        <w:rPr>
          <w:rFonts w:ascii="Times New Roman" w:hAnsi="Times New Roman" w:eastAsia="Times New Roman" w:cs="Times New Roman"/>
          <w:b w:val="false"/>
          <w:b w:val="false"/>
          <w:lang w:val="en-US"/>
        </w:rPr>
      </w:pPr>
      <w:r>
        <w:rPr>
          <w:rFonts w:eastAsia="Times New Roman" w:cs="Times New Roman" w:ascii="Times New Roman" w:hAnsi="Times New Roman"/>
          <w:b w:val="false"/>
          <w:lang w:val="en-US"/>
        </w:rPr>
        <w:t xml:space="preserve">The SMF is responsible for reporting the usage information of network slice for event based charging per PDU session. </w:t>
      </w:r>
    </w:p>
    <w:p>
      <w:pPr>
        <w:pStyle w:val="TF"/>
        <w:jc w:val="left"/>
        <w:rPr>
          <w:rFonts w:ascii="Times New Roman" w:hAnsi="Times New Roman" w:eastAsia="Times New Roman" w:cs="Times New Roman"/>
          <w:b w:val="false"/>
          <w:b w:val="false"/>
          <w:lang w:val="en-US"/>
        </w:rPr>
      </w:pPr>
      <w:r>
        <w:rPr>
          <w:rFonts w:eastAsia="Times New Roman" w:cs="Times New Roman" w:ascii="Times New Roman" w:hAnsi="Times New Roman"/>
          <w:b w:val="false"/>
          <w:lang w:val="en-US"/>
        </w:rPr>
        <w:t>In order to support the event based charging per network slice for CSP, the SMF reports the charging information with the S-NSSAI</w:t>
      </w:r>
      <w:r>
        <w:rPr>
          <w:rStyle w:val="CommentReference"/>
          <w:rFonts w:eastAsia="Times New Roman" w:cs="Times New Roman" w:ascii="Times New Roman" w:hAnsi="Times New Roman"/>
          <w:b/>
          <w:lang w:val="en-US"/>
        </w:rPr>
        <w:t xml:space="preserve"> </w:t>
      </w:r>
      <w:r>
        <w:rPr>
          <w:rFonts w:eastAsia="Times New Roman" w:cs="Times New Roman" w:ascii="Times New Roman" w:hAnsi="Times New Roman"/>
          <w:b w:val="false"/>
          <w:lang w:val="en-US"/>
        </w:rPr>
        <w:t xml:space="preserve">to identify the network slice instance and the Subscriber Identifier to charging system for aggregating the usage information of network slice instance. </w:t>
      </w:r>
    </w:p>
    <w:p>
      <w:pPr>
        <w:pStyle w:val="Heading5"/>
        <w:ind w:left="1701" w:hanging="1701"/>
        <w:rPr/>
      </w:pPr>
      <w:bookmarkStart w:id="52" w:name="__RefHeading___Toc28883751"/>
      <w:r>
        <w:rPr/>
        <w:t>5.1.4.</w:t>
      </w:r>
      <w:r>
        <w:rPr>
          <w:lang w:eastAsia="zh-CN"/>
        </w:rPr>
        <w:t>3</w:t>
      </w:r>
      <w:r>
        <w:rPr/>
        <w:t>.</w:t>
      </w:r>
      <w:r>
        <w:rPr>
          <w:lang w:eastAsia="zh-CN"/>
        </w:rPr>
        <w:t>3</w:t>
      </w:r>
      <w:r>
        <w:rPr/>
        <w:tab/>
        <w:t xml:space="preserve">Flow </w:t>
      </w:r>
      <w:r>
        <w:rPr/>
        <w:t>Description</w:t>
      </w:r>
      <w:bookmarkEnd w:id="52"/>
      <w:r>
        <w:rPr/>
        <w:t xml:space="preserve"> </w:t>
      </w:r>
    </w:p>
    <w:p>
      <w:pPr>
        <w:pStyle w:val="Normal"/>
        <w:rPr/>
      </w:pPr>
      <w:r>
        <w:rPr>
          <w:lang w:eastAsia="zh-CN"/>
        </w:rPr>
        <w:t xml:space="preserve">The figure 5.1.4. 3.3-1 </w:t>
      </w:r>
      <w:r>
        <w:rPr>
          <w:lang w:eastAsia="zh-CN"/>
        </w:rPr>
        <w:t>describes the</w:t>
      </w:r>
      <w:r>
        <w:rPr>
          <w:lang w:eastAsia="zh-CN"/>
        </w:rPr>
        <w:t xml:space="preserve"> high level</w:t>
      </w:r>
      <w:r>
        <w:rPr>
          <w:lang w:eastAsia="zh-CN"/>
        </w:rPr>
        <w:t xml:space="preserve"> charging procedure for</w:t>
      </w:r>
      <w:r>
        <w:rPr>
          <w:rFonts w:eastAsia="Times New Roman"/>
          <w:lang w:val="en-US"/>
        </w:rPr>
        <w:t xml:space="preserve"> event based charging</w:t>
      </w:r>
      <w:r>
        <w:rPr/>
        <w:t xml:space="preserve">, which is the enhancement of the operation between SMF and CHF in release 15. </w:t>
      </w:r>
    </w:p>
    <w:p>
      <w:pPr>
        <w:pStyle w:val="Normal"/>
        <w:jc w:val="center"/>
        <w:rPr/>
      </w:pPr>
      <w:r>
        <w:rPr/>
      </w:r>
    </w:p>
    <w:p>
      <w:pPr>
        <w:pStyle w:val="TH"/>
        <w:rPr/>
      </w:pPr>
      <w:r>
        <w:rPr/>
        <w:object w:dxaOrig="7368" w:dyaOrig="407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50.3pt;height:203.95pt" filled="f" o:ole="">
            <v:imagedata r:id="rId21" o:title=""/>
          </v:shape>
          <o:OLEObject Type="Embed" ProgID="" ShapeID="ole_rId20" DrawAspect="Content" ObjectID="_58970081" r:id="rId20"/>
        </w:object>
      </w:r>
    </w:p>
    <w:p>
      <w:pPr>
        <w:pStyle w:val="TF"/>
        <w:rPr/>
      </w:pPr>
      <w:r>
        <w:rPr/>
        <w:t xml:space="preserve">Figure </w:t>
      </w:r>
      <w:r>
        <w:rPr/>
        <w:t>5.1.4.</w:t>
      </w:r>
      <w:r>
        <w:rPr>
          <w:lang w:eastAsia="zh-CN"/>
        </w:rPr>
        <w:t>3</w:t>
      </w:r>
      <w:r>
        <w:rPr/>
        <w:t>.</w:t>
      </w:r>
      <w:r>
        <w:rPr>
          <w:lang w:eastAsia="zh-CN"/>
        </w:rPr>
        <w:t>3</w:t>
      </w:r>
      <w:r>
        <w:rPr>
          <w:lang w:eastAsia="zh-CN"/>
        </w:rPr>
        <w:t>-1</w:t>
      </w:r>
      <w:r>
        <w:rPr/>
        <w:t>: Charging procedure for Event based charging</w:t>
      </w:r>
    </w:p>
    <w:p>
      <w:pPr>
        <w:pStyle w:val="Normal"/>
        <w:ind w:left="280" w:hanging="280"/>
        <w:rPr/>
      </w:pPr>
      <w:r>
        <w:rPr/>
        <w:t>1.</w:t>
        <w:tab/>
        <w:t>Based on the configuration or PCC rule, start of PDU session charging event triggers the event based charging and SMF collects the charging information of network slice when new PDU session is created</w:t>
      </w:r>
      <w:r>
        <w:rPr>
          <w:lang w:eastAsia="zh-CN"/>
        </w:rPr>
        <w:t>.</w:t>
      </w:r>
      <w:r>
        <w:rPr/>
        <w:t xml:space="preserve"> </w:t>
      </w:r>
    </w:p>
    <w:p>
      <w:pPr>
        <w:pStyle w:val="Normal"/>
        <w:ind w:left="280" w:hanging="280"/>
        <w:rPr/>
      </w:pPr>
      <w:r>
        <w:rPr/>
        <w:t>2.</w:t>
        <w:tab/>
        <w:t xml:space="preserve">The SMF reports the usage information with ChargingDataRequest [Event], including the </w:t>
      </w:r>
      <w:r>
        <w:rPr>
          <w:lang w:eastAsia="zh-CN"/>
        </w:rPr>
        <w:t>S</w:t>
      </w:r>
      <w:r>
        <w:rPr>
          <w:lang w:eastAsia="zh-CN"/>
        </w:rPr>
        <w:t>-NSSAI</w:t>
      </w:r>
      <w:r>
        <w:rPr/>
        <w:t xml:space="preserve">, Subscriber Identifier. </w:t>
      </w:r>
    </w:p>
    <w:p>
      <w:pPr>
        <w:pStyle w:val="Normal"/>
        <w:ind w:left="284" w:hanging="284"/>
        <w:rPr/>
      </w:pPr>
      <w:r>
        <w:rPr/>
        <w:t>3.</w:t>
        <w:tab/>
        <w:t xml:space="preserve">CHF sends the </w:t>
      </w:r>
      <w:r>
        <w:rPr>
          <w:lang w:eastAsia="zh-CN"/>
        </w:rPr>
        <w:t>C</w:t>
      </w:r>
      <w:r>
        <w:rPr>
          <w:lang w:eastAsia="zh-CN"/>
        </w:rPr>
        <w:t>harging</w:t>
      </w:r>
      <w:r>
        <w:rPr>
          <w:lang w:eastAsia="zh-CN"/>
        </w:rPr>
        <w:t>DataResponse [Event]</w:t>
      </w:r>
      <w:r>
        <w:rPr/>
        <w:t>.</w:t>
      </w:r>
    </w:p>
    <w:p>
      <w:pPr>
        <w:pStyle w:val="Normal"/>
        <w:ind w:left="284" w:hanging="284"/>
        <w:rPr/>
      </w:pPr>
      <w:r>
        <w:rPr/>
        <w:t>4.  CHF includes network slice instance information in the CDR to enable aggregation in the billing domain (e.g. a post-processing system or a mediation device).</w:t>
      </w:r>
    </w:p>
    <w:p>
      <w:pPr>
        <w:pStyle w:val="Heading5"/>
        <w:ind w:left="1701" w:hanging="1701"/>
        <w:rPr/>
      </w:pPr>
      <w:bookmarkStart w:id="53" w:name="__RefHeading___Toc28883752"/>
      <w:bookmarkEnd w:id="53"/>
      <w:r>
        <w:rPr/>
        <w:t>5.1.4.</w:t>
      </w:r>
      <w:r>
        <w:rPr>
          <w:lang w:eastAsia="zh-CN"/>
        </w:rPr>
        <w:t>3</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 xml:space="preserve">No major impact on the Converged Charging System architecture i.e. no new NF is added </w:t>
      </w:r>
    </w:p>
    <w:p>
      <w:pPr>
        <w:pStyle w:val="B1"/>
        <w:rPr/>
      </w:pPr>
      <w:r>
        <w:rPr>
          <w:lang w:eastAsia="zh-CN"/>
        </w:rPr>
        <w:t>-</w:t>
        <w:tab/>
        <w:t>Event based signalling can be less intensive than session based.</w:t>
      </w:r>
    </w:p>
    <w:p>
      <w:pPr>
        <w:pStyle w:val="TF"/>
        <w:jc w:val="left"/>
        <w:rPr/>
      </w:pPr>
      <w:r>
        <w:rPr>
          <w:rFonts w:cs="Times New Roman" w:ascii="Times New Roman" w:hAnsi="Times New Roman"/>
          <w:b w:val="false"/>
        </w:rPr>
        <w:t>And the disadvantages are:</w:t>
      </w:r>
    </w:p>
    <w:p>
      <w:pPr>
        <w:pStyle w:val="B1"/>
        <w:rPr/>
      </w:pPr>
      <w:r>
        <w:rPr>
          <w:lang w:eastAsia="zh-CN"/>
        </w:rPr>
        <w:t>-</w:t>
        <w:tab/>
        <w:t>The CHF cannot directly influence the provided service, i.e. it cannot grant or deny service access.</w:t>
      </w:r>
    </w:p>
    <w:p>
      <w:pPr>
        <w:pStyle w:val="B1"/>
        <w:rPr/>
      </w:pPr>
      <w:r>
        <w:rPr>
          <w:lang w:eastAsia="zh-CN"/>
        </w:rPr>
        <w:t>-</w:t>
        <w:tab/>
        <w:t>Change on SMF required, i.e. the current Nchf needs to be updated for SMF.</w:t>
      </w:r>
    </w:p>
    <w:p>
      <w:pPr>
        <w:pStyle w:val="Normal"/>
        <w:rPr>
          <w:lang w:val="en-US" w:eastAsia="zh-CN"/>
        </w:rPr>
      </w:pPr>
      <w:r>
        <w:rPr>
          <w:lang w:val="en-US" w:eastAsia="zh-CN"/>
        </w:rPr>
      </w:r>
    </w:p>
    <w:p>
      <w:pPr>
        <w:pStyle w:val="Heading4"/>
        <w:ind w:left="1418" w:hanging="1418"/>
        <w:rPr/>
      </w:pPr>
      <w:bookmarkStart w:id="54" w:name="__RefHeading___Toc28883753"/>
      <w:bookmarkEnd w:id="54"/>
      <w:r>
        <w:rPr/>
        <w:t>5.1.4.4</w:t>
        <w:tab/>
        <w:t>Solution #1</w:t>
      </w:r>
      <w:r>
        <w:rPr>
          <w:lang w:eastAsia="zh-CN"/>
        </w:rPr>
        <w:t>.4</w:t>
      </w:r>
      <w:r>
        <w:rPr/>
        <w:t>: Network Slice Instance Performance based charging for Key issues #</w:t>
      </w:r>
      <w:r>
        <w:rPr>
          <w:lang w:eastAsia="zh-CN"/>
        </w:rPr>
        <w:t>1</w:t>
      </w:r>
      <w:r>
        <w:rPr/>
        <w:t>.1</w:t>
      </w:r>
    </w:p>
    <w:p>
      <w:pPr>
        <w:pStyle w:val="Heading5"/>
        <w:ind w:left="1701" w:hanging="1701"/>
        <w:rPr/>
      </w:pPr>
      <w:bookmarkStart w:id="55" w:name="__RefHeading___Toc28883754"/>
      <w:bookmarkEnd w:id="55"/>
      <w:r>
        <w:rPr>
          <w:lang w:eastAsia="zh-CN"/>
        </w:rPr>
        <w:t>5.1.4.4.1</w:t>
        <w:tab/>
        <w:t xml:space="preserve">Consideration for Network Slice </w:t>
      </w:r>
      <w:r>
        <w:rPr/>
        <w:t xml:space="preserve">Instance </w:t>
      </w:r>
      <w:r>
        <w:rPr>
          <w:lang w:eastAsia="zh-CN"/>
        </w:rPr>
        <w:t>Performance Based Charging</w:t>
      </w:r>
    </w:p>
    <w:p>
      <w:pPr>
        <w:pStyle w:val="Normal"/>
        <w:rPr/>
      </w:pPr>
      <w:r>
        <w:rPr>
          <w:lang w:eastAsia="zh-CN"/>
        </w:rPr>
        <w:t>See clause 5.1.4.1.1.</w:t>
      </w:r>
    </w:p>
    <w:p>
      <w:pPr>
        <w:pStyle w:val="Heading5"/>
        <w:ind w:left="1701" w:hanging="1701"/>
        <w:rPr/>
      </w:pPr>
      <w:bookmarkStart w:id="56" w:name="__RefHeading___Toc28883755"/>
      <w:r>
        <w:rPr>
          <w:lang w:eastAsia="zh-CN"/>
        </w:rPr>
        <w:t>5.1.4.4.2</w:t>
        <w:tab/>
        <w:t>Architecture Description</w:t>
      </w:r>
      <w:bookmarkEnd w:id="56"/>
      <w:r>
        <w:rPr>
          <w:lang w:eastAsia="zh-CN"/>
        </w:rPr>
        <w:t xml:space="preserve"> </w:t>
      </w:r>
    </w:p>
    <w:p>
      <w:pPr>
        <w:pStyle w:val="H6"/>
        <w:rPr/>
      </w:pPr>
      <w:r>
        <w:rPr/>
        <w:t>5.1.4.4.2.1</w:t>
      </w:r>
      <w:r>
        <w:rPr>
          <w:lang w:eastAsia="zh-CN"/>
        </w:rPr>
        <w:tab/>
      </w:r>
      <w:r>
        <w:rPr/>
        <w:t>CHF consumer on MnS</w:t>
      </w:r>
    </w:p>
    <w:p>
      <w:pPr>
        <w:pStyle w:val="Normal"/>
        <w:rPr>
          <w:lang w:eastAsia="zh-CN"/>
        </w:rPr>
      </w:pPr>
      <w:r>
        <w:rPr>
          <w:lang w:eastAsia="zh-CN"/>
        </w:rPr>
        <w:t>To leverage</w:t>
      </w:r>
      <w:r>
        <w:rPr/>
        <w:t xml:space="preserve"> </w:t>
      </w:r>
      <w:r>
        <w:rPr>
          <w:lang w:eastAsia="zh-CN"/>
        </w:rPr>
        <w:t>the capabilities of network slice management system, the CHF is proposed to be a consumer of the interface provided by the 3GPP Management Function</w:t>
      </w:r>
      <w:r>
        <w:rPr/>
        <w:t>.</w:t>
      </w:r>
    </w:p>
    <w:p>
      <w:pPr>
        <w:pStyle w:val="Normal"/>
        <w:jc w:val="center"/>
        <w:rPr>
          <w:lang w:eastAsia="zh-CN"/>
        </w:rPr>
      </w:pPr>
      <w:r>
        <w:rPr>
          <w:lang w:eastAsia="zh-CN"/>
        </w:rPr>
      </w:r>
    </w:p>
    <w:p>
      <w:pPr>
        <w:pStyle w:val="TH"/>
        <w:rPr/>
      </w:pPr>
      <w:r>
        <w:rPr/>
        <w:object w:dxaOrig="9555" w:dyaOrig="364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7.8pt;height:182.3pt" filled="f" o:ole="">
            <v:imagedata r:id="rId23" o:title=""/>
          </v:shape>
          <o:OLEObject Type="Embed" ProgID="" ShapeID="ole_rId22" DrawAspect="Content" ObjectID="_1511646454" r:id="rId22"/>
        </w:object>
      </w:r>
    </w:p>
    <w:p>
      <w:pPr>
        <w:pStyle w:val="TF"/>
        <w:rPr/>
      </w:pPr>
      <w:r>
        <w:rPr/>
        <w:t xml:space="preserve">Figure </w:t>
      </w:r>
      <w:r>
        <w:rPr>
          <w:lang w:eastAsia="zh-CN"/>
        </w:rPr>
        <w:t>5.1.4.4.2-1</w:t>
      </w:r>
      <w:r>
        <w:rPr/>
        <w:t>: CHF as producer of Nchf and consumer of the Management Service (MnS)</w:t>
      </w:r>
    </w:p>
    <w:p>
      <w:pPr>
        <w:pStyle w:val="Normal"/>
        <w:rPr/>
      </w:pPr>
      <w:r>
        <w:rPr/>
        <w:t>The Management Function is the producer of the MnS which is consumed by the CHF in order to do charging based on performance and configuration of a Network Slice. Since there is currently no granting of units available on the MnS it means that no quota management can be performed for the network slice in this solution, it would instead rely on a subscription and notification for the collection of the relevant charging information. The Performance Management services specified in TS 28.550 [2</w:t>
      </w:r>
      <w:r>
        <w:rPr>
          <w:lang w:eastAsia="zh-CN"/>
        </w:rPr>
        <w:t>30</w:t>
      </w:r>
      <w:r>
        <w:rPr/>
        <w:t>] can be used for acquiring the performance data.</w:t>
      </w:r>
    </w:p>
    <w:p>
      <w:pPr>
        <w:pStyle w:val="Normal"/>
        <w:rPr/>
      </w:pPr>
      <w:r>
        <w:rPr>
          <w:lang w:eastAsia="en-GB"/>
        </w:rPr>
        <w:t xml:space="preserve">This is based on </w:t>
      </w:r>
      <w:r>
        <w:rPr>
          <w:lang w:eastAsia="zh-CN"/>
        </w:rPr>
        <w:t xml:space="preserve">management architecture for 3GPP 5G system specified in TS 28.533 </w:t>
      </w:r>
      <w:r>
        <w:rPr>
          <w:lang w:eastAsia="en-GB"/>
        </w:rPr>
        <w:t>[</w:t>
      </w:r>
      <w:r>
        <w:rPr/>
        <w:t>206</w:t>
      </w:r>
      <w:r>
        <w:rPr>
          <w:lang w:eastAsia="en-GB"/>
        </w:rPr>
        <w:t xml:space="preserve">]: the </w:t>
      </w:r>
      <w:r>
        <w:rPr/>
        <w:t>Management Function</w:t>
      </w:r>
      <w:r>
        <w:rPr>
          <w:lang w:eastAsia="en-GB"/>
        </w:rPr>
        <w:t xml:space="preserve"> </w:t>
      </w:r>
      <w:r>
        <w:rPr>
          <w:lang w:eastAsia="zh-CN"/>
        </w:rPr>
        <w:t xml:space="preserve">is a </w:t>
      </w:r>
      <w:r>
        <w:rPr>
          <w:lang w:eastAsia="en-GB"/>
        </w:rPr>
        <w:t xml:space="preserve">MnF playing the role of MnS producer and the </w:t>
      </w:r>
      <w:r>
        <w:rPr>
          <w:lang w:eastAsia="zh-CN"/>
        </w:rPr>
        <w:t xml:space="preserve">CHF is </w:t>
      </w:r>
      <w:r>
        <w:rPr>
          <w:lang w:eastAsia="en-GB"/>
        </w:rPr>
        <w:t>the MnS consumer.</w:t>
      </w:r>
    </w:p>
    <w:p>
      <w:pPr>
        <w:pStyle w:val="H6"/>
        <w:rPr/>
      </w:pPr>
      <w:r>
        <w:rPr/>
        <w:t>5.1.4.4.2.2</w:t>
      </w:r>
      <w:r>
        <w:rPr>
          <w:lang w:eastAsia="zh-CN"/>
        </w:rPr>
        <w:tab/>
      </w:r>
      <w:r>
        <w:rPr/>
        <w:t>Management Function - NSMF</w:t>
      </w:r>
    </w:p>
    <w:p>
      <w:pPr>
        <w:pStyle w:val="Normal"/>
        <w:rPr/>
      </w:pPr>
      <w:r>
        <w:rPr/>
        <w:t xml:space="preserve">The following figure </w:t>
      </w:r>
      <w:r>
        <w:rPr>
          <w:lang w:eastAsia="zh-CN"/>
        </w:rPr>
        <w:t>5.1.4.</w:t>
      </w:r>
      <w:r>
        <w:rPr>
          <w:lang w:eastAsia="zh-CN"/>
        </w:rPr>
        <w:t>4</w:t>
      </w:r>
      <w:r>
        <w:rPr>
          <w:lang w:eastAsia="zh-CN"/>
        </w:rPr>
        <w:t>.</w:t>
      </w:r>
      <w:r>
        <w:rPr>
          <w:lang w:eastAsia="zh-CN"/>
        </w:rPr>
        <w:t xml:space="preserve">2-1 shows </w:t>
      </w:r>
      <w:r>
        <w:rPr/>
        <w:t xml:space="preserve">CHF consumer of MnS service in </w:t>
      </w:r>
      <w:r>
        <w:rPr>
          <w:lang w:eastAsia="zh-CN"/>
        </w:rPr>
        <w:t xml:space="preserve">the TS 28.533 </w:t>
      </w:r>
      <w:r>
        <w:rPr>
          <w:lang w:eastAsia="en-GB"/>
        </w:rPr>
        <w:t>[</w:t>
      </w:r>
      <w:r>
        <w:rPr/>
        <w:t>206</w:t>
      </w:r>
      <w:r>
        <w:rPr>
          <w:lang w:eastAsia="en-GB"/>
        </w:rPr>
        <w:t>] management architecture, with a layered approach:</w:t>
      </w:r>
    </w:p>
    <w:p>
      <w:pPr>
        <w:pStyle w:val="TH"/>
        <w:rPr>
          <w:lang w:eastAsia="en-GB"/>
        </w:rPr>
      </w:pPr>
      <w:r>
        <w:rPr/>
        <w:drawing>
          <wp:inline distT="0" distB="0" distL="0" distR="0">
            <wp:extent cx="5572125" cy="259715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4"/>
                    <a:srcRect l="-4" t="-8" r="-4" b="-8"/>
                    <a:stretch>
                      <a:fillRect/>
                    </a:stretch>
                  </pic:blipFill>
                  <pic:spPr bwMode="auto">
                    <a:xfrm>
                      <a:off x="0" y="0"/>
                      <a:ext cx="5572125" cy="2597150"/>
                    </a:xfrm>
                    <a:prstGeom prst="rect">
                      <a:avLst/>
                    </a:prstGeom>
                  </pic:spPr>
                </pic:pic>
              </a:graphicData>
            </a:graphic>
          </wp:inline>
        </w:drawing>
      </w:r>
    </w:p>
    <w:p>
      <w:pPr>
        <w:pStyle w:val="TF"/>
        <w:rPr/>
      </w:pPr>
      <w:r>
        <w:rPr/>
        <w:t xml:space="preserve">Figure </w:t>
      </w:r>
      <w:r>
        <w:rPr>
          <w:lang w:eastAsia="zh-CN"/>
        </w:rPr>
        <w:t>5.1.4.</w:t>
      </w:r>
      <w:r>
        <w:rPr>
          <w:lang w:eastAsia="zh-CN"/>
        </w:rPr>
        <w:t>4</w:t>
      </w:r>
      <w:r>
        <w:rPr>
          <w:lang w:eastAsia="zh-CN"/>
        </w:rPr>
        <w:t>.</w:t>
      </w:r>
      <w:r>
        <w:rPr>
          <w:lang w:eastAsia="zh-CN"/>
        </w:rPr>
        <w:t>2.2-1</w:t>
      </w:r>
      <w:r>
        <w:rPr/>
        <w:t xml:space="preserve">: CHF consumer of MnS service </w:t>
      </w:r>
    </w:p>
    <w:p>
      <w:pPr>
        <w:pStyle w:val="Normal"/>
        <w:rPr/>
      </w:pPr>
      <w:r>
        <w:rPr>
          <w:lang w:eastAsia="zh-CN"/>
        </w:rPr>
        <w:t xml:space="preserve">The NSMF is the Producer of Network Slice Performance Management Service.  </w:t>
      </w:r>
    </w:p>
    <w:p>
      <w:pPr>
        <w:pStyle w:val="Normal"/>
        <w:rPr>
          <w:lang w:eastAsia="zh-CN"/>
        </w:rPr>
      </w:pPr>
      <w:r>
        <w:rPr>
          <w:lang w:eastAsia="zh-CN"/>
        </w:rPr>
      </w:r>
    </w:p>
    <w:p>
      <w:pPr>
        <w:pStyle w:val="Heading5"/>
        <w:ind w:left="1701" w:hanging="1701"/>
        <w:rPr/>
      </w:pPr>
      <w:bookmarkStart w:id="57" w:name="__RefHeading___Toc28883756"/>
      <w:r>
        <w:rPr/>
        <w:t>5.1.4.</w:t>
      </w:r>
      <w:r>
        <w:rPr/>
        <w:t>4</w:t>
      </w:r>
      <w:r>
        <w:rPr/>
        <w:t>.3</w:t>
      </w:r>
      <w:r>
        <w:rPr/>
        <w:tab/>
        <w:t xml:space="preserve">Flow </w:t>
      </w:r>
      <w:r>
        <w:rPr/>
        <w:t>Description</w:t>
      </w:r>
      <w:bookmarkEnd w:id="57"/>
      <w:r>
        <w:rPr/>
        <w:t xml:space="preserve"> </w:t>
      </w:r>
    </w:p>
    <w:p>
      <w:pPr>
        <w:pStyle w:val="Normal"/>
        <w:rPr/>
      </w:pPr>
      <w:r>
        <w:rPr/>
        <w:t xml:space="preserve">The flow is the same as in clause </w:t>
      </w:r>
      <w:r>
        <w:rPr/>
        <w:t>5.1.4.1.3</w:t>
      </w:r>
      <w:r>
        <w:rPr/>
        <w:t xml:space="preserve"> where the Performance based Network Slice Instance Charging Function has been replaced by CHF.</w:t>
      </w:r>
    </w:p>
    <w:p>
      <w:pPr>
        <w:pStyle w:val="Heading5"/>
        <w:ind w:left="1701" w:hanging="1701"/>
        <w:rPr/>
      </w:pPr>
      <w:bookmarkStart w:id="58" w:name="__RefHeading___Toc28883757"/>
      <w:bookmarkEnd w:id="58"/>
      <w:r>
        <w:rPr/>
        <w:t>5.1.4.</w:t>
      </w:r>
      <w:r>
        <w:rPr>
          <w:lang w:eastAsia="zh-CN"/>
        </w:rPr>
        <w:t>4</w:t>
      </w:r>
      <w:r>
        <w:rPr/>
        <w:t>.</w:t>
      </w:r>
      <w:r>
        <w:rPr>
          <w:lang w:eastAsia="zh-CN"/>
        </w:rPr>
        <w:t>4</w:t>
      </w:r>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advantages </w:t>
      </w:r>
      <w:r>
        <w:rPr>
          <w:rFonts w:cs="Times New Roman" w:ascii="Times New Roman" w:hAnsi="Times New Roman"/>
          <w:b w:val="false"/>
          <w:lang w:val="sv-SE"/>
        </w:rPr>
        <w:t>are:</w:t>
      </w:r>
    </w:p>
    <w:p>
      <w:pPr>
        <w:pStyle w:val="B1"/>
        <w:rPr>
          <w:lang w:eastAsia="zh-CN"/>
        </w:rPr>
      </w:pPr>
      <w:r>
        <w:rPr>
          <w:lang w:eastAsia="zh-CN"/>
        </w:rPr>
        <w:t>-</w:t>
        <w:tab/>
        <w:t xml:space="preserve">Different customers can have flexible and personalized network slice instance performance indicators, these can be dedicated for charging or common with other management. </w:t>
      </w:r>
    </w:p>
    <w:p>
      <w:pPr>
        <w:pStyle w:val="B1"/>
        <w:rPr>
          <w:lang w:eastAsia="zh-CN"/>
        </w:rPr>
      </w:pPr>
      <w:r>
        <w:rPr>
          <w:lang w:eastAsia="zh-CN"/>
        </w:rPr>
        <w:t>-</w:t>
        <w:tab/>
        <w:t>No major change on 3GPP management functions, since they can allow authorized NF consumer to request collection of performance data for NSI(s), i.e. the CHF can subscribe using available services.</w:t>
      </w:r>
    </w:p>
    <w:p>
      <w:pPr>
        <w:pStyle w:val="B1"/>
        <w:rPr/>
      </w:pPr>
      <w:r>
        <w:rPr>
          <w:lang w:eastAsia="zh-CN"/>
        </w:rPr>
        <w:t>-</w:t>
        <w:tab/>
        <w:t xml:space="preserve">No major impact on the Converged Charging System architecture i.e. no new NF is added. </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lang w:eastAsia="zh-CN"/>
        </w:rPr>
      </w:pPr>
      <w:r>
        <w:rPr>
          <w:lang w:eastAsia="zh-CN"/>
        </w:rPr>
        <w:t>-</w:t>
        <w:tab/>
        <w:t>The CHF now needs to be a consumer as well as a producer of services</w:t>
      </w:r>
      <w:bookmarkStart w:id="59" w:name="_GoBack"/>
      <w:bookmarkEnd w:id="59"/>
      <w:r>
        <w:rPr>
          <w:lang w:eastAsia="zh-CN"/>
        </w:rPr>
        <w:t>, except for the services provided by NRF.</w:t>
      </w:r>
    </w:p>
    <w:p>
      <w:pPr>
        <w:pStyle w:val="B1"/>
        <w:rPr/>
      </w:pPr>
      <w:r>
        <w:rPr>
          <w:lang w:eastAsia="zh-CN"/>
        </w:rPr>
        <w:t>-</w:t>
        <w:tab/>
        <w:t>The CHF cannot directly influence the provided service, i.e. it cannot grant or deny service access.</w:t>
      </w:r>
    </w:p>
    <w:p>
      <w:pPr>
        <w:pStyle w:val="Normal"/>
        <w:rPr>
          <w:lang w:eastAsia="zh-CN"/>
        </w:rPr>
      </w:pPr>
      <w:r>
        <w:rPr>
          <w:lang w:eastAsia="zh-CN"/>
        </w:rPr>
      </w:r>
    </w:p>
    <w:p>
      <w:pPr>
        <w:pStyle w:val="Heading4"/>
        <w:ind w:left="1418" w:hanging="1418"/>
        <w:rPr/>
      </w:pPr>
      <w:bookmarkStart w:id="60" w:name="__RefHeading___Toc28883758"/>
      <w:bookmarkEnd w:id="60"/>
      <w:r>
        <w:rPr/>
        <w:t>5.1.4.5</w:t>
        <w:tab/>
        <w:t>Solution #1</w:t>
      </w:r>
      <w:r>
        <w:rPr>
          <w:lang w:eastAsia="zh-CN"/>
        </w:rPr>
        <w:t>.5</w:t>
      </w:r>
      <w:r>
        <w:rPr/>
        <w:t>: Network Slice Instance Performance based charging for Key issues #</w:t>
      </w:r>
      <w:r>
        <w:rPr>
          <w:lang w:eastAsia="zh-CN"/>
        </w:rPr>
        <w:t>1</w:t>
      </w:r>
      <w:r>
        <w:rPr/>
        <w:t>.1</w:t>
      </w:r>
    </w:p>
    <w:p>
      <w:pPr>
        <w:pStyle w:val="Heading5"/>
        <w:ind w:left="1701" w:hanging="1701"/>
        <w:rPr/>
      </w:pPr>
      <w:bookmarkStart w:id="61" w:name="__RefHeading___Toc28883759"/>
      <w:bookmarkEnd w:id="61"/>
      <w:r>
        <w:rPr>
          <w:lang w:eastAsia="zh-CN"/>
        </w:rPr>
        <w:t>5.1.4.5.1</w:t>
        <w:tab/>
        <w:t>Consideration for Network Slice Instance Performance Based Charging</w:t>
      </w:r>
    </w:p>
    <w:p>
      <w:pPr>
        <w:pStyle w:val="Normal"/>
        <w:rPr/>
      </w:pPr>
      <w:r>
        <w:rPr>
          <w:lang w:eastAsia="zh-CN"/>
        </w:rPr>
        <w:t>See clause 5.1.4.1.1.</w:t>
      </w:r>
    </w:p>
    <w:p>
      <w:pPr>
        <w:pStyle w:val="Heading5"/>
        <w:ind w:left="1701" w:hanging="1701"/>
        <w:rPr/>
      </w:pPr>
      <w:bookmarkStart w:id="62" w:name="__RefHeading___Toc28883760"/>
      <w:r>
        <w:rPr>
          <w:lang w:eastAsia="zh-CN"/>
        </w:rPr>
        <w:t>5.1.4.5.2</w:t>
        <w:tab/>
        <w:t>Architecture Description</w:t>
      </w:r>
      <w:bookmarkEnd w:id="62"/>
      <w:r>
        <w:rPr>
          <w:lang w:eastAsia="zh-CN"/>
        </w:rPr>
        <w:t xml:space="preserve"> </w:t>
      </w:r>
    </w:p>
    <w:p>
      <w:pPr>
        <w:pStyle w:val="H6"/>
        <w:rPr/>
      </w:pPr>
      <w:r>
        <w:rPr/>
        <w:t>5.1.4.5.2.1</w:t>
      </w:r>
      <w:r>
        <w:rPr>
          <w:lang w:eastAsia="zh-CN"/>
        </w:rPr>
        <w:tab/>
      </w:r>
      <w:r>
        <w:rPr/>
        <w:t>Performance based Network Slice Charging Function</w:t>
      </w:r>
    </w:p>
    <w:p>
      <w:pPr>
        <w:pStyle w:val="Normal"/>
        <w:rPr/>
      </w:pPr>
      <w:r>
        <w:rPr>
          <w:lang w:eastAsia="zh-CN"/>
        </w:rPr>
        <w:t>This solution is based on the location of a Charging Trigger Function (CTF) within the Network Slice Instance lifecycle management functionality of the Management Function</w:t>
      </w:r>
      <w:r>
        <w:rPr/>
        <w:t>.</w:t>
      </w:r>
    </w:p>
    <w:p>
      <w:pPr>
        <w:pStyle w:val="TH"/>
        <w:rPr/>
      </w:pPr>
      <w:r>
        <w:rPr/>
        <w:object w:dxaOrig="7356" w:dyaOrig="3153">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67.85pt;height:157.65pt" filled="f" o:ole="">
            <v:imagedata r:id="rId26" o:title=""/>
          </v:shape>
          <o:OLEObject Type="Embed" ProgID="" ShapeID="ole_rId25" DrawAspect="Content" ObjectID="_1072311914" r:id="rId25"/>
        </w:object>
      </w:r>
    </w:p>
    <w:p>
      <w:pPr>
        <w:pStyle w:val="TF"/>
        <w:rPr/>
      </w:pPr>
      <w:r>
        <w:rPr/>
        <w:t xml:space="preserve">Figure </w:t>
      </w:r>
      <w:r>
        <w:rPr>
          <w:lang w:eastAsia="zh-CN"/>
        </w:rPr>
        <w:t>5.1.4.5.2-1</w:t>
      </w:r>
      <w:r>
        <w:rPr/>
        <w:t xml:space="preserve">: CTF of the Management Function interacts with Converged Charging </w:t>
      </w:r>
      <w:r>
        <w:rPr>
          <w:lang w:eastAsia="zh-CN"/>
        </w:rPr>
        <w:t>System</w:t>
      </w:r>
      <w:r>
        <w:rPr/>
        <w:t xml:space="preserve"> using Nc</w:t>
      </w:r>
      <w:r>
        <w:rPr>
          <w:lang w:eastAsia="zh-CN"/>
        </w:rPr>
        <w:t>hf</w:t>
      </w:r>
      <w:r>
        <w:rPr/>
        <w:t xml:space="preserve"> interface for performance charging.</w:t>
      </w:r>
    </w:p>
    <w:p>
      <w:pPr>
        <w:pStyle w:val="Normal"/>
        <w:rPr/>
      </w:pPr>
      <w:r>
        <w:rPr/>
        <w:t>A charging service is exposed on Nchf by CHF and consumed by the Management Function.</w:t>
      </w:r>
    </w:p>
    <w:p>
      <w:pPr>
        <w:pStyle w:val="Normal"/>
        <w:rPr/>
      </w:pPr>
      <w:r>
        <w:rPr/>
        <w:t>The PM services specified in TS 28.550 [2</w:t>
      </w:r>
      <w:r>
        <w:rPr>
          <w:lang w:eastAsia="zh-CN"/>
        </w:rPr>
        <w:t>30</w:t>
      </w:r>
      <w:r>
        <w:rPr/>
        <w:t>] can be used for acquiring the performance data.</w:t>
      </w:r>
    </w:p>
    <w:p>
      <w:pPr>
        <w:pStyle w:val="Heading5"/>
        <w:ind w:left="1701" w:hanging="1701"/>
        <w:rPr/>
      </w:pPr>
      <w:bookmarkStart w:id="63" w:name="__RefHeading___Toc28883761"/>
      <w:r>
        <w:rPr/>
        <w:t>5.1.4.</w:t>
      </w:r>
      <w:r>
        <w:rPr/>
        <w:t>5</w:t>
      </w:r>
      <w:r>
        <w:rPr/>
        <w:t>.3</w:t>
      </w:r>
      <w:r>
        <w:rPr/>
        <w:tab/>
        <w:t xml:space="preserve">Flow </w:t>
      </w:r>
      <w:r>
        <w:rPr/>
        <w:t>Description</w:t>
      </w:r>
      <w:bookmarkEnd w:id="63"/>
      <w:r>
        <w:rPr/>
        <w:t xml:space="preserve"> </w:t>
      </w:r>
    </w:p>
    <w:p>
      <w:pPr>
        <w:pStyle w:val="Normal"/>
        <w:rPr/>
      </w:pPr>
      <w:r>
        <w:rPr/>
        <w:t xml:space="preserve">The flow is the same as in clause </w:t>
      </w:r>
      <w:r>
        <w:rPr/>
        <w:t>5.1.4.2.3</w:t>
      </w:r>
      <w:r>
        <w:rPr/>
        <w:t xml:space="preserve"> where the SMF has been replaced by the Management Function.</w:t>
      </w:r>
    </w:p>
    <w:p>
      <w:pPr>
        <w:pStyle w:val="Heading5"/>
        <w:ind w:left="1701" w:hanging="1701"/>
        <w:rPr/>
      </w:pPr>
      <w:bookmarkStart w:id="64" w:name="__RefHeading___Toc28883762"/>
      <w:bookmarkEnd w:id="64"/>
      <w:r>
        <w:rPr/>
        <w:t>5.1.4.</w:t>
      </w:r>
      <w:r>
        <w:rPr>
          <w:lang w:eastAsia="zh-CN"/>
        </w:rPr>
        <w:t>5</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 xml:space="preserve">Different customers can have flexible and personalized network slice instance charging. </w:t>
      </w:r>
    </w:p>
    <w:p>
      <w:pPr>
        <w:pStyle w:val="B1"/>
        <w:rPr/>
      </w:pPr>
      <w:r>
        <w:rPr>
          <w:lang w:eastAsia="zh-CN"/>
        </w:rPr>
        <w:t>-</w:t>
        <w:tab/>
        <w:t>The CHF do not need to be a consumer as well as a producer of services, except for the services provided by NRF.</w:t>
      </w:r>
    </w:p>
    <w:p>
      <w:pPr>
        <w:pStyle w:val="B1"/>
        <w:rPr>
          <w:lang w:eastAsia="zh-CN"/>
        </w:rPr>
      </w:pPr>
      <w:r>
        <w:rPr>
          <w:lang w:eastAsia="zh-CN"/>
        </w:rPr>
        <w:t>-</w:t>
        <w:tab/>
        <w:t>The CHF can directly influence the provided service, i.e. it can grant or deny service access.</w:t>
      </w:r>
    </w:p>
    <w:p>
      <w:pPr>
        <w:pStyle w:val="B1"/>
        <w:rPr/>
      </w:pPr>
      <w:r>
        <w:rPr>
          <w:lang w:eastAsia="zh-CN"/>
        </w:rPr>
        <w:t>-</w:t>
        <w:tab/>
        <w:t xml:space="preserve">No major impact on the Converged Charging System architecture i.e. no new NF or service is added. </w:t>
      </w:r>
    </w:p>
    <w:p>
      <w:pPr>
        <w:pStyle w:val="TF"/>
        <w:jc w:val="left"/>
        <w:rPr/>
      </w:pPr>
      <w:r>
        <w:rPr>
          <w:rFonts w:cs="Times New Roman" w:ascii="Times New Roman" w:hAnsi="Times New Roman"/>
          <w:b w:val="false"/>
        </w:rPr>
        <w:t>And the disadvantages are:</w:t>
      </w:r>
    </w:p>
    <w:p>
      <w:pPr>
        <w:pStyle w:val="B1"/>
        <w:rPr>
          <w:lang w:eastAsia="zh-CN"/>
        </w:rPr>
      </w:pPr>
      <w:r>
        <w:rPr>
          <w:lang w:eastAsia="zh-CN"/>
        </w:rPr>
        <w:t>-</w:t>
        <w:tab/>
        <w:t>Personalized network slice instance performance indicators for other management cannot be reused by charging.</w:t>
      </w:r>
    </w:p>
    <w:p>
      <w:pPr>
        <w:pStyle w:val="B1"/>
        <w:rPr/>
      </w:pPr>
      <w:r>
        <w:rPr>
          <w:lang w:eastAsia="zh-CN"/>
        </w:rPr>
        <w:t>-</w:t>
        <w:tab/>
        <w:t>Superfluous information may be sent to CHF in order to provide the needed flexibility and personalization possibilities.</w:t>
      </w:r>
    </w:p>
    <w:p>
      <w:pPr>
        <w:pStyle w:val="B1"/>
        <w:rPr/>
      </w:pPr>
      <w:r>
        <w:rPr>
          <w:lang w:eastAsia="zh-CN"/>
        </w:rPr>
        <w:t>-</w:t>
        <w:tab/>
        <w:t>Major change on 3GPP management functions, since they need to support the Nchf service.</w:t>
      </w:r>
    </w:p>
    <w:p>
      <w:pPr>
        <w:pStyle w:val="Normal"/>
        <w:rPr>
          <w:lang w:eastAsia="zh-CN"/>
        </w:rPr>
      </w:pPr>
      <w:r>
        <w:rPr>
          <w:lang w:eastAsia="zh-CN"/>
        </w:rPr>
      </w:r>
    </w:p>
    <w:p>
      <w:pPr>
        <w:pStyle w:val="Heading4"/>
        <w:ind w:left="1418" w:hanging="1418"/>
        <w:rPr/>
      </w:pPr>
      <w:bookmarkStart w:id="65" w:name="__RefHeading___Toc28883763"/>
      <w:bookmarkEnd w:id="65"/>
      <w:r>
        <w:rPr/>
        <w:t>5.1.4.6</w:t>
        <w:tab/>
        <w:t>Solution #1.6: Usage reporting for Key issues #1.2</w:t>
      </w:r>
    </w:p>
    <w:p>
      <w:pPr>
        <w:pStyle w:val="Heading5"/>
        <w:ind w:left="1701" w:hanging="1701"/>
        <w:rPr/>
      </w:pPr>
      <w:bookmarkStart w:id="66" w:name="__RefHeading___Toc28883764"/>
      <w:bookmarkEnd w:id="66"/>
      <w:r>
        <w:rPr>
          <w:lang w:eastAsia="zh-CN"/>
        </w:rPr>
        <w:t>5.1.4.6.1</w:t>
        <w:tab/>
        <w:t>Consideration for usage limit for CSP</w:t>
      </w:r>
    </w:p>
    <w:p>
      <w:pPr>
        <w:pStyle w:val="Normal"/>
        <w:rPr/>
      </w:pPr>
      <w:r>
        <w:rPr>
          <w:lang w:eastAsia="zh-CN"/>
        </w:rPr>
        <w:t>A CSP can subscribe one or more private/shared NSI(s). For CSP’s usage limit control</w:t>
      </w:r>
      <w:r>
        <w:rPr>
          <w:lang w:eastAsia="zh-CN"/>
        </w:rPr>
        <w:t>,</w:t>
      </w:r>
      <w:r>
        <w:rPr>
          <w:lang w:eastAsia="zh-CN"/>
        </w:rPr>
        <w:t xml:space="preserve"> the following cases are taken into account.</w:t>
      </w:r>
    </w:p>
    <w:p>
      <w:pPr>
        <w:pStyle w:val="B1"/>
        <w:rPr>
          <w:lang w:eastAsia="zh-CN"/>
        </w:rPr>
      </w:pPr>
      <w:r>
        <w:rPr>
          <w:lang w:eastAsia="zh-CN"/>
        </w:rPr>
        <w:t>-</w:t>
        <w:tab/>
        <w:t>Case 1: CSP subscribes the private slice instances and the all PDU sessions in the private slice instances belongs to the CSP.</w:t>
      </w:r>
    </w:p>
    <w:p>
      <w:pPr>
        <w:pStyle w:val="B1"/>
        <w:rPr>
          <w:lang w:eastAsia="zh-CN"/>
        </w:rPr>
      </w:pPr>
      <w:r>
        <w:rPr>
          <w:lang w:eastAsia="zh-CN"/>
        </w:rPr>
        <w:t>-</w:t>
        <w:tab/>
        <w:t>Case 2: CSP subscribes the shared slice instances and the dedicated PDU sessions in the shared slice instances belongs to the CSP.</w:t>
      </w:r>
    </w:p>
    <w:p>
      <w:pPr>
        <w:pStyle w:val="B1"/>
        <w:rPr>
          <w:lang w:eastAsia="zh-CN"/>
        </w:rPr>
      </w:pPr>
      <w:r>
        <w:rPr>
          <w:lang w:eastAsia="zh-CN"/>
        </w:rPr>
        <w:t>-</w:t>
        <w:tab/>
        <w:t xml:space="preserve">Case 3: CSP subscribes the shared slice instances and the partial SDFs of PDU session in the shared slice instances belong to the CSP. </w:t>
      </w:r>
    </w:p>
    <w:p>
      <w:pPr>
        <w:pStyle w:val="Normal"/>
        <w:rPr>
          <w:lang w:eastAsia="zh-CN"/>
        </w:rPr>
      </w:pPr>
      <w:r>
        <w:rPr>
          <w:lang w:eastAsia="zh-CN"/>
        </w:rPr>
        <w:t>Network Slice Instance related usage type may include following:</w:t>
      </w:r>
    </w:p>
    <w:p>
      <w:pPr>
        <w:pStyle w:val="B1"/>
        <w:rPr>
          <w:lang w:eastAsia="zh-CN"/>
        </w:rPr>
      </w:pPr>
      <w:r>
        <w:rPr>
          <w:lang w:eastAsia="zh-CN"/>
        </w:rPr>
        <w:t>-</w:t>
        <w:tab/>
        <w:t>volume;</w:t>
      </w:r>
    </w:p>
    <w:p>
      <w:pPr>
        <w:pStyle w:val="B1"/>
        <w:rPr>
          <w:lang w:eastAsia="zh-CN"/>
        </w:rPr>
      </w:pPr>
      <w:r>
        <w:rPr>
          <w:lang w:eastAsia="zh-CN"/>
        </w:rPr>
        <w:t>-</w:t>
        <w:tab/>
        <w:t>number of PDU sessions.</w:t>
      </w:r>
    </w:p>
    <w:p>
      <w:pPr>
        <w:pStyle w:val="Normal"/>
        <w:rPr>
          <w:lang w:val="en-US" w:eastAsia="zh-CN"/>
        </w:rPr>
      </w:pPr>
      <w:r>
        <w:rPr>
          <w:lang w:val="en-US" w:eastAsia="zh-CN"/>
        </w:rPr>
        <w:t>NOP may perform usage limit of above unit type for CSP.</w:t>
      </w:r>
    </w:p>
    <w:p>
      <w:pPr>
        <w:pStyle w:val="Heading5"/>
        <w:ind w:left="1701" w:hanging="1701"/>
        <w:rPr/>
      </w:pPr>
      <w:bookmarkStart w:id="67" w:name="__RefHeading___Toc28883765"/>
      <w:r>
        <w:rPr/>
        <w:t>5.1.4.</w:t>
      </w:r>
      <w:r>
        <w:rPr>
          <w:lang w:eastAsia="zh-CN"/>
        </w:rPr>
        <w:t>6</w:t>
      </w:r>
      <w:r>
        <w:rPr/>
        <w:t>.</w:t>
      </w:r>
      <w:r>
        <w:rPr>
          <w:lang w:eastAsia="zh-CN"/>
        </w:rPr>
        <w:t>2</w:t>
      </w:r>
      <w:r>
        <w:rPr/>
        <w:tab/>
        <w:t>Architecture Description</w:t>
      </w:r>
      <w:bookmarkEnd w:id="67"/>
      <w:r>
        <w:rPr/>
        <w:t xml:space="preserve"> </w:t>
      </w:r>
    </w:p>
    <w:p>
      <w:pPr>
        <w:pStyle w:val="Normal"/>
        <w:rPr/>
      </w:pPr>
      <w:r>
        <w:rPr>
          <w:lang w:eastAsia="zh-CN"/>
        </w:rPr>
        <w:t xml:space="preserve">The converged online and offline charging architecture is adapted for usage limit for CSP.  </w:t>
      </w:r>
    </w:p>
    <w:p>
      <w:pPr>
        <w:pStyle w:val="TH"/>
        <w:rPr/>
      </w:pPr>
      <w:r>
        <w:rPr/>
        <w:object w:dxaOrig="6381" w:dyaOrig="215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18.75pt;height:107.25pt" filled="f" o:ole="">
            <v:imagedata r:id="rId28" o:title=""/>
          </v:shape>
          <o:OLEObject Type="Embed" ProgID="" ShapeID="ole_rId27" DrawAspect="Content" ObjectID="_882912763" r:id="rId27"/>
        </w:object>
      </w:r>
    </w:p>
    <w:p>
      <w:pPr>
        <w:pStyle w:val="TF"/>
        <w:rPr/>
      </w:pPr>
      <w:r>
        <w:rPr/>
        <w:t>Figure 5.1.4.</w:t>
      </w:r>
      <w:r>
        <w:rPr>
          <w:lang w:eastAsia="zh-CN"/>
        </w:rPr>
        <w:t>6</w:t>
      </w:r>
      <w:r>
        <w:rPr/>
        <w:t>.</w:t>
      </w:r>
      <w:r>
        <w:rPr>
          <w:lang w:eastAsia="zh-CN"/>
        </w:rPr>
        <w:t>2-1</w:t>
      </w:r>
      <w:r>
        <w:rPr/>
        <w:t>: The Converged Charging System</w:t>
      </w:r>
    </w:p>
    <w:p>
      <w:pPr>
        <w:pStyle w:val="Normal"/>
        <w:rPr/>
      </w:pPr>
      <w:r>
        <w:rPr>
          <w:lang w:eastAsia="zh-CN"/>
        </w:rPr>
        <w:t>The solutions are based on the CHF selection mechanism specified in TS 32.255 [15]. The SMF performs usage limit control per PDU session in each NSI.</w:t>
      </w:r>
    </w:p>
    <w:p>
      <w:pPr>
        <w:pStyle w:val="B1"/>
        <w:rPr/>
      </w:pPr>
      <w:r>
        <w:rPr>
          <w:lang w:eastAsia="zh-CN"/>
        </w:rPr>
        <w:t>-</w:t>
        <w:tab/>
      </w:r>
      <w:r>
        <w:rPr/>
        <w:t>F</w:t>
      </w:r>
      <w:r>
        <w:rPr/>
        <w:t xml:space="preserve">or case 1, the CHF addresses can be provided for PDU sessions in private slice instance and charging information of the CSP is routed to the same CHF which performs the usage limit control. </w:t>
      </w:r>
    </w:p>
    <w:p>
      <w:pPr>
        <w:pStyle w:val="B1"/>
        <w:rPr/>
      </w:pPr>
      <w:r>
        <w:rPr>
          <w:lang w:eastAsia="zh-CN"/>
        </w:rPr>
        <w:t>-</w:t>
        <w:tab/>
      </w:r>
      <w:r>
        <w:rPr/>
        <w:t>For case 2, the CHF addressed can be provided based on the PDU sessions. The charging information associated to the usage of same CSP’s PDU sessions can be routed to the same CHF to perform the usage limit control of CSP.</w:t>
      </w:r>
    </w:p>
    <w:p>
      <w:pPr>
        <w:pStyle w:val="B1"/>
        <w:rPr/>
      </w:pPr>
      <w:r>
        <w:rPr>
          <w:lang w:eastAsia="zh-CN"/>
        </w:rPr>
        <w:t>-</w:t>
        <w:tab/>
      </w:r>
      <w:r>
        <w:rPr/>
        <w:t>For case 3, the solution is out of scope.</w:t>
      </w:r>
    </w:p>
    <w:p>
      <w:pPr>
        <w:pStyle w:val="Heading5"/>
        <w:ind w:left="1701" w:hanging="1701"/>
        <w:rPr/>
      </w:pPr>
      <w:bookmarkStart w:id="68" w:name="__RefHeading___Toc28883766"/>
      <w:r>
        <w:rPr/>
        <w:t>5.1.4.</w:t>
      </w:r>
      <w:r>
        <w:rPr>
          <w:lang w:eastAsia="zh-CN"/>
        </w:rPr>
        <w:t>6</w:t>
      </w:r>
      <w:r>
        <w:rPr/>
        <w:t>.</w:t>
      </w:r>
      <w:r>
        <w:rPr>
          <w:lang w:eastAsia="zh-CN"/>
        </w:rPr>
        <w:t>3</w:t>
      </w:r>
      <w:r>
        <w:rPr/>
        <w:tab/>
        <w:t>Flow Description</w:t>
      </w:r>
      <w:bookmarkEnd w:id="68"/>
      <w:r>
        <w:rPr/>
        <w:t xml:space="preserve"> </w:t>
      </w:r>
    </w:p>
    <w:p>
      <w:pPr>
        <w:pStyle w:val="Normal"/>
        <w:rPr/>
      </w:pPr>
      <w:r>
        <w:rPr>
          <w:lang w:eastAsia="zh-CN"/>
        </w:rPr>
        <w:t>The figure 5.1.4.6.3-1 describes the high level charging procedure for case 1 and 2</w:t>
      </w:r>
      <w:r>
        <w:rPr/>
        <w:t xml:space="preserve">. </w:t>
      </w:r>
    </w:p>
    <w:p>
      <w:pPr>
        <w:pStyle w:val="TH"/>
        <w:rPr/>
      </w:pPr>
      <w:r>
        <w:rPr/>
        <w:object w:dxaOrig="9173" w:dyaOrig="2781">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8.7pt;height:139.1pt" filled="f" o:ole="">
            <v:imagedata r:id="rId30" o:title=""/>
          </v:shape>
          <o:OLEObject Type="Embed" ProgID="" ShapeID="ole_rId29" DrawAspect="Content" ObjectID="_1548362122" r:id="rId29"/>
        </w:object>
      </w:r>
    </w:p>
    <w:p>
      <w:pPr>
        <w:pStyle w:val="TF"/>
        <w:rPr/>
      </w:pPr>
      <w:r>
        <w:rPr/>
        <w:t>Figure 5.1.4.</w:t>
      </w:r>
      <w:r>
        <w:rPr>
          <w:lang w:eastAsia="zh-CN"/>
        </w:rPr>
        <w:t>6</w:t>
      </w:r>
      <w:r>
        <w:rPr/>
        <w:t>.</w:t>
      </w:r>
      <w:r>
        <w:rPr>
          <w:lang w:eastAsia="zh-CN"/>
        </w:rPr>
        <w:t>3-1</w:t>
      </w:r>
      <w:r>
        <w:rPr/>
        <w:t>: Charging procedure for case 1 and 2</w:t>
      </w:r>
    </w:p>
    <w:p>
      <w:pPr>
        <w:pStyle w:val="Normal"/>
        <w:rPr/>
      </w:pPr>
      <w:r>
        <w:rPr/>
        <w:t>1.</w:t>
        <w:tab/>
        <w:t>The SMF determines CHF address for PDU session.</w:t>
      </w:r>
    </w:p>
    <w:p>
      <w:pPr>
        <w:pStyle w:val="Normal"/>
        <w:ind w:left="280" w:hanging="280"/>
        <w:rPr/>
      </w:pPr>
      <w:r>
        <w:rPr/>
        <w:t>2.</w:t>
        <w:tab/>
        <w:t xml:space="preserve">The SMF sends usage information and requested quota to CHF. </w:t>
      </w:r>
    </w:p>
    <w:p>
      <w:pPr>
        <w:pStyle w:val="Normal"/>
        <w:ind w:left="284" w:hanging="284"/>
        <w:rPr/>
      </w:pPr>
      <w:r>
        <w:rPr/>
        <w:t>3.</w:t>
        <w:tab/>
        <w:t>CHF performs quota management for CSP’s usage limit.</w:t>
      </w:r>
    </w:p>
    <w:p>
      <w:pPr>
        <w:pStyle w:val="Normal"/>
        <w:ind w:left="284" w:hanging="284"/>
        <w:rPr/>
      </w:pPr>
      <w:r>
        <w:rPr/>
        <w:t>4.  CHF sends granted quota for the PDU session to the SMF.</w:t>
      </w:r>
    </w:p>
    <w:p>
      <w:pPr>
        <w:pStyle w:val="Heading5"/>
        <w:ind w:left="1701" w:hanging="1701"/>
        <w:rPr/>
      </w:pPr>
      <w:bookmarkStart w:id="69" w:name="__RefHeading___Toc28883767"/>
      <w:bookmarkEnd w:id="69"/>
      <w:r>
        <w:rPr/>
        <w:t>5.1.4.</w:t>
      </w:r>
      <w:r>
        <w:rPr>
          <w:lang w:eastAsia="zh-CN"/>
        </w:rPr>
        <w:t>6</w:t>
      </w:r>
      <w:r>
        <w:rPr/>
        <w:t>.</w:t>
      </w:r>
      <w:r>
        <w:rPr>
          <w:lang w:eastAsia="zh-CN"/>
        </w:rPr>
        <w:t>4</w:t>
      </w:r>
      <w:r>
        <w:rPr/>
        <w:tab/>
        <w:t>Solution evaluation</w:t>
      </w:r>
    </w:p>
    <w:p>
      <w:pPr>
        <w:pStyle w:val="Normal"/>
        <w:rPr>
          <w:lang w:val="en-US"/>
        </w:rPr>
      </w:pPr>
      <w:r>
        <w:rPr>
          <w:lang w:val="en-US"/>
        </w:rPr>
        <w:t>In this solution, there is no impact on existing Nchf between SMF and CHF.</w:t>
      </w:r>
    </w:p>
    <w:p>
      <w:pPr>
        <w:pStyle w:val="Normal"/>
        <w:rPr>
          <w:lang w:val="en-US"/>
        </w:rPr>
      </w:pPr>
      <w:r>
        <w:rPr>
          <w:lang w:val="en-US"/>
        </w:rPr>
      </w:r>
    </w:p>
    <w:p>
      <w:pPr>
        <w:pStyle w:val="Heading4"/>
        <w:ind w:left="1418" w:hanging="1418"/>
        <w:rPr/>
      </w:pPr>
      <w:bookmarkStart w:id="70" w:name="__RefHeading___Toc28883768"/>
      <w:bookmarkEnd w:id="70"/>
      <w:r>
        <w:rPr/>
        <w:t>5.1.4.7</w:t>
        <w:tab/>
        <w:t>Solution #1</w:t>
      </w:r>
      <w:r>
        <w:rPr>
          <w:lang w:eastAsia="zh-CN"/>
        </w:rPr>
        <w:t>.</w:t>
      </w:r>
      <w:r>
        <w:rPr>
          <w:lang w:eastAsia="zh-CN"/>
        </w:rPr>
        <w:t>7</w:t>
      </w:r>
      <w:r>
        <w:rPr/>
        <w:t xml:space="preserve">: Network Slice </w:t>
      </w:r>
      <w:r>
        <w:rPr>
          <w:lang w:eastAsia="zh-CN"/>
        </w:rPr>
        <w:t>Instance</w:t>
      </w:r>
      <w:r>
        <w:rPr/>
        <w:t xml:space="preserve"> </w:t>
      </w:r>
      <w:r>
        <w:rPr>
          <w:lang w:eastAsia="zh-CN"/>
        </w:rPr>
        <w:t xml:space="preserve">Analytics </w:t>
      </w:r>
      <w:r>
        <w:rPr/>
        <w:t>based charging for Key issues #</w:t>
      </w:r>
      <w:r>
        <w:rPr>
          <w:lang w:eastAsia="zh-CN"/>
        </w:rPr>
        <w:t>1</w:t>
      </w:r>
      <w:r>
        <w:rPr/>
        <w:t>.1</w:t>
      </w:r>
    </w:p>
    <w:p>
      <w:pPr>
        <w:pStyle w:val="Heading5"/>
        <w:ind w:left="1701" w:hanging="1701"/>
        <w:rPr/>
      </w:pPr>
      <w:bookmarkStart w:id="71" w:name="__RefHeading___Toc28883769"/>
      <w:bookmarkEnd w:id="71"/>
      <w:r>
        <w:rPr>
          <w:lang w:eastAsia="zh-CN"/>
        </w:rPr>
        <w:t>5</w:t>
      </w:r>
      <w:r>
        <w:rPr>
          <w:lang w:eastAsia="zh-CN"/>
        </w:rPr>
        <w:t>.1.4.7.1</w:t>
        <w:tab/>
        <w:t>Consideration for Network Slice Instance Analytics Based Charging</w:t>
      </w:r>
    </w:p>
    <w:p>
      <w:pPr>
        <w:pStyle w:val="Normal"/>
        <w:rPr/>
      </w:pPr>
      <w:r>
        <w:rPr>
          <w:lang w:eastAsia="zh-CN"/>
        </w:rPr>
        <w:t>The following information related to 5G Network slice may be used to enable network slice instance charging:</w:t>
      </w:r>
    </w:p>
    <w:p>
      <w:pPr>
        <w:pStyle w:val="B1"/>
        <w:rPr/>
      </w:pPr>
      <w:r>
        <w:rPr/>
        <w:t>-</w:t>
        <w:tab/>
        <w:t>Load level</w:t>
      </w:r>
    </w:p>
    <w:p>
      <w:pPr>
        <w:pStyle w:val="B1"/>
        <w:ind w:left="0" w:hanging="0"/>
        <w:rPr>
          <w:lang w:eastAsia="zh-CN"/>
        </w:rPr>
      </w:pPr>
      <w:r>
        <w:rPr>
          <w:lang w:eastAsia="zh-CN"/>
        </w:rPr>
        <w:t>This information may be used for network slice instance charging based on the SLA (service-level agreement) between CSP and NOP.</w:t>
      </w:r>
    </w:p>
    <w:p>
      <w:pPr>
        <w:pStyle w:val="NO"/>
        <w:rPr/>
      </w:pPr>
      <w:r>
        <w:rPr/>
        <w:t>NOTE: which data may be used for network slice instance analytics charging will be determined during the normative work and load level is candidate to be one of them.</w:t>
      </w:r>
    </w:p>
    <w:p>
      <w:pPr>
        <w:pStyle w:val="Heading5"/>
        <w:ind w:left="1701" w:hanging="1701"/>
        <w:rPr>
          <w:lang w:eastAsia="zh-CN"/>
        </w:rPr>
      </w:pPr>
      <w:bookmarkStart w:id="72" w:name="__RefHeading___Toc28883770"/>
      <w:r>
        <w:rPr>
          <w:lang w:eastAsia="zh-CN"/>
        </w:rPr>
        <w:t>5.1.4.</w:t>
      </w:r>
      <w:r>
        <w:rPr>
          <w:lang w:eastAsia="zh-CN"/>
        </w:rPr>
        <w:t>7</w:t>
      </w:r>
      <w:r>
        <w:rPr>
          <w:lang w:eastAsia="zh-CN"/>
        </w:rPr>
        <w:t>.</w:t>
      </w:r>
      <w:r>
        <w:rPr>
          <w:lang w:eastAsia="zh-CN"/>
        </w:rPr>
        <w:t>2</w:t>
        <w:tab/>
      </w:r>
      <w:r>
        <w:rPr>
          <w:lang w:eastAsia="zh-CN"/>
        </w:rPr>
        <w:t>Architecture Description</w:t>
      </w:r>
      <w:bookmarkEnd w:id="72"/>
      <w:r>
        <w:rPr>
          <w:lang w:eastAsia="zh-CN"/>
        </w:rPr>
        <w:t xml:space="preserve"> </w:t>
      </w:r>
    </w:p>
    <w:p>
      <w:pPr>
        <w:pStyle w:val="Normal"/>
        <w:rPr>
          <w:lang w:eastAsia="zh-CN"/>
        </w:rPr>
      </w:pPr>
      <w:r>
        <w:rPr>
          <w:lang w:eastAsia="zh-CN"/>
        </w:rPr>
        <w:t>To leverage the capabilities of NWDAF offering Slice load level related network data analytics, the CHF is proposed to be a consumer of the service provided by the NWDAF</w:t>
      </w:r>
      <w:r>
        <w:rPr>
          <w:lang w:eastAsia="zh-CN"/>
        </w:rPr>
        <w:t>:</w:t>
      </w:r>
    </w:p>
    <w:p>
      <w:pPr>
        <w:pStyle w:val="TH"/>
        <w:rPr>
          <w:lang w:eastAsia="zh-CN"/>
        </w:rPr>
      </w:pPr>
      <w:r>
        <w:rPr>
          <w:lang w:eastAsia="zh-CN"/>
        </w:rPr>
      </w:r>
    </w:p>
    <w:p>
      <w:pPr>
        <w:pStyle w:val="TH"/>
        <w:rPr>
          <w:lang w:eastAsia="zh-CN"/>
        </w:rPr>
      </w:pPr>
      <w:r>
        <w:rPr>
          <w:lang w:eastAsia="zh-CN"/>
        </w:rPr>
        <w:object w:dxaOrig="6891" w:dyaOrig="2441">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44.6pt;height:122.05pt" filled="f" o:ole="">
            <v:imagedata r:id="rId32" o:title=""/>
          </v:shape>
          <o:OLEObject Type="Embed" ProgID="" ShapeID="ole_rId31" DrawAspect="Content" ObjectID="_1946028304" r:id="rId31"/>
        </w:object>
      </w:r>
    </w:p>
    <w:p>
      <w:pPr>
        <w:pStyle w:val="TF"/>
        <w:rPr/>
      </w:pPr>
      <w:r>
        <w:rPr/>
        <w:t xml:space="preserve">Figure </w:t>
      </w:r>
      <w:r>
        <w:rPr>
          <w:lang w:eastAsia="zh-CN"/>
        </w:rPr>
        <w:t>5.1.4.</w:t>
      </w:r>
      <w:r>
        <w:rPr>
          <w:lang w:eastAsia="zh-CN"/>
        </w:rPr>
        <w:t>7</w:t>
      </w:r>
      <w:r>
        <w:rPr>
          <w:lang w:eastAsia="zh-CN"/>
        </w:rPr>
        <w:t>.</w:t>
      </w:r>
      <w:r>
        <w:rPr>
          <w:lang w:eastAsia="zh-CN"/>
        </w:rPr>
        <w:t>2-1</w:t>
      </w:r>
      <w:r>
        <w:rPr/>
        <w:t>: CHF as producer of Nchf and consumer of the NWDAF (Nnwdaf)</w:t>
      </w:r>
    </w:p>
    <w:p>
      <w:pPr>
        <w:pStyle w:val="Normal"/>
        <w:rPr/>
      </w:pPr>
      <w:r>
        <w:rPr/>
        <w:t xml:space="preserve">The </w:t>
      </w:r>
      <w:r>
        <w:rPr>
          <w:lang w:eastAsia="zh-CN"/>
        </w:rPr>
        <w:t>NWDAF</w:t>
      </w:r>
      <w:r>
        <w:rPr/>
        <w:t xml:space="preserve"> is the producer of Analytics service over Nnwdaf which is consumed by the CHF in order to do charging based on load level of a Network Slice.</w:t>
        <w:br/>
      </w:r>
    </w:p>
    <w:p>
      <w:pPr>
        <w:pStyle w:val="Normal"/>
        <w:rPr>
          <w:rFonts w:eastAsia="Times New Roman"/>
          <w:caps/>
          <w:lang w:val="en-US"/>
        </w:rPr>
      </w:pPr>
      <w:r>
        <w:rPr/>
        <w:t>The NWDAF and its services are specified in TS 23.288 [240]: they can be used when specified for acquiring Slice load level analytics</w:t>
      </w:r>
      <w:r>
        <w:rPr>
          <w:rFonts w:eastAsia="Times New Roman"/>
          <w:caps/>
          <w:lang w:val="en-US"/>
        </w:rPr>
        <w:t>.</w:t>
      </w:r>
    </w:p>
    <w:p>
      <w:pPr>
        <w:pStyle w:val="Heading5"/>
        <w:ind w:left="1701" w:hanging="1701"/>
        <w:rPr/>
      </w:pPr>
      <w:bookmarkStart w:id="73" w:name="__RefHeading___Toc28883771"/>
      <w:r>
        <w:rPr/>
        <w:t>5.1.4.</w:t>
      </w:r>
      <w:r>
        <w:rPr/>
        <w:t>7</w:t>
      </w:r>
      <w:r>
        <w:rPr/>
        <w:t>.3</w:t>
      </w:r>
      <w:r>
        <w:rPr/>
        <w:tab/>
        <w:t xml:space="preserve">Flow </w:t>
      </w:r>
      <w:r>
        <w:rPr/>
        <w:t>Description</w:t>
      </w:r>
      <w:bookmarkEnd w:id="73"/>
      <w:r>
        <w:rPr/>
        <w:t xml:space="preserve"> </w:t>
      </w:r>
    </w:p>
    <w:p>
      <w:pPr>
        <w:pStyle w:val="Normal"/>
        <w:rPr/>
      </w:pPr>
      <w:r>
        <w:rPr>
          <w:lang w:eastAsia="zh-CN"/>
        </w:rPr>
        <w:t xml:space="preserve">The figure </w:t>
      </w:r>
      <w:r>
        <w:rPr/>
        <w:t>5.1.4.</w:t>
      </w:r>
      <w:r>
        <w:rPr/>
        <w:t>7</w:t>
      </w:r>
      <w:r>
        <w:rPr/>
        <w:t>.3</w:t>
      </w:r>
      <w:r>
        <w:rPr>
          <w:lang w:eastAsia="zh-CN"/>
        </w:rPr>
        <w:t xml:space="preserve">-1 </w:t>
      </w:r>
      <w:r>
        <w:rPr>
          <w:lang w:eastAsia="zh-CN"/>
        </w:rPr>
        <w:t>describes the</w:t>
      </w:r>
      <w:r>
        <w:rPr>
          <w:lang w:eastAsia="zh-CN"/>
        </w:rPr>
        <w:t xml:space="preserve"> high level</w:t>
      </w:r>
      <w:r>
        <w:rPr>
          <w:lang w:eastAsia="zh-CN"/>
        </w:rPr>
        <w:t xml:space="preserve"> charging procedure for </w:t>
      </w:r>
      <w:r>
        <w:rPr>
          <w:lang w:eastAsia="zh-CN"/>
        </w:rPr>
        <w:t xml:space="preserve">Analytics based </w:t>
      </w:r>
      <w:r>
        <w:rPr>
          <w:lang w:eastAsia="zh-CN"/>
        </w:rPr>
        <w:t>network</w:t>
      </w:r>
      <w:r>
        <w:rPr>
          <w:lang w:eastAsia="zh-CN"/>
        </w:rPr>
        <w:t xml:space="preserve"> slice instance: </w:t>
      </w:r>
    </w:p>
    <w:p>
      <w:pPr>
        <w:pStyle w:val="Normal"/>
        <w:rPr>
          <w:lang w:eastAsia="zh-CN"/>
        </w:rPr>
      </w:pPr>
      <w:r>
        <w:rPr>
          <w:lang w:eastAsia="zh-CN"/>
        </w:rPr>
      </w:r>
    </w:p>
    <w:p>
      <w:pPr>
        <w:pStyle w:val="TH"/>
        <w:rPr/>
      </w:pPr>
      <w:r>
        <w:rPr/>
        <w:drawing>
          <wp:inline distT="0" distB="0" distL="0" distR="0">
            <wp:extent cx="3904615" cy="27901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33"/>
                    <a:srcRect l="-10" t="-15" r="-10" b="-15"/>
                    <a:stretch>
                      <a:fillRect/>
                    </a:stretch>
                  </pic:blipFill>
                  <pic:spPr bwMode="auto">
                    <a:xfrm>
                      <a:off x="0" y="0"/>
                      <a:ext cx="3904615" cy="2790190"/>
                    </a:xfrm>
                    <a:prstGeom prst="rect">
                      <a:avLst/>
                    </a:prstGeom>
                  </pic:spPr>
                </pic:pic>
              </a:graphicData>
            </a:graphic>
          </wp:inline>
        </w:drawing>
      </w:r>
    </w:p>
    <w:p>
      <w:pPr>
        <w:pStyle w:val="TF"/>
        <w:rPr/>
      </w:pPr>
      <w:r>
        <w:rPr/>
        <w:t xml:space="preserve">Figure </w:t>
      </w:r>
      <w:r>
        <w:rPr/>
        <w:t>5.1.4.</w:t>
      </w:r>
      <w:r>
        <w:rPr/>
        <w:t>7</w:t>
      </w:r>
      <w:r>
        <w:rPr/>
        <w:t>.3</w:t>
      </w:r>
      <w:r>
        <w:rPr>
          <w:lang w:eastAsia="zh-CN"/>
        </w:rPr>
        <w:t>-1</w:t>
      </w:r>
      <w:r>
        <w:rPr/>
        <w:t>: Charging procedure for NSI</w:t>
      </w:r>
    </w:p>
    <w:p>
      <w:pPr>
        <w:pStyle w:val="Normal"/>
        <w:ind w:left="284" w:hanging="284"/>
        <w:rPr>
          <w:lang w:eastAsia="zh-CN"/>
        </w:rPr>
      </w:pPr>
      <w:r>
        <w:rPr>
          <w:lang w:eastAsia="zh-CN"/>
        </w:rPr>
        <w:t xml:space="preserve">1.   </w:t>
      </w:r>
      <w:r>
        <w:rPr>
          <w:lang w:eastAsia="zh-CN"/>
        </w:rPr>
        <w:t>Charging starts based on subscription.</w:t>
      </w:r>
    </w:p>
    <w:p>
      <w:pPr>
        <w:pStyle w:val="Normal"/>
        <w:ind w:left="284" w:hanging="284"/>
        <w:rPr/>
      </w:pPr>
      <w:r>
        <w:rPr/>
        <w:t>2.</w:t>
        <w:tab/>
        <w:t>CHF subscribes to subscription to analytics information by invoking the Nnwdaf_AnalyticsSubscription_Subscribe service, indicating load level information for a specific NSI</w:t>
      </w:r>
      <w:r>
        <w:rPr/>
        <w:t>.</w:t>
      </w:r>
    </w:p>
    <w:p>
      <w:pPr>
        <w:pStyle w:val="Normal"/>
        <w:ind w:left="284" w:hanging="284"/>
        <w:rPr/>
      </w:pPr>
      <w:r>
        <w:rPr/>
        <w:t>3.</w:t>
        <w:tab/>
        <w:t xml:space="preserve">The NWDAF notifies the CHF with the Slice load level analytics information by invoking Nnwdaf_AnalyticsSubscription_Notify service </w:t>
      </w:r>
    </w:p>
    <w:p>
      <w:pPr>
        <w:pStyle w:val="Normal"/>
        <w:ind w:left="284" w:hanging="284"/>
        <w:rPr/>
      </w:pPr>
      <w:r>
        <w:rPr/>
        <w:t xml:space="preserve">4. </w:t>
      </w:r>
      <w:r>
        <w:rPr>
          <w:lang w:eastAsia="zh-CN"/>
        </w:rPr>
        <w:t>Charging stops based on subscription</w:t>
      </w:r>
    </w:p>
    <w:p>
      <w:pPr>
        <w:pStyle w:val="Normal"/>
        <w:ind w:left="284" w:hanging="284"/>
        <w:rPr/>
      </w:pPr>
      <w:r>
        <w:rPr/>
        <w:t>5.</w:t>
        <w:tab/>
        <w:t>CHF unsubscribes to Slice load level analytics information by invoking the Nnwdaf_AnalyticsSubscription_Unsubscribe service.</w:t>
      </w:r>
    </w:p>
    <w:p>
      <w:pPr>
        <w:pStyle w:val="Heading5"/>
        <w:ind w:left="1701" w:hanging="1701"/>
        <w:rPr/>
      </w:pPr>
      <w:bookmarkStart w:id="74" w:name="__RefHeading___Toc28883772"/>
      <w:bookmarkEnd w:id="74"/>
      <w:r>
        <w:rPr/>
        <w:t>5.1.4.</w:t>
      </w:r>
      <w:r>
        <w:rPr>
          <w:lang w:eastAsia="zh-CN"/>
        </w:rPr>
        <w:t>7</w:t>
      </w:r>
      <w:r>
        <w:rPr/>
        <w:t>.</w:t>
      </w:r>
      <w:r>
        <w:rPr>
          <w:lang w:eastAsia="zh-CN"/>
        </w:rPr>
        <w:t>4</w:t>
      </w:r>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advantages </w:t>
      </w:r>
      <w:r>
        <w:rPr>
          <w:rFonts w:cs="Times New Roman" w:ascii="Times New Roman" w:hAnsi="Times New Roman"/>
          <w:b w:val="false"/>
          <w:lang w:val="sv-SE"/>
        </w:rPr>
        <w:t>are:</w:t>
      </w:r>
    </w:p>
    <w:p>
      <w:pPr>
        <w:pStyle w:val="B1"/>
        <w:rPr>
          <w:lang w:eastAsia="zh-CN"/>
        </w:rPr>
      </w:pPr>
      <w:r>
        <w:rPr>
          <w:lang w:eastAsia="zh-CN"/>
        </w:rPr>
        <w:t>-</w:t>
        <w:tab/>
        <w:t>Different customers can have flexible and personalized network slice instance Load level/</w:t>
      </w:r>
      <w:r>
        <w:rPr/>
        <w:t xml:space="preserve"> </w:t>
      </w:r>
      <w:r>
        <w:rPr>
          <w:lang w:eastAsia="zh-CN"/>
        </w:rPr>
        <w:t xml:space="preserve">Threshold performance indicators, these can be dedicated for charging. </w:t>
      </w:r>
    </w:p>
    <w:p>
      <w:pPr>
        <w:pStyle w:val="B1"/>
        <w:rPr>
          <w:lang w:eastAsia="zh-CN"/>
        </w:rPr>
      </w:pPr>
      <w:r>
        <w:rPr>
          <w:lang w:eastAsia="zh-CN"/>
        </w:rPr>
        <w:t>-</w:t>
        <w:tab/>
        <w:t xml:space="preserve">No change on NWDAF, since they can allow CHF as an authorized NF consumer, to subscribe to </w:t>
      </w:r>
      <w:r>
        <w:rPr>
          <w:lang w:eastAsia="ko-KR"/>
        </w:rPr>
        <w:t xml:space="preserve">Slice </w:t>
      </w:r>
      <w:r>
        <w:rPr>
          <w:lang w:val="en-US" w:eastAsia="zh-CN"/>
        </w:rPr>
        <w:t xml:space="preserve">load level </w:t>
      </w:r>
      <w:r>
        <w:rPr>
          <w:lang w:eastAsia="zh-CN"/>
        </w:rPr>
        <w:t>related network data analytics, when they are specified.</w:t>
      </w:r>
    </w:p>
    <w:p>
      <w:pPr>
        <w:pStyle w:val="B1"/>
        <w:rPr>
          <w:lang w:eastAsia="zh-CN"/>
        </w:rPr>
      </w:pPr>
      <w:r>
        <w:rPr>
          <w:lang w:eastAsia="zh-CN"/>
        </w:rPr>
        <w:t>-</w:t>
        <w:tab/>
        <w:t>No major impact on the Converged Charging System architecture i.e. no new NF is added.</w:t>
      </w:r>
    </w:p>
    <w:p>
      <w:pPr>
        <w:pStyle w:val="B1"/>
        <w:rPr>
          <w:lang w:eastAsia="zh-CN"/>
        </w:rPr>
      </w:pPr>
      <w:r>
        <w:rPr>
          <w:lang w:eastAsia="zh-CN"/>
        </w:rPr>
        <w:t>-</w:t>
        <w:tab/>
        <w:t xml:space="preserve">Other Analytics beyond the Slice load level could be subscribed-to by CHF in the future. </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lang w:eastAsia="zh-CN"/>
        </w:rPr>
      </w:pPr>
      <w:r>
        <w:rPr>
          <w:lang w:eastAsia="zh-CN"/>
        </w:rPr>
        <w:t>-</w:t>
        <w:tab/>
        <w:t>The CHF now needs to be a consumer as well as a producer of services, except for the services provided by NRF.</w:t>
      </w:r>
    </w:p>
    <w:p>
      <w:pPr>
        <w:pStyle w:val="B1"/>
        <w:rPr>
          <w:lang w:eastAsia="zh-CN"/>
        </w:rPr>
      </w:pPr>
      <w:r>
        <w:rPr>
          <w:lang w:eastAsia="zh-CN"/>
        </w:rPr>
        <w:t>-</w:t>
        <w:tab/>
        <w:t>The CHF cannot directly influence the provided service, i.e. it cannot grant or deny service access.</w:t>
      </w:r>
    </w:p>
    <w:p>
      <w:pPr>
        <w:pStyle w:val="B1"/>
        <w:rPr>
          <w:lang w:eastAsia="zh-CN"/>
        </w:rPr>
      </w:pPr>
      <w:r>
        <w:rPr>
          <w:lang w:eastAsia="zh-CN"/>
        </w:rPr>
        <w:t>-</w:t>
        <w:tab/>
        <w:t>Additional NF (i.e. NWDAF) for CHF to consume service(s) from.</w:t>
      </w:r>
    </w:p>
    <w:p>
      <w:pPr>
        <w:pStyle w:val="Normal"/>
        <w:ind w:left="284" w:hanging="284"/>
        <w:rPr>
          <w:lang w:eastAsia="zh-CN"/>
        </w:rPr>
      </w:pPr>
      <w:r>
        <w:rPr>
          <w:lang w:eastAsia="zh-CN"/>
        </w:rPr>
      </w:r>
    </w:p>
    <w:p>
      <w:pPr>
        <w:pStyle w:val="Heading4"/>
        <w:ind w:left="1418" w:hanging="1418"/>
        <w:rPr/>
      </w:pPr>
      <w:bookmarkStart w:id="75" w:name="__RefHeading___Toc28883773"/>
      <w:bookmarkEnd w:id="75"/>
      <w:r>
        <w:rPr/>
        <w:t>5.1.4.8</w:t>
        <w:tab/>
        <w:t>Solution #1</w:t>
      </w:r>
      <w:r>
        <w:rPr>
          <w:lang w:eastAsia="zh-CN"/>
        </w:rPr>
        <w:t>.8</w:t>
      </w:r>
      <w:r>
        <w:rPr/>
        <w:t>: Network Slice Instance Performance based charging for Key issues #</w:t>
      </w:r>
      <w:r>
        <w:rPr>
          <w:lang w:eastAsia="zh-CN"/>
        </w:rPr>
        <w:t>1</w:t>
      </w:r>
      <w:r>
        <w:rPr/>
        <w:t>.1</w:t>
      </w:r>
    </w:p>
    <w:p>
      <w:pPr>
        <w:pStyle w:val="Heading5"/>
        <w:ind w:left="1701" w:hanging="1701"/>
        <w:rPr/>
      </w:pPr>
      <w:bookmarkStart w:id="76" w:name="__RefHeading___Toc28883774"/>
      <w:bookmarkEnd w:id="76"/>
      <w:r>
        <w:rPr>
          <w:lang w:eastAsia="zh-CN"/>
        </w:rPr>
        <w:t>5.1.4.8.1</w:t>
        <w:tab/>
        <w:t>Consideration for Network Slice Instance Performance Based Charging</w:t>
      </w:r>
    </w:p>
    <w:p>
      <w:pPr>
        <w:pStyle w:val="Normal"/>
        <w:rPr/>
      </w:pPr>
      <w:r>
        <w:rPr>
          <w:lang w:eastAsia="zh-CN"/>
        </w:rPr>
        <w:t>See clause 5.1.4.1.1.</w:t>
      </w:r>
    </w:p>
    <w:p>
      <w:pPr>
        <w:pStyle w:val="Heading5"/>
        <w:ind w:left="1701" w:hanging="1701"/>
        <w:rPr/>
      </w:pPr>
      <w:bookmarkStart w:id="77" w:name="__RefHeading___Toc28883775"/>
      <w:r>
        <w:rPr>
          <w:lang w:eastAsia="zh-CN"/>
        </w:rPr>
        <w:t>5.1.4.8.2</w:t>
        <w:tab/>
        <w:t>Architecture Description</w:t>
      </w:r>
      <w:bookmarkEnd w:id="77"/>
      <w:r>
        <w:rPr>
          <w:lang w:eastAsia="zh-CN"/>
        </w:rPr>
        <w:t xml:space="preserve"> </w:t>
      </w:r>
    </w:p>
    <w:p>
      <w:pPr>
        <w:pStyle w:val="H6"/>
        <w:rPr/>
      </w:pPr>
      <w:r>
        <w:rPr/>
        <w:t>5.1.4.8.2.1</w:t>
      </w:r>
      <w:r>
        <w:rPr>
          <w:lang w:eastAsia="zh-CN"/>
        </w:rPr>
        <w:tab/>
      </w:r>
      <w:r>
        <w:rPr/>
        <w:t>Network Slice Charging Trigger Function</w:t>
      </w:r>
    </w:p>
    <w:p>
      <w:pPr>
        <w:pStyle w:val="Normal"/>
        <w:rPr/>
      </w:pPr>
      <w:r>
        <w:rPr>
          <w:lang w:eastAsia="zh-CN"/>
        </w:rPr>
        <w:t xml:space="preserve">This solution is based on the location of a CTF within a new </w:t>
      </w:r>
      <w:r>
        <w:rPr/>
        <w:t>Network Slice Charging Trigger Function.</w:t>
      </w:r>
    </w:p>
    <w:p>
      <w:pPr>
        <w:pStyle w:val="Normal"/>
        <w:rPr/>
      </w:pPr>
      <w:r>
        <w:rPr/>
        <w:t xml:space="preserve">The following figure </w:t>
      </w:r>
      <w:r>
        <w:rPr>
          <w:lang w:eastAsia="zh-CN"/>
        </w:rPr>
        <w:t>5.1.4.</w:t>
      </w:r>
      <w:r>
        <w:rPr>
          <w:lang w:eastAsia="zh-CN"/>
        </w:rPr>
        <w:t>8</w:t>
      </w:r>
      <w:r>
        <w:rPr>
          <w:lang w:eastAsia="zh-CN"/>
        </w:rPr>
        <w:t>.</w:t>
      </w:r>
      <w:r>
        <w:rPr>
          <w:lang w:eastAsia="zh-CN"/>
        </w:rPr>
        <w:t xml:space="preserve">2.1-1 shows the </w:t>
      </w:r>
      <w:r>
        <w:rPr/>
        <w:t xml:space="preserve">Network Slice Charging Trigger Function and the CHF in </w:t>
      </w:r>
      <w:r>
        <w:rPr>
          <w:lang w:eastAsia="zh-CN"/>
        </w:rPr>
        <w:t>the TS 28.533</w:t>
      </w:r>
      <w:r>
        <w:rPr>
          <w:lang w:eastAsia="en-GB"/>
        </w:rPr>
        <w:t>[</w:t>
      </w:r>
      <w:r>
        <w:rPr/>
        <w:t>206</w:t>
      </w:r>
      <w:r>
        <w:rPr>
          <w:lang w:eastAsia="en-GB"/>
        </w:rPr>
        <w:t>] management architecture:</w:t>
      </w:r>
    </w:p>
    <w:p>
      <w:pPr>
        <w:pStyle w:val="Normal"/>
        <w:rPr>
          <w:lang w:eastAsia="en-GB"/>
        </w:rPr>
      </w:pPr>
      <w:r>
        <w:rPr>
          <w:lang w:eastAsia="en-GB"/>
        </w:rPr>
      </w:r>
    </w:p>
    <w:p>
      <w:pPr>
        <w:pStyle w:val="TH"/>
        <w:rPr/>
      </w:pPr>
      <w:r>
        <w:rPr/>
        <w:object w:dxaOrig="16867" w:dyaOrig="111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28.25pt;height:284.25pt" filled="f" o:ole="">
            <v:imagedata r:id="rId35" o:title=""/>
          </v:shape>
          <o:OLEObject Type="Embed" ProgID="" ShapeID="ole_rId34" DrawAspect="Content" ObjectID="_646522907" r:id="rId34"/>
        </w:object>
      </w:r>
    </w:p>
    <w:p>
      <w:pPr>
        <w:pStyle w:val="TF"/>
        <w:rPr/>
      </w:pPr>
      <w:r>
        <w:rPr/>
        <w:t xml:space="preserve">Figure </w:t>
      </w:r>
      <w:r>
        <w:rPr>
          <w:lang w:eastAsia="zh-CN"/>
        </w:rPr>
        <w:t>5.1.4.8.2.1-1</w:t>
      </w:r>
      <w:r>
        <w:rPr/>
        <w:t>: Network Slice Charging Trigger Function using Nc</w:t>
      </w:r>
      <w:r>
        <w:rPr>
          <w:lang w:eastAsia="zh-CN"/>
        </w:rPr>
        <w:t>hf</w:t>
      </w:r>
      <w:r>
        <w:rPr/>
        <w:t xml:space="preserve"> interface for performance charging.</w:t>
      </w:r>
    </w:p>
    <w:p>
      <w:pPr>
        <w:pStyle w:val="Normal"/>
        <w:rPr/>
      </w:pPr>
      <w:r>
        <w:rPr/>
        <w:t>A charging service is exposed on Nchf by CHF and consumed by the Network Slice Charging Trigger Function.</w:t>
      </w:r>
    </w:p>
    <w:p>
      <w:pPr>
        <w:pStyle w:val="Normal"/>
        <w:rPr/>
      </w:pPr>
      <w:r>
        <w:rPr>
          <w:lang w:eastAsia="zh-CN"/>
        </w:rPr>
        <w:t xml:space="preserve">The NSMF is the Producer of Network Slice Performance Management Service.  </w:t>
      </w:r>
    </w:p>
    <w:p>
      <w:pPr>
        <w:pStyle w:val="Normal"/>
        <w:rPr/>
      </w:pPr>
      <w:r>
        <w:rPr/>
        <w:t xml:space="preserve">The Network Slice Charging Trigger Function is the MnS consumer of </w:t>
      </w:r>
      <w:r>
        <w:rPr>
          <w:lang w:eastAsia="zh-CN"/>
        </w:rPr>
        <w:t>Network Slice Performance Management Service.</w:t>
      </w:r>
    </w:p>
    <w:p>
      <w:pPr>
        <w:pStyle w:val="Heading5"/>
        <w:ind w:left="1701" w:hanging="1701"/>
        <w:rPr/>
      </w:pPr>
      <w:bookmarkStart w:id="78" w:name="__RefHeading___Toc28883776"/>
      <w:r>
        <w:rPr/>
        <w:t>5.1.4.</w:t>
      </w:r>
      <w:r>
        <w:rPr/>
        <w:t>8</w:t>
      </w:r>
      <w:r>
        <w:rPr/>
        <w:t>.3</w:t>
      </w:r>
      <w:r>
        <w:rPr/>
        <w:tab/>
        <w:t xml:space="preserve">Flow </w:t>
      </w:r>
      <w:r>
        <w:rPr/>
        <w:t>Description</w:t>
      </w:r>
      <w:bookmarkEnd w:id="78"/>
      <w:r>
        <w:rPr/>
        <w:t xml:space="preserve"> </w:t>
      </w:r>
    </w:p>
    <w:p>
      <w:pPr>
        <w:pStyle w:val="Normal"/>
        <w:rPr/>
      </w:pPr>
      <w:r>
        <w:rPr/>
        <w:t xml:space="preserve">The flow is the same as in clause </w:t>
      </w:r>
      <w:r>
        <w:rPr/>
        <w:t>5.1.4.2.3</w:t>
      </w:r>
      <w:r>
        <w:rPr/>
        <w:t xml:space="preserve"> where the SMF has been replaced by the Network Slice Charging Trigger Function.</w:t>
      </w:r>
    </w:p>
    <w:p>
      <w:pPr>
        <w:pStyle w:val="Heading5"/>
        <w:ind w:left="1701" w:hanging="1701"/>
        <w:rPr/>
      </w:pPr>
      <w:bookmarkStart w:id="79" w:name="__RefHeading___Toc28883777"/>
      <w:bookmarkEnd w:id="79"/>
      <w:r>
        <w:rPr/>
        <w:t>5.1.4.</w:t>
      </w:r>
      <w:r>
        <w:rPr>
          <w:lang w:eastAsia="zh-CN"/>
        </w:rPr>
        <w:t>8</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 xml:space="preserve">Different customers can have flexible and personalized network slice instance charging. </w:t>
      </w:r>
    </w:p>
    <w:p>
      <w:pPr>
        <w:pStyle w:val="B1"/>
        <w:rPr/>
      </w:pPr>
      <w:r>
        <w:rPr>
          <w:lang w:eastAsia="zh-CN"/>
        </w:rPr>
        <w:t>-</w:t>
        <w:tab/>
        <w:t>The CHF do not need to be a consumer as well as a producer of services, except for the services provided by NRF.</w:t>
      </w:r>
    </w:p>
    <w:p>
      <w:pPr>
        <w:pStyle w:val="B1"/>
        <w:rPr>
          <w:lang w:eastAsia="zh-CN"/>
        </w:rPr>
      </w:pPr>
      <w:r>
        <w:rPr>
          <w:lang w:eastAsia="zh-CN"/>
        </w:rPr>
        <w:t>-</w:t>
        <w:tab/>
        <w:t>The CHF can directly influence the provided service, i.e. it can grant or deny service access.</w:t>
      </w:r>
    </w:p>
    <w:p>
      <w:pPr>
        <w:pStyle w:val="B1"/>
        <w:rPr>
          <w:lang w:eastAsia="zh-CN"/>
        </w:rPr>
      </w:pPr>
      <w:r>
        <w:rPr>
          <w:lang w:eastAsia="zh-CN"/>
        </w:rPr>
        <w:t>-</w:t>
        <w:tab/>
        <w:t>No major impact on the Converged Charging System architecture i.e. no new NF or service is added.</w:t>
      </w:r>
    </w:p>
    <w:p>
      <w:pPr>
        <w:pStyle w:val="TF"/>
        <w:jc w:val="left"/>
        <w:rPr/>
      </w:pPr>
      <w:r>
        <w:rPr>
          <w:rFonts w:cs="Times New Roman" w:ascii="Times New Roman" w:hAnsi="Times New Roman"/>
          <w:b w:val="false"/>
        </w:rPr>
        <w:t>And the disadvantages are:</w:t>
      </w:r>
    </w:p>
    <w:p>
      <w:pPr>
        <w:pStyle w:val="B1"/>
        <w:rPr>
          <w:lang w:eastAsia="zh-CN"/>
        </w:rPr>
      </w:pPr>
      <w:r>
        <w:rPr>
          <w:lang w:eastAsia="zh-CN"/>
        </w:rPr>
        <w:t>-</w:t>
        <w:tab/>
        <w:t>Personalized network slice instance performance indicators for other management cannot be reused by charging.</w:t>
      </w:r>
    </w:p>
    <w:p>
      <w:pPr>
        <w:pStyle w:val="B1"/>
        <w:rPr/>
      </w:pPr>
      <w:r>
        <w:rPr>
          <w:lang w:eastAsia="zh-CN"/>
        </w:rPr>
        <w:t>-</w:t>
        <w:tab/>
        <w:t>Superfluous information may be sent to CHF in order to provide the needed flexibility and personalization possibilities.</w:t>
      </w:r>
    </w:p>
    <w:p>
      <w:pPr>
        <w:pStyle w:val="B1"/>
        <w:rPr>
          <w:lang w:eastAsia="zh-CN"/>
        </w:rPr>
      </w:pPr>
      <w:r>
        <w:rPr>
          <w:lang w:eastAsia="zh-CN"/>
        </w:rPr>
        <w:t>-</w:t>
        <w:tab/>
        <w:t xml:space="preserve">A new </w:t>
      </w:r>
      <w:r>
        <w:rPr/>
        <w:t xml:space="preserve">Network Slice Charging Trigger Function </w:t>
      </w:r>
      <w:r>
        <w:rPr>
          <w:lang w:eastAsia="zh-CN"/>
        </w:rPr>
        <w:t>needs to be defined to support consumption of PM service as well the Nchf service.</w:t>
      </w:r>
    </w:p>
    <w:p>
      <w:pPr>
        <w:pStyle w:val="Heading4"/>
        <w:ind w:left="1418" w:hanging="1418"/>
        <w:rPr/>
      </w:pPr>
      <w:bookmarkStart w:id="80" w:name="__RefHeading___Toc28883778"/>
      <w:bookmarkEnd w:id="80"/>
      <w:r>
        <w:rPr/>
        <w:t>5.1.4.9</w:t>
        <w:tab/>
        <w:t>Solution #1</w:t>
      </w:r>
      <w:r>
        <w:rPr>
          <w:lang w:eastAsia="zh-CN"/>
        </w:rPr>
        <w:t>.</w:t>
      </w:r>
      <w:r>
        <w:rPr>
          <w:lang w:eastAsia="zh-CN"/>
        </w:rPr>
        <w:t>9</w:t>
      </w:r>
      <w:r>
        <w:rPr/>
        <w:t xml:space="preserve">: Network Slice </w:t>
      </w:r>
      <w:r>
        <w:rPr>
          <w:lang w:eastAsia="zh-CN"/>
        </w:rPr>
        <w:t>Instance</w:t>
      </w:r>
      <w:r>
        <w:rPr/>
        <w:t xml:space="preserve"> Performance based charging for Key issues #</w:t>
      </w:r>
      <w:r>
        <w:rPr>
          <w:lang w:eastAsia="zh-CN"/>
        </w:rPr>
        <w:t>1</w:t>
      </w:r>
      <w:r>
        <w:rPr/>
        <w:t>.1</w:t>
      </w:r>
    </w:p>
    <w:p>
      <w:pPr>
        <w:pStyle w:val="Heading5"/>
        <w:ind w:left="1701" w:hanging="1701"/>
        <w:rPr/>
      </w:pPr>
      <w:bookmarkStart w:id="81" w:name="__RefHeading___Toc28883779"/>
      <w:bookmarkEnd w:id="81"/>
      <w:r>
        <w:rPr>
          <w:lang w:eastAsia="zh-CN"/>
        </w:rPr>
        <w:t>5</w:t>
      </w:r>
      <w:r>
        <w:rPr>
          <w:lang w:eastAsia="zh-CN"/>
        </w:rPr>
        <w:t>.1.4.9.1</w:t>
        <w:tab/>
        <w:t>Consideration for Network Slice Instance Performance Based Charging</w:t>
      </w:r>
    </w:p>
    <w:p>
      <w:pPr>
        <w:pStyle w:val="Normal"/>
        <w:rPr/>
      </w:pPr>
      <w:r>
        <w:rPr>
          <w:lang w:eastAsia="zh-CN"/>
        </w:rPr>
        <w:t>See clause 5.1.4.1.1.</w:t>
      </w:r>
    </w:p>
    <w:p>
      <w:pPr>
        <w:pStyle w:val="Heading5"/>
        <w:ind w:left="1701" w:hanging="1701"/>
        <w:rPr>
          <w:lang w:eastAsia="zh-CN"/>
        </w:rPr>
      </w:pPr>
      <w:bookmarkStart w:id="82" w:name="__RefHeading___Toc28883780"/>
      <w:r>
        <w:rPr>
          <w:lang w:eastAsia="zh-CN"/>
        </w:rPr>
        <w:t>5.1.4.</w:t>
      </w:r>
      <w:r>
        <w:rPr>
          <w:lang w:eastAsia="zh-CN"/>
        </w:rPr>
        <w:t>9</w:t>
      </w:r>
      <w:r>
        <w:rPr>
          <w:lang w:eastAsia="zh-CN"/>
        </w:rPr>
        <w:t>.</w:t>
      </w:r>
      <w:r>
        <w:rPr>
          <w:lang w:eastAsia="zh-CN"/>
        </w:rPr>
        <w:t>2</w:t>
        <w:tab/>
      </w:r>
      <w:r>
        <w:rPr>
          <w:lang w:eastAsia="zh-CN"/>
        </w:rPr>
        <w:t>Architecture Description</w:t>
      </w:r>
      <w:bookmarkEnd w:id="82"/>
      <w:r>
        <w:rPr>
          <w:lang w:eastAsia="zh-CN"/>
        </w:rPr>
        <w:t xml:space="preserve"> </w:t>
      </w:r>
    </w:p>
    <w:p>
      <w:pPr>
        <w:pStyle w:val="Normal"/>
        <w:rPr/>
      </w:pPr>
      <w:r>
        <w:rPr>
          <w:lang w:eastAsia="zh-CN"/>
        </w:rPr>
        <w:t>To leverage the capabilities of NWDAF to collect performance measurements, the CHF can be a consumer of the service provided by the NWDAF for performance based Charging.</w:t>
      </w:r>
    </w:p>
    <w:p>
      <w:pPr>
        <w:pStyle w:val="Normal"/>
        <w:rPr>
          <w:lang w:eastAsia="zh-CN"/>
        </w:rPr>
      </w:pPr>
      <w:r>
        <w:rPr>
          <w:lang w:eastAsia="zh-CN"/>
        </w:rPr>
        <w:t xml:space="preserve">The Architecture is the same as Figure </w:t>
      </w:r>
      <w:r>
        <w:rPr>
          <w:lang w:eastAsia="zh-CN"/>
        </w:rPr>
        <w:t>5.1.4.</w:t>
      </w:r>
      <w:r>
        <w:rPr>
          <w:lang w:eastAsia="zh-CN"/>
        </w:rPr>
        <w:t>7</w:t>
      </w:r>
      <w:r>
        <w:rPr>
          <w:lang w:eastAsia="zh-CN"/>
        </w:rPr>
        <w:t>.</w:t>
      </w:r>
      <w:r>
        <w:rPr>
          <w:lang w:eastAsia="zh-CN"/>
        </w:rPr>
        <w:t>2-1.</w:t>
      </w:r>
    </w:p>
    <w:p>
      <w:pPr>
        <w:pStyle w:val="Normal"/>
        <w:rPr>
          <w:lang w:eastAsia="zh-CN"/>
        </w:rPr>
      </w:pPr>
      <w:r>
        <w:rPr>
          <w:lang w:eastAsia="zh-CN"/>
        </w:rPr>
        <w:t>The NWDAF is the producer of Network Performance Analytics service over Nnwdaf which is consumed by the CHF in order to do charging based on Performance of a Network Slice.</w:t>
      </w:r>
    </w:p>
    <w:p>
      <w:pPr>
        <w:pStyle w:val="Normal"/>
        <w:rPr>
          <w:lang w:eastAsia="zh-CN"/>
        </w:rPr>
      </w:pPr>
      <w:r>
        <w:rPr>
          <w:lang w:eastAsia="zh-CN"/>
        </w:rPr>
        <w:t>The NWDAF of Network Performance Analytics service is specified in TS 23.288 [240].</w:t>
      </w:r>
    </w:p>
    <w:p>
      <w:pPr>
        <w:pStyle w:val="Heading5"/>
        <w:ind w:left="1701" w:hanging="1701"/>
        <w:rPr/>
      </w:pPr>
      <w:bookmarkStart w:id="83" w:name="__RefHeading___Toc28883781"/>
      <w:r>
        <w:rPr/>
        <w:t>5.1.4.</w:t>
      </w:r>
      <w:r>
        <w:rPr/>
        <w:t>9</w:t>
      </w:r>
      <w:r>
        <w:rPr/>
        <w:t>.3</w:t>
      </w:r>
      <w:r>
        <w:rPr/>
        <w:tab/>
        <w:t xml:space="preserve">Flow </w:t>
      </w:r>
      <w:r>
        <w:rPr/>
        <w:t>Description</w:t>
      </w:r>
      <w:bookmarkEnd w:id="83"/>
      <w:r>
        <w:rPr/>
        <w:t xml:space="preserve"> </w:t>
      </w:r>
    </w:p>
    <w:p>
      <w:pPr>
        <w:pStyle w:val="Normal"/>
        <w:rPr>
          <w:lang w:eastAsia="zh-CN"/>
        </w:rPr>
      </w:pPr>
      <w:r>
        <w:rPr/>
        <w:t xml:space="preserve">The flow is the same as in clause </w:t>
      </w:r>
      <w:r>
        <w:rPr/>
        <w:t>5.1.4.</w:t>
      </w:r>
      <w:r>
        <w:rPr/>
        <w:t>7</w:t>
      </w:r>
      <w:r>
        <w:rPr/>
        <w:t>.3</w:t>
      </w:r>
      <w:r>
        <w:rPr/>
        <w:t xml:space="preserve"> where the CHF subscribes to subscription to analytics information by invocation of Nnwdaf_AnalyticsSubscription_Subscribe indicating " Network Performance".</w:t>
      </w:r>
    </w:p>
    <w:p>
      <w:pPr>
        <w:pStyle w:val="Heading5"/>
        <w:ind w:left="1701" w:hanging="1701"/>
        <w:rPr/>
      </w:pPr>
      <w:bookmarkStart w:id="84" w:name="__RefHeading___Toc28883782"/>
      <w:bookmarkEnd w:id="84"/>
      <w:r>
        <w:rPr/>
        <w:t>5.1.4.</w:t>
      </w:r>
      <w:r>
        <w:rPr>
          <w:lang w:eastAsia="zh-CN"/>
        </w:rPr>
        <w:t>9</w:t>
      </w:r>
      <w:r>
        <w:rPr/>
        <w:t>.</w:t>
      </w:r>
      <w:r>
        <w:rPr>
          <w:lang w:eastAsia="zh-CN"/>
        </w:rPr>
        <w:t>4</w:t>
      </w:r>
      <w:r>
        <w:rPr/>
        <w:tab/>
        <w:t>Solution evaluation</w:t>
      </w:r>
    </w:p>
    <w:p>
      <w:pPr>
        <w:pStyle w:val="TF"/>
        <w:jc w:val="left"/>
        <w:rPr>
          <w:rFonts w:ascii="Times New Roman" w:hAnsi="Times New Roman" w:cs="Times New Roman"/>
          <w:b w:val="false"/>
          <w:b w:val="false"/>
          <w:lang w:val="sv-SE"/>
        </w:rPr>
      </w:pPr>
      <w:bookmarkStart w:id="85" w:name="_Hlk16152295"/>
      <w:bookmarkEnd w:id="85"/>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advantages </w:t>
      </w:r>
      <w:r>
        <w:rPr>
          <w:rFonts w:cs="Times New Roman" w:ascii="Times New Roman" w:hAnsi="Times New Roman"/>
          <w:b w:val="false"/>
          <w:lang w:val="sv-SE"/>
        </w:rPr>
        <w:t>are:</w:t>
      </w:r>
    </w:p>
    <w:p>
      <w:pPr>
        <w:pStyle w:val="B1"/>
        <w:rPr>
          <w:lang w:eastAsia="zh-CN"/>
        </w:rPr>
      </w:pPr>
      <w:r>
        <w:rPr>
          <w:lang w:eastAsia="zh-CN"/>
        </w:rPr>
        <w:t>-</w:t>
        <w:tab/>
        <w:t xml:space="preserve">Different customers can have flexible and personalized network slice instance performance indicators, these can be dedicated for charging or common with other management. </w:t>
      </w:r>
    </w:p>
    <w:p>
      <w:pPr>
        <w:pStyle w:val="B1"/>
        <w:rPr>
          <w:lang w:eastAsia="zh-CN"/>
        </w:rPr>
      </w:pPr>
      <w:r>
        <w:rPr>
          <w:lang w:eastAsia="zh-CN"/>
        </w:rPr>
        <w:t>-</w:t>
        <w:tab/>
      </w:r>
      <w:bookmarkStart w:id="86" w:name="_Hlk16154550"/>
      <w:r>
        <w:rPr>
          <w:lang w:eastAsia="zh-CN"/>
        </w:rPr>
        <w:t>No change on NWDAF, since they can allow authorized NF consumer to request collection of performance data for NSI(s), i.e. the CHF can subscribe using available services.</w:t>
      </w:r>
      <w:bookmarkEnd w:id="86"/>
    </w:p>
    <w:p>
      <w:pPr>
        <w:pStyle w:val="B1"/>
        <w:rPr>
          <w:lang w:eastAsia="zh-CN"/>
        </w:rPr>
      </w:pPr>
      <w:r>
        <w:rPr>
          <w:lang w:eastAsia="zh-CN"/>
        </w:rPr>
        <w:t>-</w:t>
        <w:tab/>
        <w:t>No change on 3GPP management functions, NWDAF is expected already to be an authorized NF consumer of OAM for collection of performance data for NSI(s), i.e. the CHF can subscribe using available services.</w:t>
      </w:r>
    </w:p>
    <w:p>
      <w:pPr>
        <w:pStyle w:val="B1"/>
        <w:rPr/>
      </w:pPr>
      <w:r>
        <w:rPr>
          <w:lang w:eastAsia="zh-CN"/>
        </w:rPr>
        <w:t>-</w:t>
        <w:tab/>
        <w:t xml:space="preserve">No major impact on the Converged Charging System architecture i.e. no new NF is added. </w:t>
      </w:r>
    </w:p>
    <w:p>
      <w:pPr>
        <w:pStyle w:val="B1"/>
        <w:rPr>
          <w:lang w:eastAsia="zh-CN"/>
        </w:rPr>
      </w:pPr>
      <w:bookmarkStart w:id="87" w:name="_Hlk16154760"/>
      <w:bookmarkEnd w:id="87"/>
      <w:r>
        <w:rPr>
          <w:lang w:eastAsia="zh-CN"/>
        </w:rPr>
        <w:t>-</w:t>
        <w:tab/>
        <w:t>Other Analytics beyond the Performance data could be subscribed-to by CHF in the future.</w:t>
      </w:r>
    </w:p>
    <w:p>
      <w:pPr>
        <w:pStyle w:val="TF"/>
        <w:jc w:val="left"/>
        <w:rPr>
          <w:rFonts w:ascii="Times New Roman" w:hAnsi="Times New Roman" w:cs="Times New Roman"/>
          <w:b w:val="false"/>
          <w:b w:val="false"/>
          <w:lang w:val="sv-SE"/>
        </w:rPr>
      </w:pPr>
      <w:bookmarkStart w:id="88" w:name="_Hlk16154760"/>
      <w:bookmarkEnd w:id="88"/>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lang w:eastAsia="zh-CN"/>
        </w:rPr>
      </w:pPr>
      <w:r>
        <w:rPr>
          <w:lang w:eastAsia="zh-CN"/>
        </w:rPr>
        <w:t>-</w:t>
        <w:tab/>
        <w:t>The CHF now needs to be a consumer as well as a producer of services, except for the services provided by NRF.</w:t>
      </w:r>
    </w:p>
    <w:p>
      <w:pPr>
        <w:pStyle w:val="B1"/>
        <w:rPr>
          <w:lang w:eastAsia="zh-CN"/>
        </w:rPr>
      </w:pPr>
      <w:r>
        <w:rPr>
          <w:lang w:eastAsia="zh-CN"/>
        </w:rPr>
        <w:t>-</w:t>
        <w:tab/>
        <w:t>The CHF cannot directly influence the provided service, i.e. it cannot grant or deny service access.</w:t>
      </w:r>
    </w:p>
    <w:p>
      <w:pPr>
        <w:pStyle w:val="B1"/>
        <w:rPr>
          <w:lang w:eastAsia="zh-CN"/>
        </w:rPr>
      </w:pPr>
      <w:bookmarkStart w:id="89" w:name="_Hlk16154986"/>
      <w:bookmarkEnd w:id="89"/>
      <w:r>
        <w:rPr>
          <w:lang w:eastAsia="zh-CN"/>
        </w:rPr>
        <w:t>-</w:t>
        <w:tab/>
        <w:t xml:space="preserve">Two steps to retrieve Performance data: NWDAF retrieves PM data from OAM and CHF retrieves PM data from NWDAF.   </w:t>
      </w:r>
    </w:p>
    <w:p>
      <w:pPr>
        <w:pStyle w:val="Heading4"/>
        <w:ind w:left="1418" w:hanging="1418"/>
        <w:rPr/>
      </w:pPr>
      <w:bookmarkStart w:id="90" w:name="_Hlk16152295"/>
      <w:bookmarkStart w:id="91" w:name="_Hlk16154986"/>
      <w:bookmarkStart w:id="92" w:name="__RefHeading___Toc28883783"/>
      <w:bookmarkEnd w:id="90"/>
      <w:bookmarkEnd w:id="91"/>
      <w:bookmarkEnd w:id="92"/>
      <w:r>
        <w:rPr/>
        <w:t>5.1.4.10</w:t>
        <w:tab/>
        <w:t>Solution #1</w:t>
      </w:r>
      <w:r>
        <w:rPr>
          <w:lang w:eastAsia="zh-CN"/>
        </w:rPr>
        <w:t>.10</w:t>
      </w:r>
      <w:r>
        <w:rPr/>
        <w:t>: Network Slice Instance Template based charging for Key issues #</w:t>
      </w:r>
      <w:r>
        <w:rPr>
          <w:lang w:eastAsia="zh-CN"/>
        </w:rPr>
        <w:t>1</w:t>
      </w:r>
      <w:r>
        <w:rPr/>
        <w:t>.3</w:t>
      </w:r>
    </w:p>
    <w:p>
      <w:pPr>
        <w:pStyle w:val="Heading5"/>
        <w:ind w:left="1701" w:hanging="1701"/>
        <w:rPr/>
      </w:pPr>
      <w:bookmarkStart w:id="93" w:name="__RefHeading___Toc28883784"/>
      <w:bookmarkEnd w:id="93"/>
      <w:r>
        <w:rPr>
          <w:lang w:eastAsia="zh-CN"/>
        </w:rPr>
        <w:t>5.1.4.10.1</w:t>
        <w:tab/>
        <w:t>Consideration for Network Slice Instance Template Based Charging</w:t>
      </w:r>
    </w:p>
    <w:p>
      <w:pPr>
        <w:pStyle w:val="Normal"/>
        <w:rPr>
          <w:lang w:eastAsia="zh-CN"/>
        </w:rPr>
      </w:pPr>
      <w:r>
        <w:rPr>
          <w:lang w:eastAsia="zh-CN"/>
        </w:rPr>
        <w:t xml:space="preserve">Network Slice Instance templates are a possible mechanism to assist in creating network slice instances by the 5G Management system as described in </w:t>
      </w:r>
      <w:r>
        <w:rPr/>
        <w:t>TS 28.531 [204]</w:t>
      </w:r>
      <w:r>
        <w:rPr>
          <w:lang w:eastAsia="zh-CN"/>
        </w:rPr>
        <w:t xml:space="preserve">. The attributes that can be used within a template to characterize a network slice instance are described by </w:t>
      </w:r>
      <w:r>
        <w:rPr>
          <w:lang w:bidi="bn-BD"/>
        </w:rPr>
        <w:t>the attributes of ServiceProfile in 3GPP TS 28.541 [221].</w:t>
      </w:r>
    </w:p>
    <w:p>
      <w:pPr>
        <w:pStyle w:val="Heading5"/>
        <w:ind w:left="1701" w:hanging="1701"/>
        <w:rPr/>
      </w:pPr>
      <w:bookmarkStart w:id="94" w:name="__RefHeading___Toc28883785"/>
      <w:r>
        <w:rPr>
          <w:lang w:eastAsia="zh-CN"/>
        </w:rPr>
        <w:t>5.1.4.10.2</w:t>
        <w:tab/>
        <w:t>Architecture Description</w:t>
      </w:r>
      <w:bookmarkEnd w:id="94"/>
      <w:r>
        <w:rPr>
          <w:lang w:eastAsia="zh-CN"/>
        </w:rPr>
        <w:t xml:space="preserve"> </w:t>
      </w:r>
    </w:p>
    <w:p>
      <w:pPr>
        <w:pStyle w:val="H6"/>
        <w:rPr/>
      </w:pPr>
      <w:r>
        <w:rPr/>
        <w:t>5.1.4.10.2.1</w:t>
      </w:r>
      <w:r>
        <w:rPr>
          <w:lang w:eastAsia="zh-CN"/>
        </w:rPr>
        <w:tab/>
      </w:r>
      <w:r>
        <w:rPr/>
        <w:t>Template based Network Slice Charging Function</w:t>
      </w:r>
    </w:p>
    <w:p>
      <w:pPr>
        <w:pStyle w:val="Normal"/>
        <w:rPr/>
      </w:pPr>
      <w:r>
        <w:rPr>
          <w:lang w:eastAsia="zh-CN"/>
        </w:rPr>
        <w:t>This solution is based on the location of a Charging Trigger Function (CTF) within the Network Slice Instance lifecycle management functionality of the Management Function</w:t>
      </w:r>
      <w:r>
        <w:rPr/>
        <w:t>.</w:t>
      </w:r>
    </w:p>
    <w:p>
      <w:pPr>
        <w:pStyle w:val="TH"/>
        <w:rPr/>
      </w:pPr>
      <w:r>
        <w:rPr/>
        <w:object w:dxaOrig="7356" w:dyaOrig="3153">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7.85pt;height:157.65pt" filled="f" o:ole="">
            <v:imagedata r:id="rId37" o:title=""/>
          </v:shape>
          <o:OLEObject Type="Embed" ProgID="" ShapeID="ole_rId36" DrawAspect="Content" ObjectID="_745719568" r:id="rId36"/>
        </w:object>
      </w:r>
    </w:p>
    <w:p>
      <w:pPr>
        <w:pStyle w:val="TF"/>
        <w:rPr/>
      </w:pPr>
      <w:r>
        <w:rPr/>
        <w:t>Figure 5.1.4.10.2.1</w:t>
      </w:r>
      <w:r>
        <w:rPr>
          <w:lang w:eastAsia="zh-CN"/>
        </w:rPr>
        <w:t>-1</w:t>
      </w:r>
      <w:r>
        <w:rPr/>
        <w:t xml:space="preserve">: CTF of the Management Function interacts with Converged Charging </w:t>
      </w:r>
      <w:r>
        <w:rPr>
          <w:lang w:eastAsia="zh-CN"/>
        </w:rPr>
        <w:t>System</w:t>
      </w:r>
      <w:r>
        <w:rPr/>
        <w:t xml:space="preserve"> using Nc</w:t>
      </w:r>
      <w:r>
        <w:rPr>
          <w:lang w:eastAsia="zh-CN"/>
        </w:rPr>
        <w:t>hf</w:t>
      </w:r>
      <w:r>
        <w:rPr/>
        <w:t xml:space="preserve"> interface for template based charging.</w:t>
      </w:r>
    </w:p>
    <w:p>
      <w:pPr>
        <w:pStyle w:val="Normal"/>
        <w:rPr/>
      </w:pPr>
      <w:r>
        <w:rPr/>
        <w:t>A charging service is exposed on Nchf by CHF and consumed by the Management Function.</w:t>
      </w:r>
    </w:p>
    <w:p>
      <w:pPr>
        <w:pStyle w:val="Normal"/>
        <w:rPr/>
      </w:pPr>
      <w:r>
        <w:rPr/>
        <w:t>The Management Function creates and populates charging events based on the characteristics of a network slice instance described by a template.</w:t>
      </w:r>
    </w:p>
    <w:p>
      <w:pPr>
        <w:pStyle w:val="Heading5"/>
        <w:ind w:left="1701" w:hanging="1701"/>
        <w:rPr/>
      </w:pPr>
      <w:bookmarkStart w:id="95" w:name="__RefHeading___Toc28883786"/>
      <w:r>
        <w:rPr/>
        <w:t>5.1.4.</w:t>
      </w:r>
      <w:r>
        <w:rPr/>
        <w:t>10</w:t>
      </w:r>
      <w:r>
        <w:rPr/>
        <w:t>.3</w:t>
      </w:r>
      <w:r>
        <w:rPr/>
        <w:tab/>
        <w:t xml:space="preserve">Flow </w:t>
      </w:r>
      <w:r>
        <w:rPr/>
        <w:t>Description</w:t>
      </w:r>
      <w:bookmarkEnd w:id="95"/>
      <w:r>
        <w:rPr/>
        <w:t xml:space="preserve"> </w:t>
      </w:r>
    </w:p>
    <w:p>
      <w:pPr>
        <w:pStyle w:val="Normal"/>
        <w:rPr/>
      </w:pPr>
      <w:r>
        <w:rPr/>
        <w:t xml:space="preserve">The flow is the same as in clause </w:t>
      </w:r>
      <w:r>
        <w:rPr/>
        <w:t>5.1.4.2.3</w:t>
      </w:r>
      <w:r>
        <w:rPr/>
        <w:t xml:space="preserve"> where the SMF has been replaced by the Management Function.</w:t>
      </w:r>
    </w:p>
    <w:p>
      <w:pPr>
        <w:pStyle w:val="Heading5"/>
        <w:ind w:left="1701" w:hanging="1701"/>
        <w:rPr/>
      </w:pPr>
      <w:bookmarkStart w:id="96" w:name="__RefHeading___Toc28883787"/>
      <w:bookmarkEnd w:id="96"/>
      <w:r>
        <w:rPr/>
        <w:t>5.1.4.</w:t>
      </w:r>
      <w:r>
        <w:rPr>
          <w:lang w:eastAsia="zh-CN"/>
        </w:rPr>
        <w:t>10</w:t>
      </w:r>
      <w:r>
        <w:rPr/>
        <w:t>.</w:t>
      </w:r>
      <w:r>
        <w:rPr>
          <w:lang w:eastAsia="zh-CN"/>
        </w:rPr>
        <w:t>4</w:t>
      </w:r>
      <w:r>
        <w:rPr/>
        <w:tab/>
        <w:t>Solution evaluation</w:t>
      </w:r>
    </w:p>
    <w:p>
      <w:pPr>
        <w:pStyle w:val="TF"/>
        <w:jc w:val="left"/>
        <w:rPr>
          <w:rFonts w:ascii="Times New Roman" w:hAnsi="Times New Roman" w:cs="Times New Roman"/>
          <w:b w:val="false"/>
          <w:b w:val="false"/>
        </w:rPr>
      </w:pPr>
      <w:r>
        <w:rPr>
          <w:rFonts w:cs="Times New Roman" w:ascii="Times New Roman" w:hAnsi="Times New Roman"/>
          <w:b w:val="false"/>
        </w:rPr>
        <w:t>For this solution the advantages are:</w:t>
      </w:r>
    </w:p>
    <w:p>
      <w:pPr>
        <w:pStyle w:val="B1"/>
        <w:rPr/>
      </w:pPr>
      <w:r>
        <w:rPr>
          <w:lang w:eastAsia="zh-CN"/>
        </w:rPr>
        <w:t>-</w:t>
        <w:tab/>
        <w:t xml:space="preserve">Different customers can have flexible and personalized network slice instance charging. </w:t>
      </w:r>
    </w:p>
    <w:p>
      <w:pPr>
        <w:pStyle w:val="B1"/>
        <w:rPr/>
      </w:pPr>
      <w:r>
        <w:rPr>
          <w:lang w:eastAsia="zh-CN"/>
        </w:rPr>
        <w:t>-</w:t>
        <w:tab/>
        <w:t>The CHF do not need to be a consumer as well as a producer of services, except for the services provided by NRF.</w:t>
      </w:r>
    </w:p>
    <w:p>
      <w:pPr>
        <w:pStyle w:val="B1"/>
        <w:rPr>
          <w:lang w:eastAsia="zh-CN"/>
        </w:rPr>
      </w:pPr>
      <w:r>
        <w:rPr>
          <w:lang w:eastAsia="zh-CN"/>
        </w:rPr>
        <w:t>-</w:t>
        <w:tab/>
        <w:t>The CHF can directly influence the provided service, i.e. it can grant or deny service access.</w:t>
      </w:r>
    </w:p>
    <w:p>
      <w:pPr>
        <w:pStyle w:val="B1"/>
        <w:rPr>
          <w:lang w:eastAsia="zh-CN"/>
        </w:rPr>
      </w:pPr>
      <w:r>
        <w:rPr>
          <w:lang w:eastAsia="zh-CN"/>
        </w:rPr>
        <w:t>-</w:t>
        <w:tab/>
        <w:t>No major impact on the Converged Charging System architecture i.e. no new NF or service is added.</w:t>
      </w:r>
    </w:p>
    <w:p>
      <w:pPr>
        <w:pStyle w:val="TF"/>
        <w:jc w:val="left"/>
        <w:rPr>
          <w:rFonts w:ascii="Times New Roman" w:hAnsi="Times New Roman" w:cs="Times New Roman"/>
          <w:b w:val="false"/>
          <w:b w:val="false"/>
        </w:rPr>
      </w:pPr>
      <w:r>
        <w:rPr>
          <w:rFonts w:cs="Times New Roman" w:ascii="Times New Roman" w:hAnsi="Times New Roman"/>
          <w:b w:val="false"/>
        </w:rPr>
        <w:t>And the disadvantages are:</w:t>
      </w:r>
    </w:p>
    <w:p>
      <w:pPr>
        <w:pStyle w:val="B1"/>
        <w:rPr/>
      </w:pPr>
      <w:r>
        <w:rPr>
          <w:lang w:eastAsia="zh-CN"/>
        </w:rPr>
        <w:t>-</w:t>
        <w:tab/>
        <w:t>Major change on 3GPP management functions, since they need to support the Nchf service.</w:t>
      </w:r>
    </w:p>
    <w:p>
      <w:pPr>
        <w:pStyle w:val="Normal"/>
        <w:ind w:left="284" w:hanging="284"/>
        <w:rPr>
          <w:lang w:eastAsia="zh-CN"/>
        </w:rPr>
      </w:pPr>
      <w:r>
        <w:rPr>
          <w:lang w:eastAsia="zh-CN"/>
        </w:rPr>
      </w:r>
    </w:p>
    <w:p>
      <w:pPr>
        <w:pStyle w:val="Heading3"/>
        <w:rPr/>
      </w:pPr>
      <w:bookmarkStart w:id="97" w:name="__RefHeading___Toc28883788"/>
      <w:bookmarkEnd w:id="97"/>
      <w:r>
        <w:rPr/>
        <w:t xml:space="preserve">5.1.5 </w:t>
        <w:tab/>
        <w:t>Evaluation</w:t>
      </w:r>
    </w:p>
    <w:p>
      <w:pPr>
        <w:pStyle w:val="Heading4"/>
        <w:ind w:left="1418" w:hanging="1418"/>
        <w:rPr/>
      </w:pPr>
      <w:bookmarkStart w:id="98" w:name="__RefHeading___Toc28883789"/>
      <w:bookmarkEnd w:id="98"/>
      <w:r>
        <w:rPr/>
        <w:t>5.1.5.1</w:t>
        <w:tab/>
        <w:t>Solutions evaluation for Key issue #1.1</w:t>
      </w:r>
    </w:p>
    <w:p>
      <w:pPr>
        <w:pStyle w:val="Normal"/>
        <w:rPr/>
      </w:pPr>
      <w:r>
        <w:rPr/>
        <w:t>All solutions #1.1, #1.4, #1.5, #1.7 #1.8 and #1.9 solve Key issue #1.1.</w:t>
      </w:r>
    </w:p>
    <w:p>
      <w:pPr>
        <w:pStyle w:val="Normal"/>
        <w:rPr>
          <w:lang w:eastAsia="zh-CN"/>
        </w:rPr>
      </w:pPr>
      <w:r>
        <w:rPr/>
        <w:t>In the solutions #1.1, #1.4, #1.7 and #1.9 t</w:t>
      </w:r>
      <w:r>
        <w:rPr>
          <w:lang w:eastAsia="zh-CN"/>
        </w:rPr>
        <w:t>he Converged Charging System becomes a consumer of services (beyond the services provided by NRF), which deviates from how Converged Charging System is currently designed.</w:t>
      </w:r>
    </w:p>
    <w:p>
      <w:pPr>
        <w:pStyle w:val="Normal"/>
        <w:rPr/>
      </w:pPr>
      <w:r>
        <w:rPr/>
        <w:t xml:space="preserve">The solutions #1.5 and #1.8 are futureproof from charging's perspective since they allow </w:t>
      </w:r>
      <w:r>
        <w:rPr>
          <w:lang w:eastAsia="zh-CN"/>
        </w:rPr>
        <w:t>influence on the provided service, i.e. it cannot grant or deny service access, although this capability may not be needed for performance based charging</w:t>
      </w:r>
      <w:r>
        <w:rPr/>
        <w:t>. However, the solution #1.5 has the drawback to strongly impact 3GPP management, therefore the solution #1.8x is preferred for Performance based charging.</w:t>
      </w:r>
    </w:p>
    <w:p>
      <w:pPr>
        <w:pStyle w:val="Normal"/>
        <w:rPr/>
      </w:pPr>
      <w:r>
        <w:rPr/>
        <w:t>The solutions #1.9 and #1.7 allow the NWDAF as a new source to collect data, and benefit from a</w:t>
      </w:r>
      <w:r>
        <w:rPr>
          <w:lang w:eastAsia="zh-CN"/>
        </w:rPr>
        <w:t xml:space="preserve">nalytics beyond the Performance data </w:t>
      </w:r>
      <w:r>
        <w:rPr/>
        <w:t>in the future. They are both retained for Analytics based charging.</w:t>
      </w:r>
    </w:p>
    <w:p>
      <w:pPr>
        <w:pStyle w:val="Normal"/>
        <w:rPr/>
      </w:pPr>
      <w:r>
        <w:rPr/>
        <w:t>The solutions #1.8, #1.9 and #1.7 can be combined to specify Performance and Analytics based charging.</w:t>
      </w:r>
    </w:p>
    <w:p>
      <w:pPr>
        <w:pStyle w:val="Heading4"/>
        <w:ind w:left="1418" w:hanging="1418"/>
        <w:rPr/>
      </w:pPr>
      <w:bookmarkStart w:id="99" w:name="__RefHeading___Toc28883790"/>
      <w:bookmarkEnd w:id="99"/>
      <w:r>
        <w:rPr/>
        <w:t>5.1.5.2</w:t>
        <w:tab/>
        <w:t>Solutions evaluation for Key issue #1.2</w:t>
      </w:r>
    </w:p>
    <w:p>
      <w:pPr>
        <w:pStyle w:val="Normal"/>
        <w:rPr/>
      </w:pPr>
      <w:r>
        <w:rPr/>
        <w:t>All solutions #1.2</w:t>
      </w:r>
      <w:r>
        <w:rPr>
          <w:lang w:eastAsia="zh-CN"/>
        </w:rPr>
        <w:t>,</w:t>
      </w:r>
      <w:r>
        <w:rPr>
          <w:lang w:eastAsia="zh-CN"/>
        </w:rPr>
        <w:t xml:space="preserve"> </w:t>
      </w:r>
      <w:r>
        <w:rPr/>
        <w:t>#1.3 and #1.6 solve Key issue #1.2.</w:t>
      </w:r>
    </w:p>
    <w:p>
      <w:pPr>
        <w:pStyle w:val="Normal"/>
        <w:rPr/>
      </w:pPr>
      <w:r>
        <w:rPr/>
        <w:t xml:space="preserve">Solution #1.2 about network slice charging based on volume and duration (per PDU session), </w:t>
      </w:r>
      <w:r>
        <w:rPr>
          <w:lang w:val="en-US"/>
        </w:rPr>
        <w:t>has no impact on existing Nchf between SMF and CHF.</w:t>
      </w:r>
    </w:p>
    <w:p>
      <w:pPr>
        <w:pStyle w:val="B1"/>
        <w:ind w:left="0" w:hanging="0"/>
        <w:rPr>
          <w:lang w:val="en-US"/>
        </w:rPr>
      </w:pPr>
      <w:r>
        <w:rPr>
          <w:lang w:eastAsia="zh-CN"/>
        </w:rPr>
        <w:t xml:space="preserve">Solution #1.3 about network slice charging based on the number of PDU session can be solved by existing charging mechanism (session based charging). </w:t>
      </w:r>
    </w:p>
    <w:p>
      <w:pPr>
        <w:pStyle w:val="Normal"/>
        <w:rPr/>
      </w:pPr>
      <w:r>
        <w:rPr/>
        <w:t xml:space="preserve">Solution #1.6 about network slice charging based on </w:t>
      </w:r>
      <w:r>
        <w:rPr>
          <w:lang w:eastAsia="zh-CN"/>
        </w:rPr>
        <w:t>usage limit for CSP</w:t>
      </w:r>
      <w:r>
        <w:rPr>
          <w:lang w:val="en-US"/>
        </w:rPr>
        <w:t xml:space="preserve"> has no impact on existing Nchf between SMF and CHF.</w:t>
      </w:r>
    </w:p>
    <w:p>
      <w:pPr>
        <w:pStyle w:val="Heading4"/>
        <w:ind w:left="1418" w:hanging="1418"/>
        <w:rPr/>
      </w:pPr>
      <w:bookmarkStart w:id="100" w:name="__RefHeading___Toc28883791"/>
      <w:bookmarkEnd w:id="100"/>
      <w:r>
        <w:rPr/>
        <w:t>5.1.5.3</w:t>
        <w:tab/>
        <w:t>Solutions evaluation for Key issue #1.3</w:t>
      </w:r>
    </w:p>
    <w:p>
      <w:pPr>
        <w:pStyle w:val="B1"/>
        <w:ind w:left="284" w:hanging="284"/>
        <w:rPr/>
      </w:pPr>
      <w:r>
        <w:rPr/>
        <w:t>Solution #1.10 solves Key issue #1.3.</w:t>
      </w:r>
    </w:p>
    <w:p>
      <w:pPr>
        <w:pStyle w:val="Heading3"/>
        <w:rPr>
          <w:rFonts w:eastAsia="SimSun;宋体"/>
        </w:rPr>
      </w:pPr>
      <w:bookmarkStart w:id="101" w:name="__RefHeading___Toc28883792"/>
      <w:bookmarkEnd w:id="101"/>
      <w:r>
        <w:rPr>
          <w:rFonts w:eastAsia="SimSun;宋体"/>
        </w:rPr>
        <w:t>5.1.6</w:t>
        <w:tab/>
        <w:t>Conclusions</w:t>
      </w:r>
    </w:p>
    <w:p>
      <w:pPr>
        <w:pStyle w:val="Normal"/>
        <w:rPr/>
      </w:pPr>
      <w:r>
        <w:rPr/>
        <w:t>It is concluded on Performance and Analytics based Charging for Key issue #1.1 with:</w:t>
      </w:r>
    </w:p>
    <w:p>
      <w:pPr>
        <w:pStyle w:val="B1"/>
        <w:rPr/>
      </w:pPr>
      <w:r>
        <w:rPr/>
        <w:t>-</w:t>
        <w:tab/>
        <w:t>Solution #1.8 in clause 5.1.4.8.</w:t>
      </w:r>
    </w:p>
    <w:p>
      <w:pPr>
        <w:pStyle w:val="B1"/>
        <w:rPr/>
      </w:pPr>
      <w:r>
        <w:rPr/>
        <w:t>-</w:t>
        <w:tab/>
        <w:t xml:space="preserve">Solution #1.9 in clause 5.1.4.9. </w:t>
      </w:r>
    </w:p>
    <w:p>
      <w:pPr>
        <w:pStyle w:val="B1"/>
        <w:rPr/>
      </w:pPr>
      <w:r>
        <w:rPr/>
        <w:t>-</w:t>
        <w:tab/>
        <w:t>Solution #1.7 in clause 5.1.4.7.</w:t>
      </w:r>
    </w:p>
    <w:p>
      <w:pPr>
        <w:pStyle w:val="Normal"/>
        <w:rPr/>
      </w:pPr>
      <w:r>
        <w:rPr/>
        <w:t xml:space="preserve">It is concluded on usage based charging for Key issue # 1.2 with: </w:t>
      </w:r>
    </w:p>
    <w:p>
      <w:pPr>
        <w:pStyle w:val="B1"/>
        <w:ind w:left="0" w:firstLine="284"/>
        <w:rPr/>
      </w:pPr>
      <w:r>
        <w:rPr/>
        <w:t>-</w:t>
        <w:tab/>
        <w:t>Solution #1.2 in clause 5.1.4.2, and no further normative work.</w:t>
      </w:r>
    </w:p>
    <w:p>
      <w:pPr>
        <w:pStyle w:val="B1"/>
        <w:rPr/>
      </w:pPr>
      <w:r>
        <w:rPr/>
        <w:t>-</w:t>
        <w:tab/>
        <w:t>Solution #1.6 in clause 5.1.4.6, and no further normative work.</w:t>
      </w:r>
    </w:p>
    <w:p>
      <w:pPr>
        <w:pStyle w:val="Normal"/>
        <w:rPr/>
      </w:pPr>
      <w:r>
        <w:rPr/>
        <w:t>It is concluded that Key issue #1.3 is more relevant to topic 2 and is covered by solutions #2.1 and #2.2. Thus</w:t>
      </w:r>
      <w:r>
        <w:rPr>
          <w:lang w:eastAsia="zh-CN"/>
        </w:rPr>
        <w:t>,</w:t>
      </w:r>
      <w:r>
        <w:rPr/>
        <w:t xml:space="preserve"> there is no requirement for any normative work to address topic 1. </w:t>
      </w:r>
    </w:p>
    <w:p>
      <w:pPr>
        <w:pStyle w:val="Normal"/>
        <w:rPr/>
      </w:pPr>
      <w:r>
        <w:rPr/>
        <w:t xml:space="preserve">It is concluded that charging requirement for capacity based network slice charging described in clause 4.3 can be covered in Performance and analytics based charging. </w:t>
      </w:r>
    </w:p>
    <w:p>
      <w:pPr>
        <w:pStyle w:val="Normal"/>
        <w:rPr/>
      </w:pPr>
      <w:r>
        <w:rPr/>
      </w:r>
    </w:p>
    <w:p>
      <w:pPr>
        <w:pStyle w:val="Heading2"/>
        <w:rPr/>
      </w:pPr>
      <w:bookmarkStart w:id="102" w:name="__RefHeading___Toc28883793"/>
      <w:bookmarkEnd w:id="102"/>
      <w:r>
        <w:rPr/>
        <w:t>5.2</w:t>
        <w:tab/>
        <w:t>Topic 2: Business to Business - Network Slice management</w:t>
      </w:r>
    </w:p>
    <w:p>
      <w:pPr>
        <w:pStyle w:val="Heading3"/>
        <w:rPr/>
      </w:pPr>
      <w:bookmarkStart w:id="103" w:name="__RefHeading___Toc28883794"/>
      <w:bookmarkEnd w:id="103"/>
      <w:r>
        <w:rPr/>
        <w:t>5.2.1</w:t>
        <w:tab/>
        <w:t>Use Cases</w:t>
      </w:r>
    </w:p>
    <w:p>
      <w:pPr>
        <w:pStyle w:val="Heading4"/>
        <w:ind w:left="1418" w:hanging="1418"/>
        <w:rPr/>
      </w:pPr>
      <w:bookmarkStart w:id="104" w:name="__RefHeading___Toc28883795"/>
      <w:bookmarkEnd w:id="104"/>
      <w:r>
        <w:rPr/>
        <w:t>5.2.1.1</w:t>
        <w:tab/>
        <w:t>Use Case #2.1: NSI provisioning – NOP model</w:t>
      </w:r>
    </w:p>
    <w:p>
      <w:pPr>
        <w:pStyle w:val="Normal"/>
        <w:rPr/>
      </w:pPr>
      <w:r>
        <w:rPr/>
        <w:br/>
        <w:t xml:space="preserve">The NOP (Network Operator) is the network slice provider, the CSP is the network slice customer. </w:t>
      </w:r>
    </w:p>
    <w:p>
      <w:pPr>
        <w:pStyle w:val="Normal"/>
        <w:rPr/>
      </w:pPr>
      <w:r>
        <w:rPr/>
        <w:t>The CSP needs to perform Network Slices management in order to offer Communication Services (e.g. eMBB services) to a CSC.</w:t>
      </w:r>
    </w:p>
    <w:p>
      <w:pPr>
        <w:pStyle w:val="Normal"/>
        <w:rPr/>
      </w:pPr>
      <w:r>
        <w:rPr>
          <w:lang w:val="en-US" w:eastAsia="zh-CN"/>
        </w:rPr>
        <w:t>Management of Network slices by a CSP is achieved under the 4 phases in the lifecycle of a Network Slice Instance identified in clause 4.1.1:</w:t>
      </w:r>
    </w:p>
    <w:p>
      <w:pPr>
        <w:pStyle w:val="B1"/>
        <w:rPr>
          <w:lang w:val="en-US" w:eastAsia="zh-CN"/>
        </w:rPr>
      </w:pPr>
      <w:r>
        <w:rPr>
          <w:lang w:val="en-US" w:eastAsia="zh-CN"/>
        </w:rPr>
        <w:t>-</w:t>
        <w:tab/>
        <w:t xml:space="preserve">Preparation phase: this phase is not considered under in the present document. </w:t>
      </w:r>
    </w:p>
    <w:p>
      <w:pPr>
        <w:pStyle w:val="B1"/>
        <w:rPr>
          <w:lang w:val="en-US" w:eastAsia="zh-CN"/>
        </w:rPr>
      </w:pPr>
      <w:r>
        <w:rPr>
          <w:lang w:val="en-US" w:eastAsia="zh-CN"/>
        </w:rPr>
        <w:t>-</w:t>
        <w:tab/>
        <w:t>Commissioning phase: NSI creation.</w:t>
      </w:r>
    </w:p>
    <w:p>
      <w:pPr>
        <w:pStyle w:val="B1"/>
        <w:rPr>
          <w:lang w:val="en-US" w:eastAsia="zh-CN"/>
        </w:rPr>
      </w:pPr>
      <w:r>
        <w:rPr>
          <w:lang w:val="en-US" w:eastAsia="zh-CN"/>
        </w:rPr>
        <w:t>-</w:t>
        <w:tab/>
        <w:t xml:space="preserve">Operation phase: NSI modification, NSI Activation, De-Activation. </w:t>
      </w:r>
    </w:p>
    <w:p>
      <w:pPr>
        <w:pStyle w:val="B1"/>
        <w:rPr>
          <w:lang w:val="en-US" w:eastAsia="zh-CN"/>
        </w:rPr>
      </w:pPr>
      <w:r>
        <w:rPr>
          <w:lang w:val="en-US" w:eastAsia="zh-CN"/>
        </w:rPr>
        <w:t>-</w:t>
        <w:tab/>
        <w:t>Decommissioning phase: NSI termination.</w:t>
      </w:r>
    </w:p>
    <w:p>
      <w:pPr>
        <w:pStyle w:val="Normal"/>
        <w:rPr>
          <w:lang w:val="en-US" w:eastAsia="zh-CN"/>
        </w:rPr>
      </w:pPr>
      <w:r>
        <w:rPr/>
        <w:t xml:space="preserve">Based on information received from the CSP upon NSI creation and modification, the NOP determines whether a private NSI needs to be allocated (private NSI) or an existing NSI can be re-used (shared NSI).  </w:t>
      </w:r>
    </w:p>
    <w:p>
      <w:pPr>
        <w:pStyle w:val="Normal"/>
        <w:rPr/>
      </w:pPr>
      <w:r>
        <w:rPr/>
        <w:t>The NOP collects charging information for the different operations performed by the CSP on Network Slice instances.</w:t>
      </w:r>
    </w:p>
    <w:p>
      <w:pPr>
        <w:pStyle w:val="Normal"/>
        <w:rPr/>
      </w:pPr>
      <w:r>
        <w:rPr>
          <w:lang w:eastAsia="zh-CN"/>
        </w:rPr>
        <w:t xml:space="preserve">The </w:t>
      </w:r>
      <w:r>
        <w:rPr>
          <w:lang w:eastAsia="zh-CN"/>
        </w:rPr>
        <w:t xml:space="preserve">potential </w:t>
      </w:r>
      <w:r>
        <w:rPr>
          <w:lang w:eastAsia="zh-CN"/>
        </w:rPr>
        <w:t>charging requirements for this U</w:t>
      </w:r>
      <w:r>
        <w:rPr>
          <w:lang w:eastAsia="zh-CN"/>
        </w:rPr>
        <w:t xml:space="preserve">se </w:t>
      </w:r>
      <w:r>
        <w:rPr>
          <w:lang w:eastAsia="zh-CN"/>
        </w:rPr>
        <w:t>C</w:t>
      </w:r>
      <w:r>
        <w:rPr>
          <w:lang w:eastAsia="zh-CN"/>
        </w:rPr>
        <w:t>ase</w:t>
      </w:r>
      <w:r>
        <w:rPr>
          <w:lang w:eastAsia="zh-CN"/>
        </w:rPr>
        <w:t xml:space="preserve"> are: </w:t>
      </w:r>
      <w:r>
        <w:rPr/>
        <w:t>REQ-CH-NSIMNG-01, REQ-CH-NSIMNG-02, REQ-CH-NSIMNG-03, REQ-CH-NSIMNG-04, REQ-CH-NSIMNG-05 and REQ-CH-NSIMNG-06.</w:t>
      </w:r>
    </w:p>
    <w:p>
      <w:pPr>
        <w:pStyle w:val="Heading4"/>
        <w:ind w:left="1418" w:hanging="1418"/>
        <w:rPr/>
      </w:pPr>
      <w:bookmarkStart w:id="105" w:name="__RefHeading___Toc28883796"/>
      <w:bookmarkEnd w:id="105"/>
      <w:r>
        <w:rPr/>
        <w:t>5.2.1.2</w:t>
        <w:tab/>
        <w:t>Use Case #2.2: NSI provisioning – NSaaS model</w:t>
      </w:r>
    </w:p>
    <w:p>
      <w:pPr>
        <w:pStyle w:val="Normal"/>
        <w:rPr/>
      </w:pPr>
      <w:r>
        <w:rPr/>
        <w:t xml:space="preserve">As per </w:t>
      </w:r>
      <w:r>
        <w:rPr>
          <w:lang w:eastAsia="zh-CN"/>
        </w:rPr>
        <w:t xml:space="preserve">TS 28.530 </w:t>
      </w:r>
      <w:r>
        <w:rPr>
          <w:lang w:eastAsia="en-GB"/>
        </w:rPr>
        <w:t>[</w:t>
      </w:r>
      <w:r>
        <w:rPr/>
        <w:t>203</w:t>
      </w:r>
      <w:r>
        <w:rPr>
          <w:lang w:eastAsia="en-GB"/>
        </w:rPr>
        <w:t xml:space="preserve">] description of NSaaS, </w:t>
      </w:r>
      <w:r>
        <w:rPr/>
        <w:t>the Network Slice is considered as a Communication Service offered by a CSP to a CSC.</w:t>
      </w:r>
    </w:p>
    <w:p>
      <w:pPr>
        <w:pStyle w:val="Normal"/>
        <w:rPr/>
      </w:pPr>
      <w:r>
        <w:rPr/>
        <w:t xml:space="preserve">The </w:t>
      </w:r>
      <w:r>
        <w:rPr>
          <w:lang w:val="en-US" w:eastAsia="zh-CN"/>
        </w:rPr>
        <w:t>CSP</w:t>
      </w:r>
      <w:r>
        <w:rPr/>
        <w:t xml:space="preserve"> is the network slice provider (NSaaS provider), the CSC is the network slice customer (NSaaS consumer). </w:t>
      </w:r>
    </w:p>
    <w:p>
      <w:pPr>
        <w:pStyle w:val="Normal"/>
        <w:rPr/>
      </w:pPr>
      <w:r>
        <w:rPr>
          <w:lang w:eastAsia="zh-CN" w:bidi="ar-KW"/>
        </w:rPr>
        <w:t xml:space="preserve">The CSC is authorized by the CSP for operations on NSI in commissioning phase/Operation phase/ Decommissioning phase.  </w:t>
      </w:r>
    </w:p>
    <w:p>
      <w:pPr>
        <w:pStyle w:val="Normal"/>
        <w:rPr/>
      </w:pPr>
      <w:r>
        <w:rPr/>
        <w:t>The CSP collects charging information for the different operations performed by the CSC on Network Slices.</w:t>
      </w:r>
    </w:p>
    <w:p>
      <w:pPr>
        <w:pStyle w:val="Normal"/>
        <w:rPr/>
      </w:pPr>
      <w:r>
        <w:rPr>
          <w:lang w:eastAsia="zh-CN"/>
        </w:rPr>
        <w:t xml:space="preserve">The </w:t>
      </w:r>
      <w:r>
        <w:rPr>
          <w:lang w:eastAsia="zh-CN"/>
        </w:rPr>
        <w:t xml:space="preserve">potential </w:t>
      </w:r>
      <w:r>
        <w:rPr>
          <w:lang w:eastAsia="zh-CN"/>
        </w:rPr>
        <w:t>charging requirements for this U</w:t>
      </w:r>
      <w:r>
        <w:rPr>
          <w:lang w:eastAsia="zh-CN"/>
        </w:rPr>
        <w:t xml:space="preserve">se </w:t>
      </w:r>
      <w:r>
        <w:rPr>
          <w:lang w:eastAsia="zh-CN"/>
        </w:rPr>
        <w:t>C</w:t>
      </w:r>
      <w:r>
        <w:rPr>
          <w:lang w:eastAsia="zh-CN"/>
        </w:rPr>
        <w:t>ase</w:t>
      </w:r>
      <w:r>
        <w:rPr>
          <w:lang w:eastAsia="zh-CN"/>
        </w:rPr>
        <w:t xml:space="preserve"> are: </w:t>
      </w:r>
      <w:r>
        <w:rPr/>
        <w:t>REQ-CH-NSIMNG-07, REQ-CH-NSIMNG-08.</w:t>
      </w:r>
    </w:p>
    <w:p>
      <w:pPr>
        <w:pStyle w:val="Normal"/>
        <w:rPr>
          <w:lang w:val="en-US" w:eastAsia="zh-CN"/>
        </w:rPr>
      </w:pPr>
      <w:r>
        <w:rPr>
          <w:lang w:val="en-US" w:eastAsia="zh-CN"/>
        </w:rPr>
      </w:r>
    </w:p>
    <w:p>
      <w:pPr>
        <w:pStyle w:val="Heading3"/>
        <w:rPr/>
      </w:pPr>
      <w:bookmarkStart w:id="106" w:name="__RefHeading___Toc28883797"/>
      <w:bookmarkEnd w:id="106"/>
      <w:r>
        <w:rPr/>
        <w:t>5.2.2</w:t>
        <w:tab/>
        <w:t>Potential charging requirements</w:t>
      </w:r>
    </w:p>
    <w:p>
      <w:pPr>
        <w:pStyle w:val="Normal"/>
        <w:rPr>
          <w:rFonts w:eastAsia="Malgun Gothic"/>
          <w:lang w:eastAsia="ko-KR"/>
        </w:rPr>
      </w:pPr>
      <w:r>
        <w:rPr>
          <w:rFonts w:eastAsia="Malgun Gothic"/>
          <w:b/>
          <w:lang w:eastAsia="ko-KR"/>
        </w:rPr>
        <w:t>REQ-</w:t>
      </w:r>
      <w:r>
        <w:rPr>
          <w:b/>
          <w:lang w:eastAsia="zh-CN"/>
        </w:rPr>
        <w:t>CH</w:t>
      </w:r>
      <w:r>
        <w:rPr>
          <w:rFonts w:eastAsia="Malgun Gothic"/>
          <w:b/>
          <w:lang w:eastAsia="ko-KR"/>
        </w:rPr>
        <w:t>-</w:t>
      </w:r>
      <w:r>
        <w:rPr>
          <w:b/>
          <w:lang w:eastAsia="zh-CN"/>
        </w:rPr>
        <w:t xml:space="preserve">NSIMNG-01 </w:t>
      </w:r>
      <w:r>
        <w:rPr/>
        <w:t>The 5G system</w:t>
      </w:r>
      <w:r>
        <w:rPr>
          <w:lang w:eastAsia="zh-CN"/>
        </w:rPr>
        <w:t xml:space="preserve"> should support collecting charging information for NSI creation, modification and termination by CSP</w:t>
      </w:r>
      <w:r>
        <w:rPr>
          <w:rFonts w:eastAsia="Malgun Gothic"/>
          <w:lang w:eastAsia="ko-KR"/>
        </w:rPr>
        <w:t>.</w:t>
      </w:r>
    </w:p>
    <w:p>
      <w:pPr>
        <w:pStyle w:val="Normal"/>
        <w:rPr/>
      </w:pPr>
      <w:r>
        <w:rPr>
          <w:rFonts w:eastAsia="Malgun Gothic"/>
          <w:b/>
          <w:lang w:eastAsia="ko-KR"/>
        </w:rPr>
        <w:t>REQ-</w:t>
      </w:r>
      <w:r>
        <w:rPr>
          <w:b/>
          <w:lang w:eastAsia="zh-CN"/>
        </w:rPr>
        <w:t>CH</w:t>
      </w:r>
      <w:r>
        <w:rPr>
          <w:rFonts w:eastAsia="Malgun Gothic"/>
          <w:b/>
          <w:lang w:eastAsia="ko-KR"/>
        </w:rPr>
        <w:t>-</w:t>
      </w:r>
      <w:r>
        <w:rPr>
          <w:b/>
          <w:lang w:eastAsia="zh-CN"/>
        </w:rPr>
        <w:t xml:space="preserve">NSIMNG-02 </w:t>
      </w:r>
      <w:r>
        <w:rPr/>
        <w:t>The 5G system</w:t>
      </w:r>
      <w:r>
        <w:rPr>
          <w:lang w:eastAsia="zh-CN"/>
        </w:rPr>
        <w:t xml:space="preserve"> should support collecting charging information for NSI </w:t>
      </w:r>
      <w:r>
        <w:rPr>
          <w:lang w:val="en-US" w:eastAsia="zh-CN"/>
        </w:rPr>
        <w:t>Activation, De-Activation</w:t>
      </w:r>
      <w:r>
        <w:rPr>
          <w:lang w:eastAsia="zh-CN"/>
        </w:rPr>
        <w:t xml:space="preserve"> by CSP.</w:t>
      </w:r>
    </w:p>
    <w:p>
      <w:pPr>
        <w:pStyle w:val="Normal"/>
        <w:rPr>
          <w:rFonts w:eastAsia="Malgun Gothic"/>
          <w:lang w:eastAsia="ko-KR"/>
        </w:rPr>
      </w:pPr>
      <w:r>
        <w:rPr>
          <w:rFonts w:eastAsia="Malgun Gothic"/>
          <w:b/>
          <w:lang w:eastAsia="ko-KR"/>
        </w:rPr>
        <w:t>REQ-</w:t>
      </w:r>
      <w:r>
        <w:rPr>
          <w:b/>
          <w:lang w:eastAsia="zh-CN"/>
        </w:rPr>
        <w:t>CH</w:t>
      </w:r>
      <w:r>
        <w:rPr>
          <w:rFonts w:eastAsia="Malgun Gothic"/>
          <w:b/>
          <w:lang w:eastAsia="ko-KR"/>
        </w:rPr>
        <w:t>-</w:t>
      </w:r>
      <w:r>
        <w:rPr>
          <w:b/>
          <w:lang w:eastAsia="zh-CN"/>
        </w:rPr>
        <w:t xml:space="preserve">NSIMNG-03 </w:t>
      </w:r>
      <w:r>
        <w:rPr/>
        <w:t>The 5G system</w:t>
      </w:r>
      <w:r>
        <w:rPr>
          <w:lang w:eastAsia="zh-CN"/>
        </w:rPr>
        <w:t xml:space="preserve"> should support collecting charging information for NSI creation, modification and termination by CSP for private NSI(s)</w:t>
      </w:r>
      <w:r>
        <w:rPr>
          <w:rFonts w:eastAsia="Malgun Gothic"/>
          <w:lang w:eastAsia="ko-KR"/>
        </w:rPr>
        <w:t>.</w:t>
      </w:r>
    </w:p>
    <w:p>
      <w:pPr>
        <w:pStyle w:val="Normal"/>
        <w:rPr>
          <w:lang w:eastAsia="zh-CN"/>
        </w:rPr>
      </w:pPr>
      <w:r>
        <w:rPr>
          <w:rFonts w:eastAsia="Malgun Gothic"/>
          <w:b/>
          <w:lang w:eastAsia="ko-KR"/>
        </w:rPr>
        <w:t>REQ-</w:t>
      </w:r>
      <w:r>
        <w:rPr>
          <w:b/>
          <w:lang w:eastAsia="zh-CN"/>
        </w:rPr>
        <w:t>CH</w:t>
      </w:r>
      <w:r>
        <w:rPr>
          <w:rFonts w:eastAsia="Malgun Gothic"/>
          <w:b/>
          <w:lang w:eastAsia="ko-KR"/>
        </w:rPr>
        <w:t>-</w:t>
      </w:r>
      <w:r>
        <w:rPr>
          <w:b/>
          <w:lang w:eastAsia="zh-CN"/>
        </w:rPr>
        <w:t xml:space="preserve">NSIMNG-04 </w:t>
      </w:r>
      <w:r>
        <w:rPr/>
        <w:t>The 5G system</w:t>
      </w:r>
      <w:r>
        <w:rPr>
          <w:lang w:eastAsia="zh-CN"/>
        </w:rPr>
        <w:t xml:space="preserve"> should support collecting charging information for NSI </w:t>
      </w:r>
      <w:r>
        <w:rPr>
          <w:lang w:val="en-US" w:eastAsia="zh-CN"/>
        </w:rPr>
        <w:t>Activation, De-Activation</w:t>
      </w:r>
      <w:r>
        <w:rPr>
          <w:lang w:eastAsia="zh-CN"/>
        </w:rPr>
        <w:t xml:space="preserve"> by CSP for private NSI(s).</w:t>
      </w:r>
    </w:p>
    <w:p>
      <w:pPr>
        <w:pStyle w:val="Normal"/>
        <w:rPr>
          <w:rFonts w:eastAsia="Malgun Gothic"/>
          <w:lang w:eastAsia="ko-KR"/>
        </w:rPr>
      </w:pPr>
      <w:r>
        <w:rPr>
          <w:rFonts w:eastAsia="Malgun Gothic"/>
          <w:b/>
          <w:lang w:eastAsia="ko-KR"/>
        </w:rPr>
        <w:t>REQ-</w:t>
      </w:r>
      <w:r>
        <w:rPr>
          <w:b/>
          <w:lang w:eastAsia="zh-CN"/>
        </w:rPr>
        <w:t>CH</w:t>
      </w:r>
      <w:r>
        <w:rPr>
          <w:rFonts w:eastAsia="Malgun Gothic"/>
          <w:b/>
          <w:lang w:eastAsia="ko-KR"/>
        </w:rPr>
        <w:t>-</w:t>
      </w:r>
      <w:r>
        <w:rPr>
          <w:b/>
          <w:lang w:eastAsia="zh-CN"/>
        </w:rPr>
        <w:t xml:space="preserve">NSIMNG-05 </w:t>
      </w:r>
      <w:r>
        <w:rPr/>
        <w:t>The 5G system</w:t>
      </w:r>
      <w:r>
        <w:rPr>
          <w:lang w:eastAsia="zh-CN"/>
        </w:rPr>
        <w:t xml:space="preserve"> should support collecting charging information for NSI creation, modification and termination by CSP for shared NSI(s)</w:t>
      </w:r>
      <w:r>
        <w:rPr>
          <w:rFonts w:eastAsia="Malgun Gothic"/>
          <w:lang w:eastAsia="ko-KR"/>
        </w:rPr>
        <w:t>.</w:t>
      </w:r>
    </w:p>
    <w:p>
      <w:pPr>
        <w:pStyle w:val="Normal"/>
        <w:rPr/>
      </w:pPr>
      <w:r>
        <w:rPr>
          <w:rFonts w:eastAsia="Malgun Gothic"/>
          <w:b/>
          <w:lang w:eastAsia="ko-KR"/>
        </w:rPr>
        <w:t>REQ-</w:t>
      </w:r>
      <w:r>
        <w:rPr>
          <w:b/>
          <w:lang w:eastAsia="zh-CN"/>
        </w:rPr>
        <w:t>CH</w:t>
      </w:r>
      <w:r>
        <w:rPr>
          <w:rFonts w:eastAsia="Malgun Gothic"/>
          <w:b/>
          <w:lang w:eastAsia="ko-KR"/>
        </w:rPr>
        <w:t>-</w:t>
      </w:r>
      <w:r>
        <w:rPr>
          <w:b/>
          <w:lang w:eastAsia="zh-CN"/>
        </w:rPr>
        <w:t xml:space="preserve">NSIMNG-06 </w:t>
      </w:r>
      <w:r>
        <w:rPr/>
        <w:t>The 5G system</w:t>
      </w:r>
      <w:r>
        <w:rPr>
          <w:lang w:eastAsia="zh-CN"/>
        </w:rPr>
        <w:t xml:space="preserve"> should support collecting charging information for NSI </w:t>
      </w:r>
      <w:r>
        <w:rPr>
          <w:lang w:val="en-US" w:eastAsia="zh-CN"/>
        </w:rPr>
        <w:t>Activation, De-Activation</w:t>
      </w:r>
      <w:r>
        <w:rPr>
          <w:lang w:eastAsia="zh-CN"/>
        </w:rPr>
        <w:t xml:space="preserve"> by CSP for shared NSI(s).</w:t>
      </w:r>
    </w:p>
    <w:p>
      <w:pPr>
        <w:pStyle w:val="Normal"/>
        <w:rPr>
          <w:rFonts w:eastAsia="Malgun Gothic"/>
          <w:lang w:eastAsia="ko-KR"/>
        </w:rPr>
      </w:pPr>
      <w:r>
        <w:rPr>
          <w:rFonts w:eastAsia="Malgun Gothic"/>
          <w:b/>
          <w:lang w:eastAsia="ko-KR"/>
        </w:rPr>
        <w:t>REQ-</w:t>
      </w:r>
      <w:r>
        <w:rPr>
          <w:b/>
          <w:lang w:eastAsia="zh-CN"/>
        </w:rPr>
        <w:t>CH</w:t>
      </w:r>
      <w:r>
        <w:rPr>
          <w:rFonts w:eastAsia="Malgun Gothic"/>
          <w:b/>
          <w:lang w:eastAsia="ko-KR"/>
        </w:rPr>
        <w:t>-</w:t>
      </w:r>
      <w:r>
        <w:rPr>
          <w:b/>
          <w:lang w:eastAsia="zh-CN"/>
        </w:rPr>
        <w:t xml:space="preserve">NSIMNG-07 </w:t>
      </w:r>
      <w:r>
        <w:rPr/>
        <w:t>The 5G system</w:t>
      </w:r>
      <w:r>
        <w:rPr>
          <w:lang w:eastAsia="zh-CN"/>
        </w:rPr>
        <w:t xml:space="preserve"> should support collecting charging information for NSI creation, modification and termination by authorized CSC (NSaaS consumer)</w:t>
      </w:r>
      <w:r>
        <w:rPr>
          <w:rFonts w:eastAsia="Malgun Gothic"/>
          <w:lang w:eastAsia="ko-KR"/>
        </w:rPr>
        <w:t>.</w:t>
      </w:r>
    </w:p>
    <w:p>
      <w:pPr>
        <w:pStyle w:val="Normal"/>
        <w:rPr>
          <w:lang w:eastAsia="zh-CN"/>
        </w:rPr>
      </w:pPr>
      <w:r>
        <w:rPr>
          <w:rFonts w:eastAsia="Malgun Gothic"/>
          <w:b/>
          <w:lang w:eastAsia="ko-KR"/>
        </w:rPr>
        <w:t>REQ-</w:t>
      </w:r>
      <w:r>
        <w:rPr>
          <w:b/>
          <w:lang w:eastAsia="zh-CN"/>
        </w:rPr>
        <w:t>CH</w:t>
      </w:r>
      <w:r>
        <w:rPr>
          <w:rFonts w:eastAsia="Malgun Gothic"/>
          <w:b/>
          <w:lang w:eastAsia="ko-KR"/>
        </w:rPr>
        <w:t>-</w:t>
      </w:r>
      <w:r>
        <w:rPr>
          <w:b/>
          <w:lang w:eastAsia="zh-CN"/>
        </w:rPr>
        <w:t xml:space="preserve">NSIMNG-08 </w:t>
      </w:r>
      <w:r>
        <w:rPr/>
        <w:t>The 5G system</w:t>
      </w:r>
      <w:r>
        <w:rPr>
          <w:lang w:eastAsia="zh-CN"/>
        </w:rPr>
        <w:t xml:space="preserve"> should support collecting charging information for NSI </w:t>
      </w:r>
      <w:r>
        <w:rPr>
          <w:lang w:val="en-US" w:eastAsia="zh-CN"/>
        </w:rPr>
        <w:t>Activation, De-Activation</w:t>
      </w:r>
      <w:r>
        <w:rPr>
          <w:lang w:eastAsia="zh-CN"/>
        </w:rPr>
        <w:t xml:space="preserve"> by authorized CSC (NSaaS consumer).</w:t>
      </w:r>
    </w:p>
    <w:p>
      <w:pPr>
        <w:pStyle w:val="Normal"/>
        <w:rPr>
          <w:lang w:val="en-US" w:eastAsia="zh-CN"/>
        </w:rPr>
      </w:pPr>
      <w:r>
        <w:rPr>
          <w:b/>
          <w:lang w:eastAsia="zh-CN"/>
        </w:rPr>
        <w:t xml:space="preserve">REQ-CH-NSIMNG-09 </w:t>
      </w:r>
      <w:r>
        <w:rPr>
          <w:lang w:eastAsia="zh-CN"/>
        </w:rPr>
        <w:t>The 5G system should support collecting charging information in alignment with network slice templates/attributes of service profile used for NSI creation</w:t>
      </w:r>
      <w:r>
        <w:rPr/>
        <w:t xml:space="preserve"> as described in TS 28.531 [204] and TS 28.541[221]</w:t>
      </w:r>
      <w:r>
        <w:rPr>
          <w:lang w:eastAsia="zh-CN"/>
        </w:rPr>
        <w:t xml:space="preserve">.  </w:t>
      </w:r>
    </w:p>
    <w:p>
      <w:pPr>
        <w:pStyle w:val="Normal"/>
        <w:rPr>
          <w:lang w:val="en-US" w:eastAsia="zh-CN"/>
        </w:rPr>
      </w:pPr>
      <w:r>
        <w:rPr>
          <w:lang w:val="en-US" w:eastAsia="zh-CN"/>
        </w:rPr>
      </w:r>
    </w:p>
    <w:p>
      <w:pPr>
        <w:pStyle w:val="Heading3"/>
        <w:rPr/>
      </w:pPr>
      <w:bookmarkStart w:id="107" w:name="__RefHeading___Toc28883798"/>
      <w:bookmarkEnd w:id="107"/>
      <w:r>
        <w:rPr/>
        <w:t>5.2.3</w:t>
        <w:tab/>
        <w:t>Key issues</w:t>
      </w:r>
    </w:p>
    <w:p>
      <w:pPr>
        <w:pStyle w:val="Heading4"/>
        <w:ind w:left="1418" w:hanging="1418"/>
        <w:rPr/>
      </w:pPr>
      <w:bookmarkStart w:id="108" w:name="__RefHeading___Toc28883799"/>
      <w:bookmarkEnd w:id="108"/>
      <w:r>
        <w:rPr/>
        <w:t>5.2</w:t>
      </w:r>
      <w:r>
        <w:rPr/>
        <w:t xml:space="preserve">.3.1 </w:t>
      </w:r>
      <w:r>
        <w:rPr/>
        <w:tab/>
        <w:t>Key issue #</w:t>
      </w:r>
      <w:r>
        <w:rPr>
          <w:lang w:eastAsia="zh-CN"/>
        </w:rPr>
        <w:t>2</w:t>
      </w:r>
      <w:r>
        <w:rPr/>
        <w:t>.1: Network Slice management based charging – NOP model</w:t>
      </w:r>
    </w:p>
    <w:p>
      <w:pPr>
        <w:pStyle w:val="Normal"/>
        <w:rPr>
          <w:lang w:eastAsia="zh-CN"/>
        </w:rPr>
      </w:pPr>
      <w:r>
        <w:rPr>
          <w:lang w:eastAsia="zh-CN"/>
        </w:rPr>
        <w:t>T</w:t>
      </w:r>
      <w:r>
        <w:rPr>
          <w:lang w:eastAsia="zh-CN"/>
        </w:rPr>
        <w:t xml:space="preserve">his key issue </w:t>
      </w:r>
      <w:r>
        <w:rPr/>
        <w:t>is for investigating</w:t>
      </w:r>
      <w:r>
        <w:rPr>
          <w:lang w:eastAsia="zh-CN"/>
        </w:rPr>
        <w:t xml:space="preserve"> </w:t>
      </w:r>
      <w:r>
        <w:rPr>
          <w:lang w:eastAsia="zh-CN"/>
        </w:rPr>
        <w:t>how to support the</w:t>
      </w:r>
      <w:r>
        <w:rPr>
          <w:lang w:eastAsia="zh-CN"/>
        </w:rPr>
        <w:t xml:space="preserve"> </w:t>
      </w:r>
      <w:r>
        <w:rPr>
          <w:lang w:eastAsia="zh-CN"/>
        </w:rPr>
        <w:t xml:space="preserve">Network Slice management based charging </w:t>
      </w:r>
      <w:r>
        <w:rPr/>
        <w:t>for network slice instances considering REQ-CH-NSIMNG-01, EQ-CH-NSIMNG-02, REQ-CH-NSIMNG-03, REQ-CH-NSIMNG-04, REQ-CH-NSIMNG-05, REQ-CH-NSIMNG-06 and REQ-CH-NSIMNG-09.</w:t>
      </w:r>
      <w:r>
        <w:rPr>
          <w:lang w:eastAsia="zh-CN"/>
        </w:rPr>
        <w:t xml:space="preserve"> </w:t>
      </w:r>
    </w:p>
    <w:p>
      <w:pPr>
        <w:pStyle w:val="Normal"/>
        <w:rPr/>
      </w:pPr>
      <w:r>
        <w:rPr/>
        <w:t>This investigation</w:t>
      </w:r>
      <w:r>
        <w:rPr>
          <w:lang w:eastAsia="zh-CN"/>
        </w:rPr>
        <w:t xml:space="preserve"> covers the following:</w:t>
      </w:r>
    </w:p>
    <w:p>
      <w:pPr>
        <w:pStyle w:val="B1"/>
        <w:rPr>
          <w:lang w:eastAsia="zh-CN"/>
        </w:rPr>
      </w:pPr>
      <w:r>
        <w:rPr>
          <w:lang w:eastAsia="zh-CN"/>
        </w:rPr>
        <w:t>-</w:t>
        <w:tab/>
      </w:r>
      <w:r>
        <w:rPr/>
        <w:t>determination of which entity/entities</w:t>
      </w:r>
      <w:r>
        <w:rPr>
          <w:lang w:eastAsia="zh-CN"/>
        </w:rPr>
        <w:t xml:space="preserve"> </w:t>
      </w:r>
      <w:r>
        <w:rPr/>
        <w:t>in</w:t>
      </w:r>
      <w:r>
        <w:rPr>
          <w:lang w:eastAsia="zh-CN"/>
        </w:rPr>
        <w:t xml:space="preserve"> the management framework for 3GPP 5G system is suitable for achieving Network Slice management based charging;</w:t>
      </w:r>
    </w:p>
    <w:p>
      <w:pPr>
        <w:pStyle w:val="B1"/>
        <w:rPr>
          <w:lang w:eastAsia="zh-CN"/>
        </w:rPr>
      </w:pPr>
      <w:r>
        <w:rPr>
          <w:lang w:eastAsia="zh-CN"/>
        </w:rPr>
        <w:t>-</w:t>
        <w:tab/>
      </w:r>
      <w:r>
        <w:rPr/>
        <w:t>identification of the main</w:t>
      </w:r>
      <w:r>
        <w:rPr>
          <w:lang w:eastAsia="zh-CN"/>
        </w:rPr>
        <w:t xml:space="preserve"> charging information to be collected;</w:t>
      </w:r>
    </w:p>
    <w:p>
      <w:pPr>
        <w:pStyle w:val="B1"/>
        <w:rPr>
          <w:lang w:eastAsia="zh-CN"/>
        </w:rPr>
      </w:pPr>
      <w:r>
        <w:rPr>
          <w:lang w:eastAsia="zh-CN"/>
        </w:rPr>
        <w:t>-</w:t>
        <w:tab/>
        <w:t>possible alignment with Network Slice templates.</w:t>
      </w:r>
    </w:p>
    <w:p>
      <w:pPr>
        <w:pStyle w:val="B1"/>
        <w:rPr>
          <w:lang w:eastAsia="zh-CN"/>
        </w:rPr>
      </w:pPr>
      <w:r>
        <w:rPr>
          <w:lang w:eastAsia="zh-CN"/>
        </w:rPr>
      </w:r>
    </w:p>
    <w:p>
      <w:pPr>
        <w:pStyle w:val="Heading4"/>
        <w:ind w:left="1418" w:hanging="1418"/>
        <w:rPr/>
      </w:pPr>
      <w:bookmarkStart w:id="109" w:name="__RefHeading___Toc28883800"/>
      <w:bookmarkEnd w:id="109"/>
      <w:r>
        <w:rPr/>
        <w:t>5.2</w:t>
      </w:r>
      <w:r>
        <w:rPr/>
        <w:t>.3.</w:t>
      </w:r>
      <w:r>
        <w:rPr/>
        <w:t>2</w:t>
      </w:r>
      <w:r>
        <w:rPr/>
        <w:t xml:space="preserve"> </w:t>
      </w:r>
      <w:r>
        <w:rPr/>
        <w:tab/>
        <w:t>Key issue #</w:t>
      </w:r>
      <w:r>
        <w:rPr>
          <w:lang w:eastAsia="zh-CN"/>
        </w:rPr>
        <w:t>2</w:t>
      </w:r>
      <w:r>
        <w:rPr/>
        <w:t>.2: Network Slice management based charging – NSaaS Model</w:t>
      </w:r>
    </w:p>
    <w:p>
      <w:pPr>
        <w:pStyle w:val="Normal"/>
        <w:rPr>
          <w:lang w:eastAsia="zh-CN"/>
        </w:rPr>
      </w:pPr>
      <w:r>
        <w:rPr>
          <w:lang w:eastAsia="zh-CN"/>
        </w:rPr>
        <w:t>T</w:t>
      </w:r>
      <w:r>
        <w:rPr>
          <w:lang w:eastAsia="zh-CN"/>
        </w:rPr>
        <w:t xml:space="preserve">his key issue </w:t>
      </w:r>
      <w:r>
        <w:rPr/>
        <w:t>is for investigating</w:t>
      </w:r>
      <w:r>
        <w:rPr>
          <w:lang w:eastAsia="zh-CN"/>
        </w:rPr>
        <w:t xml:space="preserve"> </w:t>
      </w:r>
      <w:r>
        <w:rPr>
          <w:lang w:eastAsia="zh-CN"/>
        </w:rPr>
        <w:t>how to support the</w:t>
      </w:r>
      <w:r>
        <w:rPr>
          <w:lang w:eastAsia="zh-CN"/>
        </w:rPr>
        <w:t xml:space="preserve"> </w:t>
      </w:r>
      <w:r>
        <w:rPr>
          <w:lang w:eastAsia="zh-CN"/>
        </w:rPr>
        <w:t xml:space="preserve">Network Slice management based charging </w:t>
      </w:r>
      <w:r>
        <w:rPr/>
        <w:t>for network slice instances considering REQ-CH-NSIMNG-07, REQ-CH-NSIMNG-08.</w:t>
      </w:r>
      <w:r>
        <w:rPr>
          <w:lang w:eastAsia="zh-CN"/>
        </w:rPr>
        <w:t xml:space="preserve"> </w:t>
      </w:r>
    </w:p>
    <w:p>
      <w:pPr>
        <w:pStyle w:val="Normal"/>
        <w:rPr>
          <w:lang w:eastAsia="zh-CN"/>
        </w:rPr>
      </w:pPr>
      <w:r>
        <w:rPr/>
        <w:t>This investigation</w:t>
      </w:r>
      <w:r>
        <w:rPr>
          <w:lang w:eastAsia="zh-CN"/>
        </w:rPr>
        <w:t xml:space="preserve"> covers the following:</w:t>
      </w:r>
    </w:p>
    <w:p>
      <w:pPr>
        <w:pStyle w:val="B1"/>
        <w:rPr>
          <w:lang w:eastAsia="zh-CN"/>
        </w:rPr>
      </w:pPr>
      <w:r>
        <w:rPr>
          <w:lang w:eastAsia="zh-CN"/>
        </w:rPr>
        <w:t>-</w:t>
        <w:tab/>
      </w:r>
      <w:r>
        <w:rPr/>
        <w:t>determination of which entity/entities</w:t>
      </w:r>
      <w:r>
        <w:rPr>
          <w:lang w:eastAsia="zh-CN"/>
        </w:rPr>
        <w:t xml:space="preserve"> </w:t>
      </w:r>
      <w:r>
        <w:rPr/>
        <w:t>in</w:t>
      </w:r>
      <w:r>
        <w:rPr>
          <w:lang w:eastAsia="zh-CN"/>
        </w:rPr>
        <w:t xml:space="preserve"> the management framework for 3GPP 5G system is suitable for achieving Network Slice management based charging;</w:t>
      </w:r>
    </w:p>
    <w:p>
      <w:pPr>
        <w:pStyle w:val="B1"/>
        <w:rPr>
          <w:lang w:eastAsia="zh-CN"/>
        </w:rPr>
      </w:pPr>
      <w:r>
        <w:rPr>
          <w:lang w:eastAsia="zh-CN"/>
        </w:rPr>
        <w:t>-</w:t>
        <w:tab/>
      </w:r>
      <w:r>
        <w:rPr/>
        <w:t>identification of the main</w:t>
      </w:r>
      <w:r>
        <w:rPr>
          <w:lang w:eastAsia="zh-CN"/>
        </w:rPr>
        <w:t xml:space="preserve"> charging information to be collected. </w:t>
      </w:r>
    </w:p>
    <w:p>
      <w:pPr>
        <w:pStyle w:val="Normal"/>
        <w:rPr>
          <w:rFonts w:eastAsia="Malgun Gothic"/>
          <w:lang w:eastAsia="ko-KR"/>
        </w:rPr>
      </w:pPr>
      <w:r>
        <w:rPr>
          <w:rFonts w:eastAsia="Malgun Gothic"/>
          <w:lang w:eastAsia="ko-KR"/>
        </w:rPr>
      </w:r>
    </w:p>
    <w:p>
      <w:pPr>
        <w:pStyle w:val="Heading3"/>
        <w:rPr/>
      </w:pPr>
      <w:bookmarkStart w:id="110" w:name="__RefHeading___Toc28883801"/>
      <w:bookmarkEnd w:id="110"/>
      <w:r>
        <w:rPr/>
        <w:t xml:space="preserve">5.2.4 </w:t>
        <w:tab/>
        <w:t>Solutions</w:t>
      </w:r>
    </w:p>
    <w:p>
      <w:pPr>
        <w:pStyle w:val="Heading4"/>
        <w:ind w:left="1418" w:hanging="1418"/>
        <w:rPr/>
      </w:pPr>
      <w:bookmarkStart w:id="111" w:name="__RefHeading___Toc28883802"/>
      <w:bookmarkEnd w:id="111"/>
      <w:r>
        <w:rPr/>
        <w:t xml:space="preserve">5.2.4.1 </w:t>
        <w:tab/>
        <w:t>Solution #2</w:t>
      </w:r>
      <w:r>
        <w:rPr>
          <w:lang w:eastAsia="zh-CN"/>
        </w:rPr>
        <w:t>.1</w:t>
      </w:r>
      <w:r>
        <w:rPr/>
        <w:t>: Network Slice Management based charging for Key issues #</w:t>
      </w:r>
      <w:r>
        <w:rPr>
          <w:lang w:eastAsia="zh-CN"/>
        </w:rPr>
        <w:t>2</w:t>
      </w:r>
      <w:r>
        <w:rPr/>
        <w:t>.1</w:t>
      </w:r>
    </w:p>
    <w:p>
      <w:pPr>
        <w:pStyle w:val="Heading5"/>
        <w:ind w:left="1701" w:hanging="1701"/>
        <w:rPr>
          <w:lang w:eastAsia="zh-CN"/>
        </w:rPr>
      </w:pPr>
      <w:bookmarkStart w:id="112" w:name="__RefHeading___Toc28883803"/>
      <w:bookmarkEnd w:id="112"/>
      <w:r>
        <w:rPr>
          <w:lang w:eastAsia="zh-CN"/>
        </w:rPr>
        <w:t>5</w:t>
      </w:r>
      <w:r>
        <w:rPr>
          <w:lang w:eastAsia="zh-CN"/>
        </w:rPr>
        <w:t>.2.4.1.1</w:t>
        <w:tab/>
        <w:t xml:space="preserve">Consideration for </w:t>
      </w:r>
      <w:r>
        <w:rPr/>
        <w:t xml:space="preserve">Network Slice Management based </w:t>
      </w:r>
      <w:r>
        <w:rPr>
          <w:lang w:eastAsia="zh-CN"/>
        </w:rPr>
        <w:t>Charging</w:t>
      </w:r>
    </w:p>
    <w:p>
      <w:pPr>
        <w:pStyle w:val="Normal"/>
        <w:rPr/>
      </w:pPr>
      <w:r>
        <w:rPr>
          <w:lang w:eastAsia="zh-CN"/>
        </w:rPr>
        <w:t>Based on the TS 28.530 [203] Network Slicing Management requirements, the 3GPP Management system is specified with NSI provisioning capabilities in TS 28.531 [204].</w:t>
      </w:r>
    </w:p>
    <w:p>
      <w:pPr>
        <w:pStyle w:val="Normal"/>
        <w:rPr>
          <w:lang w:eastAsia="zh-CN"/>
        </w:rPr>
      </w:pPr>
      <w:r>
        <w:rPr>
          <w:lang w:eastAsia="zh-CN"/>
        </w:rPr>
        <w:t xml:space="preserve">The Information Object Classes (IOC) for the Network Resource Model (NRM) definitions of network slice are defined in TS 28.541 [221] and used for NSI provisioning. Different network slice templates may be used as input to </w:t>
      </w:r>
      <w:r>
        <w:rPr>
          <w:lang w:eastAsia="zh-CN"/>
        </w:rPr>
        <w:t>create</w:t>
      </w:r>
      <w:r>
        <w:rPr>
          <w:lang w:eastAsia="zh-CN"/>
        </w:rPr>
        <w:t xml:space="preserve"> </w:t>
      </w:r>
      <w:r>
        <w:rPr/>
        <w:t xml:space="preserve">instances of Network Slice IOC as specified in </w:t>
      </w:r>
      <w:r>
        <w:rPr>
          <w:lang w:eastAsia="zh-CN"/>
        </w:rPr>
        <w:t>TS 28.531 [204]</w:t>
      </w:r>
      <w:r>
        <w:rPr/>
        <w:t>.</w:t>
      </w:r>
    </w:p>
    <w:p>
      <w:pPr>
        <w:pStyle w:val="Normal"/>
        <w:rPr/>
      </w:pPr>
      <w:r>
        <w:rPr>
          <w:lang w:eastAsia="zh-CN"/>
        </w:rPr>
        <w:t xml:space="preserve">Deployments models for </w:t>
      </w:r>
      <w:r>
        <w:rPr>
          <w:lang w:eastAsia="en-GB"/>
        </w:rPr>
        <w:t xml:space="preserve">Network Slice Management in 5G system rely on 3GPP Management system composed of Management Functions (MnF) producing and consuming Management Services (MnS), which includes </w:t>
      </w:r>
      <w:r>
        <w:rPr>
          <w:lang w:eastAsia="zh-CN"/>
        </w:rPr>
        <w:t>NSI provisioning.</w:t>
      </w:r>
    </w:p>
    <w:p>
      <w:pPr>
        <w:pStyle w:val="Normal"/>
        <w:rPr/>
      </w:pPr>
      <w:r>
        <w:rPr>
          <w:lang w:eastAsia="zh-CN"/>
        </w:rPr>
        <w:t xml:space="preserve">In order to focus on </w:t>
      </w:r>
      <w:r>
        <w:rPr>
          <w:lang w:eastAsia="en-GB"/>
        </w:rPr>
        <w:t xml:space="preserve">Management Functions and Management Services (MnS) for </w:t>
      </w:r>
      <w:r>
        <w:rPr>
          <w:lang w:eastAsia="zh-CN"/>
        </w:rPr>
        <w:t xml:space="preserve">NSI provisioning the following terminology is retained: </w:t>
      </w:r>
    </w:p>
    <w:p>
      <w:pPr>
        <w:pStyle w:val="B1"/>
        <w:rPr>
          <w:lang w:eastAsia="zh-CN"/>
        </w:rPr>
      </w:pPr>
      <w:r>
        <w:rPr>
          <w:lang w:eastAsia="zh-CN"/>
        </w:rPr>
        <w:t xml:space="preserve">- </w:t>
        <w:tab/>
        <w:t xml:space="preserve">Network Slice Management Function (NSMF) is the Network Slice Management Service (NSMS) Producer. </w:t>
      </w:r>
    </w:p>
    <w:p>
      <w:pPr>
        <w:pStyle w:val="B1"/>
        <w:rPr>
          <w:lang w:eastAsia="zh-CN"/>
        </w:rPr>
      </w:pPr>
      <w:r>
        <w:rPr>
          <w:lang w:eastAsia="zh-CN"/>
        </w:rPr>
        <w:t xml:space="preserve">- </w:t>
        <w:tab/>
        <w:t>Network Slice Management Service (NSMS) Consumer.</w:t>
      </w:r>
    </w:p>
    <w:p>
      <w:pPr>
        <w:pStyle w:val="Heading5"/>
        <w:ind w:left="1701" w:hanging="1701"/>
        <w:rPr>
          <w:lang w:eastAsia="zh-CN"/>
        </w:rPr>
      </w:pPr>
      <w:bookmarkStart w:id="113" w:name="__RefHeading___Toc28883804"/>
      <w:r>
        <w:rPr>
          <w:lang w:eastAsia="zh-CN"/>
        </w:rPr>
        <w:t>5.</w:t>
      </w:r>
      <w:r>
        <w:rPr>
          <w:lang w:eastAsia="zh-CN"/>
        </w:rPr>
        <w:t>2</w:t>
      </w:r>
      <w:r>
        <w:rPr>
          <w:lang w:eastAsia="zh-CN"/>
        </w:rPr>
        <w:t>.4.1.</w:t>
      </w:r>
      <w:r>
        <w:rPr>
          <w:lang w:eastAsia="zh-CN"/>
        </w:rPr>
        <w:t>2</w:t>
        <w:tab/>
      </w:r>
      <w:r>
        <w:rPr>
          <w:lang w:eastAsia="zh-CN"/>
        </w:rPr>
        <w:t>Architecture Description</w:t>
      </w:r>
      <w:bookmarkEnd w:id="113"/>
      <w:r>
        <w:rPr>
          <w:lang w:eastAsia="zh-CN"/>
        </w:rPr>
        <w:t xml:space="preserve"> </w:t>
      </w:r>
    </w:p>
    <w:p>
      <w:pPr>
        <w:pStyle w:val="Normal"/>
        <w:rPr>
          <w:lang w:eastAsia="zh-CN"/>
        </w:rPr>
      </w:pPr>
      <w:r>
        <w:rPr>
          <w:lang w:eastAsia="zh-CN"/>
        </w:rPr>
        <w:t>This solution is based on a Charging Trigger Function (CTF) located in the NSMF.</w:t>
      </w:r>
    </w:p>
    <w:p>
      <w:pPr>
        <w:pStyle w:val="TH"/>
        <w:rPr>
          <w:lang w:eastAsia="zh-CN"/>
        </w:rPr>
      </w:pPr>
      <w:r>
        <w:rPr>
          <w:lang w:eastAsia="zh-CN"/>
        </w:rPr>
        <w:object w:dxaOrig="6543" w:dyaOrig="244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27.2pt;height:122.05pt" filled="f" o:ole="">
            <v:imagedata r:id="rId39" o:title=""/>
          </v:shape>
          <o:OLEObject Type="Embed" ProgID="" ShapeID="ole_rId38" DrawAspect="Content" ObjectID="_41987456" r:id="rId38"/>
        </w:object>
      </w:r>
    </w:p>
    <w:p>
      <w:pPr>
        <w:pStyle w:val="TF"/>
        <w:rPr/>
      </w:pPr>
      <w:r>
        <w:rPr/>
        <w:t xml:space="preserve">Figure </w:t>
      </w:r>
      <w:r>
        <w:rPr>
          <w:lang w:eastAsia="zh-CN"/>
        </w:rPr>
        <w:t>5.2.4.1.2-1</w:t>
      </w:r>
      <w:r>
        <w:rPr/>
        <w:t>: CTF of the NSMF interacts with Converged Charging System using Nchf interface for Network Slice Management charging.</w:t>
      </w:r>
    </w:p>
    <w:p>
      <w:pPr>
        <w:pStyle w:val="Normal"/>
        <w:rPr/>
      </w:pPr>
      <w:r>
        <w:rPr/>
        <w:t>A charging service is exposed on Nchf by CHF and consumed by the NSMF.</w:t>
      </w:r>
    </w:p>
    <w:p>
      <w:pPr>
        <w:pStyle w:val="Normal"/>
        <w:rPr/>
      </w:pPr>
      <w:r>
        <w:rPr/>
        <w:t>This NSMF produces the</w:t>
      </w:r>
      <w:r>
        <w:rPr>
          <w:lang w:eastAsia="zh-CN"/>
        </w:rPr>
        <w:t xml:space="preserve"> Network slice management provisioning services defined in TS 28.531 [204] consumed by the NSMS Consumer</w:t>
      </w:r>
      <w:r>
        <w:rPr/>
        <w:t xml:space="preserve">. </w:t>
      </w:r>
    </w:p>
    <w:p>
      <w:pPr>
        <w:pStyle w:val="Heading5"/>
        <w:ind w:left="1701" w:hanging="1701"/>
        <w:rPr/>
      </w:pPr>
      <w:bookmarkStart w:id="114" w:name="__RefHeading___Toc28883805"/>
      <w:r>
        <w:rPr/>
        <w:t>5.</w:t>
      </w:r>
      <w:r>
        <w:rPr/>
        <w:t>2</w:t>
      </w:r>
      <w:r>
        <w:rPr/>
        <w:t>.4.1.3</w:t>
      </w:r>
      <w:r>
        <w:rPr/>
        <w:tab/>
        <w:t xml:space="preserve">Flow </w:t>
      </w:r>
      <w:r>
        <w:rPr/>
        <w:t>Description</w:t>
      </w:r>
      <w:bookmarkEnd w:id="114"/>
      <w:r>
        <w:rPr/>
        <w:t xml:space="preserve"> </w:t>
      </w:r>
    </w:p>
    <w:p>
      <w:pPr>
        <w:pStyle w:val="Normal"/>
        <w:rPr/>
      </w:pPr>
      <w:r>
        <w:rPr>
          <w:lang w:eastAsia="zh-CN"/>
        </w:rPr>
        <w:t>The NSMF represents the Network Slice Management Service (NSMS) Producer in the different diagrams.</w:t>
      </w:r>
    </w:p>
    <w:p>
      <w:pPr>
        <w:pStyle w:val="Normal"/>
        <w:rPr/>
      </w:pPr>
      <w:r>
        <w:rPr>
          <w:lang w:eastAsia="zh-CN"/>
        </w:rPr>
        <w:t xml:space="preserve">The figure </w:t>
      </w:r>
      <w:r>
        <w:rPr/>
        <w:t>5.</w:t>
      </w:r>
      <w:r>
        <w:rPr/>
        <w:t>2</w:t>
      </w:r>
      <w:r>
        <w:rPr/>
        <w:t>.4.1.3</w:t>
      </w:r>
      <w:r>
        <w:rPr>
          <w:lang w:eastAsia="zh-CN"/>
        </w:rPr>
        <w:t xml:space="preserve">-1 </w:t>
      </w:r>
      <w:r>
        <w:rPr>
          <w:lang w:eastAsia="zh-CN"/>
        </w:rPr>
        <w:t>describes the</w:t>
      </w:r>
      <w:r>
        <w:rPr>
          <w:lang w:eastAsia="zh-CN"/>
        </w:rPr>
        <w:t xml:space="preserve"> high level</w:t>
      </w:r>
      <w:r>
        <w:rPr>
          <w:lang w:eastAsia="zh-CN"/>
        </w:rPr>
        <w:t xml:space="preserve"> charging procedure for </w:t>
      </w:r>
      <w:r>
        <w:rPr/>
        <w:t xml:space="preserve">Network Slice Management </w:t>
      </w:r>
      <w:r>
        <w:rPr>
          <w:lang w:eastAsia="zh-CN"/>
        </w:rPr>
        <w:t xml:space="preserve">– NSI creation, based on the procedure defined in clause 7.2 of TS 28.531 [204]. </w:t>
      </w:r>
    </w:p>
    <w:p>
      <w:pPr>
        <w:pStyle w:val="TH"/>
        <w:rPr/>
      </w:pPr>
      <w:r>
        <w:rPr/>
        <w:object w:dxaOrig="11786" w:dyaOrig="763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53.75pt;height:229.05pt" filled="f" o:ole="">
            <v:imagedata r:id="rId41" o:title=""/>
          </v:shape>
          <o:OLEObject Type="Embed" ProgID="" ShapeID="ole_rId40" DrawAspect="Content" ObjectID="_1586624474" r:id="rId40"/>
        </w:object>
      </w:r>
    </w:p>
    <w:p>
      <w:pPr>
        <w:pStyle w:val="TF"/>
        <w:rPr/>
      </w:pPr>
      <w:r>
        <w:rPr/>
        <w:t xml:space="preserve">Figure </w:t>
      </w:r>
      <w:r>
        <w:rPr/>
        <w:t>5.</w:t>
      </w:r>
      <w:r>
        <w:rPr/>
        <w:t>2.</w:t>
      </w:r>
      <w:r>
        <w:rPr/>
        <w:t>4.1.3</w:t>
      </w:r>
      <w:r>
        <w:rPr>
          <w:lang w:eastAsia="zh-CN"/>
        </w:rPr>
        <w:t>-1</w:t>
      </w:r>
      <w:r>
        <w:rPr/>
        <w:t>: Charging procedure for NSI creation</w:t>
      </w:r>
    </w:p>
    <w:p>
      <w:pPr>
        <w:pStyle w:val="Normal"/>
        <w:ind w:left="284" w:hanging="284"/>
        <w:rPr/>
      </w:pPr>
      <w:r>
        <w:rPr>
          <w:lang w:eastAsia="zh-CN"/>
        </w:rPr>
        <w:t xml:space="preserve">1.   </w:t>
      </w:r>
      <w:r>
        <w:rPr>
          <w:lang w:eastAsia="zh-CN"/>
        </w:rPr>
        <w:t xml:space="preserve">The NSMS Consumer invokes "Create NSI" service produced by the NSMF. </w:t>
      </w:r>
    </w:p>
    <w:p>
      <w:pPr>
        <w:pStyle w:val="Normal"/>
        <w:ind w:left="284" w:hanging="284"/>
        <w:rPr>
          <w:lang w:eastAsia="zh-CN"/>
        </w:rPr>
      </w:pPr>
      <w:r>
        <w:rPr>
          <w:lang w:eastAsia="zh-CN"/>
        </w:rPr>
        <w:t xml:space="preserve">2.  NSI creation process. </w:t>
      </w:r>
    </w:p>
    <w:p>
      <w:pPr>
        <w:pStyle w:val="Normal"/>
        <w:rPr/>
      </w:pPr>
      <w:r>
        <w:rPr/>
        <w:t>3.</w:t>
        <w:tab/>
        <w:t xml:space="preserve">The NSMF answers to </w:t>
      </w:r>
      <w:r>
        <w:rPr>
          <w:lang w:eastAsia="zh-CN"/>
        </w:rPr>
        <w:t xml:space="preserve">NSMS Consumer </w:t>
      </w:r>
      <w:r>
        <w:rPr/>
        <w:t xml:space="preserve">with the result of NSI creation.  </w:t>
      </w:r>
    </w:p>
    <w:p>
      <w:pPr>
        <w:pStyle w:val="Normal"/>
        <w:rPr/>
      </w:pPr>
      <w:r>
        <w:rPr/>
        <w:t xml:space="preserve">4-6. Charging Data Request/ Response [Event] between NSMF and CHF for the NSI creation and CDR creation  </w:t>
      </w:r>
    </w:p>
    <w:p>
      <w:pPr>
        <w:pStyle w:val="Normal"/>
        <w:rPr>
          <w:b/>
          <w:b/>
        </w:rPr>
      </w:pPr>
      <w:r>
        <w:rPr>
          <w:b/>
        </w:rPr>
      </w:r>
    </w:p>
    <w:p>
      <w:pPr>
        <w:pStyle w:val="Normal"/>
        <w:rPr/>
      </w:pPr>
      <w:r>
        <w:rPr>
          <w:lang w:eastAsia="zh-CN"/>
        </w:rPr>
        <w:t xml:space="preserve">The figure </w:t>
      </w:r>
      <w:r>
        <w:rPr/>
        <w:t>5.</w:t>
      </w:r>
      <w:r>
        <w:rPr/>
        <w:t>2</w:t>
      </w:r>
      <w:r>
        <w:rPr/>
        <w:t>.4.1.3</w:t>
      </w:r>
      <w:r>
        <w:rPr>
          <w:lang w:eastAsia="zh-CN"/>
        </w:rPr>
        <w:t xml:space="preserve">-2 </w:t>
      </w:r>
      <w:r>
        <w:rPr>
          <w:lang w:eastAsia="zh-CN"/>
        </w:rPr>
        <w:t>describes the</w:t>
      </w:r>
      <w:r>
        <w:rPr>
          <w:lang w:eastAsia="zh-CN"/>
        </w:rPr>
        <w:t xml:space="preserve"> high level</w:t>
      </w:r>
      <w:r>
        <w:rPr>
          <w:lang w:eastAsia="zh-CN"/>
        </w:rPr>
        <w:t xml:space="preserve"> charging procedure for </w:t>
      </w:r>
      <w:r>
        <w:rPr/>
        <w:t xml:space="preserve">Network Slice Management </w:t>
      </w:r>
      <w:r>
        <w:rPr>
          <w:lang w:eastAsia="zh-CN"/>
        </w:rPr>
        <w:t xml:space="preserve">– NSI modification, based on the procedure defined in clause 7.6 of TS 28.531 [204]. </w:t>
      </w:r>
    </w:p>
    <w:p>
      <w:pPr>
        <w:pStyle w:val="TH"/>
        <w:rPr/>
      </w:pPr>
      <w:r>
        <w:rPr/>
      </w:r>
    </w:p>
    <w:p>
      <w:pPr>
        <w:pStyle w:val="TH"/>
        <w:rPr/>
      </w:pPr>
      <w:r>
        <w:rPr/>
        <w:object w:dxaOrig="11786" w:dyaOrig="763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54.45pt;height:229.5pt" filled="f" o:ole="">
            <v:imagedata r:id="rId43" o:title=""/>
          </v:shape>
          <o:OLEObject Type="Embed" ProgID="" ShapeID="ole_rId42" DrawAspect="Content" ObjectID="_1720515985" r:id="rId42"/>
        </w:object>
      </w:r>
    </w:p>
    <w:p>
      <w:pPr>
        <w:pStyle w:val="TF"/>
        <w:rPr/>
      </w:pPr>
      <w:r>
        <w:rPr/>
        <w:t xml:space="preserve">Figure </w:t>
      </w:r>
      <w:r>
        <w:rPr/>
        <w:t>5.</w:t>
      </w:r>
      <w:r>
        <w:rPr/>
        <w:t>2.</w:t>
      </w:r>
      <w:r>
        <w:rPr/>
        <w:t>4.1.3</w:t>
      </w:r>
      <w:r>
        <w:rPr>
          <w:lang w:eastAsia="zh-CN"/>
        </w:rPr>
        <w:t>-2</w:t>
      </w:r>
      <w:r>
        <w:rPr/>
        <w:t>: Charging procedure for NSI modification</w:t>
      </w:r>
    </w:p>
    <w:p>
      <w:pPr>
        <w:pStyle w:val="Normal"/>
        <w:ind w:left="284" w:hanging="284"/>
        <w:rPr/>
      </w:pPr>
      <w:r>
        <w:rPr>
          <w:lang w:eastAsia="zh-CN"/>
        </w:rPr>
        <w:t xml:space="preserve">1.   </w:t>
      </w:r>
      <w:r>
        <w:rPr>
          <w:lang w:eastAsia="zh-CN"/>
        </w:rPr>
        <w:t xml:space="preserve">The NSMS Consumer invokes "Modify NSI" service produced by the NSMF. </w:t>
      </w:r>
    </w:p>
    <w:p>
      <w:pPr>
        <w:pStyle w:val="Normal"/>
        <w:ind w:left="284" w:hanging="284"/>
        <w:rPr>
          <w:lang w:eastAsia="zh-CN"/>
        </w:rPr>
      </w:pPr>
      <w:r>
        <w:rPr>
          <w:lang w:eastAsia="zh-CN"/>
        </w:rPr>
        <w:t xml:space="preserve">2.  NSI modification process. </w:t>
      </w:r>
    </w:p>
    <w:p>
      <w:pPr>
        <w:pStyle w:val="Normal"/>
        <w:rPr/>
      </w:pPr>
      <w:r>
        <w:rPr/>
        <w:t>3.</w:t>
        <w:tab/>
        <w:t xml:space="preserve">The NSMF answers to </w:t>
      </w:r>
      <w:r>
        <w:rPr>
          <w:lang w:eastAsia="zh-CN"/>
        </w:rPr>
        <w:t xml:space="preserve">NSMS Consumer </w:t>
      </w:r>
      <w:r>
        <w:rPr/>
        <w:t xml:space="preserve">with the result of NSI modification.  </w:t>
      </w:r>
    </w:p>
    <w:p>
      <w:pPr>
        <w:pStyle w:val="Normal"/>
        <w:rPr/>
      </w:pPr>
      <w:r>
        <w:rPr/>
        <w:t xml:space="preserve">4-6. Charging Data Request/ Response [Event] between NSMF and CHF for the NSI </w:t>
      </w:r>
      <w:r>
        <w:rPr>
          <w:lang w:eastAsia="zh-CN"/>
        </w:rPr>
        <w:t>modification</w:t>
      </w:r>
      <w:r>
        <w:rPr/>
        <w:t xml:space="preserve"> and CDR creation  </w:t>
      </w:r>
    </w:p>
    <w:p>
      <w:pPr>
        <w:pStyle w:val="Normal"/>
        <w:rPr/>
      </w:pPr>
      <w:r>
        <w:rPr>
          <w:lang w:eastAsia="zh-CN"/>
        </w:rPr>
        <w:t xml:space="preserve">The figure </w:t>
      </w:r>
      <w:r>
        <w:rPr/>
        <w:t>5.</w:t>
      </w:r>
      <w:r>
        <w:rPr/>
        <w:t>2</w:t>
      </w:r>
      <w:r>
        <w:rPr/>
        <w:t>.4.1.3</w:t>
      </w:r>
      <w:r>
        <w:rPr>
          <w:lang w:eastAsia="zh-CN"/>
        </w:rPr>
        <w:t xml:space="preserve">-3 </w:t>
      </w:r>
      <w:r>
        <w:rPr>
          <w:lang w:eastAsia="zh-CN"/>
        </w:rPr>
        <w:t>describes the</w:t>
      </w:r>
      <w:r>
        <w:rPr>
          <w:lang w:eastAsia="zh-CN"/>
        </w:rPr>
        <w:t xml:space="preserve"> high level</w:t>
      </w:r>
      <w:r>
        <w:rPr>
          <w:lang w:eastAsia="zh-CN"/>
        </w:rPr>
        <w:t xml:space="preserve"> charging procedure for </w:t>
      </w:r>
      <w:r>
        <w:rPr/>
        <w:t xml:space="preserve">Network Slice Management </w:t>
      </w:r>
      <w:r>
        <w:rPr>
          <w:lang w:eastAsia="zh-CN"/>
        </w:rPr>
        <w:t xml:space="preserve">– NSI termination, based on the procedure defined in clause 7.4 of TS 28.531 [204]. </w:t>
      </w:r>
    </w:p>
    <w:p>
      <w:pPr>
        <w:pStyle w:val="TH"/>
        <w:rPr/>
      </w:pPr>
      <w:r>
        <w:rPr/>
      </w:r>
    </w:p>
    <w:p>
      <w:pPr>
        <w:pStyle w:val="TH"/>
        <w:rPr/>
      </w:pPr>
      <w:r>
        <w:rPr/>
        <w:object w:dxaOrig="11786" w:dyaOrig="763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54.45pt;height:229.5pt" filled="f" o:ole="">
            <v:imagedata r:id="rId45" o:title=""/>
          </v:shape>
          <o:OLEObject Type="Embed" ProgID="" ShapeID="ole_rId44" DrawAspect="Content" ObjectID="_274109287" r:id="rId44"/>
        </w:object>
      </w:r>
    </w:p>
    <w:p>
      <w:pPr>
        <w:pStyle w:val="TF"/>
        <w:rPr/>
      </w:pPr>
      <w:r>
        <w:rPr/>
        <w:t xml:space="preserve">Figure </w:t>
      </w:r>
      <w:r>
        <w:rPr/>
        <w:t>5.</w:t>
      </w:r>
      <w:r>
        <w:rPr/>
        <w:t>2.</w:t>
      </w:r>
      <w:r>
        <w:rPr/>
        <w:t>4.1.3</w:t>
      </w:r>
      <w:r>
        <w:rPr>
          <w:lang w:eastAsia="zh-CN"/>
        </w:rPr>
        <w:t>-3:</w:t>
      </w:r>
      <w:r>
        <w:rPr/>
        <w:t xml:space="preserve"> Charging procedure for NSI termination</w:t>
      </w:r>
    </w:p>
    <w:p>
      <w:pPr>
        <w:pStyle w:val="Normal"/>
        <w:ind w:left="284" w:hanging="284"/>
        <w:rPr/>
      </w:pPr>
      <w:r>
        <w:rPr>
          <w:lang w:eastAsia="zh-CN"/>
        </w:rPr>
        <w:t xml:space="preserve">1.   </w:t>
      </w:r>
      <w:r>
        <w:rPr>
          <w:lang w:eastAsia="zh-CN"/>
        </w:rPr>
        <w:t xml:space="preserve">The NSMS Consumer invokes "Terminate NSI" service produced by the NSMF. </w:t>
      </w:r>
    </w:p>
    <w:p>
      <w:pPr>
        <w:pStyle w:val="Normal"/>
        <w:ind w:left="284" w:hanging="284"/>
        <w:rPr>
          <w:lang w:eastAsia="zh-CN"/>
        </w:rPr>
      </w:pPr>
      <w:r>
        <w:rPr>
          <w:lang w:eastAsia="zh-CN"/>
        </w:rPr>
        <w:t xml:space="preserve">2.  NSI termination process. </w:t>
      </w:r>
    </w:p>
    <w:p>
      <w:pPr>
        <w:pStyle w:val="Normal"/>
        <w:rPr/>
      </w:pPr>
      <w:r>
        <w:rPr/>
        <w:t>3.</w:t>
        <w:tab/>
        <w:t xml:space="preserve">The NSMF answers to </w:t>
      </w:r>
      <w:r>
        <w:rPr>
          <w:lang w:eastAsia="zh-CN"/>
        </w:rPr>
        <w:t xml:space="preserve">NSMS Consumer </w:t>
      </w:r>
      <w:r>
        <w:rPr/>
        <w:t xml:space="preserve">with the result of NSI termination.  </w:t>
      </w:r>
    </w:p>
    <w:p>
      <w:pPr>
        <w:pStyle w:val="Normal"/>
        <w:rPr/>
      </w:pPr>
      <w:r>
        <w:rPr/>
        <w:t xml:space="preserve">4-6. Charging Data Request/ Response [Event] between NSMF and CHF for the NSI </w:t>
      </w:r>
      <w:r>
        <w:rPr>
          <w:lang w:eastAsia="zh-CN"/>
        </w:rPr>
        <w:t xml:space="preserve">termination </w:t>
      </w:r>
      <w:r>
        <w:rPr/>
        <w:t xml:space="preserve">and CDR creation  </w:t>
      </w:r>
    </w:p>
    <w:p>
      <w:pPr>
        <w:pStyle w:val="B1"/>
        <w:ind w:left="0" w:hanging="0"/>
        <w:rPr/>
      </w:pPr>
      <w:r>
        <w:rPr>
          <w:lang w:eastAsia="zh-CN"/>
        </w:rPr>
        <w:t>The high level</w:t>
      </w:r>
      <w:r>
        <w:rPr>
          <w:lang w:eastAsia="zh-CN"/>
        </w:rPr>
        <w:t xml:space="preserve"> charging procedure</w:t>
      </w:r>
      <w:r>
        <w:rPr>
          <w:lang w:eastAsia="zh-CN"/>
        </w:rPr>
        <w:t>s</w:t>
      </w:r>
      <w:r>
        <w:rPr>
          <w:lang w:eastAsia="zh-CN"/>
        </w:rPr>
        <w:t xml:space="preserve"> for </w:t>
      </w:r>
      <w:r>
        <w:rPr/>
        <w:t xml:space="preserve">Network Slice Management </w:t>
      </w:r>
      <w:r>
        <w:rPr>
          <w:lang w:eastAsia="zh-CN"/>
        </w:rPr>
        <w:t xml:space="preserve">- NSI creation and termination are similar for NSI activation and deactivation respectively. The details of TS 28.531 [204] procedures and TS 28.541 [221] NRM to be used will be addressed during the normative work. </w:t>
      </w:r>
    </w:p>
    <w:p>
      <w:pPr>
        <w:pStyle w:val="Heading5"/>
        <w:ind w:left="1701" w:hanging="1701"/>
        <w:rPr/>
      </w:pPr>
      <w:bookmarkStart w:id="115" w:name="__RefHeading___Toc28883806"/>
      <w:bookmarkEnd w:id="115"/>
      <w:r>
        <w:rPr/>
        <w:t>5.</w:t>
      </w:r>
      <w:r>
        <w:rPr/>
        <w:t>2</w:t>
      </w:r>
      <w:r>
        <w:rPr/>
        <w:t>.4.</w:t>
      </w:r>
      <w:r>
        <w:rPr/>
        <w:t>1.</w:t>
      </w:r>
      <w:r>
        <w:rPr/>
        <w:t>4</w:t>
      </w:r>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 </w:t>
      </w:r>
      <w:r>
        <w:rPr>
          <w:rFonts w:cs="Times New Roman" w:ascii="Times New Roman" w:hAnsi="Times New Roman"/>
          <w:b w:val="false"/>
          <w:lang w:val="sv-SE"/>
        </w:rPr>
        <w:t>is:</w:t>
      </w:r>
    </w:p>
    <w:p>
      <w:pPr>
        <w:pStyle w:val="B1"/>
        <w:rPr>
          <w:lang w:eastAsia="zh-CN"/>
        </w:rPr>
      </w:pPr>
      <w:r>
        <w:rPr>
          <w:lang w:eastAsia="zh-CN"/>
        </w:rPr>
        <w:t>-</w:t>
        <w:tab/>
        <w:t xml:space="preserve">Different customers can have flexible and personalized network slice instance charging for NSIs operations. </w:t>
      </w:r>
    </w:p>
    <w:p>
      <w:pPr>
        <w:pStyle w:val="B1"/>
        <w:rPr/>
      </w:pPr>
      <w:r>
        <w:rPr>
          <w:lang w:eastAsia="zh-CN"/>
        </w:rPr>
        <w:t>-</w:t>
        <w:tab/>
        <w:t>The CHF does not need to be a consumer as well as a producer of services, except for the services provided by NRF.</w:t>
      </w:r>
    </w:p>
    <w:p>
      <w:pPr>
        <w:pStyle w:val="B1"/>
        <w:rPr/>
      </w:pPr>
      <w:r>
        <w:rPr>
          <w:lang w:eastAsia="zh-CN"/>
        </w:rPr>
        <w:t>-</w:t>
        <w:tab/>
        <w:t>The CHF can directly influence the provided service, i.e. it can grant or deny service access.</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lang w:eastAsia="zh-CN"/>
        </w:rPr>
      </w:pPr>
      <w:r>
        <w:rPr>
          <w:lang w:eastAsia="zh-CN"/>
        </w:rPr>
        <w:t>-</w:t>
        <w:tab/>
        <w:t>Major change on 3GPP management functions, since they need to support the Nchf service.</w:t>
      </w:r>
    </w:p>
    <w:p>
      <w:pPr>
        <w:pStyle w:val="Heading4"/>
        <w:ind w:left="1418" w:hanging="1418"/>
        <w:rPr/>
      </w:pPr>
      <w:bookmarkStart w:id="116" w:name="__RefHeading___Toc28883807"/>
      <w:bookmarkEnd w:id="116"/>
      <w:r>
        <w:rPr/>
        <w:t xml:space="preserve">5.2.4.2 </w:t>
        <w:tab/>
        <w:t>Solution #2</w:t>
      </w:r>
      <w:r>
        <w:rPr>
          <w:lang w:eastAsia="zh-CN"/>
        </w:rPr>
        <w:t>.</w:t>
      </w:r>
      <w:r>
        <w:rPr>
          <w:lang w:eastAsia="zh-CN"/>
        </w:rPr>
        <w:t>2</w:t>
      </w:r>
      <w:r>
        <w:rPr/>
        <w:t>: Network Slice Management based charging for Key issues #</w:t>
      </w:r>
      <w:r>
        <w:rPr>
          <w:lang w:eastAsia="zh-CN"/>
        </w:rPr>
        <w:t>2</w:t>
      </w:r>
      <w:r>
        <w:rPr/>
        <w:t>.1 - MnS</w:t>
      </w:r>
    </w:p>
    <w:p>
      <w:pPr>
        <w:pStyle w:val="Heading5"/>
        <w:ind w:left="1701" w:hanging="1701"/>
        <w:rPr>
          <w:lang w:eastAsia="zh-CN"/>
        </w:rPr>
      </w:pPr>
      <w:bookmarkStart w:id="117" w:name="__RefHeading___Toc28883808"/>
      <w:bookmarkEnd w:id="117"/>
      <w:r>
        <w:rPr>
          <w:lang w:eastAsia="zh-CN"/>
        </w:rPr>
        <w:t>5</w:t>
      </w:r>
      <w:r>
        <w:rPr>
          <w:lang w:eastAsia="zh-CN"/>
        </w:rPr>
        <w:t>.2.4.2.1</w:t>
        <w:tab/>
        <w:t xml:space="preserve">Consideration for </w:t>
      </w:r>
      <w:r>
        <w:rPr/>
        <w:t xml:space="preserve">Network Slice Management based </w:t>
      </w:r>
      <w:r>
        <w:rPr>
          <w:lang w:eastAsia="zh-CN"/>
        </w:rPr>
        <w:t>Charging</w:t>
      </w:r>
    </w:p>
    <w:p>
      <w:pPr>
        <w:pStyle w:val="Normal"/>
        <w:rPr/>
      </w:pPr>
      <w:bookmarkStart w:id="118" w:name="_Hlk16273751"/>
      <w:bookmarkEnd w:id="118"/>
      <w:r>
        <w:rPr>
          <w:lang w:eastAsia="zh-CN"/>
        </w:rPr>
        <w:t xml:space="preserve">See clause </w:t>
      </w:r>
      <w:r>
        <w:rPr>
          <w:lang w:eastAsia="zh-CN"/>
        </w:rPr>
        <w:t>5</w:t>
      </w:r>
      <w:r>
        <w:rPr>
          <w:lang w:eastAsia="zh-CN"/>
        </w:rPr>
        <w:t>.2.4.1.1.</w:t>
      </w:r>
    </w:p>
    <w:p>
      <w:pPr>
        <w:pStyle w:val="Heading5"/>
        <w:ind w:left="1701" w:hanging="1701"/>
        <w:rPr>
          <w:lang w:eastAsia="zh-CN"/>
        </w:rPr>
      </w:pPr>
      <w:bookmarkStart w:id="119" w:name="_Hlk16273751"/>
      <w:bookmarkStart w:id="120" w:name="__RefHeading___Toc28883809"/>
      <w:bookmarkEnd w:id="119"/>
      <w:r>
        <w:rPr>
          <w:lang w:eastAsia="zh-CN"/>
        </w:rPr>
        <w:t>5.</w:t>
      </w:r>
      <w:r>
        <w:rPr>
          <w:lang w:eastAsia="zh-CN"/>
        </w:rPr>
        <w:t>2</w:t>
      </w:r>
      <w:r>
        <w:rPr>
          <w:lang w:eastAsia="zh-CN"/>
        </w:rPr>
        <w:t>.4.</w:t>
      </w:r>
      <w:r>
        <w:rPr>
          <w:lang w:eastAsia="zh-CN"/>
        </w:rPr>
        <w:t>2</w:t>
      </w:r>
      <w:r>
        <w:rPr>
          <w:lang w:eastAsia="zh-CN"/>
        </w:rPr>
        <w:t>.</w:t>
      </w:r>
      <w:r>
        <w:rPr>
          <w:lang w:eastAsia="zh-CN"/>
        </w:rPr>
        <w:t>2</w:t>
        <w:tab/>
      </w:r>
      <w:r>
        <w:rPr>
          <w:lang w:eastAsia="zh-CN"/>
        </w:rPr>
        <w:t>Architecture Description</w:t>
      </w:r>
      <w:bookmarkEnd w:id="120"/>
      <w:r>
        <w:rPr>
          <w:lang w:eastAsia="zh-CN"/>
        </w:rPr>
        <w:t xml:space="preserve"> </w:t>
      </w:r>
    </w:p>
    <w:p>
      <w:pPr>
        <w:pStyle w:val="Normal"/>
        <w:rPr>
          <w:lang w:eastAsia="zh-CN"/>
        </w:rPr>
      </w:pPr>
      <w:bookmarkStart w:id="121" w:name="_Hlk16273788"/>
      <w:bookmarkEnd w:id="121"/>
      <w:r>
        <w:rPr>
          <w:lang w:eastAsia="zh-CN"/>
        </w:rPr>
        <w:t xml:space="preserve">This solution is based on the use of NSMF producing Management service over MnS consumed by CHF.  </w:t>
      </w:r>
    </w:p>
    <w:p>
      <w:pPr>
        <w:pStyle w:val="TH"/>
        <w:rPr>
          <w:lang w:eastAsia="zh-CN"/>
        </w:rPr>
      </w:pPr>
      <w:bookmarkStart w:id="122" w:name="_Hlk16273788"/>
      <w:bookmarkEnd w:id="122"/>
      <w:r>
        <w:rPr>
          <w:lang w:eastAsia="zh-CN"/>
        </w:rPr>
        <w:object w:dxaOrig="10901" w:dyaOrig="4068">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26.85pt;height:121.15pt" filled="f" o:ole="">
            <v:imagedata r:id="rId47" o:title=""/>
          </v:shape>
          <o:OLEObject Type="Embed" ProgID="" ShapeID="ole_rId46" DrawAspect="Content" ObjectID="_207691687" r:id="rId46"/>
        </w:object>
      </w:r>
    </w:p>
    <w:p>
      <w:pPr>
        <w:pStyle w:val="TF"/>
        <w:rPr/>
      </w:pPr>
      <w:bookmarkStart w:id="123" w:name="_Hlk16273864"/>
      <w:r>
        <w:rPr/>
        <w:t xml:space="preserve">Figure </w:t>
      </w:r>
      <w:r>
        <w:rPr>
          <w:lang w:eastAsia="zh-CN"/>
        </w:rPr>
        <w:t>5.2.4.2.2-1</w:t>
      </w:r>
      <w:bookmarkEnd w:id="123"/>
      <w:r>
        <w:rPr/>
        <w:t>: CHF consumer of the Management Service (MnS).</w:t>
      </w:r>
    </w:p>
    <w:p>
      <w:pPr>
        <w:pStyle w:val="Normal"/>
        <w:rPr/>
      </w:pPr>
      <w:r>
        <w:rPr/>
        <w:t>This NSMF produces the</w:t>
      </w:r>
      <w:r>
        <w:rPr>
          <w:lang w:eastAsia="zh-CN"/>
        </w:rPr>
        <w:t xml:space="preserve"> Network slice management provisioning services defined in TS 28.531 [204] consumed by the NSMS Consumer over MnS</w:t>
      </w:r>
      <w:r>
        <w:rPr/>
        <w:t xml:space="preserve">. </w:t>
      </w:r>
    </w:p>
    <w:p>
      <w:pPr>
        <w:pStyle w:val="Normal"/>
        <w:rPr/>
      </w:pPr>
      <w:r>
        <w:rPr/>
        <w:t>The NSMF produces the</w:t>
      </w:r>
      <w:r>
        <w:rPr>
          <w:lang w:eastAsia="zh-CN"/>
        </w:rPr>
        <w:t xml:space="preserve"> Network slice management charging collection service consumed by the CHF over MnS, in order to achieve charging for operations on Network slice instances</w:t>
      </w:r>
      <w:r>
        <w:rPr/>
        <w:t xml:space="preserve">. </w:t>
      </w:r>
    </w:p>
    <w:p>
      <w:pPr>
        <w:pStyle w:val="Normal"/>
        <w:rPr/>
      </w:pPr>
      <w:r>
        <w:rPr/>
        <w:t xml:space="preserve">The </w:t>
      </w:r>
      <w:r>
        <w:rPr>
          <w:lang w:eastAsia="zh-CN"/>
        </w:rPr>
        <w:t xml:space="preserve">Network slice management charging collection service is a new MnS service to be introduced. </w:t>
      </w:r>
      <w:r>
        <w:rPr/>
        <w:t xml:space="preserve"> </w:t>
      </w:r>
    </w:p>
    <w:p>
      <w:pPr>
        <w:pStyle w:val="Heading5"/>
        <w:ind w:left="1701" w:hanging="1701"/>
        <w:rPr/>
      </w:pPr>
      <w:bookmarkStart w:id="124" w:name="__RefHeading___Toc28883810"/>
      <w:r>
        <w:rPr/>
        <w:t>5.</w:t>
      </w:r>
      <w:r>
        <w:rPr/>
        <w:t>2</w:t>
      </w:r>
      <w:r>
        <w:rPr/>
        <w:t>.4.</w:t>
      </w:r>
      <w:r>
        <w:rPr/>
        <w:t>2</w:t>
      </w:r>
      <w:r>
        <w:rPr/>
        <w:t>.3</w:t>
      </w:r>
      <w:r>
        <w:rPr/>
        <w:tab/>
        <w:t xml:space="preserve">Flow </w:t>
      </w:r>
      <w:r>
        <w:rPr/>
        <w:t>Description</w:t>
      </w:r>
      <w:bookmarkEnd w:id="124"/>
      <w:r>
        <w:rPr/>
        <w:t xml:space="preserve"> </w:t>
      </w:r>
    </w:p>
    <w:p>
      <w:pPr>
        <w:pStyle w:val="Normal"/>
        <w:rPr/>
      </w:pPr>
      <w:r>
        <w:rPr>
          <w:lang w:eastAsia="zh-CN"/>
        </w:rPr>
        <w:t xml:space="preserve">The figure </w:t>
      </w:r>
      <w:r>
        <w:rPr/>
        <w:t>5.</w:t>
      </w:r>
      <w:r>
        <w:rPr/>
        <w:t>2</w:t>
      </w:r>
      <w:r>
        <w:rPr/>
        <w:t>.4.</w:t>
      </w:r>
      <w:r>
        <w:rPr/>
        <w:t>2</w:t>
      </w:r>
      <w:r>
        <w:rPr/>
        <w:t>.3</w:t>
      </w:r>
      <w:r>
        <w:rPr>
          <w:lang w:eastAsia="zh-CN"/>
        </w:rPr>
        <w:t xml:space="preserve">-1 </w:t>
      </w:r>
      <w:r>
        <w:rPr>
          <w:lang w:eastAsia="zh-CN"/>
        </w:rPr>
        <w:t xml:space="preserve">describes </w:t>
      </w:r>
      <w:r>
        <w:rPr>
          <w:lang w:eastAsia="zh-CN"/>
        </w:rPr>
        <w:t xml:space="preserve">for this solution, </w:t>
      </w:r>
      <w:r>
        <w:rPr>
          <w:lang w:eastAsia="zh-CN"/>
        </w:rPr>
        <w:t>the</w:t>
      </w:r>
      <w:r>
        <w:rPr>
          <w:lang w:eastAsia="zh-CN"/>
        </w:rPr>
        <w:t xml:space="preserve"> high level</w:t>
      </w:r>
      <w:r>
        <w:rPr>
          <w:lang w:eastAsia="zh-CN"/>
        </w:rPr>
        <w:t xml:space="preserve"> charging procedure for </w:t>
      </w:r>
      <w:r>
        <w:rPr/>
        <w:t xml:space="preserve">Network Slice Management </w:t>
      </w:r>
      <w:r>
        <w:rPr>
          <w:lang w:eastAsia="zh-CN"/>
        </w:rPr>
        <w:t xml:space="preserve">– NSI operation. </w:t>
      </w:r>
    </w:p>
    <w:p>
      <w:pPr>
        <w:pStyle w:val="TH"/>
        <w:rPr/>
      </w:pPr>
      <w:r>
        <w:rPr/>
      </w:r>
    </w:p>
    <w:p>
      <w:pPr>
        <w:pStyle w:val="TH"/>
        <w:rPr/>
      </w:pPr>
      <w:r>
        <w:rPr/>
        <w:object w:dxaOrig="11786" w:dyaOrig="824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54.1pt;height:247.2pt" filled="f" o:ole="">
            <v:imagedata r:id="rId49" o:title=""/>
          </v:shape>
          <o:OLEObject Type="Embed" ProgID="" ShapeID="ole_rId48" DrawAspect="Content" ObjectID="_1452215818" r:id="rId48"/>
        </w:object>
      </w:r>
    </w:p>
    <w:p>
      <w:pPr>
        <w:pStyle w:val="TF"/>
        <w:rPr/>
      </w:pPr>
      <w:r>
        <w:rPr/>
        <w:t xml:space="preserve">Figure </w:t>
      </w:r>
      <w:r>
        <w:rPr/>
        <w:t>5.</w:t>
      </w:r>
      <w:r>
        <w:rPr/>
        <w:t>2.</w:t>
      </w:r>
      <w:r>
        <w:rPr/>
        <w:t>4.</w:t>
      </w:r>
      <w:r>
        <w:rPr/>
        <w:t>2</w:t>
      </w:r>
      <w:r>
        <w:rPr/>
        <w:t>.3</w:t>
      </w:r>
      <w:r>
        <w:rPr>
          <w:lang w:eastAsia="zh-CN"/>
        </w:rPr>
        <w:t>-1</w:t>
      </w:r>
      <w:r>
        <w:rPr/>
        <w:t>: Operations on NSI charging using new MnS service</w:t>
      </w:r>
    </w:p>
    <w:p>
      <w:pPr>
        <w:pStyle w:val="B1"/>
        <w:rPr>
          <w:lang w:eastAsia="zh-CN"/>
        </w:rPr>
      </w:pPr>
      <w:r>
        <w:rPr>
          <w:lang w:eastAsia="zh-CN"/>
        </w:rPr>
        <w:t xml:space="preserve">1.   </w:t>
      </w:r>
      <w:r>
        <w:rPr>
          <w:lang w:eastAsia="zh-CN"/>
        </w:rPr>
        <w:t>Charging starts based on account creation for a CSP in the CHF</w:t>
      </w:r>
    </w:p>
    <w:p>
      <w:pPr>
        <w:pStyle w:val="B1"/>
        <w:rPr/>
      </w:pPr>
      <w:r>
        <w:rPr/>
        <w:t>2.</w:t>
        <w:tab/>
        <w:t xml:space="preserve">CHF subscribes </w:t>
      </w:r>
      <w:r>
        <w:rPr>
          <w:lang w:eastAsia="zh-CN"/>
        </w:rPr>
        <w:t>to the NSMF for</w:t>
      </w:r>
      <w:r>
        <w:rPr/>
        <w:t xml:space="preserve"> the "</w:t>
      </w:r>
      <w:r>
        <w:rPr>
          <w:lang w:eastAsia="zh-CN"/>
        </w:rPr>
        <w:t>Network slice management charging collection service" for being notified of each Operation on NSIs performed by a particular CSP</w:t>
      </w:r>
      <w:r>
        <w:rPr/>
        <w:t>.</w:t>
      </w:r>
    </w:p>
    <w:p>
      <w:pPr>
        <w:pStyle w:val="B1"/>
        <w:rPr/>
      </w:pPr>
      <w:r>
        <w:rPr/>
        <w:t>3.</w:t>
        <w:tab/>
        <w:t>The NSMF confirms the subscription.</w:t>
      </w:r>
    </w:p>
    <w:p>
      <w:pPr>
        <w:pStyle w:val="B1"/>
        <w:rPr/>
      </w:pPr>
      <w:r>
        <w:rPr/>
        <w:t xml:space="preserve">4. </w:t>
      </w:r>
      <w:r>
        <w:rPr>
          <w:lang w:eastAsia="zh-CN"/>
        </w:rPr>
        <w:t>The NSMS Consumer (i.e. CSP) invokes an Operation on NSI (e.g. creation/activation/modification…) service produced by the NSMF.</w:t>
      </w:r>
    </w:p>
    <w:p>
      <w:pPr>
        <w:pStyle w:val="B1"/>
        <w:rPr>
          <w:lang w:eastAsia="zh-CN"/>
        </w:rPr>
      </w:pPr>
      <w:r>
        <w:rPr>
          <w:lang w:eastAsia="zh-CN"/>
        </w:rPr>
        <w:t>5.  Operation on NSI process is performed.</w:t>
      </w:r>
    </w:p>
    <w:p>
      <w:pPr>
        <w:pStyle w:val="B1"/>
        <w:rPr/>
      </w:pPr>
      <w:r>
        <w:rPr/>
        <w:t>6</w:t>
        <w:tab/>
        <w:t xml:space="preserve">The NSMF answers to </w:t>
      </w:r>
      <w:r>
        <w:rPr>
          <w:lang w:eastAsia="zh-CN"/>
        </w:rPr>
        <w:t xml:space="preserve">NSMS Consumer </w:t>
      </w:r>
      <w:r>
        <w:rPr/>
        <w:t xml:space="preserve">with the result of NSI operation.  </w:t>
      </w:r>
    </w:p>
    <w:p>
      <w:pPr>
        <w:pStyle w:val="B1"/>
        <w:rPr/>
      </w:pPr>
      <w:r>
        <w:rPr/>
        <w:t xml:space="preserve">7. </w:t>
        <w:tab/>
        <w:t>The NSMF notifies the CHF with charging information for "Operation on NSI" by invoking the "</w:t>
      </w:r>
      <w:r>
        <w:rPr>
          <w:lang w:eastAsia="zh-CN"/>
        </w:rPr>
        <w:t>Network slice management charging collection service – Notify". Information indicating whether the NSI is a shared NSI or private NSI is included.</w:t>
      </w:r>
    </w:p>
    <w:p>
      <w:pPr>
        <w:pStyle w:val="B1"/>
        <w:rPr/>
      </w:pPr>
      <w:r>
        <w:rPr/>
        <w:t>8.</w:t>
        <w:tab/>
        <w:t>A CDR is created.</w:t>
      </w:r>
    </w:p>
    <w:p>
      <w:pPr>
        <w:pStyle w:val="Heading5"/>
        <w:ind w:left="1701" w:hanging="1701"/>
        <w:rPr/>
      </w:pPr>
      <w:bookmarkStart w:id="125" w:name="__RefHeading___Toc28883811"/>
      <w:bookmarkStart w:id="126" w:name="_Hlk16274037"/>
      <w:bookmarkEnd w:id="125"/>
      <w:r>
        <w:rPr/>
        <w:t>5.</w:t>
      </w:r>
      <w:r>
        <w:rPr/>
        <w:t>2</w:t>
      </w:r>
      <w:r>
        <w:rPr/>
        <w:t>.4.</w:t>
      </w:r>
      <w:r>
        <w:rPr>
          <w:lang w:eastAsia="zh-CN"/>
        </w:rPr>
        <w:t>2</w:t>
      </w:r>
      <w:r>
        <w:rPr/>
        <w:t>.</w:t>
      </w:r>
      <w:r>
        <w:rPr>
          <w:lang w:eastAsia="zh-CN"/>
        </w:rPr>
        <w:t>4</w:t>
      </w:r>
      <w:bookmarkEnd w:id="126"/>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 </w:t>
      </w:r>
      <w:r>
        <w:rPr>
          <w:rFonts w:cs="Times New Roman" w:ascii="Times New Roman" w:hAnsi="Times New Roman"/>
          <w:b w:val="false"/>
          <w:lang w:val="sv-SE"/>
        </w:rPr>
        <w:t>is:</w:t>
      </w:r>
    </w:p>
    <w:p>
      <w:pPr>
        <w:pStyle w:val="B1"/>
        <w:rPr/>
      </w:pPr>
      <w:r>
        <w:rPr>
          <w:lang w:eastAsia="zh-CN"/>
        </w:rPr>
        <w:t>-</w:t>
        <w:tab/>
        <w:t xml:space="preserve">Different customers can have flexible and personalized network slice instance charging for NSI operations. </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pPr>
      <w:r>
        <w:rPr>
          <w:lang w:eastAsia="zh-CN"/>
        </w:rPr>
        <w:t>-</w:t>
        <w:tab/>
        <w:t xml:space="preserve">Change on 3GPP management function by introduction of the new </w:t>
      </w:r>
      <w:r>
        <w:rPr/>
        <w:t>"</w:t>
      </w:r>
      <w:r>
        <w:rPr>
          <w:lang w:eastAsia="zh-CN"/>
        </w:rPr>
        <w:t xml:space="preserve">Network slice management charging collection service".  </w:t>
      </w:r>
    </w:p>
    <w:p>
      <w:pPr>
        <w:pStyle w:val="B1"/>
        <w:rPr>
          <w:lang w:eastAsia="zh-CN"/>
        </w:rPr>
      </w:pPr>
      <w:r>
        <w:rPr>
          <w:lang w:eastAsia="zh-CN"/>
        </w:rPr>
        <w:t>-</w:t>
        <w:tab/>
        <w:t>Change to CHF for consuming the new service.</w:t>
      </w:r>
    </w:p>
    <w:p>
      <w:pPr>
        <w:pStyle w:val="B1"/>
        <w:rPr>
          <w:lang w:eastAsia="zh-CN"/>
        </w:rPr>
      </w:pPr>
      <w:r>
        <w:rPr>
          <w:lang w:eastAsia="zh-CN"/>
        </w:rPr>
        <w:t>-</w:t>
        <w:tab/>
        <w:t>The CHF now needs to be a consumer as well as a producer of services, except for the services provided by NRF.</w:t>
      </w:r>
    </w:p>
    <w:p>
      <w:pPr>
        <w:pStyle w:val="B1"/>
        <w:rPr>
          <w:lang w:eastAsia="zh-CN"/>
        </w:rPr>
      </w:pPr>
      <w:r>
        <w:rPr>
          <w:lang w:eastAsia="zh-CN"/>
        </w:rPr>
        <w:t>-</w:t>
        <w:tab/>
        <w:t>The CHF cannot directly influence the provided service, i.e. it cannot grant or deny service access.</w:t>
      </w:r>
    </w:p>
    <w:p>
      <w:pPr>
        <w:pStyle w:val="B1"/>
        <w:rPr>
          <w:lang w:eastAsia="zh-CN"/>
        </w:rPr>
      </w:pPr>
      <w:r>
        <w:rPr>
          <w:lang w:eastAsia="zh-CN"/>
        </w:rPr>
      </w:r>
    </w:p>
    <w:p>
      <w:pPr>
        <w:pStyle w:val="Normal"/>
        <w:rPr>
          <w:lang w:eastAsia="zh-CN"/>
        </w:rPr>
      </w:pPr>
      <w:r>
        <w:rPr>
          <w:lang w:eastAsia="zh-CN"/>
        </w:rPr>
      </w:r>
    </w:p>
    <w:p>
      <w:pPr>
        <w:pStyle w:val="Heading4"/>
        <w:ind w:left="1418" w:hanging="1418"/>
        <w:rPr/>
      </w:pPr>
      <w:bookmarkStart w:id="127" w:name="__RefHeading___Toc28883812"/>
      <w:bookmarkEnd w:id="127"/>
      <w:r>
        <w:rPr/>
        <w:t xml:space="preserve">5.2.4.3 </w:t>
        <w:tab/>
        <w:t>Solution #2</w:t>
      </w:r>
      <w:r>
        <w:rPr>
          <w:lang w:eastAsia="zh-CN"/>
        </w:rPr>
        <w:t>.</w:t>
      </w:r>
      <w:r>
        <w:rPr>
          <w:lang w:eastAsia="zh-CN"/>
        </w:rPr>
        <w:t>3</w:t>
      </w:r>
      <w:r>
        <w:rPr/>
        <w:t>: Network Slice Management based charging for Key issues #</w:t>
      </w:r>
      <w:r>
        <w:rPr>
          <w:lang w:eastAsia="zh-CN"/>
        </w:rPr>
        <w:t>2</w:t>
      </w:r>
      <w:r>
        <w:rPr/>
        <w:t>.2 - CTF</w:t>
      </w:r>
    </w:p>
    <w:p>
      <w:pPr>
        <w:pStyle w:val="Heading5"/>
        <w:ind w:left="1701" w:hanging="1701"/>
        <w:rPr>
          <w:lang w:eastAsia="zh-CN"/>
        </w:rPr>
      </w:pPr>
      <w:bookmarkStart w:id="128" w:name="__RefHeading___Toc28883813"/>
      <w:bookmarkEnd w:id="128"/>
      <w:r>
        <w:rPr>
          <w:lang w:eastAsia="zh-CN"/>
        </w:rPr>
        <w:t>5</w:t>
      </w:r>
      <w:r>
        <w:rPr>
          <w:lang w:eastAsia="zh-CN"/>
        </w:rPr>
        <w:t>.2.4.3.1</w:t>
        <w:tab/>
        <w:t xml:space="preserve">Consideration for </w:t>
      </w:r>
      <w:r>
        <w:rPr/>
        <w:t xml:space="preserve">Network Slice Management based </w:t>
      </w:r>
      <w:r>
        <w:rPr>
          <w:lang w:eastAsia="zh-CN"/>
        </w:rPr>
        <w:t>Charging</w:t>
      </w:r>
    </w:p>
    <w:p>
      <w:pPr>
        <w:pStyle w:val="Normal"/>
        <w:rPr/>
      </w:pPr>
      <w:r>
        <w:rPr>
          <w:lang w:eastAsia="zh-CN"/>
        </w:rPr>
        <w:t xml:space="preserve">The TS 28.530 [203] Network Slicing Management requirements includes an Exposure of network slice management capability, and the 3GPP Management system is specified with Provisioning exposure for NSI capabilities in clause 6.1 of TS 28.531 [204]. </w:t>
      </w:r>
    </w:p>
    <w:p>
      <w:pPr>
        <w:pStyle w:val="Normal"/>
        <w:rPr/>
      </w:pPr>
      <w:r>
        <w:rPr>
          <w:lang w:eastAsia="zh-CN"/>
        </w:rPr>
        <w:t xml:space="preserve">A </w:t>
      </w:r>
      <w:r>
        <w:rPr>
          <w:lang w:eastAsia="en-GB"/>
        </w:rPr>
        <w:t xml:space="preserve">deployment model in TS 28.533 [206], clause A.3 </w:t>
      </w:r>
      <w:r>
        <w:rPr>
          <w:lang w:eastAsia="zh-CN"/>
        </w:rPr>
        <w:t>Utilization of management services by Exposure Governance Management Function (EGMF) is considered for this solution.</w:t>
      </w:r>
    </w:p>
    <w:p>
      <w:pPr>
        <w:pStyle w:val="Normal"/>
        <w:rPr/>
      </w:pPr>
      <w:r>
        <w:rPr>
          <w:lang w:eastAsia="zh-CN"/>
        </w:rPr>
        <w:t xml:space="preserve">In order to focus on </w:t>
      </w:r>
      <w:r>
        <w:rPr>
          <w:lang w:eastAsia="en-GB"/>
        </w:rPr>
        <w:t xml:space="preserve">Management Functions and Management Services (MnS) for </w:t>
      </w:r>
      <w:r>
        <w:rPr>
          <w:lang w:eastAsia="zh-CN"/>
        </w:rPr>
        <w:t xml:space="preserve">Provisioning exposure for NSI capabilities the following terminology is retained: </w:t>
      </w:r>
    </w:p>
    <w:p>
      <w:pPr>
        <w:pStyle w:val="B1"/>
        <w:rPr>
          <w:lang w:eastAsia="zh-CN"/>
        </w:rPr>
      </w:pPr>
      <w:r>
        <w:rPr>
          <w:lang w:eastAsia="zh-CN"/>
        </w:rPr>
        <w:t xml:space="preserve">- </w:t>
        <w:tab/>
        <w:t xml:space="preserve">Exposure Governance Management Function (EGMF) is the Network Slice Management Service (NSMS) Producer. </w:t>
      </w:r>
    </w:p>
    <w:p>
      <w:pPr>
        <w:pStyle w:val="B1"/>
        <w:rPr>
          <w:lang w:eastAsia="zh-CN"/>
        </w:rPr>
      </w:pPr>
      <w:r>
        <w:rPr>
          <w:lang w:eastAsia="zh-CN"/>
        </w:rPr>
        <w:t xml:space="preserve">- </w:t>
        <w:tab/>
        <w:t>Network Slice Management Service (NSMS) Consumer.</w:t>
      </w:r>
    </w:p>
    <w:p>
      <w:pPr>
        <w:pStyle w:val="Heading5"/>
        <w:ind w:left="1701" w:hanging="1701"/>
        <w:rPr>
          <w:lang w:eastAsia="zh-CN"/>
        </w:rPr>
      </w:pPr>
      <w:bookmarkStart w:id="129" w:name="__RefHeading___Toc28883814"/>
      <w:r>
        <w:rPr>
          <w:lang w:eastAsia="zh-CN"/>
        </w:rPr>
        <w:t>5.</w:t>
      </w:r>
      <w:r>
        <w:rPr>
          <w:lang w:eastAsia="zh-CN"/>
        </w:rPr>
        <w:t>2</w:t>
      </w:r>
      <w:r>
        <w:rPr>
          <w:lang w:eastAsia="zh-CN"/>
        </w:rPr>
        <w:t>.4.</w:t>
      </w:r>
      <w:r>
        <w:rPr>
          <w:lang w:eastAsia="zh-CN"/>
        </w:rPr>
        <w:t>3</w:t>
      </w:r>
      <w:r>
        <w:rPr>
          <w:lang w:eastAsia="zh-CN"/>
        </w:rPr>
        <w:t>.</w:t>
      </w:r>
      <w:r>
        <w:rPr>
          <w:lang w:eastAsia="zh-CN"/>
        </w:rPr>
        <w:t>2</w:t>
        <w:tab/>
      </w:r>
      <w:r>
        <w:rPr>
          <w:lang w:eastAsia="zh-CN"/>
        </w:rPr>
        <w:t>Architecture Description</w:t>
      </w:r>
      <w:bookmarkEnd w:id="129"/>
      <w:r>
        <w:rPr>
          <w:lang w:eastAsia="zh-CN"/>
        </w:rPr>
        <w:t xml:space="preserve"> </w:t>
      </w:r>
    </w:p>
    <w:p>
      <w:pPr>
        <w:pStyle w:val="Normal"/>
        <w:rPr/>
      </w:pPr>
      <w:r>
        <w:rPr>
          <w:lang w:eastAsia="zh-CN"/>
        </w:rPr>
        <w:t>This solution is based on a Charging Trigger Function (CTF) located in the EGMF.</w:t>
      </w:r>
    </w:p>
    <w:p>
      <w:pPr>
        <w:pStyle w:val="TH"/>
        <w:rPr>
          <w:lang w:eastAsia="zh-CN"/>
        </w:rPr>
      </w:pPr>
      <w:r>
        <w:rPr>
          <w:lang w:eastAsia="zh-CN"/>
        </w:rPr>
        <w:object w:dxaOrig="10901" w:dyaOrig="4068">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26.85pt;height:121.8pt" filled="f" o:ole="">
            <v:imagedata r:id="rId51" o:title=""/>
          </v:shape>
          <o:OLEObject Type="Embed" ProgID="" ShapeID="ole_rId50" DrawAspect="Content" ObjectID="_339069612" r:id="rId50"/>
        </w:object>
      </w:r>
    </w:p>
    <w:p>
      <w:pPr>
        <w:pStyle w:val="TF"/>
        <w:rPr/>
      </w:pPr>
      <w:r>
        <w:rPr/>
        <w:t xml:space="preserve">Figure </w:t>
      </w:r>
      <w:r>
        <w:rPr>
          <w:lang w:eastAsia="zh-CN"/>
        </w:rPr>
        <w:t>5.2.4.3.2-1</w:t>
      </w:r>
      <w:r>
        <w:rPr/>
        <w:t>: CTF of the EGMF interacts with Converged Charging System using Nchf interface for Network Slice Management charging.</w:t>
      </w:r>
    </w:p>
    <w:p>
      <w:pPr>
        <w:pStyle w:val="Normal"/>
        <w:rPr/>
      </w:pPr>
      <w:r>
        <w:rPr/>
        <w:t>A charging service is exposed on Nchf by CHF and consumed by the EGMF.</w:t>
      </w:r>
    </w:p>
    <w:p>
      <w:pPr>
        <w:pStyle w:val="Normal"/>
        <w:rPr/>
      </w:pPr>
      <w:r>
        <w:rPr/>
        <w:t xml:space="preserve">This EGMF produces the Network slice management provisioning services defined in TS 28.531 [204] consumed by the NSMS Consumer. </w:t>
      </w:r>
    </w:p>
    <w:p>
      <w:pPr>
        <w:pStyle w:val="Heading5"/>
        <w:ind w:left="1701" w:hanging="1701"/>
        <w:rPr/>
      </w:pPr>
      <w:bookmarkStart w:id="130" w:name="__RefHeading___Toc28883815"/>
      <w:r>
        <w:rPr/>
        <w:t>5.</w:t>
      </w:r>
      <w:r>
        <w:rPr/>
        <w:t>2</w:t>
      </w:r>
      <w:r>
        <w:rPr/>
        <w:t>.4.</w:t>
      </w:r>
      <w:r>
        <w:rPr/>
        <w:t>3</w:t>
      </w:r>
      <w:r>
        <w:rPr/>
        <w:t>.3</w:t>
      </w:r>
      <w:r>
        <w:rPr/>
        <w:tab/>
        <w:t xml:space="preserve">Flow </w:t>
      </w:r>
      <w:r>
        <w:rPr/>
        <w:t>Description</w:t>
      </w:r>
      <w:bookmarkEnd w:id="130"/>
      <w:r>
        <w:rPr/>
        <w:t xml:space="preserve"> </w:t>
      </w:r>
    </w:p>
    <w:p>
      <w:pPr>
        <w:pStyle w:val="Normal"/>
        <w:rPr/>
      </w:pPr>
      <w:r>
        <w:rPr>
          <w:lang w:eastAsia="zh-CN"/>
        </w:rPr>
        <w:t xml:space="preserve">The flow description is the same as in clause </w:t>
      </w:r>
      <w:r>
        <w:rPr>
          <w:lang w:eastAsia="zh-CN"/>
        </w:rPr>
        <w:t>5.</w:t>
      </w:r>
      <w:r>
        <w:rPr>
          <w:lang w:eastAsia="zh-CN"/>
        </w:rPr>
        <w:t>2</w:t>
      </w:r>
      <w:r>
        <w:rPr>
          <w:lang w:eastAsia="zh-CN"/>
        </w:rPr>
        <w:t>.4.1.</w:t>
      </w:r>
      <w:r>
        <w:rPr>
          <w:lang w:eastAsia="zh-CN"/>
        </w:rPr>
        <w:t>3 with the NSMF replaced by the EGMF.</w:t>
      </w:r>
    </w:p>
    <w:p>
      <w:pPr>
        <w:pStyle w:val="Heading5"/>
        <w:ind w:left="1701" w:hanging="1701"/>
        <w:rPr/>
      </w:pPr>
      <w:bookmarkStart w:id="131" w:name="__RefHeading___Toc28883816"/>
      <w:bookmarkEnd w:id="131"/>
      <w:r>
        <w:rPr/>
        <w:t>5.</w:t>
      </w:r>
      <w:r>
        <w:rPr/>
        <w:t>2</w:t>
      </w:r>
      <w:r>
        <w:rPr/>
        <w:t>.4.</w:t>
      </w:r>
      <w:r>
        <w:rPr/>
        <w:t>3</w:t>
      </w:r>
      <w:r>
        <w:rPr/>
        <w:t>.4</w:t>
      </w:r>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For</w:t>
      </w:r>
      <w:r>
        <w:rPr>
          <w:rFonts w:cs="Times New Roman" w:ascii="Times New Roman" w:hAnsi="Times New Roman"/>
          <w:b w:val="false"/>
          <w:lang w:val="en-US"/>
        </w:rPr>
        <w:t xml:space="preserve"> this solution the advantage </w:t>
      </w:r>
      <w:r>
        <w:rPr>
          <w:rFonts w:cs="Times New Roman" w:ascii="Times New Roman" w:hAnsi="Times New Roman"/>
          <w:b w:val="false"/>
          <w:lang w:val="sv-SE"/>
        </w:rPr>
        <w:t>is:</w:t>
      </w:r>
    </w:p>
    <w:p>
      <w:pPr>
        <w:pStyle w:val="B1"/>
        <w:rPr>
          <w:lang w:eastAsia="zh-CN"/>
        </w:rPr>
      </w:pPr>
      <w:r>
        <w:rPr>
          <w:lang w:eastAsia="zh-CN"/>
        </w:rPr>
        <w:t>-</w:t>
        <w:tab/>
        <w:t xml:space="preserve">Different customers can have flexible and personalized network slice instance charging for NSIs operations. </w:t>
      </w:r>
    </w:p>
    <w:p>
      <w:pPr>
        <w:pStyle w:val="B1"/>
        <w:rPr/>
      </w:pPr>
      <w:r>
        <w:rPr>
          <w:lang w:eastAsia="zh-CN"/>
        </w:rPr>
        <w:t>-</w:t>
        <w:tab/>
        <w:t>The CHF does not need to be a consumer as well as a producer of services, except for the services provided by NRF.</w:t>
      </w:r>
    </w:p>
    <w:p>
      <w:pPr>
        <w:pStyle w:val="B1"/>
        <w:rPr>
          <w:lang w:eastAsia="zh-CN"/>
        </w:rPr>
      </w:pPr>
      <w:r>
        <w:rPr>
          <w:lang w:eastAsia="zh-CN"/>
        </w:rPr>
        <w:t>-</w:t>
        <w:tab/>
        <w:t>The CHF can directly influence the provided service, i.e. it can grant or deny service access.</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And</w:t>
      </w:r>
      <w:r>
        <w:rPr>
          <w:rFonts w:cs="Times New Roman" w:ascii="Times New Roman" w:hAnsi="Times New Roman"/>
          <w:b w:val="false"/>
          <w:lang w:val="en-US"/>
        </w:rPr>
        <w:t xml:space="preserve"> the </w:t>
      </w:r>
      <w:r>
        <w:rPr>
          <w:rFonts w:cs="Times New Roman" w:ascii="Times New Roman" w:hAnsi="Times New Roman"/>
          <w:b w:val="false"/>
          <w:lang w:val="sv-SE"/>
        </w:rPr>
        <w:t>dis</w:t>
      </w:r>
      <w:r>
        <w:rPr>
          <w:rFonts w:cs="Times New Roman" w:ascii="Times New Roman" w:hAnsi="Times New Roman"/>
          <w:b w:val="false"/>
          <w:lang w:val="en-US"/>
        </w:rPr>
        <w:t xml:space="preserve">advantages </w:t>
      </w:r>
      <w:r>
        <w:rPr>
          <w:rFonts w:cs="Times New Roman" w:ascii="Times New Roman" w:hAnsi="Times New Roman"/>
          <w:b w:val="false"/>
          <w:lang w:val="sv-SE"/>
        </w:rPr>
        <w:t>are:</w:t>
      </w:r>
    </w:p>
    <w:p>
      <w:pPr>
        <w:pStyle w:val="B1"/>
        <w:rPr/>
      </w:pPr>
      <w:r>
        <w:rPr>
          <w:lang w:eastAsia="zh-CN"/>
        </w:rPr>
        <w:t>-</w:t>
        <w:tab/>
        <w:t>Major change on 3GPP management functions, since they need to support the Nchf service.</w:t>
      </w:r>
    </w:p>
    <w:p>
      <w:pPr>
        <w:pStyle w:val="B1"/>
        <w:ind w:left="0" w:hanging="0"/>
        <w:rPr>
          <w:b/>
          <w:b/>
          <w:lang w:eastAsia="zh-CN"/>
        </w:rPr>
      </w:pPr>
      <w:r>
        <w:rPr>
          <w:b/>
          <w:lang w:eastAsia="zh-CN"/>
        </w:rPr>
      </w:r>
    </w:p>
    <w:p>
      <w:pPr>
        <w:pStyle w:val="Heading4"/>
        <w:ind w:left="1418" w:hanging="1418"/>
        <w:rPr/>
      </w:pPr>
      <w:bookmarkStart w:id="132" w:name="__RefHeading___Toc28883817"/>
      <w:bookmarkEnd w:id="132"/>
      <w:r>
        <w:rPr/>
        <w:t xml:space="preserve">5.2.4.4 </w:t>
        <w:tab/>
        <w:t>Solution #2</w:t>
      </w:r>
      <w:r>
        <w:rPr>
          <w:lang w:eastAsia="zh-CN"/>
        </w:rPr>
        <w:t>.</w:t>
      </w:r>
      <w:r>
        <w:rPr>
          <w:lang w:eastAsia="zh-CN"/>
        </w:rPr>
        <w:t>4</w:t>
      </w:r>
      <w:r>
        <w:rPr/>
        <w:t>: Network Slice Management based charging for Key issues #</w:t>
      </w:r>
      <w:r>
        <w:rPr>
          <w:lang w:eastAsia="zh-CN"/>
        </w:rPr>
        <w:t>2</w:t>
      </w:r>
      <w:r>
        <w:rPr/>
        <w:t>.2 - MnS</w:t>
      </w:r>
    </w:p>
    <w:p>
      <w:pPr>
        <w:pStyle w:val="Heading5"/>
        <w:ind w:left="1701" w:hanging="1701"/>
        <w:rPr>
          <w:lang w:eastAsia="zh-CN"/>
        </w:rPr>
      </w:pPr>
      <w:bookmarkStart w:id="133" w:name="__RefHeading___Toc28883818"/>
      <w:bookmarkEnd w:id="133"/>
      <w:r>
        <w:rPr>
          <w:lang w:eastAsia="zh-CN"/>
        </w:rPr>
        <w:t>5</w:t>
      </w:r>
      <w:r>
        <w:rPr>
          <w:lang w:eastAsia="zh-CN"/>
        </w:rPr>
        <w:t>.2.4.4.1</w:t>
        <w:tab/>
        <w:t xml:space="preserve">Consideration for </w:t>
      </w:r>
      <w:r>
        <w:rPr/>
        <w:t xml:space="preserve">Network Slice Management based </w:t>
      </w:r>
      <w:r>
        <w:rPr>
          <w:lang w:eastAsia="zh-CN"/>
        </w:rPr>
        <w:t>Charging</w:t>
      </w:r>
    </w:p>
    <w:p>
      <w:pPr>
        <w:pStyle w:val="Normal"/>
        <w:rPr>
          <w:lang w:eastAsia="zh-CN"/>
        </w:rPr>
      </w:pPr>
      <w:r>
        <w:rPr>
          <w:lang w:eastAsia="zh-CN"/>
        </w:rPr>
        <w:t xml:space="preserve">See clause </w:t>
      </w:r>
      <w:r>
        <w:rPr>
          <w:lang w:eastAsia="zh-CN"/>
        </w:rPr>
        <w:t>5</w:t>
      </w:r>
      <w:r>
        <w:rPr>
          <w:lang w:eastAsia="zh-CN"/>
        </w:rPr>
        <w:t>.2.4.3.1.</w:t>
      </w:r>
    </w:p>
    <w:p>
      <w:pPr>
        <w:pStyle w:val="Heading5"/>
        <w:ind w:left="1701" w:hanging="1701"/>
        <w:rPr>
          <w:lang w:eastAsia="zh-CN"/>
        </w:rPr>
      </w:pPr>
      <w:bookmarkStart w:id="134" w:name="__RefHeading___Toc28883819"/>
      <w:r>
        <w:rPr>
          <w:lang w:eastAsia="zh-CN"/>
        </w:rPr>
        <w:t>5.</w:t>
      </w:r>
      <w:r>
        <w:rPr>
          <w:lang w:eastAsia="zh-CN"/>
        </w:rPr>
        <w:t>2</w:t>
      </w:r>
      <w:r>
        <w:rPr>
          <w:lang w:eastAsia="zh-CN"/>
        </w:rPr>
        <w:t>.4.</w:t>
      </w:r>
      <w:r>
        <w:rPr>
          <w:lang w:eastAsia="zh-CN"/>
        </w:rPr>
        <w:t>4</w:t>
      </w:r>
      <w:r>
        <w:rPr>
          <w:lang w:eastAsia="zh-CN"/>
        </w:rPr>
        <w:t>.</w:t>
      </w:r>
      <w:r>
        <w:rPr>
          <w:lang w:eastAsia="zh-CN"/>
        </w:rPr>
        <w:t>2</w:t>
        <w:tab/>
      </w:r>
      <w:r>
        <w:rPr>
          <w:lang w:eastAsia="zh-CN"/>
        </w:rPr>
        <w:t>Architecture Description</w:t>
      </w:r>
      <w:bookmarkEnd w:id="134"/>
      <w:r>
        <w:rPr>
          <w:lang w:eastAsia="zh-CN"/>
        </w:rPr>
        <w:t xml:space="preserve"> </w:t>
      </w:r>
    </w:p>
    <w:p>
      <w:pPr>
        <w:pStyle w:val="Normal"/>
        <w:rPr/>
      </w:pPr>
      <w:r>
        <w:rPr>
          <w:lang w:eastAsia="zh-CN"/>
        </w:rPr>
        <w:t>This solution is based on the use of EGMF producing Management service over MnS consumed by CHF.</w:t>
      </w:r>
    </w:p>
    <w:p>
      <w:pPr>
        <w:pStyle w:val="Normal"/>
        <w:rPr/>
      </w:pPr>
      <w:r>
        <w:rPr>
          <w:lang w:eastAsia="zh-CN"/>
        </w:rPr>
        <w:t>The same architecture as figure 5.2.4.2.2-1 with NSMF replaced by EGMF.</w:t>
      </w:r>
    </w:p>
    <w:p>
      <w:pPr>
        <w:pStyle w:val="Heading5"/>
        <w:ind w:left="1701" w:hanging="1701"/>
        <w:rPr/>
      </w:pPr>
      <w:bookmarkStart w:id="135" w:name="__RefHeading___Toc28883820"/>
      <w:r>
        <w:rPr/>
        <w:t>5.</w:t>
      </w:r>
      <w:r>
        <w:rPr/>
        <w:t>2</w:t>
      </w:r>
      <w:r>
        <w:rPr/>
        <w:t>.4.</w:t>
      </w:r>
      <w:r>
        <w:rPr/>
        <w:t>4</w:t>
      </w:r>
      <w:r>
        <w:rPr/>
        <w:t>.3</w:t>
      </w:r>
      <w:r>
        <w:rPr/>
        <w:tab/>
        <w:t xml:space="preserve">Flow </w:t>
      </w:r>
      <w:r>
        <w:rPr/>
        <w:t>Description</w:t>
      </w:r>
      <w:bookmarkEnd w:id="135"/>
      <w:r>
        <w:rPr/>
        <w:t xml:space="preserve"> </w:t>
      </w:r>
    </w:p>
    <w:p>
      <w:pPr>
        <w:pStyle w:val="Normal"/>
        <w:rPr/>
      </w:pPr>
      <w:r>
        <w:rPr>
          <w:lang w:eastAsia="zh-CN"/>
        </w:rPr>
        <w:t xml:space="preserve">The flow description is the same as in clause </w:t>
      </w:r>
      <w:r>
        <w:rPr>
          <w:lang w:eastAsia="zh-CN"/>
        </w:rPr>
        <w:t>5.</w:t>
      </w:r>
      <w:r>
        <w:rPr>
          <w:lang w:eastAsia="zh-CN"/>
        </w:rPr>
        <w:t>2</w:t>
      </w:r>
      <w:r>
        <w:rPr>
          <w:lang w:eastAsia="zh-CN"/>
        </w:rPr>
        <w:t>.4.</w:t>
      </w:r>
      <w:r>
        <w:rPr>
          <w:lang w:eastAsia="zh-CN"/>
        </w:rPr>
        <w:t>2</w:t>
      </w:r>
      <w:r>
        <w:rPr>
          <w:lang w:eastAsia="zh-CN"/>
        </w:rPr>
        <w:t>.</w:t>
      </w:r>
      <w:r>
        <w:rPr>
          <w:lang w:eastAsia="zh-CN"/>
        </w:rPr>
        <w:t>3 with the NSMF replaced by the EGMF.</w:t>
      </w:r>
    </w:p>
    <w:p>
      <w:pPr>
        <w:pStyle w:val="Heading5"/>
        <w:ind w:left="1701" w:hanging="1701"/>
        <w:rPr/>
      </w:pPr>
      <w:bookmarkStart w:id="136" w:name="__RefHeading___Toc28883821"/>
      <w:bookmarkEnd w:id="136"/>
      <w:r>
        <w:rPr/>
        <w:t>5.</w:t>
      </w:r>
      <w:r>
        <w:rPr/>
        <w:t>2</w:t>
      </w:r>
      <w:r>
        <w:rPr/>
        <w:t>.4.</w:t>
      </w:r>
      <w:r>
        <w:rPr/>
        <w:t>4</w:t>
      </w:r>
      <w:r>
        <w:rPr/>
        <w:t>.4</w:t>
      </w:r>
      <w:r>
        <w:rPr/>
        <w:tab/>
        <w:t>Solution evaluation</w:t>
      </w:r>
    </w:p>
    <w:p>
      <w:pPr>
        <w:pStyle w:val="TF"/>
        <w:jc w:val="left"/>
        <w:rPr>
          <w:rFonts w:ascii="Times New Roman" w:hAnsi="Times New Roman" w:cs="Times New Roman"/>
          <w:b w:val="false"/>
          <w:b w:val="false"/>
          <w:lang w:val="sv-SE"/>
        </w:rPr>
      </w:pPr>
      <w:r>
        <w:rPr>
          <w:rFonts w:cs="Times New Roman" w:ascii="Times New Roman" w:hAnsi="Times New Roman"/>
          <w:b w:val="false"/>
          <w:lang w:val="sv-SE"/>
        </w:rPr>
        <w:t>Same evaluation as clause 5.1.4.2.4.</w:t>
      </w:r>
    </w:p>
    <w:p>
      <w:pPr>
        <w:pStyle w:val="Heading4"/>
        <w:ind w:left="1418" w:hanging="1418"/>
        <w:rPr/>
      </w:pPr>
      <w:bookmarkStart w:id="137" w:name="__RefHeading___Toc28883822"/>
      <w:bookmarkEnd w:id="137"/>
      <w:r>
        <w:rPr/>
        <w:t>5.2.4.5</w:t>
        <w:tab/>
        <w:t>Solution #2</w:t>
      </w:r>
      <w:r>
        <w:rPr>
          <w:lang w:eastAsia="zh-CN"/>
        </w:rPr>
        <w:t>.5</w:t>
      </w:r>
      <w:r>
        <w:rPr/>
        <w:t>: Communication Service using Network Slice Management based charging for Key issues #</w:t>
      </w:r>
      <w:r>
        <w:rPr>
          <w:lang w:eastAsia="zh-CN"/>
        </w:rPr>
        <w:t>2</w:t>
      </w:r>
      <w:r>
        <w:rPr/>
        <w:t>.1</w:t>
      </w:r>
    </w:p>
    <w:p>
      <w:pPr>
        <w:pStyle w:val="Heading5"/>
        <w:ind w:left="1701" w:hanging="1701"/>
        <w:rPr/>
      </w:pPr>
      <w:bookmarkStart w:id="138" w:name="__RefHeading___Toc28883823"/>
      <w:bookmarkEnd w:id="138"/>
      <w:r>
        <w:rPr>
          <w:lang w:eastAsia="zh-CN"/>
        </w:rPr>
        <w:t>5.2.4.5.1</w:t>
        <w:tab/>
        <w:t xml:space="preserve">Consideration for </w:t>
      </w:r>
      <w:r>
        <w:rPr/>
        <w:t xml:space="preserve">Network Slice Management based </w:t>
      </w:r>
      <w:r>
        <w:rPr>
          <w:lang w:eastAsia="zh-CN"/>
        </w:rPr>
        <w:t>Charging</w:t>
      </w:r>
    </w:p>
    <w:p>
      <w:pPr>
        <w:pStyle w:val="Normal"/>
        <w:rPr/>
      </w:pPr>
      <w:r>
        <w:rPr>
          <w:lang w:eastAsia="zh-CN"/>
        </w:rPr>
        <w:t>Based on the TS 28.530 [203] Network Slicing Management requirements, the 3GPP Management system is specified with NSI provisioning capabilities in TS 28.531 [204]. The management of network slicing when used as communication services are studied in TR 28.805 [</w:t>
      </w:r>
      <w:r>
        <w:rPr/>
        <w:t>251</w:t>
      </w:r>
      <w:r>
        <w:rPr>
          <w:lang w:eastAsia="zh-CN"/>
        </w:rPr>
        <w:t xml:space="preserve">]. </w:t>
      </w:r>
    </w:p>
    <w:p>
      <w:pPr>
        <w:pStyle w:val="Normal"/>
        <w:rPr/>
      </w:pPr>
      <w:r>
        <w:rPr>
          <w:lang w:eastAsia="zh-CN"/>
        </w:rPr>
        <w:t>In the study the CSMF receives all information about creation, activation, deactivation and termination of a CSI from the Order care that it needs. This means that all relevant charging information will be in the Order care and in this case charging or billing could interface directly with Order care. The interaction with Order care from a charging perspective would be considered outside the scope of the current study.</w:t>
      </w:r>
    </w:p>
    <w:p>
      <w:pPr>
        <w:pStyle w:val="Heading3"/>
        <w:rPr/>
      </w:pPr>
      <w:bookmarkStart w:id="139" w:name="__RefHeading___Toc28883824"/>
      <w:bookmarkEnd w:id="139"/>
      <w:r>
        <w:rPr/>
        <w:t xml:space="preserve">5.2.5 </w:t>
        <w:tab/>
        <w:t>Evaluation</w:t>
      </w:r>
    </w:p>
    <w:p>
      <w:pPr>
        <w:pStyle w:val="Heading4"/>
        <w:ind w:left="1418" w:hanging="1418"/>
        <w:rPr/>
      </w:pPr>
      <w:bookmarkStart w:id="140" w:name="__RefHeading___Toc28883825"/>
      <w:r>
        <w:rPr/>
        <w:t>5.2.5.1</w:t>
        <w:tab/>
        <w:t>Solutions evaluation for Key issue# 2.1</w:t>
      </w:r>
      <w:bookmarkEnd w:id="140"/>
      <w:r>
        <w:rPr/>
        <w:t xml:space="preserve"> </w:t>
      </w:r>
    </w:p>
    <w:p>
      <w:pPr>
        <w:pStyle w:val="TF"/>
        <w:jc w:val="left"/>
        <w:rPr/>
      </w:pPr>
      <w:r>
        <w:rPr>
          <w:rFonts w:cs="Times New Roman" w:ascii="Times New Roman" w:hAnsi="Times New Roman"/>
          <w:b w:val="false"/>
          <w:lang w:val="sv-SE"/>
        </w:rPr>
        <w:t>Both solutions #2.1 and #2.2 solve Key issue #2.1.</w:t>
      </w:r>
    </w:p>
    <w:p>
      <w:pPr>
        <w:pStyle w:val="Normal"/>
        <w:rPr>
          <w:lang w:eastAsia="zh-CN"/>
        </w:rPr>
      </w:pPr>
      <w:r>
        <w:rPr/>
        <w:t>In the solution #2.2 t</w:t>
      </w:r>
      <w:r>
        <w:rPr>
          <w:lang w:eastAsia="zh-CN"/>
        </w:rPr>
        <w:t>he CHF becomes a consumer of services (beyond the services provided by NRF), which deviates from how CHF functionality is currently designed.</w:t>
      </w:r>
    </w:p>
    <w:p>
      <w:pPr>
        <w:pStyle w:val="Normal"/>
        <w:rPr>
          <w:b/>
          <w:b/>
        </w:rPr>
      </w:pPr>
      <w:r>
        <w:rPr>
          <w:lang w:eastAsia="zh-CN"/>
        </w:rPr>
        <w:t xml:space="preserve">The </w:t>
      </w:r>
      <w:r>
        <w:rPr>
          <w:b/>
          <w:lang w:val="sv-SE"/>
        </w:rPr>
        <w:t>s</w:t>
      </w:r>
      <w:r>
        <w:rPr>
          <w:lang w:val="sv-SE"/>
        </w:rPr>
        <w:t xml:space="preserve">olution #2.1 has the advantage of being futureproof from charging's perspective since it allows influence on the provided service, i.e. it cannot grant or deny service access, which is not the case in solution </w:t>
      </w:r>
      <w:r>
        <w:rPr/>
        <w:t>#2.2.</w:t>
      </w:r>
      <w:r>
        <w:rPr>
          <w:lang w:val="sv-SE"/>
        </w:rPr>
        <w:t xml:space="preserve">  </w:t>
      </w:r>
    </w:p>
    <w:p>
      <w:pPr>
        <w:pStyle w:val="Heading4"/>
        <w:ind w:left="1418" w:hanging="1418"/>
        <w:rPr/>
      </w:pPr>
      <w:bookmarkStart w:id="141" w:name="__RefHeading___Toc28883826"/>
      <w:r>
        <w:rPr/>
        <w:t>5.2.5.2</w:t>
        <w:tab/>
        <w:t>Solutions evaluation for Key issue# 2.2</w:t>
      </w:r>
      <w:bookmarkEnd w:id="141"/>
      <w:r>
        <w:rPr/>
        <w:t xml:space="preserve"> </w:t>
      </w:r>
    </w:p>
    <w:p>
      <w:pPr>
        <w:pStyle w:val="TF"/>
        <w:jc w:val="left"/>
        <w:rPr/>
      </w:pPr>
      <w:r>
        <w:rPr>
          <w:rFonts w:cs="Times New Roman" w:ascii="Times New Roman" w:hAnsi="Times New Roman"/>
          <w:b w:val="false"/>
          <w:lang w:val="sv-SE"/>
        </w:rPr>
        <w:t>Both solutions #2.3 and #2.4  solve Key issue #2.2.</w:t>
      </w:r>
    </w:p>
    <w:p>
      <w:pPr>
        <w:pStyle w:val="Normal"/>
        <w:rPr>
          <w:lang w:eastAsia="zh-CN"/>
        </w:rPr>
      </w:pPr>
      <w:r>
        <w:rPr/>
        <w:t>In the solution #2.4 t</w:t>
      </w:r>
      <w:r>
        <w:rPr>
          <w:lang w:eastAsia="zh-CN"/>
        </w:rPr>
        <w:t>he CHF becomes a consumer of services (beyond the services provided by NRF), which deviates from how CHF functionality is currently designed.</w:t>
      </w:r>
    </w:p>
    <w:p>
      <w:pPr>
        <w:pStyle w:val="Normal"/>
        <w:rPr/>
      </w:pPr>
      <w:r>
        <w:rPr/>
        <w:t xml:space="preserve">The solution #2.3 has the advantage of being futureproof from charging's perspective since it allows influence on the provided service, i.e. it cannot grant or deny service access, which is not the case in solution #2.3.  </w:t>
      </w:r>
    </w:p>
    <w:p>
      <w:pPr>
        <w:pStyle w:val="Heading3"/>
        <w:rPr/>
      </w:pPr>
      <w:bookmarkStart w:id="142" w:name="__RefHeading___Toc28883827"/>
      <w:bookmarkEnd w:id="142"/>
      <w:r>
        <w:rPr/>
        <w:t>5.2.6</w:t>
        <w:tab/>
        <w:t>Conclusions</w:t>
      </w:r>
    </w:p>
    <w:p>
      <w:pPr>
        <w:pStyle w:val="Normal"/>
        <w:rPr/>
      </w:pPr>
      <w:r>
        <w:rPr/>
        <w:t>It is concluded on:</w:t>
      </w:r>
    </w:p>
    <w:p>
      <w:pPr>
        <w:pStyle w:val="B1"/>
        <w:rPr/>
      </w:pPr>
      <w:r>
        <w:rPr/>
        <w:t>-</w:t>
        <w:tab/>
        <w:t>Solution#2.1 for Key issue #2.1.</w:t>
      </w:r>
    </w:p>
    <w:p>
      <w:pPr>
        <w:pStyle w:val="B1"/>
        <w:rPr/>
      </w:pPr>
      <w:r>
        <w:rPr/>
        <w:t>-</w:t>
        <w:tab/>
        <w:t>Solution#2.3 for Key issue #2.2.</w:t>
      </w:r>
    </w:p>
    <w:p>
      <w:pPr>
        <w:pStyle w:val="Heading2"/>
        <w:rPr/>
      </w:pPr>
      <w:bookmarkStart w:id="143" w:name="__RefHeading___Toc28883828"/>
      <w:bookmarkEnd w:id="143"/>
      <w:r>
        <w:rPr/>
        <w:t>5.3</w:t>
        <w:tab/>
        <w:t xml:space="preserve">Topic </w:t>
      </w:r>
      <w:r>
        <w:rPr>
          <w:lang w:eastAsia="zh-CN"/>
        </w:rPr>
        <w:t>3</w:t>
      </w:r>
      <w:r>
        <w:rPr/>
        <w:t>: Business to Consumer</w:t>
      </w:r>
    </w:p>
    <w:p>
      <w:pPr>
        <w:pStyle w:val="Heading3"/>
        <w:rPr/>
      </w:pPr>
      <w:bookmarkStart w:id="144" w:name="__RefHeading___Toc28883829"/>
      <w:bookmarkEnd w:id="144"/>
      <w:r>
        <w:rPr/>
        <w:t>5.3.1</w:t>
        <w:tab/>
        <w:t>Use Case</w:t>
      </w:r>
    </w:p>
    <w:p>
      <w:pPr>
        <w:pStyle w:val="Heading4"/>
        <w:ind w:left="1418" w:hanging="1418"/>
        <w:rPr/>
      </w:pPr>
      <w:bookmarkStart w:id="145" w:name="__RefHeading___Toc28883830"/>
      <w:bookmarkEnd w:id="145"/>
      <w:r>
        <w:rPr>
          <w:lang w:val="en-US" w:eastAsia="zh-CN"/>
        </w:rPr>
        <w:t xml:space="preserve">5.3.1.1 </w:t>
        <w:tab/>
        <w:t xml:space="preserve">Use Case </w:t>
      </w:r>
      <w:r>
        <w:rPr/>
        <w:t>#</w:t>
      </w:r>
      <w:r>
        <w:rPr>
          <w:lang w:val="en-US" w:eastAsia="zh-CN"/>
        </w:rPr>
        <w:t xml:space="preserve">3.1: </w:t>
      </w:r>
      <w:r>
        <w:rPr>
          <w:lang w:val="en-US" w:eastAsia="zh-CN"/>
        </w:rPr>
        <w:t>Consumer</w:t>
      </w:r>
      <w:r>
        <w:rPr>
          <w:lang w:val="en-US" w:eastAsia="zh-CN"/>
        </w:rPr>
        <w:t xml:space="preserve"> consumes communication services</w:t>
      </w:r>
    </w:p>
    <w:p>
      <w:pPr>
        <w:pStyle w:val="Normal"/>
        <w:rPr/>
      </w:pPr>
      <w:r>
        <w:rPr/>
        <w:t>The NOP/CSP provides communication services using different network slice instances</w:t>
      </w:r>
      <w:r>
        <w:rPr>
          <w:lang w:eastAsia="zh-CN"/>
        </w:rPr>
        <w:t>.</w:t>
      </w:r>
    </w:p>
    <w:p>
      <w:pPr>
        <w:pStyle w:val="Normal"/>
        <w:rPr>
          <w:lang w:eastAsia="zh-CN"/>
        </w:rPr>
      </w:pPr>
      <w:r>
        <w:rPr/>
        <w:t xml:space="preserve">Consumer subscribes the services </w:t>
      </w:r>
      <w:r>
        <w:rPr>
          <w:lang w:eastAsia="zh-CN"/>
        </w:rPr>
        <w:t>with specific requirements</w:t>
      </w:r>
      <w:r>
        <w:rPr>
          <w:lang w:eastAsia="zh-CN"/>
        </w:rPr>
        <w:t>.</w:t>
      </w:r>
      <w:r>
        <w:rPr/>
        <w:t xml:space="preserve"> UE establishes PDU session to access the services in the specific NSI. The NOP/CSP collects charging information and/or performs credit control per UE per PDU session.</w:t>
      </w:r>
    </w:p>
    <w:p>
      <w:pPr>
        <w:pStyle w:val="Normal"/>
        <w:rPr/>
      </w:pPr>
      <w:r>
        <w:rPr/>
        <w:t xml:space="preserve">The NOP/CSP is the service provider to provide </w:t>
      </w:r>
      <w:r>
        <w:rPr>
          <w:lang w:val="en-US" w:eastAsia="zh-CN"/>
        </w:rPr>
        <w:t xml:space="preserve">communication </w:t>
      </w:r>
      <w:r>
        <w:rPr/>
        <w:t>services using different NSIs</w:t>
      </w:r>
      <w:r>
        <w:rPr>
          <w:lang w:eastAsia="zh-CN"/>
        </w:rPr>
        <w:t>.</w:t>
      </w:r>
      <w:r>
        <w:rPr/>
        <w:t xml:space="preserve"> </w:t>
      </w:r>
    </w:p>
    <w:p>
      <w:pPr>
        <w:pStyle w:val="Normal"/>
        <w:rPr/>
      </w:pPr>
      <w:r>
        <w:rPr>
          <w:lang w:eastAsia="zh-CN"/>
        </w:rPr>
        <w:t xml:space="preserve">The potential charging requirements for this UC are: </w:t>
      </w:r>
      <w:r>
        <w:rPr/>
        <w:t>REQ-3GPPCH-X1 and REQ-3GPPCH-X2.</w:t>
      </w:r>
    </w:p>
    <w:p>
      <w:pPr>
        <w:pStyle w:val="Heading3"/>
        <w:rPr/>
      </w:pPr>
      <w:bookmarkStart w:id="146" w:name="__RefHeading___Toc28883831"/>
      <w:bookmarkEnd w:id="146"/>
      <w:r>
        <w:rPr/>
        <w:t>5.3.2</w:t>
        <w:tab/>
        <w:t>Potential charging requirements</w:t>
      </w:r>
    </w:p>
    <w:p>
      <w:pPr>
        <w:pStyle w:val="Normal"/>
        <w:rPr/>
      </w:pPr>
      <w:r>
        <w:rPr>
          <w:rFonts w:eastAsia="Malgun Gothic"/>
          <w:b/>
          <w:lang w:eastAsia="ko-KR"/>
        </w:rPr>
        <w:t>REQ-3GPP</w:t>
      </w:r>
      <w:r>
        <w:rPr>
          <w:b/>
          <w:lang w:eastAsia="zh-CN"/>
        </w:rPr>
        <w:t>CH</w:t>
      </w:r>
      <w:r>
        <w:rPr>
          <w:rFonts w:eastAsia="Malgun Gothic"/>
          <w:b/>
          <w:lang w:eastAsia="ko-KR"/>
        </w:rPr>
        <w:t>-</w:t>
      </w:r>
      <w:r>
        <w:rPr>
          <w:b/>
          <w:lang w:eastAsia="zh-CN"/>
        </w:rPr>
        <w:t>X1</w:t>
      </w:r>
      <w:r>
        <w:rPr>
          <w:rFonts w:eastAsia="Malgun Gothic"/>
          <w:b/>
          <w:lang w:eastAsia="ko-KR"/>
        </w:rPr>
        <w:tab/>
      </w:r>
      <w:r>
        <w:rPr>
          <w:lang w:eastAsia="zh-CN"/>
        </w:rPr>
        <w:t xml:space="preserve">The 5G system should support collecting charging information of </w:t>
      </w:r>
      <w:r>
        <w:rPr>
          <w:rFonts w:eastAsia="MS Mincho;MS Mincho"/>
          <w:lang w:eastAsia="ja-JP" w:bidi="ar-KW"/>
        </w:rPr>
        <w:t>service using</w:t>
      </w:r>
      <w:r>
        <w:rPr>
          <w:lang w:eastAsia="zh-CN" w:bidi="ar-KW"/>
        </w:rPr>
        <w:t xml:space="preserve"> NSIs</w:t>
      </w:r>
      <w:r>
        <w:rPr>
          <w:rFonts w:eastAsia="Malgun Gothic"/>
          <w:lang w:eastAsia="ko-KR"/>
        </w:rPr>
        <w:t>.</w:t>
      </w:r>
    </w:p>
    <w:p>
      <w:pPr>
        <w:pStyle w:val="Normal"/>
        <w:rPr/>
      </w:pPr>
      <w:r>
        <w:rPr>
          <w:rFonts w:eastAsia="Malgun Gothic"/>
          <w:b/>
          <w:lang w:eastAsia="ko-KR"/>
        </w:rPr>
        <w:t>REQ-3GPP</w:t>
      </w:r>
      <w:r>
        <w:rPr>
          <w:b/>
          <w:lang w:eastAsia="zh-CN"/>
        </w:rPr>
        <w:t>CH</w:t>
      </w:r>
      <w:r>
        <w:rPr>
          <w:rFonts w:eastAsia="Malgun Gothic"/>
          <w:b/>
          <w:lang w:eastAsia="ko-KR"/>
        </w:rPr>
        <w:t>-</w:t>
      </w:r>
      <w:r>
        <w:rPr>
          <w:b/>
          <w:lang w:eastAsia="zh-CN"/>
        </w:rPr>
        <w:t>X2</w:t>
      </w:r>
      <w:r>
        <w:rPr>
          <w:rFonts w:eastAsia="Malgun Gothic"/>
          <w:b/>
          <w:lang w:eastAsia="ko-KR"/>
        </w:rPr>
        <w:tab/>
      </w:r>
      <w:r>
        <w:rPr/>
        <w:t>The 5G system</w:t>
      </w:r>
      <w:r>
        <w:rPr>
          <w:lang w:eastAsia="zh-CN"/>
        </w:rPr>
        <w:t xml:space="preserve"> should support perform credit control for service consumption </w:t>
      </w:r>
      <w:r>
        <w:rPr>
          <w:lang w:eastAsia="zh-CN"/>
        </w:rPr>
        <w:t>using</w:t>
      </w:r>
      <w:r>
        <w:rPr/>
        <w:t xml:space="preserve"> NSIs</w:t>
      </w:r>
      <w:r>
        <w:rPr>
          <w:rFonts w:eastAsia="Malgun Gothic"/>
          <w:lang w:eastAsia="ko-KR"/>
        </w:rPr>
        <w:t>.</w:t>
      </w:r>
    </w:p>
    <w:p>
      <w:pPr>
        <w:pStyle w:val="Heading3"/>
        <w:rPr/>
      </w:pPr>
      <w:bookmarkStart w:id="147" w:name="__RefHeading___Toc28883832"/>
      <w:bookmarkEnd w:id="147"/>
      <w:r>
        <w:rPr/>
        <w:t>5.3.3</w:t>
        <w:tab/>
        <w:t>Key issues</w:t>
      </w:r>
    </w:p>
    <w:p>
      <w:pPr>
        <w:pStyle w:val="Heading4"/>
        <w:ind w:left="1418" w:hanging="1418"/>
        <w:rPr/>
      </w:pPr>
      <w:bookmarkStart w:id="148" w:name="__RefHeading___Toc28883833"/>
      <w:bookmarkEnd w:id="148"/>
      <w:r>
        <w:rPr/>
        <w:t xml:space="preserve">5.3.3.1 </w:t>
        <w:tab/>
        <w:t>Key issue #</w:t>
      </w:r>
      <w:r>
        <w:rPr>
          <w:lang w:eastAsia="zh-CN"/>
        </w:rPr>
        <w:t>3</w:t>
      </w:r>
      <w:r>
        <w:rPr/>
        <w:t>.1: Usage based charging related to the specific NSI</w:t>
      </w:r>
    </w:p>
    <w:p>
      <w:pPr>
        <w:pStyle w:val="Normal"/>
        <w:rPr/>
      </w:pPr>
      <w:r>
        <w:rPr>
          <w:lang w:eastAsia="zh-CN"/>
        </w:rPr>
        <w:t xml:space="preserve">This key issue </w:t>
      </w:r>
      <w:r>
        <w:rPr/>
        <w:t>is for investigating</w:t>
      </w:r>
      <w:r>
        <w:rPr>
          <w:lang w:eastAsia="zh-CN"/>
        </w:rPr>
        <w:t xml:space="preserve"> how to support the usage based </w:t>
      </w:r>
      <w:r>
        <w:rPr/>
        <w:t xml:space="preserve">charging related to the S-NSSAI considering </w:t>
      </w:r>
      <w:r>
        <w:rPr>
          <w:rFonts w:eastAsia="Malgun Gothic"/>
          <w:lang w:eastAsia="ko-KR"/>
        </w:rPr>
        <w:t>REQ-3GPP</w:t>
      </w:r>
      <w:r>
        <w:rPr>
          <w:lang w:eastAsia="zh-CN"/>
        </w:rPr>
        <w:t>CH</w:t>
      </w:r>
      <w:r>
        <w:rPr>
          <w:rFonts w:eastAsia="Malgun Gothic"/>
          <w:lang w:eastAsia="ko-KR"/>
        </w:rPr>
        <w:t>-X1</w:t>
      </w:r>
      <w:r>
        <w:rPr>
          <w:lang w:eastAsia="zh-CN"/>
        </w:rPr>
        <w:t xml:space="preserve"> and </w:t>
      </w:r>
      <w:r>
        <w:rPr>
          <w:rFonts w:eastAsia="Malgun Gothic"/>
          <w:lang w:eastAsia="ko-KR"/>
        </w:rPr>
        <w:t>REQ-3GPP</w:t>
      </w:r>
      <w:r>
        <w:rPr>
          <w:lang w:eastAsia="zh-CN"/>
        </w:rPr>
        <w:t>CH</w:t>
      </w:r>
      <w:r>
        <w:rPr>
          <w:rFonts w:eastAsia="Malgun Gothic"/>
          <w:lang w:eastAsia="ko-KR"/>
        </w:rPr>
        <w:t>-X2</w:t>
      </w:r>
      <w:r>
        <w:rPr/>
        <w:t>.</w:t>
      </w:r>
      <w:r>
        <w:rPr>
          <w:lang w:eastAsia="zh-CN"/>
        </w:rPr>
        <w:t xml:space="preserve"> </w:t>
      </w:r>
    </w:p>
    <w:p>
      <w:pPr>
        <w:pStyle w:val="Normal"/>
        <w:rPr/>
      </w:pPr>
      <w:r>
        <w:rPr/>
        <w:t>This investigation</w:t>
      </w:r>
      <w:r>
        <w:rPr>
          <w:lang w:eastAsia="zh-CN"/>
        </w:rPr>
        <w:t xml:space="preserve"> covers the following:</w:t>
      </w:r>
    </w:p>
    <w:p>
      <w:pPr>
        <w:pStyle w:val="B1"/>
        <w:rPr>
          <w:lang w:eastAsia="zh-CN"/>
        </w:rPr>
      </w:pPr>
      <w:r>
        <w:rPr>
          <w:lang w:eastAsia="zh-CN"/>
        </w:rPr>
        <w:t>-</w:t>
        <w:tab/>
      </w:r>
      <w:r>
        <w:rPr/>
        <w:t>identification of the</w:t>
      </w:r>
      <w:r>
        <w:rPr>
          <w:lang w:eastAsia="zh-CN"/>
        </w:rPr>
        <w:t xml:space="preserve"> usage type used for </w:t>
      </w:r>
      <w:r>
        <w:rPr/>
        <w:t>usage based charging related to the S-NSSAI;</w:t>
      </w:r>
    </w:p>
    <w:p>
      <w:pPr>
        <w:pStyle w:val="B1"/>
        <w:rPr>
          <w:lang w:eastAsia="zh-CN"/>
        </w:rPr>
      </w:pPr>
      <w:r>
        <w:rPr>
          <w:lang w:eastAsia="zh-CN"/>
        </w:rPr>
        <w:t>-</w:t>
        <w:tab/>
      </w:r>
      <w:r>
        <w:rPr/>
        <w:t>determination of which entity/entities</w:t>
      </w:r>
      <w:r>
        <w:rPr>
          <w:lang w:eastAsia="zh-CN"/>
        </w:rPr>
        <w:t xml:space="preserve"> </w:t>
      </w:r>
      <w:r>
        <w:rPr/>
        <w:t xml:space="preserve">in the 5G system is suitable to </w:t>
      </w:r>
      <w:r>
        <w:rPr>
          <w:lang w:eastAsia="zh-CN"/>
        </w:rPr>
        <w:t>provide the usage information;</w:t>
      </w:r>
    </w:p>
    <w:p>
      <w:pPr>
        <w:pStyle w:val="B1"/>
        <w:rPr>
          <w:lang w:eastAsia="zh-CN"/>
        </w:rPr>
      </w:pPr>
      <w:r>
        <w:rPr>
          <w:lang w:eastAsia="zh-CN"/>
        </w:rPr>
        <w:t>-    how to perform credit control for</w:t>
      </w:r>
      <w:r>
        <w:rPr/>
        <w:t xml:space="preserve"> service usage related to the specific S-NSSAI</w:t>
      </w:r>
      <w:r>
        <w:rPr>
          <w:lang w:eastAsia="zh-CN"/>
        </w:rPr>
        <w:t>.</w:t>
      </w:r>
    </w:p>
    <w:p>
      <w:pPr>
        <w:pStyle w:val="Heading3"/>
        <w:rPr/>
      </w:pPr>
      <w:bookmarkStart w:id="149" w:name="__RefHeading___Toc28883834"/>
      <w:bookmarkEnd w:id="149"/>
      <w:r>
        <w:rPr/>
        <w:t>5.3.4</w:t>
        <w:tab/>
        <w:t>Solutions</w:t>
      </w:r>
    </w:p>
    <w:p>
      <w:pPr>
        <w:pStyle w:val="Heading4"/>
        <w:ind w:left="1418" w:hanging="1418"/>
        <w:rPr/>
      </w:pPr>
      <w:bookmarkStart w:id="150" w:name="__RefHeading___Toc28883835"/>
      <w:bookmarkEnd w:id="150"/>
      <w:r>
        <w:rPr/>
        <w:t>5.3.4.1</w:t>
        <w:tab/>
        <w:t>Solution #3</w:t>
      </w:r>
      <w:r>
        <w:rPr>
          <w:lang w:eastAsia="zh-CN"/>
        </w:rPr>
        <w:t>.1</w:t>
      </w:r>
      <w:r>
        <w:rPr/>
        <w:t>: Usage based charging for Key issues #3.1</w:t>
      </w:r>
    </w:p>
    <w:p>
      <w:pPr>
        <w:pStyle w:val="Heading5"/>
        <w:ind w:left="1701" w:hanging="1701"/>
        <w:rPr/>
      </w:pPr>
      <w:bookmarkStart w:id="151" w:name="__RefHeading___Toc28883836"/>
      <w:bookmarkEnd w:id="151"/>
      <w:r>
        <w:rPr>
          <w:lang w:eastAsia="zh-CN"/>
        </w:rPr>
        <w:t>5.3.4.1.1</w:t>
        <w:tab/>
        <w:t>Consideration for usage based charging</w:t>
      </w:r>
    </w:p>
    <w:p>
      <w:pPr>
        <w:pStyle w:val="Normal"/>
        <w:rPr/>
      </w:pPr>
      <w:r>
        <w:rPr>
          <w:lang w:eastAsia="zh-CN"/>
        </w:rPr>
        <w:t>For consumer, service delivery related usage type may include following:</w:t>
      </w:r>
    </w:p>
    <w:p>
      <w:pPr>
        <w:pStyle w:val="B1"/>
        <w:rPr/>
      </w:pPr>
      <w:r>
        <w:rPr/>
        <w:t>-</w:t>
        <w:tab/>
        <w:t>volume;</w:t>
      </w:r>
    </w:p>
    <w:p>
      <w:pPr>
        <w:pStyle w:val="B1"/>
        <w:rPr/>
      </w:pPr>
      <w:r>
        <w:rPr/>
        <w:t>-</w:t>
        <w:tab/>
        <w:t>duration (per PDU session).</w:t>
      </w:r>
    </w:p>
    <w:p>
      <w:pPr>
        <w:pStyle w:val="Normal"/>
        <w:rPr/>
      </w:pPr>
      <w:r>
        <w:rPr>
          <w:lang w:val="en-US" w:eastAsia="zh-CN"/>
        </w:rPr>
        <w:t xml:space="preserve">The NOP may collect usage information </w:t>
      </w:r>
      <w:r>
        <w:rPr>
          <w:lang w:val="en-US" w:eastAsia="zh-CN"/>
        </w:rPr>
        <w:t>a</w:t>
      </w:r>
      <w:r>
        <w:rPr>
          <w:lang w:val="en-US" w:eastAsia="zh-CN"/>
        </w:rPr>
        <w:t>nd/or perform credit control of above unit types for consumer per PDU session.</w:t>
      </w:r>
    </w:p>
    <w:p>
      <w:pPr>
        <w:pStyle w:val="Normal"/>
        <w:rPr/>
      </w:pPr>
      <w:r>
        <w:rPr>
          <w:lang w:eastAsia="zh-CN"/>
        </w:rPr>
        <w:t>According to the SMF capabilities specified in TS 32.255 v15.1.0 [15], the SMF can collect and provide the above charging information per PDU session of S-NSSAI. Therefore, the SMF can act as CTF for usage based charging related to the specific S-NSSAI.</w:t>
      </w:r>
    </w:p>
    <w:p>
      <w:pPr>
        <w:pStyle w:val="Heading5"/>
        <w:ind w:left="1701" w:hanging="1701"/>
        <w:rPr/>
      </w:pPr>
      <w:bookmarkStart w:id="152" w:name="__RefHeading___Toc28883837"/>
      <w:r>
        <w:rPr/>
        <w:t>5.3.4.</w:t>
      </w:r>
      <w:r>
        <w:rPr>
          <w:lang w:eastAsia="zh-CN"/>
        </w:rPr>
        <w:t>1</w:t>
      </w:r>
      <w:r>
        <w:rPr/>
        <w:t>.</w:t>
      </w:r>
      <w:r>
        <w:rPr>
          <w:lang w:eastAsia="zh-CN"/>
        </w:rPr>
        <w:t>2</w:t>
      </w:r>
      <w:r>
        <w:rPr/>
        <w:tab/>
        <w:t>Architecture Description</w:t>
      </w:r>
      <w:bookmarkEnd w:id="152"/>
      <w:r>
        <w:rPr/>
        <w:t xml:space="preserve"> </w:t>
      </w:r>
    </w:p>
    <w:p>
      <w:pPr>
        <w:pStyle w:val="Normal"/>
        <w:rPr/>
      </w:pPr>
      <w:r>
        <w:rPr>
          <w:lang w:eastAsia="zh-CN"/>
        </w:rPr>
        <w:t xml:space="preserve">The converged online and offline charging architecture is adapted for the usage based charging related to network slice instances. </w:t>
      </w:r>
    </w:p>
    <w:p>
      <w:pPr>
        <w:pStyle w:val="TH"/>
        <w:rPr/>
      </w:pPr>
      <w:r>
        <w:rPr/>
        <w:object w:dxaOrig="6381" w:dyaOrig="215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18.75pt;height:107.25pt" filled="f" o:ole="">
            <v:imagedata r:id="rId53" o:title=""/>
          </v:shape>
          <o:OLEObject Type="Embed" ProgID="" ShapeID="ole_rId52" DrawAspect="Content" ObjectID="_1723713410" r:id="rId52"/>
        </w:object>
      </w:r>
    </w:p>
    <w:p>
      <w:pPr>
        <w:pStyle w:val="TF"/>
        <w:rPr/>
      </w:pPr>
      <w:r>
        <w:rPr/>
        <w:t>Figure 5.3.4.</w:t>
      </w:r>
      <w:r>
        <w:rPr>
          <w:lang w:eastAsia="zh-CN"/>
        </w:rPr>
        <w:t>1</w:t>
      </w:r>
      <w:r>
        <w:rPr/>
        <w:t>.</w:t>
      </w:r>
      <w:r>
        <w:rPr>
          <w:lang w:eastAsia="zh-CN"/>
        </w:rPr>
        <w:t>2-1</w:t>
      </w:r>
      <w:r>
        <w:rPr/>
        <w:t>: The Converged Charging System</w:t>
      </w:r>
    </w:p>
    <w:p>
      <w:pPr>
        <w:pStyle w:val="TF"/>
        <w:jc w:val="left"/>
        <w:rPr/>
      </w:pPr>
      <w:r>
        <w:rPr>
          <w:rFonts w:eastAsia="Times New Roman" w:cs="Times New Roman" w:ascii="Times New Roman" w:hAnsi="Times New Roman"/>
          <w:b w:val="false"/>
          <w:lang w:val="en-US"/>
        </w:rPr>
        <w:t>The SMF requests quota from CHF and consumes quota for service delivery, and</w:t>
      </w:r>
      <w:r>
        <w:rPr>
          <w:rFonts w:eastAsia="Times New Roman" w:cs="Times New Roman" w:ascii="Times New Roman" w:hAnsi="Times New Roman"/>
          <w:b w:val="false"/>
          <w:lang w:val="en-US"/>
        </w:rPr>
        <w:t>/</w:t>
      </w:r>
      <w:r>
        <w:rPr>
          <w:rFonts w:eastAsia="Times New Roman" w:cs="Times New Roman" w:ascii="Times New Roman" w:hAnsi="Times New Roman"/>
          <w:b w:val="false"/>
          <w:lang w:val="en-US"/>
        </w:rPr>
        <w:t xml:space="preserve">or reports the usage information of network slice instances per PDU session. </w:t>
      </w:r>
    </w:p>
    <w:p>
      <w:pPr>
        <w:pStyle w:val="Heading5"/>
        <w:ind w:left="1701" w:hanging="1701"/>
        <w:rPr/>
      </w:pPr>
      <w:bookmarkStart w:id="153" w:name="__RefHeading___Toc28883838"/>
      <w:r>
        <w:rPr/>
        <w:t>5.3.4.</w:t>
      </w:r>
      <w:r>
        <w:rPr>
          <w:lang w:eastAsia="zh-CN"/>
        </w:rPr>
        <w:t>1</w:t>
      </w:r>
      <w:r>
        <w:rPr/>
        <w:t>.</w:t>
      </w:r>
      <w:r>
        <w:rPr>
          <w:lang w:eastAsia="zh-CN"/>
        </w:rPr>
        <w:t>3</w:t>
      </w:r>
      <w:r>
        <w:rPr/>
        <w:tab/>
        <w:t>Flow Description</w:t>
      </w:r>
      <w:bookmarkEnd w:id="153"/>
      <w:r>
        <w:rPr/>
        <w:t xml:space="preserve"> </w:t>
      </w:r>
    </w:p>
    <w:p>
      <w:pPr>
        <w:pStyle w:val="Normal"/>
        <w:rPr/>
      </w:pPr>
      <w:r>
        <w:rPr>
          <w:lang w:eastAsia="zh-CN"/>
        </w:rPr>
        <w:t xml:space="preserve">The same message flow </w:t>
      </w:r>
      <w:r>
        <w:rPr/>
        <w:t>to specify the interaction between the SMF and the CHF for 5G data connection in different scenarios</w:t>
      </w:r>
      <w:r>
        <w:rPr>
          <w:lang w:eastAsia="zh-CN"/>
        </w:rPr>
        <w:t xml:space="preserve"> in clause </w:t>
      </w:r>
      <w:r>
        <w:rPr/>
        <w:t>5.2.2</w:t>
      </w:r>
      <w:r>
        <w:rPr>
          <w:lang w:eastAsia="zh-CN"/>
        </w:rPr>
        <w:t xml:space="preserve"> of TS 32.255 [15]. </w:t>
      </w:r>
    </w:p>
    <w:p>
      <w:pPr>
        <w:pStyle w:val="Heading5"/>
        <w:ind w:left="1701" w:hanging="1701"/>
        <w:rPr/>
      </w:pPr>
      <w:bookmarkStart w:id="154" w:name="__RefHeading___Toc28883839"/>
      <w:bookmarkEnd w:id="154"/>
      <w:r>
        <w:rPr/>
        <w:t>5.3.4.</w:t>
      </w:r>
      <w:r>
        <w:rPr>
          <w:lang w:eastAsia="zh-CN"/>
        </w:rPr>
        <w:t>1</w:t>
      </w:r>
      <w:r>
        <w:rPr/>
        <w:t>.</w:t>
      </w:r>
      <w:r>
        <w:rPr>
          <w:lang w:eastAsia="zh-CN"/>
        </w:rPr>
        <w:t>4</w:t>
      </w:r>
      <w:r>
        <w:rPr/>
        <w:tab/>
        <w:t>Solution evaluation</w:t>
      </w:r>
    </w:p>
    <w:p>
      <w:pPr>
        <w:pStyle w:val="Normal"/>
        <w:rPr>
          <w:lang w:eastAsia="zh-CN"/>
        </w:rPr>
      </w:pPr>
      <w:r>
        <w:rPr>
          <w:lang w:val="en-US"/>
        </w:rPr>
        <w:t xml:space="preserve">In this solution, there </w:t>
      </w:r>
      <w:r>
        <w:rPr>
          <w:lang w:val="en-US" w:eastAsia="zh-CN"/>
        </w:rPr>
        <w:t>is</w:t>
      </w:r>
      <w:r>
        <w:rPr>
          <w:lang w:val="en-US" w:eastAsia="zh-CN"/>
        </w:rPr>
        <w:t xml:space="preserve"> </w:t>
      </w:r>
      <w:r>
        <w:rPr>
          <w:lang w:val="en-US"/>
        </w:rPr>
        <w:t>no impact on existing Nchf between SMF and CHF.</w:t>
      </w:r>
    </w:p>
    <w:p>
      <w:pPr>
        <w:pStyle w:val="Heading3"/>
        <w:rPr/>
      </w:pPr>
      <w:bookmarkStart w:id="155" w:name="__RefHeading___Toc28883840"/>
      <w:bookmarkEnd w:id="155"/>
      <w:r>
        <w:rPr/>
        <w:t xml:space="preserve">5.3.5 </w:t>
        <w:tab/>
        <w:t>Evaluation</w:t>
      </w:r>
    </w:p>
    <w:p>
      <w:pPr>
        <w:pStyle w:val="Heading4"/>
        <w:ind w:left="1418" w:hanging="1418"/>
        <w:rPr/>
      </w:pPr>
      <w:bookmarkStart w:id="156" w:name="__RefHeading___Toc28883841"/>
      <w:r>
        <w:rPr/>
        <w:t>5.3.5.1</w:t>
        <w:tab/>
        <w:t>Solutions evaluation for Key issue# 3.1</w:t>
      </w:r>
      <w:bookmarkEnd w:id="156"/>
      <w:r>
        <w:rPr/>
        <w:t xml:space="preserve"> </w:t>
      </w:r>
    </w:p>
    <w:p>
      <w:pPr>
        <w:pStyle w:val="B1"/>
        <w:ind w:left="0" w:hanging="0"/>
        <w:rPr/>
      </w:pPr>
      <w:r>
        <w:rPr/>
        <w:t xml:space="preserve">Solution #3.1 solves the Key issue #3.1. </w:t>
      </w:r>
    </w:p>
    <w:p>
      <w:pPr>
        <w:pStyle w:val="B1"/>
        <w:ind w:left="0" w:hanging="0"/>
        <w:rPr/>
      </w:pPr>
      <w:r>
        <w:rPr/>
        <w:t xml:space="preserve">The solution #3.1 </w:t>
      </w:r>
      <w:r>
        <w:rPr>
          <w:lang w:val="en-US" w:eastAsia="zh-CN"/>
        </w:rPr>
        <w:t xml:space="preserve">has </w:t>
      </w:r>
      <w:r>
        <w:rPr>
          <w:lang w:val="en-US"/>
        </w:rPr>
        <w:t>no impact on existing Nchf between SMF and CHF.</w:t>
      </w:r>
    </w:p>
    <w:p>
      <w:pPr>
        <w:pStyle w:val="Heading3"/>
        <w:rPr/>
      </w:pPr>
      <w:bookmarkStart w:id="157" w:name="__RefHeading___Toc28883842"/>
      <w:bookmarkEnd w:id="157"/>
      <w:r>
        <w:rPr/>
        <w:t xml:space="preserve">5.3.6 </w:t>
        <w:tab/>
        <w:t>Conclusions</w:t>
      </w:r>
    </w:p>
    <w:p>
      <w:pPr>
        <w:pStyle w:val="Normal"/>
        <w:rPr/>
      </w:pPr>
      <w:r>
        <w:rPr/>
        <w:t>It is concluded for Key issue # 3.1 as per solution #3.1 in clause 5.3.4.1, and no further normative work.</w:t>
      </w:r>
    </w:p>
    <w:p>
      <w:pPr>
        <w:pStyle w:val="Heading2"/>
        <w:rPr/>
      </w:pPr>
      <w:bookmarkStart w:id="158" w:name="__RefHeading___Toc28883843"/>
      <w:bookmarkEnd w:id="158"/>
      <w:r>
        <w:rPr/>
        <w:t>5.4</w:t>
        <w:tab/>
        <w:t xml:space="preserve">Topic </w:t>
      </w:r>
      <w:r>
        <w:rPr>
          <w:lang w:eastAsia="zh-CN"/>
        </w:rPr>
        <w:t>4</w:t>
      </w:r>
      <w:r>
        <w:rPr/>
        <w:t>: Business to Business to X (B2B2X)</w:t>
      </w:r>
    </w:p>
    <w:p>
      <w:pPr>
        <w:pStyle w:val="Heading3"/>
        <w:rPr/>
      </w:pPr>
      <w:bookmarkStart w:id="159" w:name="__RefHeading___Toc28883844"/>
      <w:r>
        <w:rPr/>
        <w:t>5.4.1</w:t>
        <w:tab/>
        <w:t>General</w:t>
      </w:r>
      <w:bookmarkEnd w:id="159"/>
      <w:r>
        <w:rPr/>
        <w:t xml:space="preserve"> </w:t>
      </w:r>
    </w:p>
    <w:p>
      <w:pPr>
        <w:pStyle w:val="Normal"/>
        <w:rPr>
          <w:lang w:eastAsia="zh-CN"/>
        </w:rPr>
      </w:pPr>
      <w:r>
        <w:rPr>
          <w:lang w:eastAsia="zh-CN"/>
        </w:rPr>
        <w:t>Each of the parts of the business models B2B2X (e.g. B2B, B2C, etc) described in TS 28.530 [</w:t>
      </w:r>
      <w:r>
        <w:rPr/>
        <w:t>203</w:t>
      </w:r>
      <w:r>
        <w:rPr>
          <w:lang w:eastAsia="zh-CN"/>
        </w:rPr>
        <w:t xml:space="preserve">] are already covered in this study. </w:t>
      </w:r>
    </w:p>
    <w:p>
      <w:pPr>
        <w:pStyle w:val="Normal"/>
        <w:rPr>
          <w:lang w:eastAsia="zh-CN"/>
        </w:rPr>
      </w:pPr>
      <w:r>
        <w:rPr>
          <w:lang w:eastAsia="zh-CN"/>
        </w:rPr>
      </w:r>
    </w:p>
    <w:p>
      <w:pPr>
        <w:pStyle w:val="Heading1"/>
        <w:ind w:left="1134" w:hanging="1134"/>
        <w:rPr>
          <w:rFonts w:eastAsia="SimSun;宋体"/>
        </w:rPr>
      </w:pPr>
      <w:bookmarkStart w:id="160" w:name="__RefHeading___Toc28883845"/>
      <w:bookmarkEnd w:id="160"/>
      <w:r>
        <w:rPr>
          <w:rFonts w:eastAsia="SimSun;宋体"/>
        </w:rPr>
        <w:t>6</w:t>
        <w:tab/>
        <w:t>Conclusions and Recommendations</w:t>
      </w:r>
    </w:p>
    <w:p>
      <w:pPr>
        <w:pStyle w:val="Normal"/>
        <w:rPr>
          <w:lang w:eastAsia="zh-CN"/>
        </w:rPr>
      </w:pPr>
      <w:r>
        <w:rPr>
          <w:lang w:eastAsia="zh-CN"/>
        </w:rPr>
        <w:t>The conclusion for identified key issues are:</w:t>
      </w:r>
    </w:p>
    <w:p>
      <w:pPr>
        <w:pStyle w:val="B1"/>
        <w:rPr>
          <w:lang w:eastAsia="zh-CN"/>
        </w:rPr>
      </w:pPr>
      <w:r>
        <w:rPr>
          <w:lang w:eastAsia="zh-CN"/>
        </w:rPr>
        <w:t>-</w:t>
        <w:tab/>
        <w:t>Performance and Analytics based charging: solutions as per clause 5.1.6 conclusion.</w:t>
      </w:r>
    </w:p>
    <w:p>
      <w:pPr>
        <w:pStyle w:val="B1"/>
        <w:rPr>
          <w:lang w:eastAsia="zh-CN"/>
        </w:rPr>
      </w:pPr>
      <w:r>
        <w:rPr>
          <w:lang w:eastAsia="zh-CN"/>
        </w:rPr>
        <w:t>-</w:t>
        <w:tab/>
        <w:t>Usage based charging: solutions as per clause 5.1.6 conclusion.</w:t>
      </w:r>
    </w:p>
    <w:p>
      <w:pPr>
        <w:pStyle w:val="B1"/>
        <w:rPr>
          <w:lang w:eastAsia="zh-CN"/>
        </w:rPr>
      </w:pPr>
      <w:r>
        <w:rPr>
          <w:lang w:eastAsia="zh-CN"/>
        </w:rPr>
        <w:t>-</w:t>
        <w:tab/>
        <w:t>Capacity based network slice charging: solutions as per clause 5.1.6 conclusions.</w:t>
      </w:r>
    </w:p>
    <w:p>
      <w:pPr>
        <w:pStyle w:val="B1"/>
        <w:rPr/>
      </w:pPr>
      <w:r>
        <w:rPr>
          <w:lang w:eastAsia="zh-CN"/>
        </w:rPr>
        <w:t>-</w:t>
        <w:tab/>
        <w:t xml:space="preserve">Network Slice management: solutions as per clause 5.2.6 conclusion. </w:t>
      </w:r>
    </w:p>
    <w:p>
      <w:pPr>
        <w:pStyle w:val="B1"/>
        <w:rPr/>
      </w:pPr>
      <w:r>
        <w:rPr>
          <w:lang w:eastAsia="zh-CN"/>
        </w:rPr>
        <w:t>-</w:t>
        <w:tab/>
        <w:t>Network slice charging for Business to Consumer: solutions as per clause 5.3.6 conclusion.</w:t>
      </w:r>
    </w:p>
    <w:p>
      <w:pPr>
        <w:pStyle w:val="Normal"/>
        <w:rPr>
          <w:lang w:eastAsia="zh-CN"/>
        </w:rPr>
      </w:pPr>
      <w:r>
        <w:rPr>
          <w:lang w:eastAsia="zh-CN"/>
        </w:rPr>
        <w:t>The charging architecture and charging information is recommend</w:t>
      </w:r>
      <w:r>
        <w:rPr>
          <w:lang w:eastAsia="zh-CN"/>
        </w:rPr>
        <w:t>ed</w:t>
      </w:r>
      <w:r>
        <w:rPr>
          <w:lang w:eastAsia="zh-CN"/>
        </w:rPr>
        <w:t xml:space="preserve"> to be specified at normative phase.</w:t>
      </w:r>
    </w:p>
    <w:p>
      <w:pPr>
        <w:pStyle w:val="EW"/>
        <w:rPr>
          <w:lang w:eastAsia="zh-CN"/>
        </w:rPr>
      </w:pPr>
      <w:r>
        <w:rPr>
          <w:lang w:eastAsia="zh-CN"/>
        </w:rPr>
      </w:r>
    </w:p>
    <w:p>
      <w:pPr>
        <w:pStyle w:val="Heading1"/>
        <w:ind w:left="1134" w:hanging="1134"/>
        <w:rPr/>
      </w:pPr>
      <w:bookmarkStart w:id="161" w:name="__RefHeading___Toc28883846"/>
      <w:bookmarkStart w:id="162" w:name="historyclause"/>
      <w:bookmarkEnd w:id="161"/>
      <w:bookmarkEnd w:id="162"/>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 xml:space="preserve">A5 </w:t>
            </w:r>
            <w:r>
              <w:rPr>
                <w:sz w:val="16"/>
                <w:szCs w:val="16"/>
                <w:lang w:eastAsia="zh-CN"/>
              </w:rPr>
              <w:t>#</w:t>
            </w:r>
            <w:r>
              <w:rPr>
                <w:sz w:val="16"/>
                <w:szCs w:val="16"/>
                <w:lang w:eastAsia="zh-CN"/>
              </w:rPr>
              <w:t>122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bookmarkStart w:id="163" w:name="S5-181414"/>
            <w:r>
              <w:rPr>
                <w:rFonts w:cs="Arial"/>
                <w:color w:val="000000"/>
                <w:sz w:val="16"/>
                <w:szCs w:val="16"/>
              </w:rPr>
              <w:t>S5</w:t>
              <w:noBreakHyphen/>
              <w:t>187187</w:t>
            </w:r>
          </w:p>
          <w:p>
            <w:pPr>
              <w:pStyle w:val="TAL"/>
              <w:jc w:val="center"/>
              <w:rPr>
                <w:rFonts w:cs="Arial"/>
                <w:color w:val="000000"/>
                <w:sz w:val="16"/>
                <w:szCs w:val="16"/>
              </w:rPr>
            </w:pPr>
            <w:r>
              <w:rPr>
                <w:rFonts w:cs="Arial"/>
                <w:color w:val="000000"/>
                <w:sz w:val="16"/>
                <w:szCs w:val="16"/>
              </w:rPr>
              <w:t>S5-187448</w:t>
            </w:r>
          </w:p>
          <w:p>
            <w:pPr>
              <w:pStyle w:val="TAL"/>
              <w:jc w:val="center"/>
              <w:rPr>
                <w:sz w:val="16"/>
                <w:szCs w:val="16"/>
              </w:rPr>
            </w:pPr>
            <w:bookmarkStart w:id="164" w:name="S5-181414"/>
            <w:r>
              <w:rPr>
                <w:rFonts w:cs="Arial"/>
                <w:color w:val="000000"/>
                <w:sz w:val="16"/>
                <w:szCs w:val="16"/>
              </w:rPr>
              <w:t>S5-187449</w:t>
            </w:r>
            <w:bookmarkEnd w:id="164"/>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 of the Skeleton</w:t>
            </w:r>
          </w:p>
          <w:p>
            <w:pPr>
              <w:pStyle w:val="TAL"/>
              <w:rPr>
                <w:rFonts w:cs="Arial"/>
                <w:sz w:val="16"/>
                <w:szCs w:val="16"/>
              </w:rPr>
            </w:pPr>
            <w:r>
              <w:rPr>
                <w:rFonts w:cs="Arial"/>
                <w:sz w:val="16"/>
                <w:szCs w:val="16"/>
              </w:rPr>
              <w:t>Scope</w:t>
            </w:r>
          </w:p>
          <w:p>
            <w:pPr>
              <w:pStyle w:val="TAL"/>
              <w:rPr>
                <w:sz w:val="16"/>
                <w:szCs w:val="16"/>
              </w:rPr>
            </w:pPr>
            <w:r>
              <w:rPr>
                <w:rFonts w:cs="Arial"/>
                <w:sz w:val="16"/>
                <w:szCs w:val="16"/>
              </w:rPr>
              <w:t>Update of the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S</w:t>
            </w:r>
            <w:r>
              <w:rPr>
                <w:sz w:val="16"/>
                <w:szCs w:val="16"/>
                <w:lang w:eastAsia="zh-CN"/>
              </w:rPr>
              <w:t xml:space="preserve">A5 </w:t>
            </w:r>
            <w:r>
              <w:rPr>
                <w:sz w:val="16"/>
                <w:szCs w:val="16"/>
                <w:lang w:eastAsia="zh-CN"/>
              </w:rPr>
              <w:t>#</w:t>
            </w:r>
            <w:r>
              <w:rPr>
                <w:sz w:val="16"/>
                <w:szCs w:val="16"/>
                <w:lang w:eastAsia="zh-CN"/>
              </w:rPr>
              <w:t>12</w:t>
            </w:r>
            <w:r>
              <w:rPr>
                <w:sz w:val="16"/>
                <w:szCs w:val="16"/>
                <w:lang w:eastAsia="zh-CN"/>
              </w:rPr>
              <w:t>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rPr>
              <w:t>S5-191401</w:t>
            </w:r>
          </w:p>
          <w:p>
            <w:pPr>
              <w:pStyle w:val="TAL"/>
              <w:jc w:val="center"/>
              <w:rPr/>
            </w:pPr>
            <w:r>
              <w:rPr>
                <w:rFonts w:eastAsia="Arial" w:cs="Arial"/>
                <w:color w:val="000000"/>
                <w:sz w:val="16"/>
                <w:szCs w:val="16"/>
                <w:lang w:eastAsia="zh-CN"/>
              </w:rPr>
              <w:t xml:space="preserve"> </w:t>
            </w:r>
            <w:r>
              <w:rPr>
                <w:rFonts w:cs="Arial"/>
                <w:color w:val="000000"/>
                <w:sz w:val="16"/>
                <w:szCs w:val="16"/>
              </w:rPr>
              <w:t>S5-191318</w:t>
              <w:tab/>
            </w:r>
          </w:p>
          <w:p>
            <w:pPr>
              <w:pStyle w:val="TAL"/>
              <w:jc w:val="center"/>
              <w:rPr/>
            </w:pPr>
            <w:r>
              <w:rPr>
                <w:rFonts w:eastAsia="Arial" w:cs="Arial"/>
                <w:color w:val="000000"/>
                <w:sz w:val="16"/>
                <w:szCs w:val="16"/>
                <w:lang w:eastAsia="zh-CN"/>
              </w:rPr>
              <w:t xml:space="preserve"> </w:t>
            </w:r>
            <w:r>
              <w:rPr>
                <w:rFonts w:cs="Arial"/>
                <w:color w:val="000000"/>
                <w:sz w:val="16"/>
                <w:szCs w:val="16"/>
              </w:rPr>
              <w:t>S5-191319</w:t>
              <w:tab/>
            </w:r>
          </w:p>
          <w:p>
            <w:pPr>
              <w:pStyle w:val="TAL"/>
              <w:jc w:val="center"/>
              <w:rPr/>
            </w:pPr>
            <w:r>
              <w:rPr>
                <w:rFonts w:eastAsia="Arial" w:cs="Arial"/>
                <w:color w:val="000000"/>
                <w:sz w:val="16"/>
                <w:szCs w:val="16"/>
                <w:lang w:eastAsia="zh-CN"/>
              </w:rPr>
              <w:t xml:space="preserve"> </w:t>
            </w:r>
            <w:r>
              <w:rPr>
                <w:rFonts w:cs="Arial"/>
                <w:color w:val="000000"/>
                <w:sz w:val="16"/>
                <w:szCs w:val="16"/>
              </w:rPr>
              <w:t>S5-191320</w:t>
              <w:tab/>
            </w:r>
          </w:p>
          <w:p>
            <w:pPr>
              <w:pStyle w:val="TAL"/>
              <w:jc w:val="center"/>
              <w:rPr/>
            </w:pPr>
            <w:r>
              <w:rPr>
                <w:rFonts w:eastAsia="Arial" w:cs="Arial"/>
                <w:color w:val="000000"/>
                <w:sz w:val="16"/>
                <w:szCs w:val="16"/>
                <w:lang w:eastAsia="zh-CN"/>
              </w:rPr>
              <w:t xml:space="preserve"> </w:t>
            </w:r>
            <w:r>
              <w:rPr>
                <w:rFonts w:cs="Arial"/>
                <w:color w:val="000000"/>
                <w:sz w:val="16"/>
                <w:szCs w:val="16"/>
              </w:rPr>
              <w:t>S5-191321</w:t>
              <w:tab/>
            </w:r>
          </w:p>
          <w:p>
            <w:pPr>
              <w:pStyle w:val="TAL"/>
              <w:jc w:val="center"/>
              <w:rPr/>
            </w:pPr>
            <w:r>
              <w:rPr>
                <w:rFonts w:eastAsia="Arial" w:cs="Arial"/>
                <w:color w:val="000000"/>
                <w:sz w:val="16"/>
                <w:szCs w:val="16"/>
                <w:lang w:eastAsia="zh-CN"/>
              </w:rPr>
              <w:t xml:space="preserve"> </w:t>
            </w:r>
            <w:r>
              <w:rPr>
                <w:rFonts w:cs="Arial"/>
                <w:color w:val="000000"/>
                <w:sz w:val="16"/>
                <w:szCs w:val="16"/>
              </w:rPr>
              <w:t>S5-191322</w:t>
              <w:tab/>
            </w:r>
          </w:p>
          <w:p>
            <w:pPr>
              <w:pStyle w:val="TAL"/>
              <w:jc w:val="center"/>
              <w:rPr>
                <w:sz w:val="16"/>
                <w:szCs w:val="16"/>
              </w:rPr>
            </w:pPr>
            <w:r>
              <w:rPr>
                <w:rFonts w:eastAsia="Arial" w:cs="Arial"/>
                <w:color w:val="000000"/>
                <w:sz w:val="16"/>
                <w:szCs w:val="16"/>
                <w:lang w:eastAsia="zh-CN"/>
              </w:rPr>
              <w:t xml:space="preserve"> </w:t>
            </w:r>
            <w:r>
              <w:rPr>
                <w:rFonts w:cs="Arial"/>
                <w:color w:val="000000"/>
                <w:sz w:val="16"/>
                <w:szCs w:val="16"/>
              </w:rPr>
              <w:t>S5-191323</w:t>
              <w:tab/>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Addition of the References and Abbreviations</w:t>
            </w:r>
          </w:p>
          <w:p>
            <w:pPr>
              <w:pStyle w:val="TAL"/>
              <w:rPr>
                <w:rFonts w:cs="Arial"/>
                <w:sz w:val="16"/>
                <w:szCs w:val="16"/>
              </w:rPr>
            </w:pPr>
            <w:r>
              <w:rPr>
                <w:rFonts w:cs="Arial"/>
                <w:sz w:val="16"/>
                <w:szCs w:val="16"/>
              </w:rPr>
              <w:t>Introduce the Network Slicing Related Concept</w:t>
            </w:r>
          </w:p>
          <w:p>
            <w:pPr>
              <w:pStyle w:val="TAL"/>
              <w:rPr>
                <w:rFonts w:cs="Arial"/>
                <w:sz w:val="16"/>
                <w:szCs w:val="16"/>
              </w:rPr>
            </w:pPr>
            <w:r>
              <w:rPr>
                <w:rFonts w:cs="Arial"/>
                <w:sz w:val="16"/>
                <w:szCs w:val="16"/>
              </w:rPr>
              <w:t>Introduce the Roles related Network Slicing</w:t>
            </w:r>
          </w:p>
          <w:p>
            <w:pPr>
              <w:pStyle w:val="TAL"/>
              <w:rPr>
                <w:rFonts w:cs="Arial"/>
                <w:sz w:val="16"/>
                <w:szCs w:val="16"/>
              </w:rPr>
            </w:pPr>
            <w:r>
              <w:rPr>
                <w:rFonts w:cs="Arial"/>
                <w:sz w:val="16"/>
                <w:szCs w:val="16"/>
              </w:rPr>
              <w:t>Addition of Charging Aspect Requirements</w:t>
            </w:r>
          </w:p>
          <w:p>
            <w:pPr>
              <w:pStyle w:val="TAL"/>
              <w:rPr>
                <w:rFonts w:cs="Arial"/>
                <w:sz w:val="16"/>
                <w:szCs w:val="16"/>
              </w:rPr>
            </w:pPr>
            <w:r>
              <w:rPr>
                <w:rFonts w:cs="Arial"/>
                <w:sz w:val="16"/>
                <w:szCs w:val="16"/>
              </w:rPr>
              <w:t>Addition of Use Case and Potential Charging Requirements</w:t>
            </w:r>
          </w:p>
          <w:p>
            <w:pPr>
              <w:pStyle w:val="TAL"/>
              <w:rPr/>
            </w:pPr>
            <w:r>
              <w:rPr>
                <w:rFonts w:cs="Arial"/>
                <w:sz w:val="16"/>
                <w:szCs w:val="16"/>
              </w:rPr>
              <w:t>Addition of Key Issues and Solution for Usage based Charging</w:t>
            </w:r>
          </w:p>
          <w:p>
            <w:pPr>
              <w:pStyle w:val="TAL"/>
              <w:rPr>
                <w:sz w:val="16"/>
                <w:szCs w:val="16"/>
              </w:rPr>
            </w:pPr>
            <w:r>
              <w:rPr>
                <w:rFonts w:cs="Arial"/>
                <w:sz w:val="16"/>
                <w:szCs w:val="16"/>
              </w:rPr>
              <w:t>Addition of Key Issues and Solution for SLA based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w:t>
            </w:r>
            <w:r>
              <w:rPr>
                <w:sz w:val="16"/>
                <w:szCs w:val="16"/>
                <w:lang w:eastAsia="zh-CN"/>
              </w:rPr>
              <w:t>-</w:t>
            </w:r>
            <w:r>
              <w:rPr>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 xml:space="preserve">A5 </w:t>
            </w:r>
            <w:r>
              <w:rPr>
                <w:sz w:val="16"/>
                <w:szCs w:val="16"/>
                <w:lang w:eastAsia="zh-CN"/>
              </w:rPr>
              <w:t>#</w:t>
            </w:r>
            <w:r>
              <w:rPr>
                <w:sz w:val="16"/>
                <w:szCs w:val="16"/>
                <w:lang w:eastAsia="zh-CN"/>
              </w:rPr>
              <w:t>124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rPr>
              <w:t>S5-192290</w:t>
            </w:r>
          </w:p>
          <w:p>
            <w:pPr>
              <w:pStyle w:val="TAL"/>
              <w:jc w:val="center"/>
              <w:rPr>
                <w:rFonts w:cs="Arial"/>
                <w:color w:val="000000"/>
                <w:sz w:val="16"/>
                <w:szCs w:val="16"/>
              </w:rPr>
            </w:pPr>
            <w:r>
              <w:rPr>
                <w:rFonts w:cs="Arial"/>
                <w:color w:val="000000"/>
                <w:sz w:val="16"/>
                <w:szCs w:val="16"/>
              </w:rPr>
              <w:t>S5-192291</w:t>
            </w:r>
          </w:p>
          <w:p>
            <w:pPr>
              <w:pStyle w:val="TAL"/>
              <w:jc w:val="center"/>
              <w:rPr>
                <w:rFonts w:cs="Arial"/>
                <w:color w:val="000000"/>
                <w:sz w:val="16"/>
                <w:szCs w:val="16"/>
              </w:rPr>
            </w:pPr>
            <w:r>
              <w:rPr>
                <w:rFonts w:cs="Arial"/>
                <w:color w:val="000000"/>
                <w:sz w:val="16"/>
                <w:szCs w:val="16"/>
              </w:rPr>
              <w:t>S5-192292</w:t>
            </w:r>
          </w:p>
          <w:p>
            <w:pPr>
              <w:pStyle w:val="TAL"/>
              <w:jc w:val="center"/>
              <w:rPr>
                <w:rFonts w:cs="Arial"/>
                <w:color w:val="000000"/>
                <w:sz w:val="16"/>
                <w:szCs w:val="16"/>
              </w:rPr>
            </w:pPr>
            <w:r>
              <w:rPr>
                <w:rFonts w:cs="Arial"/>
                <w:color w:val="000000"/>
                <w:sz w:val="16"/>
                <w:szCs w:val="16"/>
              </w:rPr>
              <w:t>S5-192293</w:t>
            </w:r>
          </w:p>
          <w:p>
            <w:pPr>
              <w:pStyle w:val="TAL"/>
              <w:jc w:val="center"/>
              <w:rPr>
                <w:rFonts w:cs="Arial"/>
                <w:color w:val="000000"/>
                <w:sz w:val="16"/>
                <w:szCs w:val="16"/>
              </w:rPr>
            </w:pPr>
            <w:r>
              <w:rPr>
                <w:rFonts w:cs="Arial"/>
                <w:color w:val="000000"/>
                <w:sz w:val="16"/>
                <w:szCs w:val="16"/>
              </w:rPr>
              <w:t>S5-192295</w:t>
            </w:r>
          </w:p>
          <w:p>
            <w:pPr>
              <w:pStyle w:val="TAL"/>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solution evaluation for solution #1.1</w:t>
            </w:r>
          </w:p>
          <w:p>
            <w:pPr>
              <w:pStyle w:val="TAL"/>
              <w:rPr/>
            </w:pPr>
            <w:r>
              <w:rPr>
                <w:rFonts w:cs="Arial"/>
                <w:sz w:val="16"/>
                <w:szCs w:val="16"/>
              </w:rPr>
              <w:t>Addition of solution for event based charging</w:t>
            </w:r>
          </w:p>
          <w:p>
            <w:pPr>
              <w:pStyle w:val="TAL"/>
              <w:rPr>
                <w:rFonts w:cs="Arial"/>
                <w:sz w:val="16"/>
                <w:szCs w:val="16"/>
              </w:rPr>
            </w:pPr>
            <w:r>
              <w:rPr>
                <w:rFonts w:cs="Arial"/>
                <w:sz w:val="16"/>
                <w:szCs w:val="16"/>
              </w:rPr>
              <w:t>Addition of Use Case about Network Slice Subscription</w:t>
            </w:r>
          </w:p>
          <w:p>
            <w:pPr>
              <w:pStyle w:val="TAL"/>
              <w:rPr>
                <w:rFonts w:cs="Arial"/>
                <w:sz w:val="16"/>
                <w:szCs w:val="16"/>
              </w:rPr>
            </w:pPr>
            <w:r>
              <w:rPr>
                <w:rFonts w:cs="Arial"/>
                <w:sz w:val="16"/>
                <w:szCs w:val="16"/>
              </w:rPr>
              <w:t>Solution to Performance based Charging</w:t>
            </w:r>
          </w:p>
          <w:p>
            <w:pPr>
              <w:pStyle w:val="TAL"/>
              <w:rPr>
                <w:rFonts w:cs="Arial"/>
                <w:sz w:val="16"/>
                <w:szCs w:val="16"/>
              </w:rPr>
            </w:pPr>
            <w:r>
              <w:rPr>
                <w:rFonts w:cs="Arial"/>
                <w:sz w:val="16"/>
                <w:szCs w:val="16"/>
              </w:rPr>
              <w:t>Addition of a few editorial corrections and many clarifications between NW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w:t>
            </w:r>
            <w:r>
              <w:rPr>
                <w:sz w:val="16"/>
                <w:szCs w:val="16"/>
                <w:lang w:eastAsia="zh-CN"/>
              </w:rPr>
              <w:t>.3.0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 xml:space="preserve">A5 </w:t>
            </w:r>
            <w:r>
              <w:rPr>
                <w:sz w:val="16"/>
                <w:szCs w:val="16"/>
                <w:lang w:eastAsia="zh-CN"/>
              </w:rPr>
              <w:t>#</w:t>
            </w:r>
            <w:r>
              <w:rPr>
                <w:sz w:val="16"/>
                <w:szCs w:val="16"/>
                <w:lang w:eastAsia="zh-CN"/>
              </w:rPr>
              <w:t>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rPr>
              <w:t>S5-193335</w:t>
            </w:r>
          </w:p>
          <w:p>
            <w:pPr>
              <w:pStyle w:val="TAL"/>
              <w:jc w:val="center"/>
              <w:rPr>
                <w:rFonts w:cs="Arial"/>
                <w:color w:val="000000"/>
                <w:sz w:val="16"/>
                <w:szCs w:val="16"/>
              </w:rPr>
            </w:pPr>
            <w:r>
              <w:rPr>
                <w:rFonts w:cs="Arial"/>
                <w:color w:val="000000"/>
                <w:sz w:val="16"/>
                <w:szCs w:val="16"/>
              </w:rPr>
              <w:t>S5-193336</w:t>
            </w:r>
          </w:p>
          <w:p>
            <w:pPr>
              <w:pStyle w:val="TAL"/>
              <w:jc w:val="center"/>
              <w:rPr>
                <w:rFonts w:cs="Arial"/>
                <w:color w:val="000000"/>
                <w:sz w:val="16"/>
                <w:szCs w:val="16"/>
              </w:rPr>
            </w:pPr>
            <w:r>
              <w:rPr>
                <w:rFonts w:cs="Arial"/>
                <w:color w:val="000000"/>
                <w:sz w:val="16"/>
                <w:szCs w:val="16"/>
              </w:rPr>
              <w:t>S5-193337</w:t>
            </w:r>
          </w:p>
          <w:p>
            <w:pPr>
              <w:pStyle w:val="TAL"/>
              <w:jc w:val="center"/>
              <w:rPr>
                <w:rFonts w:cs="Arial"/>
                <w:color w:val="000000"/>
                <w:sz w:val="16"/>
                <w:szCs w:val="16"/>
              </w:rPr>
            </w:pPr>
            <w:hyperlink r:id="rId54">
              <w:r>
                <w:rPr>
                  <w:rStyle w:val="InternetLink"/>
                  <w:rFonts w:cs="Arial"/>
                  <w:color w:val="000000"/>
                  <w:sz w:val="16"/>
                  <w:szCs w:val="16"/>
                </w:rPr>
                <w:t>S5-193069</w:t>
              </w:r>
            </w:hyperlink>
          </w:p>
          <w:p>
            <w:pPr>
              <w:pStyle w:val="TAL"/>
              <w:jc w:val="center"/>
              <w:rPr>
                <w:rFonts w:cs="Arial"/>
                <w:color w:val="000000"/>
                <w:sz w:val="16"/>
                <w:szCs w:val="16"/>
              </w:rPr>
            </w:pPr>
            <w:r>
              <w:rPr>
                <w:rFonts w:cs="Arial"/>
                <w:color w:val="000000"/>
                <w:sz w:val="16"/>
                <w:szCs w:val="16"/>
              </w:rPr>
              <w:t>S5-193338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solution for NSI Performance Charging</w:t>
            </w:r>
          </w:p>
          <w:p>
            <w:pPr>
              <w:pStyle w:val="TAL"/>
              <w:rPr>
                <w:rFonts w:cs="Arial"/>
                <w:sz w:val="16"/>
                <w:szCs w:val="16"/>
              </w:rPr>
            </w:pPr>
            <w:r>
              <w:rPr>
                <w:rFonts w:cs="Arial"/>
                <w:sz w:val="16"/>
                <w:szCs w:val="16"/>
              </w:rPr>
              <w:t>Addition of solution evaluation for solution #1.4</w:t>
            </w:r>
          </w:p>
          <w:p>
            <w:pPr>
              <w:pStyle w:val="TAL"/>
              <w:rPr>
                <w:rFonts w:cs="Arial"/>
                <w:sz w:val="16"/>
                <w:szCs w:val="16"/>
              </w:rPr>
            </w:pPr>
            <w:r>
              <w:rPr>
                <w:rFonts w:cs="Arial"/>
                <w:sz w:val="16"/>
                <w:szCs w:val="16"/>
              </w:rPr>
              <w:t>Clarify the interaction with management system</w:t>
            </w:r>
          </w:p>
          <w:p>
            <w:pPr>
              <w:pStyle w:val="TAL"/>
              <w:rPr/>
            </w:pPr>
            <w:r>
              <w:rPr>
                <w:rFonts w:cs="Arial"/>
                <w:sz w:val="16"/>
                <w:szCs w:val="16"/>
              </w:rPr>
              <w:t>Clarify the Network slice instance charging</w:t>
            </w:r>
          </w:p>
          <w:p>
            <w:pPr>
              <w:pStyle w:val="TAL"/>
              <w:rPr>
                <w:rFonts w:cs="Arial"/>
                <w:sz w:val="16"/>
                <w:szCs w:val="16"/>
              </w:rPr>
            </w:pPr>
            <w:r>
              <w:rPr>
                <w:rFonts w:cs="Arial"/>
                <w:sz w:val="16"/>
                <w:szCs w:val="16"/>
              </w:rPr>
              <w:t>Clarification of aggregation for NSI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w:t>
            </w:r>
            <w:r>
              <w:rPr>
                <w:sz w:val="16"/>
                <w:szCs w:val="16"/>
                <w:lang w:eastAsia="zh-CN"/>
              </w:rPr>
              <w:t>.4.0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w:t>
            </w:r>
            <w:r>
              <w:rPr>
                <w:sz w:val="16"/>
                <w:szCs w:val="16"/>
                <w:lang w:eastAsia="zh-CN"/>
              </w:rPr>
              <w:t>-</w:t>
            </w:r>
            <w:r>
              <w:rPr>
                <w:sz w:val="16"/>
                <w:szCs w:val="16"/>
                <w:lang w:eastAsia="zh-CN"/>
              </w:rPr>
              <w:t>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 xml:space="preserve">A5 </w:t>
            </w:r>
            <w:r>
              <w:rPr>
                <w:sz w:val="16"/>
                <w:szCs w:val="16"/>
                <w:lang w:eastAsia="zh-CN"/>
              </w:rPr>
              <w:t>#</w:t>
            </w:r>
            <w:r>
              <w:rPr>
                <w:sz w:val="16"/>
                <w:szCs w:val="16"/>
                <w:lang w:eastAsia="zh-CN"/>
              </w:rPr>
              <w:t>125Ad</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hyperlink r:id="rId55">
              <w:r>
                <w:rPr>
                  <w:rStyle w:val="InternetLink"/>
                  <w:rFonts w:cs="Arial"/>
                  <w:color w:val="000000"/>
                  <w:sz w:val="16"/>
                  <w:szCs w:val="16"/>
                </w:rPr>
                <w:t>S5-194107</w:t>
              </w:r>
            </w:hyperlink>
          </w:p>
          <w:p>
            <w:pPr>
              <w:pStyle w:val="TAL"/>
              <w:jc w:val="center"/>
              <w:rPr>
                <w:rFonts w:cs="Arial"/>
                <w:color w:val="000000"/>
                <w:sz w:val="16"/>
                <w:szCs w:val="16"/>
              </w:rPr>
            </w:pPr>
            <w:r>
              <w:rPr>
                <w:rFonts w:cs="Arial"/>
                <w:color w:val="000000"/>
                <w:sz w:val="16"/>
                <w:szCs w:val="16"/>
              </w:rPr>
              <w:t>S5-194344</w:t>
            </w:r>
          </w:p>
          <w:p>
            <w:pPr>
              <w:pStyle w:val="TAL"/>
              <w:jc w:val="center"/>
              <w:rPr>
                <w:rFonts w:cs="Arial"/>
                <w:color w:val="000000"/>
                <w:sz w:val="16"/>
                <w:szCs w:val="16"/>
              </w:rPr>
            </w:pPr>
            <w:r>
              <w:rPr>
                <w:rFonts w:cs="Arial"/>
                <w:color w:val="000000"/>
                <w:sz w:val="16"/>
                <w:szCs w:val="16"/>
              </w:rPr>
              <w:t>S5-194345</w:t>
            </w:r>
          </w:p>
          <w:p>
            <w:pPr>
              <w:pStyle w:val="TAL"/>
              <w:jc w:val="center"/>
              <w:rPr>
                <w:rFonts w:cs="Arial"/>
                <w:color w:val="000000"/>
                <w:sz w:val="16"/>
                <w:szCs w:val="16"/>
              </w:rPr>
            </w:pPr>
            <w:r>
              <w:rPr>
                <w:rFonts w:cs="Arial"/>
                <w:color w:val="000000"/>
                <w:sz w:val="16"/>
                <w:szCs w:val="16"/>
              </w:rPr>
              <w:t>S5-194346</w:t>
            </w:r>
          </w:p>
          <w:p>
            <w:pPr>
              <w:pStyle w:val="TAL"/>
              <w:jc w:val="center"/>
              <w:rPr>
                <w:rFonts w:cs="Arial"/>
                <w:color w:val="000000"/>
                <w:sz w:val="16"/>
                <w:szCs w:val="16"/>
              </w:rPr>
            </w:pPr>
            <w:r>
              <w:rPr>
                <w:rFonts w:cs="Arial"/>
                <w:color w:val="000000"/>
                <w:sz w:val="16"/>
                <w:szCs w:val="16"/>
              </w:rPr>
              <w:t>S5-194347</w:t>
            </w:r>
          </w:p>
          <w:p>
            <w:pPr>
              <w:pStyle w:val="TAL"/>
              <w:jc w:val="center"/>
              <w:rPr>
                <w:rFonts w:cs="Arial"/>
                <w:color w:val="000000"/>
                <w:sz w:val="16"/>
                <w:szCs w:val="16"/>
              </w:rPr>
            </w:pPr>
            <w:hyperlink r:id="rId56">
              <w:r>
                <w:rPr>
                  <w:rStyle w:val="InternetLink"/>
                  <w:rFonts w:cs="Arial"/>
                  <w:color w:val="000000"/>
                  <w:sz w:val="16"/>
                  <w:szCs w:val="16"/>
                </w:rPr>
                <w:t>S5-194052</w:t>
              </w:r>
            </w:hyperlink>
          </w:p>
          <w:p>
            <w:pPr>
              <w:pStyle w:val="TAL"/>
              <w:jc w:val="center"/>
              <w:rPr>
                <w:rFonts w:cs="Arial"/>
                <w:color w:val="000000"/>
                <w:sz w:val="16"/>
                <w:szCs w:val="16"/>
              </w:rPr>
            </w:pPr>
            <w:r>
              <w:rPr>
                <w:rFonts w:cs="Arial"/>
                <w:color w:val="000000"/>
                <w:sz w:val="16"/>
                <w:szCs w:val="16"/>
              </w:rPr>
              <w:t>S5-194348</w:t>
            </w:r>
          </w:p>
          <w:p>
            <w:pPr>
              <w:pStyle w:val="TAL"/>
              <w:jc w:val="center"/>
              <w:rPr>
                <w:rFonts w:cs="Arial"/>
                <w:color w:val="000000"/>
                <w:sz w:val="16"/>
                <w:szCs w:val="16"/>
              </w:rPr>
            </w:pPr>
            <w:r>
              <w:rPr>
                <w:rFonts w:cs="Arial"/>
                <w:color w:val="000000"/>
                <w:sz w:val="16"/>
                <w:szCs w:val="16"/>
              </w:rPr>
            </w:r>
          </w:p>
          <w:p>
            <w:pPr>
              <w:pStyle w:val="TAL"/>
              <w:jc w:val="center"/>
              <w:rPr>
                <w:rFonts w:cs="Arial"/>
                <w:color w:val="000000"/>
                <w:sz w:val="16"/>
                <w:szCs w:val="16"/>
              </w:rPr>
            </w:pPr>
            <w:r>
              <w:rPr>
                <w:rFonts w:cs="Arial"/>
                <w:color w:val="000000"/>
                <w:sz w:val="16"/>
                <w:szCs w:val="16"/>
              </w:rPr>
              <w:t>S5-194349</w:t>
            </w:r>
          </w:p>
          <w:p>
            <w:pPr>
              <w:pStyle w:val="TAL"/>
              <w:jc w:val="center"/>
              <w:rPr>
                <w:rFonts w:cs="Arial"/>
                <w:color w:val="000000"/>
                <w:sz w:val="16"/>
                <w:szCs w:val="16"/>
              </w:rPr>
            </w:pPr>
            <w:r>
              <w:rPr>
                <w:rFonts w:cs="Arial"/>
                <w:color w:val="000000"/>
                <w:sz w:val="16"/>
                <w:szCs w:val="16"/>
              </w:rPr>
              <w:t>S5-194350</w:t>
            </w:r>
          </w:p>
          <w:p>
            <w:pPr>
              <w:pStyle w:val="TAL"/>
              <w:jc w:val="center"/>
              <w:rPr>
                <w:rFonts w:cs="Arial"/>
                <w:color w:val="000000"/>
                <w:sz w:val="16"/>
                <w:szCs w:val="16"/>
              </w:rPr>
            </w:pPr>
            <w:r>
              <w:rPr>
                <w:rFonts w:cs="Arial"/>
                <w:color w:val="000000"/>
                <w:sz w:val="16"/>
                <w:szCs w:val="16"/>
              </w:rPr>
              <w:t>S5-194352</w:t>
            </w:r>
          </w:p>
          <w:p>
            <w:pPr>
              <w:pStyle w:val="TAL"/>
              <w:jc w:val="center"/>
              <w:rPr>
                <w:rFonts w:cs="Arial"/>
                <w:color w:val="000000"/>
                <w:sz w:val="16"/>
                <w:szCs w:val="16"/>
              </w:rPr>
            </w:pPr>
            <w:r>
              <w:rPr>
                <w:rFonts w:cs="Arial"/>
                <w:color w:val="000000"/>
                <w:sz w:val="16"/>
                <w:szCs w:val="16"/>
              </w:rPr>
              <w:t>S5-194353</w:t>
            </w:r>
          </w:p>
          <w:p>
            <w:pPr>
              <w:pStyle w:val="TAL"/>
              <w:jc w:val="center"/>
              <w:rPr>
                <w:rFonts w:cs="Arial"/>
                <w:color w:val="000000"/>
                <w:sz w:val="16"/>
                <w:szCs w:val="16"/>
              </w:rPr>
            </w:pPr>
            <w:r>
              <w:rPr>
                <w:rFonts w:cs="Arial"/>
                <w:color w:val="000000"/>
                <w:sz w:val="16"/>
                <w:szCs w:val="16"/>
              </w:rPr>
              <w:t>S5-194354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Modify the key is</w:t>
            </w:r>
            <w:r>
              <w:rPr>
                <w:rFonts w:cs="Arial"/>
                <w:sz w:val="16"/>
                <w:szCs w:val="16"/>
                <w:lang w:eastAsia="zh-CN"/>
              </w:rPr>
              <w:t>s</w:t>
            </w:r>
            <w:r>
              <w:rPr>
                <w:rFonts w:cs="Arial"/>
                <w:sz w:val="16"/>
                <w:szCs w:val="16"/>
              </w:rPr>
              <w:t>ues for requirement 6</w:t>
            </w:r>
          </w:p>
          <w:p>
            <w:pPr>
              <w:pStyle w:val="TAL"/>
              <w:rPr>
                <w:rFonts w:cs="Arial"/>
                <w:sz w:val="16"/>
                <w:szCs w:val="16"/>
              </w:rPr>
            </w:pPr>
            <w:r>
              <w:rPr>
                <w:rFonts w:cs="Arial"/>
                <w:sz w:val="16"/>
                <w:szCs w:val="16"/>
              </w:rPr>
              <w:t>Clarify on the performance data and capacity</w:t>
            </w:r>
          </w:p>
          <w:p>
            <w:pPr>
              <w:pStyle w:val="TAL"/>
              <w:rPr/>
            </w:pPr>
            <w:r>
              <w:rPr>
                <w:rFonts w:cs="Arial"/>
                <w:sz w:val="16"/>
                <w:szCs w:val="16"/>
              </w:rPr>
              <w:t>Clarify on the performance data and KPI</w:t>
            </w:r>
          </w:p>
          <w:p>
            <w:pPr>
              <w:pStyle w:val="TAL"/>
              <w:rPr/>
            </w:pPr>
            <w:r>
              <w:rPr>
                <w:rFonts w:cs="Arial"/>
                <w:sz w:val="16"/>
                <w:szCs w:val="16"/>
              </w:rPr>
              <w:t>New topic - Network Slice Management</w:t>
            </w:r>
          </w:p>
          <w:p>
            <w:pPr>
              <w:pStyle w:val="TAL"/>
              <w:rPr>
                <w:rFonts w:cs="Arial"/>
                <w:sz w:val="16"/>
                <w:szCs w:val="16"/>
              </w:rPr>
            </w:pPr>
            <w:r>
              <w:rPr>
                <w:rFonts w:cs="Arial"/>
                <w:sz w:val="16"/>
                <w:szCs w:val="16"/>
              </w:rPr>
              <w:t>Network Slice Management charging – solution</w:t>
            </w:r>
          </w:p>
          <w:p>
            <w:pPr>
              <w:pStyle w:val="TAL"/>
              <w:rPr>
                <w:rFonts w:cs="Arial"/>
                <w:sz w:val="16"/>
                <w:szCs w:val="16"/>
              </w:rPr>
            </w:pPr>
            <w:r>
              <w:rPr>
                <w:rFonts w:cs="Arial"/>
                <w:sz w:val="16"/>
                <w:szCs w:val="16"/>
              </w:rPr>
              <w:t>Network Slice Management charging - Key Issue</w:t>
            </w:r>
          </w:p>
          <w:p>
            <w:pPr>
              <w:pStyle w:val="TAL"/>
              <w:rPr>
                <w:rFonts w:cs="Arial"/>
                <w:sz w:val="16"/>
                <w:szCs w:val="16"/>
              </w:rPr>
            </w:pPr>
            <w:r>
              <w:rPr>
                <w:rFonts w:cs="Arial"/>
                <w:sz w:val="16"/>
                <w:szCs w:val="16"/>
              </w:rPr>
              <w:t>Addition of solution evaluation and conclusion for usage based charging</w:t>
            </w:r>
          </w:p>
          <w:p>
            <w:pPr>
              <w:pStyle w:val="TAL"/>
              <w:rPr>
                <w:rFonts w:cs="Arial"/>
                <w:sz w:val="16"/>
                <w:szCs w:val="16"/>
              </w:rPr>
            </w:pPr>
            <w:r>
              <w:rPr>
                <w:rFonts w:cs="Arial"/>
                <w:sz w:val="16"/>
                <w:szCs w:val="16"/>
              </w:rPr>
              <w:t>Addition of use case and potential charging requirements for B2B</w:t>
            </w:r>
          </w:p>
          <w:p>
            <w:pPr>
              <w:pStyle w:val="TAL"/>
              <w:rPr/>
            </w:pPr>
            <w:r>
              <w:rPr>
                <w:rFonts w:cs="Arial"/>
                <w:sz w:val="16"/>
                <w:szCs w:val="16"/>
              </w:rPr>
              <w:t>Key issues and solution for usage limit</w:t>
            </w:r>
          </w:p>
          <w:p>
            <w:pPr>
              <w:pStyle w:val="TAL"/>
              <w:rPr>
                <w:rFonts w:cs="Arial"/>
                <w:sz w:val="16"/>
                <w:szCs w:val="16"/>
              </w:rPr>
            </w:pPr>
            <w:r>
              <w:rPr>
                <w:rFonts w:cs="Arial"/>
                <w:sz w:val="16"/>
                <w:szCs w:val="16"/>
              </w:rPr>
              <w:t>Add a new topic for Business to Consumer (B2C)</w:t>
            </w:r>
          </w:p>
          <w:p>
            <w:pPr>
              <w:pStyle w:val="TAL"/>
              <w:rPr>
                <w:rFonts w:cs="Arial"/>
                <w:sz w:val="16"/>
                <w:szCs w:val="16"/>
              </w:rPr>
            </w:pPr>
            <w:r>
              <w:rPr>
                <w:rFonts w:cs="Arial"/>
                <w:sz w:val="16"/>
                <w:szCs w:val="16"/>
              </w:rPr>
              <w:t>Performance based charging - NWDAF solution</w:t>
            </w:r>
          </w:p>
          <w:p>
            <w:pPr>
              <w:pStyle w:val="TAL"/>
              <w:rPr>
                <w:rFonts w:cs="Arial"/>
                <w:sz w:val="16"/>
                <w:szCs w:val="16"/>
              </w:rPr>
            </w:pPr>
            <w:r>
              <w:rPr>
                <w:rFonts w:cs="Arial"/>
                <w:sz w:val="16"/>
                <w:szCs w:val="16"/>
              </w:rPr>
              <w:t>Harmonizing the Solution evaluations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w:t>
            </w:r>
            <w:r>
              <w:rPr>
                <w:sz w:val="16"/>
                <w:szCs w:val="16"/>
                <w:lang w:eastAsia="zh-CN"/>
              </w:rPr>
              <w:t>.5.0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A5 #126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rPr>
              <w:t>S5-195151</w:t>
            </w:r>
          </w:p>
          <w:p>
            <w:pPr>
              <w:pStyle w:val="TAL"/>
              <w:jc w:val="center"/>
              <w:rPr>
                <w:rFonts w:cs="Arial"/>
                <w:color w:val="000000"/>
                <w:sz w:val="16"/>
                <w:szCs w:val="16"/>
              </w:rPr>
            </w:pPr>
            <w:r>
              <w:rPr>
                <w:rFonts w:cs="Arial"/>
                <w:color w:val="000000"/>
                <w:sz w:val="16"/>
                <w:szCs w:val="16"/>
              </w:rPr>
              <w:t>S5-195598</w:t>
            </w:r>
          </w:p>
          <w:p>
            <w:pPr>
              <w:pStyle w:val="TAL"/>
              <w:jc w:val="center"/>
              <w:rPr>
                <w:rFonts w:cs="Arial"/>
                <w:color w:val="000000"/>
                <w:sz w:val="16"/>
                <w:szCs w:val="16"/>
              </w:rPr>
            </w:pPr>
            <w:r>
              <w:rPr>
                <w:rFonts w:cs="Arial"/>
                <w:color w:val="000000"/>
                <w:sz w:val="16"/>
                <w:szCs w:val="16"/>
              </w:rPr>
              <w:t>S5-195599</w:t>
            </w:r>
          </w:p>
          <w:p>
            <w:pPr>
              <w:pStyle w:val="TAL"/>
              <w:jc w:val="center"/>
              <w:rPr>
                <w:rFonts w:cs="Arial"/>
                <w:color w:val="000000"/>
                <w:sz w:val="16"/>
                <w:szCs w:val="16"/>
              </w:rPr>
            </w:pPr>
            <w:r>
              <w:rPr>
                <w:rFonts w:cs="Arial"/>
                <w:color w:val="000000"/>
                <w:sz w:val="16"/>
                <w:szCs w:val="16"/>
              </w:rPr>
              <w:t>S5-195600</w:t>
            </w:r>
          </w:p>
          <w:p>
            <w:pPr>
              <w:pStyle w:val="TAL"/>
              <w:jc w:val="center"/>
              <w:rPr>
                <w:rFonts w:cs="Arial"/>
                <w:color w:val="000000"/>
                <w:sz w:val="16"/>
                <w:szCs w:val="16"/>
              </w:rPr>
            </w:pPr>
            <w:r>
              <w:rPr>
                <w:rFonts w:cs="Arial"/>
                <w:color w:val="000000"/>
                <w:sz w:val="16"/>
                <w:szCs w:val="16"/>
              </w:rPr>
              <w:t>S5-195601</w:t>
            </w:r>
          </w:p>
          <w:p>
            <w:pPr>
              <w:pStyle w:val="TAL"/>
              <w:jc w:val="center"/>
              <w:rPr>
                <w:rFonts w:cs="Arial"/>
                <w:color w:val="000000"/>
                <w:sz w:val="16"/>
                <w:szCs w:val="16"/>
              </w:rPr>
            </w:pPr>
            <w:r>
              <w:rPr>
                <w:rFonts w:cs="Arial"/>
                <w:color w:val="000000"/>
                <w:sz w:val="16"/>
                <w:szCs w:val="16"/>
              </w:rPr>
              <w:t>S5-195602</w:t>
            </w:r>
          </w:p>
          <w:p>
            <w:pPr>
              <w:pStyle w:val="TAL"/>
              <w:jc w:val="center"/>
              <w:rPr/>
            </w:pPr>
            <w:r>
              <w:rPr>
                <w:rFonts w:cs="Arial"/>
                <w:color w:val="000000"/>
                <w:sz w:val="16"/>
                <w:szCs w:val="16"/>
              </w:rPr>
              <w:t>S5-195604</w:t>
            </w:r>
          </w:p>
          <w:p>
            <w:pPr>
              <w:pStyle w:val="TAL"/>
              <w:jc w:val="center"/>
              <w:rPr>
                <w:rFonts w:cs="Arial"/>
                <w:color w:val="000000"/>
                <w:sz w:val="16"/>
                <w:szCs w:val="16"/>
              </w:rPr>
            </w:pPr>
            <w:r>
              <w:rPr>
                <w:rFonts w:cs="Arial"/>
                <w:color w:val="000000"/>
                <w:sz w:val="16"/>
                <w:szCs w:val="16"/>
              </w:rPr>
              <w:t>S5-195605</w:t>
            </w:r>
          </w:p>
          <w:p>
            <w:pPr>
              <w:pStyle w:val="TAL"/>
              <w:jc w:val="center"/>
              <w:rPr>
                <w:rFonts w:cs="Arial"/>
                <w:color w:val="000000"/>
                <w:sz w:val="16"/>
                <w:szCs w:val="16"/>
              </w:rPr>
            </w:pPr>
            <w:r>
              <w:rPr>
                <w:rFonts w:cs="Arial"/>
                <w:color w:val="000000"/>
                <w:sz w:val="16"/>
                <w:szCs w:val="16"/>
              </w:rPr>
              <w:t>S5-195606</w:t>
            </w:r>
          </w:p>
          <w:p>
            <w:pPr>
              <w:pStyle w:val="TAL"/>
              <w:jc w:val="center"/>
              <w:rPr>
                <w:rFonts w:cs="Arial"/>
                <w:color w:val="000000"/>
                <w:sz w:val="16"/>
                <w:szCs w:val="16"/>
              </w:rPr>
            </w:pPr>
            <w:r>
              <w:rPr>
                <w:rFonts w:cs="Arial"/>
                <w:color w:val="000000"/>
                <w:sz w:val="16"/>
                <w:szCs w:val="16"/>
              </w:rPr>
              <w:t>S5-195607</w:t>
            </w:r>
          </w:p>
          <w:p>
            <w:pPr>
              <w:pStyle w:val="TAL"/>
              <w:jc w:val="center"/>
              <w:rPr>
                <w:rFonts w:cs="Arial"/>
                <w:color w:val="000000"/>
                <w:sz w:val="16"/>
                <w:szCs w:val="16"/>
              </w:rPr>
            </w:pPr>
            <w:r>
              <w:rPr>
                <w:rFonts w:cs="Arial"/>
                <w:color w:val="000000"/>
                <w:sz w:val="16"/>
                <w:szCs w:val="16"/>
              </w:rPr>
              <w:t>S5-195608</w:t>
            </w:r>
          </w:p>
          <w:p>
            <w:pPr>
              <w:pStyle w:val="TAL"/>
              <w:jc w:val="center"/>
              <w:rPr>
                <w:rFonts w:cs="Arial"/>
                <w:color w:val="000000"/>
                <w:sz w:val="16"/>
                <w:szCs w:val="16"/>
              </w:rPr>
            </w:pPr>
            <w:r>
              <w:rPr>
                <w:rFonts w:cs="Arial"/>
                <w:color w:val="000000"/>
                <w:sz w:val="16"/>
                <w:szCs w:val="16"/>
              </w:rPr>
              <w:t>S5-195609</w:t>
            </w:r>
          </w:p>
          <w:p>
            <w:pPr>
              <w:pStyle w:val="TAL"/>
              <w:jc w:val="center"/>
              <w:rPr>
                <w:rFonts w:cs="Arial"/>
                <w:color w:val="000000"/>
                <w:sz w:val="16"/>
                <w:szCs w:val="16"/>
              </w:rPr>
            </w:pPr>
            <w:r>
              <w:rPr>
                <w:rFonts w:cs="Arial"/>
                <w:color w:val="000000"/>
                <w:sz w:val="16"/>
                <w:szCs w:val="16"/>
              </w:rPr>
              <w:t>S5-195610</w:t>
            </w:r>
          </w:p>
          <w:p>
            <w:pPr>
              <w:pStyle w:val="TAL"/>
              <w:jc w:val="center"/>
              <w:rPr>
                <w:rFonts w:cs="Arial"/>
                <w:color w:val="000000"/>
                <w:sz w:val="16"/>
                <w:szCs w:val="16"/>
              </w:rPr>
            </w:pPr>
            <w:r>
              <w:rPr>
                <w:rFonts w:cs="Arial"/>
                <w:color w:val="000000"/>
                <w:sz w:val="16"/>
                <w:szCs w:val="16"/>
              </w:rPr>
              <w:t>S5-195611</w:t>
            </w:r>
          </w:p>
          <w:p>
            <w:pPr>
              <w:pStyle w:val="TAL"/>
              <w:jc w:val="center"/>
              <w:rPr>
                <w:rFonts w:cs="Arial"/>
                <w:color w:val="000000"/>
                <w:sz w:val="16"/>
                <w:szCs w:val="16"/>
              </w:rPr>
            </w:pPr>
            <w:r>
              <w:rPr>
                <w:rFonts w:cs="Arial"/>
                <w:color w:val="000000"/>
                <w:sz w:val="16"/>
                <w:szCs w:val="16"/>
              </w:rPr>
            </w:r>
          </w:p>
          <w:p>
            <w:pPr>
              <w:pStyle w:val="TAL"/>
              <w:jc w:val="center"/>
              <w:rPr>
                <w:rFonts w:cs="Arial"/>
                <w:color w:val="000000"/>
                <w:sz w:val="16"/>
                <w:szCs w:val="16"/>
              </w:rPr>
            </w:pPr>
            <w:r>
              <w:rPr>
                <w:rFonts w:cs="Arial"/>
                <w:color w:val="000000"/>
                <w:sz w:val="16"/>
                <w:szCs w:val="16"/>
              </w:rPr>
              <w:t>S5-195612</w:t>
            </w:r>
          </w:p>
          <w:p>
            <w:pPr>
              <w:pStyle w:val="TAL"/>
              <w:jc w:val="center"/>
              <w:rPr>
                <w:rFonts w:cs="Arial"/>
                <w:color w:val="000000"/>
                <w:sz w:val="16"/>
                <w:szCs w:val="16"/>
              </w:rPr>
            </w:pPr>
            <w:r>
              <w:rPr>
                <w:rFonts w:cs="Arial"/>
                <w:color w:val="000000"/>
                <w:sz w:val="16"/>
                <w:szCs w:val="16"/>
              </w:rPr>
              <w:t>S5-195613</w:t>
            </w:r>
          </w:p>
          <w:p>
            <w:pPr>
              <w:pStyle w:val="TAL"/>
              <w:jc w:val="center"/>
              <w:rPr>
                <w:rFonts w:cs="Arial"/>
                <w:color w:val="000000"/>
                <w:sz w:val="16"/>
                <w:szCs w:val="16"/>
              </w:rPr>
            </w:pPr>
            <w:r>
              <w:rPr>
                <w:rFonts w:cs="Arial"/>
                <w:color w:val="000000"/>
                <w:sz w:val="16"/>
                <w:szCs w:val="16"/>
              </w:rPr>
              <w:t>S5-195614</w:t>
            </w:r>
          </w:p>
          <w:p>
            <w:pPr>
              <w:pStyle w:val="TAL"/>
              <w:jc w:val="center"/>
              <w:rPr>
                <w:rFonts w:cs="Arial"/>
                <w:color w:val="000000"/>
                <w:sz w:val="16"/>
                <w:szCs w:val="16"/>
              </w:rPr>
            </w:pPr>
            <w:r>
              <w:rPr>
                <w:rFonts w:cs="Arial"/>
                <w:color w:val="000000"/>
                <w:sz w:val="16"/>
                <w:szCs w:val="16"/>
              </w:rPr>
              <w:t>S5-195615</w:t>
            </w:r>
          </w:p>
          <w:p>
            <w:pPr>
              <w:pStyle w:val="TAL"/>
              <w:jc w:val="center"/>
              <w:rPr>
                <w:rFonts w:cs="Arial"/>
                <w:color w:val="000000"/>
                <w:sz w:val="16"/>
                <w:szCs w:val="16"/>
              </w:rPr>
            </w:pPr>
            <w:r>
              <w:rPr>
                <w:rFonts w:cs="Arial"/>
                <w:color w:val="000000"/>
                <w:sz w:val="16"/>
                <w:szCs w:val="16"/>
              </w:rPr>
              <w:t>S5-195713</w:t>
            </w:r>
          </w:p>
          <w:p>
            <w:pPr>
              <w:pStyle w:val="TAL"/>
              <w:jc w:val="center"/>
              <w:rPr>
                <w:rFonts w:cs="Arial"/>
                <w:color w:val="000000"/>
                <w:sz w:val="16"/>
                <w:szCs w:val="16"/>
              </w:rPr>
            </w:pPr>
            <w:r>
              <w:rPr>
                <w:rFonts w:cs="Arial"/>
                <w:color w:val="000000"/>
                <w:sz w:val="16"/>
                <w:szCs w:val="16"/>
              </w:rPr>
              <w:t>S5-195714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Solutions for Key issue #2.2</w:t>
            </w:r>
          </w:p>
          <w:p>
            <w:pPr>
              <w:pStyle w:val="TAL"/>
              <w:rPr>
                <w:rFonts w:cs="Arial"/>
                <w:sz w:val="16"/>
                <w:szCs w:val="16"/>
              </w:rPr>
            </w:pPr>
            <w:r>
              <w:rPr>
                <w:rFonts w:cs="Arial"/>
                <w:sz w:val="16"/>
                <w:szCs w:val="16"/>
              </w:rPr>
              <w:t>Solve Editor's note on Business Roles</w:t>
            </w:r>
          </w:p>
          <w:p>
            <w:pPr>
              <w:pStyle w:val="TAL"/>
              <w:rPr/>
            </w:pPr>
            <w:r>
              <w:rPr>
                <w:rFonts w:cs="Arial"/>
                <w:sz w:val="16"/>
                <w:szCs w:val="16"/>
              </w:rPr>
              <w:t>Use of MnS for performance data and architecture implications</w:t>
            </w:r>
          </w:p>
          <w:p>
            <w:pPr>
              <w:pStyle w:val="TAL"/>
              <w:rPr>
                <w:rFonts w:cs="Arial"/>
                <w:sz w:val="16"/>
                <w:szCs w:val="16"/>
              </w:rPr>
            </w:pPr>
            <w:r>
              <w:rPr>
                <w:rFonts w:cs="Arial"/>
                <w:sz w:val="16"/>
                <w:szCs w:val="16"/>
              </w:rPr>
              <w:t>Use of MnS by NWDAF for performance data</w:t>
            </w:r>
          </w:p>
          <w:p>
            <w:pPr>
              <w:pStyle w:val="TAL"/>
              <w:rPr>
                <w:rFonts w:cs="Arial"/>
                <w:sz w:val="16"/>
                <w:szCs w:val="16"/>
              </w:rPr>
            </w:pPr>
            <w:r>
              <w:rPr>
                <w:rFonts w:cs="Arial"/>
                <w:sz w:val="16"/>
                <w:szCs w:val="16"/>
              </w:rPr>
              <w:t>Use of NWDAF for Load - evaluation</w:t>
            </w:r>
          </w:p>
          <w:p>
            <w:pPr>
              <w:pStyle w:val="TAL"/>
              <w:rPr>
                <w:rFonts w:cs="Arial"/>
                <w:sz w:val="16"/>
                <w:szCs w:val="16"/>
              </w:rPr>
            </w:pPr>
            <w:r>
              <w:rPr>
                <w:rFonts w:cs="Arial"/>
                <w:sz w:val="16"/>
                <w:szCs w:val="16"/>
              </w:rPr>
              <w:t>Solutions evaluation for Key issue #1.1</w:t>
            </w:r>
          </w:p>
          <w:p>
            <w:pPr>
              <w:pStyle w:val="TAL"/>
              <w:rPr>
                <w:rFonts w:cs="Arial"/>
                <w:sz w:val="16"/>
                <w:szCs w:val="16"/>
              </w:rPr>
            </w:pPr>
            <w:r>
              <w:rPr>
                <w:rFonts w:cs="Arial"/>
                <w:sz w:val="16"/>
                <w:szCs w:val="16"/>
              </w:rPr>
              <w:t>Introduce flows for NSI Operations</w:t>
            </w:r>
          </w:p>
          <w:p>
            <w:pPr>
              <w:pStyle w:val="TAL"/>
              <w:rPr>
                <w:rFonts w:cs="Arial"/>
                <w:sz w:val="16"/>
                <w:szCs w:val="16"/>
              </w:rPr>
            </w:pPr>
            <w:r>
              <w:rPr>
                <w:rFonts w:cs="Arial"/>
                <w:sz w:val="16"/>
                <w:szCs w:val="16"/>
              </w:rPr>
              <w:t>New topic 2 use cases - shared and private NSI</w:t>
            </w:r>
          </w:p>
          <w:p>
            <w:pPr>
              <w:pStyle w:val="TAL"/>
              <w:rPr>
                <w:rFonts w:cs="Arial"/>
                <w:sz w:val="16"/>
                <w:szCs w:val="16"/>
              </w:rPr>
            </w:pPr>
            <w:r>
              <w:rPr>
                <w:rFonts w:cs="Arial"/>
                <w:sz w:val="16"/>
                <w:szCs w:val="16"/>
              </w:rPr>
              <w:t>Solution #2.1 - evaluation</w:t>
            </w:r>
          </w:p>
          <w:p>
            <w:pPr>
              <w:pStyle w:val="TAL"/>
              <w:rPr/>
            </w:pPr>
            <w:r>
              <w:rPr>
                <w:rFonts w:cs="Arial"/>
                <w:sz w:val="16"/>
                <w:szCs w:val="16"/>
              </w:rPr>
              <w:t>New Solution for Key issue #2.1</w:t>
            </w:r>
          </w:p>
          <w:p>
            <w:pPr>
              <w:pStyle w:val="TAL"/>
              <w:rPr>
                <w:rFonts w:cs="Arial"/>
                <w:sz w:val="16"/>
                <w:szCs w:val="16"/>
              </w:rPr>
            </w:pPr>
            <w:r>
              <w:rPr>
                <w:rFonts w:cs="Arial"/>
                <w:sz w:val="16"/>
                <w:szCs w:val="16"/>
              </w:rPr>
              <w:t>Solution for Communication Service using Network Slice</w:t>
            </w:r>
          </w:p>
          <w:p>
            <w:pPr>
              <w:pStyle w:val="TAL"/>
              <w:rPr>
                <w:rFonts w:cs="Arial"/>
                <w:sz w:val="16"/>
                <w:szCs w:val="16"/>
              </w:rPr>
            </w:pPr>
            <w:r>
              <w:rPr>
                <w:rFonts w:cs="Arial"/>
                <w:sz w:val="16"/>
                <w:szCs w:val="16"/>
              </w:rPr>
              <w:t>New topic 2 use case NSaaS</w:t>
            </w:r>
          </w:p>
          <w:p>
            <w:pPr>
              <w:pStyle w:val="TAL"/>
              <w:rPr>
                <w:rFonts w:cs="Arial"/>
                <w:sz w:val="16"/>
                <w:szCs w:val="16"/>
              </w:rPr>
            </w:pPr>
            <w:r>
              <w:rPr>
                <w:rFonts w:cs="Arial"/>
                <w:sz w:val="16"/>
                <w:szCs w:val="16"/>
              </w:rPr>
              <w:t>Add new potential charging requirement for Topic 2</w:t>
            </w:r>
          </w:p>
          <w:p>
            <w:pPr>
              <w:pStyle w:val="TAL"/>
              <w:rPr>
                <w:rFonts w:cs="Arial"/>
                <w:sz w:val="16"/>
                <w:szCs w:val="16"/>
              </w:rPr>
            </w:pPr>
            <w:r>
              <w:rPr>
                <w:rFonts w:cs="Arial"/>
                <w:sz w:val="16"/>
                <w:szCs w:val="16"/>
              </w:rPr>
              <w:t>Update to Use Case 1.4 to address non-performance related attributes</w:t>
            </w:r>
          </w:p>
          <w:p>
            <w:pPr>
              <w:pStyle w:val="TAL"/>
              <w:rPr/>
            </w:pPr>
            <w:r>
              <w:rPr>
                <w:rFonts w:cs="Arial"/>
                <w:sz w:val="16"/>
                <w:szCs w:val="16"/>
              </w:rPr>
              <w:t>Add new potential charging requirements for Topic 1</w:t>
            </w:r>
          </w:p>
          <w:p>
            <w:pPr>
              <w:pStyle w:val="TAL"/>
              <w:rPr>
                <w:rFonts w:cs="Arial"/>
                <w:sz w:val="16"/>
                <w:szCs w:val="16"/>
              </w:rPr>
            </w:pPr>
            <w:r>
              <w:rPr>
                <w:rFonts w:cs="Arial"/>
                <w:sz w:val="16"/>
                <w:szCs w:val="16"/>
              </w:rPr>
              <w:t>New key issue for Topic 1 - Template Based Charging</w:t>
            </w:r>
          </w:p>
          <w:p>
            <w:pPr>
              <w:pStyle w:val="TAL"/>
              <w:rPr>
                <w:rFonts w:cs="Arial"/>
                <w:sz w:val="16"/>
                <w:szCs w:val="16"/>
              </w:rPr>
            </w:pPr>
            <w:r>
              <w:rPr>
                <w:rFonts w:cs="Arial"/>
                <w:sz w:val="16"/>
                <w:szCs w:val="16"/>
              </w:rPr>
              <w:t>Updates to address Template Based Charging</w:t>
            </w:r>
          </w:p>
          <w:p>
            <w:pPr>
              <w:pStyle w:val="TAL"/>
              <w:rPr>
                <w:rFonts w:cs="Arial"/>
                <w:sz w:val="16"/>
                <w:szCs w:val="16"/>
              </w:rPr>
            </w:pPr>
            <w:r>
              <w:rPr>
                <w:rFonts w:cs="Arial"/>
                <w:sz w:val="16"/>
                <w:szCs w:val="16"/>
              </w:rPr>
              <w:t>New topic about Business to Business to X</w:t>
            </w:r>
          </w:p>
          <w:p>
            <w:pPr>
              <w:pStyle w:val="TAL"/>
              <w:rPr>
                <w:rFonts w:cs="Arial"/>
                <w:sz w:val="16"/>
                <w:szCs w:val="16"/>
              </w:rPr>
            </w:pPr>
            <w:r>
              <w:rPr>
                <w:rFonts w:cs="Arial"/>
                <w:sz w:val="16"/>
                <w:szCs w:val="16"/>
              </w:rPr>
              <w:t>Add the solution evaluation for performance based charging</w:t>
            </w:r>
          </w:p>
          <w:p>
            <w:pPr>
              <w:pStyle w:val="TAL"/>
              <w:rPr>
                <w:rFonts w:cs="Arial"/>
                <w:sz w:val="16"/>
                <w:szCs w:val="16"/>
              </w:rPr>
            </w:pPr>
            <w:r>
              <w:rPr>
                <w:rFonts w:cs="Arial"/>
                <w:sz w:val="16"/>
                <w:szCs w:val="16"/>
              </w:rPr>
              <w:t>Solutions evaluation for topic 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w:t>
            </w:r>
            <w:r>
              <w:rPr>
                <w:sz w:val="16"/>
                <w:szCs w:val="16"/>
                <w:lang w:eastAsia="zh-CN"/>
              </w:rPr>
              <w:t>.6.0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rPr>
              <w:t>SP-190776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Presented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2</w:t>
            </w:r>
            <w:r>
              <w:rPr>
                <w:sz w:val="16"/>
                <w:szCs w:val="16"/>
                <w:lang w:eastAsia="zh-CN"/>
              </w:rPr>
              <w:t>019</w:t>
            </w:r>
            <w:r>
              <w:rPr>
                <w:sz w:val="16"/>
                <w:szCs w:val="16"/>
                <w:lang w:eastAsia="zh-CN"/>
              </w:rPr>
              <w:t>-</w:t>
            </w:r>
            <w:r>
              <w:rPr>
                <w:sz w:val="16"/>
                <w:szCs w:val="16"/>
                <w:lang w:eastAsia="zh-CN"/>
              </w:rPr>
              <w:t>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S</w:t>
            </w:r>
            <w:r>
              <w:rPr>
                <w:sz w:val="16"/>
                <w:szCs w:val="16"/>
                <w:lang w:eastAsia="zh-CN"/>
              </w:rPr>
              <w:t>A5 #127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S5-196549</w:t>
            </w:r>
          </w:p>
          <w:p>
            <w:pPr>
              <w:pStyle w:val="TAL"/>
              <w:jc w:val="center"/>
              <w:rPr>
                <w:rFonts w:cs="Arial"/>
                <w:sz w:val="16"/>
                <w:szCs w:val="16"/>
              </w:rPr>
            </w:pPr>
            <w:r>
              <w:rPr>
                <w:rFonts w:cs="Arial"/>
                <w:sz w:val="16"/>
                <w:szCs w:val="16"/>
              </w:rPr>
              <w:t>S5-196550</w:t>
            </w:r>
          </w:p>
          <w:p>
            <w:pPr>
              <w:pStyle w:val="TAL"/>
              <w:jc w:val="center"/>
              <w:rPr>
                <w:rFonts w:cs="Arial"/>
                <w:sz w:val="16"/>
                <w:szCs w:val="16"/>
              </w:rPr>
            </w:pPr>
            <w:r>
              <w:rPr>
                <w:rFonts w:cs="Arial"/>
                <w:sz w:val="16"/>
                <w:szCs w:val="16"/>
              </w:rPr>
              <w:t>S5-196551</w:t>
            </w:r>
          </w:p>
          <w:p>
            <w:pPr>
              <w:pStyle w:val="TAL"/>
              <w:jc w:val="center"/>
              <w:rPr>
                <w:rFonts w:cs="Arial"/>
                <w:sz w:val="16"/>
                <w:szCs w:val="16"/>
              </w:rPr>
            </w:pPr>
            <w:r>
              <w:rPr>
                <w:rFonts w:cs="Arial"/>
                <w:sz w:val="16"/>
                <w:szCs w:val="16"/>
              </w:rPr>
              <w:t>S5-196552</w:t>
            </w:r>
          </w:p>
          <w:p>
            <w:pPr>
              <w:pStyle w:val="TAL"/>
              <w:jc w:val="center"/>
              <w:rPr>
                <w:rFonts w:cs="Arial"/>
                <w:b/>
                <w:b/>
                <w:bCs/>
                <w:color w:val="0000FF"/>
                <w:sz w:val="16"/>
                <w:szCs w:val="16"/>
                <w:u w:val="single"/>
              </w:rPr>
            </w:pPr>
            <w:r>
              <w:rPr>
                <w:rFonts w:cs="Arial"/>
                <w:sz w:val="16"/>
                <w:szCs w:val="16"/>
              </w:rPr>
              <w:t>S5-196553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b/>
                <w:b/>
                <w:bCs/>
                <w:color w:val="000000"/>
                <w:sz w:val="16"/>
                <w:szCs w:val="16"/>
                <w:u w:val="single"/>
              </w:rPr>
            </w:pPr>
            <w:r>
              <w:rPr>
                <w:rFonts w:cs="Arial"/>
                <w:b/>
                <w:bCs/>
                <w:color w:val="000000"/>
                <w:sz w:val="16"/>
                <w:szCs w:val="16"/>
                <w:u w:val="single"/>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Conclusion on Business to Consumer</w:t>
            </w:r>
          </w:p>
          <w:p>
            <w:pPr>
              <w:pStyle w:val="TAL"/>
              <w:rPr>
                <w:rFonts w:cs="Arial"/>
                <w:sz w:val="16"/>
                <w:szCs w:val="16"/>
              </w:rPr>
            </w:pPr>
            <w:r>
              <w:rPr>
                <w:rFonts w:cs="Arial"/>
                <w:sz w:val="16"/>
                <w:szCs w:val="16"/>
              </w:rPr>
              <w:t>Conclusion on event based charging</w:t>
            </w:r>
          </w:p>
          <w:p>
            <w:pPr>
              <w:pStyle w:val="TAL"/>
              <w:rPr>
                <w:rFonts w:cs="Arial"/>
                <w:sz w:val="16"/>
                <w:szCs w:val="16"/>
              </w:rPr>
            </w:pPr>
            <w:r>
              <w:rPr>
                <w:rFonts w:cs="Arial"/>
                <w:sz w:val="16"/>
                <w:szCs w:val="16"/>
              </w:rPr>
              <w:t>Conclusion on solution 1.6</w:t>
            </w:r>
          </w:p>
          <w:p>
            <w:pPr>
              <w:pStyle w:val="TAL"/>
              <w:rPr>
                <w:rFonts w:cs="Arial"/>
                <w:sz w:val="16"/>
                <w:szCs w:val="16"/>
              </w:rPr>
            </w:pPr>
            <w:r>
              <w:rPr>
                <w:rFonts w:cs="Arial"/>
                <w:sz w:val="16"/>
                <w:szCs w:val="16"/>
              </w:rPr>
              <w:t>Relocate the conclusion of topic 1</w:t>
            </w:r>
          </w:p>
          <w:p>
            <w:pPr>
              <w:pStyle w:val="TAL"/>
              <w:rPr/>
            </w:pPr>
            <w:r>
              <w:rPr>
                <w:rFonts w:cs="Arial"/>
                <w:sz w:val="16"/>
                <w:szCs w:val="16"/>
              </w:rPr>
              <w:t>Correction on the editorial Comments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w:t>
            </w:r>
            <w:r>
              <w:rPr>
                <w:sz w:val="16"/>
                <w:szCs w:val="16"/>
                <w:lang w:eastAsia="zh-CN"/>
              </w:rPr>
              <w:t>-</w:t>
            </w:r>
            <w:r>
              <w:rPr>
                <w:sz w:val="16"/>
                <w:szCs w:val="16"/>
                <w:lang w:eastAsia="zh-CN"/>
              </w:rPr>
              <w:t>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A5#128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S5-197525 S5-197526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Remove the editor's note about capacity based charging</w:t>
            </w:r>
          </w:p>
          <w:p>
            <w:pPr>
              <w:pStyle w:val="TAL"/>
              <w:rPr>
                <w:rFonts w:cs="Arial"/>
                <w:sz w:val="16"/>
                <w:szCs w:val="16"/>
              </w:rPr>
            </w:pPr>
            <w:r>
              <w:rPr>
                <w:rFonts w:cs="Arial"/>
                <w:sz w:val="16"/>
                <w:szCs w:val="16"/>
              </w:rPr>
              <w:t>Conclusion of the study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SP-191184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Presented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bl>
    <w:p>
      <w:pPr>
        <w:pStyle w:val="Guidance"/>
        <w:spacing w:before="0" w:after="180"/>
        <w:rPr/>
      </w:pPr>
      <w:r>
        <w:rPr/>
      </w:r>
      <w:bookmarkStart w:id="165" w:name="historyclause"/>
      <w:bookmarkStart w:id="166" w:name="historyclause"/>
      <w:bookmarkEnd w:id="166"/>
    </w:p>
    <w:sectPr>
      <w:headerReference w:type="default" r:id="rId57"/>
      <w:footerReference w:type="default" r:id="rId5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Liberation Sans">
    <w:altName w:val="Arial"/>
    <w:charset w:val="01"/>
    <w:family w:val="swiss"/>
    <w:pitch w:val="variable"/>
  </w:font>
  <w:font w:name="Courier New">
    <w:charset w:val="00"/>
    <w:family w:val="modern"/>
    <w:pitch w:val="default"/>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2">
              <wp:simplePos x="0" y="0"/>
              <wp:positionH relativeFrom="margin">
                <wp:align>right</wp:align>
              </wp:positionH>
              <wp:positionV relativeFrom="paragraph">
                <wp:posOffset>635</wp:posOffset>
              </wp:positionV>
              <wp:extent cx="1824990" cy="131445"/>
              <wp:effectExtent l="0" t="0" r="0" b="0"/>
              <wp:wrapSquare wrapText="largest"/>
              <wp:docPr id="19"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32.845 V16.0.0 (2019-12)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32.845 V16.0.0 (2019-12)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6">
              <wp:simplePos x="0" y="0"/>
              <wp:positionH relativeFrom="margin">
                <wp:align>center</wp:align>
              </wp:positionH>
              <wp:positionV relativeFrom="paragraph">
                <wp:posOffset>635</wp:posOffset>
              </wp:positionV>
              <wp:extent cx="127635" cy="131445"/>
              <wp:effectExtent l="0" t="0" r="0" b="0"/>
              <wp:wrapSquare wrapText="largest"/>
              <wp:docPr id="20"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0">
              <wp:simplePos x="0" y="0"/>
              <wp:positionH relativeFrom="margin">
                <wp:align>left</wp:align>
              </wp:positionH>
              <wp:positionV relativeFrom="paragraph">
                <wp:posOffset>635</wp:posOffset>
              </wp:positionV>
              <wp:extent cx="591820" cy="131445"/>
              <wp:effectExtent l="0" t="0" r="0" b="0"/>
              <wp:wrapSquare wrapText="largest"/>
              <wp:docPr id="21"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4"/>
      <w:numFmt w:val="bullet"/>
      <w:lvlText w:val="-"/>
      <w:lvlJc w:val="left"/>
      <w:pPr>
        <w:tabs>
          <w:tab w:val="num" w:pos="0"/>
        </w:tabs>
        <w:ind w:left="644" w:hanging="360"/>
      </w:pPr>
      <w:rPr>
        <w:rFonts w:ascii="Times New Roman" w:hAnsi="Times New Roman" w:cs="Times New Roman" w:hint="default"/>
        <w:i w:val="false"/>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DengXian;等线"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DengXian;等线"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SimSun;宋体" w:cs="Times New Roman"/>
      <w:i w:val="false"/>
    </w:rPr>
  </w:style>
  <w:style w:type="character" w:styleId="WW8Num3z1">
    <w:name w:val="WW8Num3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sz w:val="18"/>
      <w:szCs w:val="18"/>
      <w:lang w:val="en-GB"/>
    </w:rPr>
  </w:style>
  <w:style w:type="character" w:styleId="B1Char">
    <w:name w:val="B1 Char"/>
    <w:qFormat/>
    <w:rPr>
      <w:lang w:val="en-GB"/>
    </w:rPr>
  </w:style>
  <w:style w:type="character" w:styleId="EXCar">
    <w:name w:val="EX Car"/>
    <w:qFormat/>
    <w:rPr>
      <w:lang w:val="en-GB"/>
    </w:rPr>
  </w:style>
  <w:style w:type="character" w:styleId="TALChar">
    <w:name w:val="TAL Char"/>
    <w:qFormat/>
    <w:rPr>
      <w:rFonts w:ascii="Arial" w:hAnsi="Arial" w:cs="Arial"/>
      <w:sz w:val="18"/>
      <w:lang w:val="en-GB"/>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TFChar">
    <w:name w:val="TF Char"/>
    <w:qFormat/>
    <w:rPr>
      <w:rFonts w:ascii="Arial" w:hAnsi="Arial" w:cs="Arial"/>
      <w:b/>
      <w:lang w:val="en-GB"/>
    </w:rPr>
  </w:style>
  <w:style w:type="character" w:styleId="THChar">
    <w:name w:val="TH Char"/>
    <w:qFormat/>
    <w:rPr>
      <w:rFonts w:ascii="Arial" w:hAnsi="Arial" w:cs="Arial"/>
      <w:b/>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DengXian;等线"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DengXian;等线" w:cs="Arial"/>
      <w:b/>
      <w:color w:val="auto"/>
      <w:sz w:val="18"/>
      <w:szCs w:val="20"/>
      <w:lang w:val="en-GB" w:eastAsia="en-US" w:bidi="ar-SA"/>
    </w:rPr>
  </w:style>
  <w:style w:type="paragraph" w:styleId="ZD">
    <w:name w:val="ZD"/>
    <w:qFormat/>
    <w:pPr>
      <w:widowControl w:val="false"/>
      <w:bidi w:val="0"/>
    </w:pPr>
    <w:rPr>
      <w:rFonts w:ascii="Arial" w:hAnsi="Arial" w:eastAsia="DengXian;等线"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DengXian;等线"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DengXian;等线"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DengXian;等线"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DengXian;等线"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DengXian;等线"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DengXian;等线"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DengXian;等线"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DengXian;等线"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sz w:val="18"/>
      <w:szCs w:val="18"/>
    </w:rPr>
  </w:style>
  <w:style w:type="paragraph" w:styleId="Reference">
    <w:name w:val="Reference"/>
    <w:basedOn w:val="Normal"/>
    <w:qFormat/>
    <w:pPr>
      <w:tabs>
        <w:tab w:val="clear" w:pos="284"/>
        <w:tab w:val="left" w:pos="851" w:leader="none"/>
      </w:tabs>
      <w:ind w:left="851" w:hanging="851"/>
    </w:pPr>
    <w:rPr>
      <w:rFonts w:eastAsia="SimSun;宋体"/>
    </w:rPr>
  </w:style>
  <w:style w:type="paragraph" w:styleId="Revision">
    <w:name w:val="Revision"/>
    <w:qFormat/>
    <w:pPr>
      <w:widowControl/>
      <w:bidi w:val="0"/>
    </w:pPr>
    <w:rPr>
      <w:rFonts w:ascii="Times New Roman" w:hAnsi="Times New Roman" w:eastAsia="DengXian;等线"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wmf"/><Relationship Id="rId9" Type="http://schemas.openxmlformats.org/officeDocument/2006/relationships/oleObject" Target="embeddings/oleObject1.bin"/><Relationship Id="rId10" Type="http://schemas.openxmlformats.org/officeDocument/2006/relationships/image" Target="media/image6.wmf"/><Relationship Id="rId11" Type="http://schemas.openxmlformats.org/officeDocument/2006/relationships/oleObject" Target="embeddings/oleObject2.bin"/><Relationship Id="rId12" Type="http://schemas.openxmlformats.org/officeDocument/2006/relationships/image" Target="media/image7.wmf"/><Relationship Id="rId13" Type="http://schemas.openxmlformats.org/officeDocument/2006/relationships/oleObject" Target="embeddings/oleObject3.bin"/><Relationship Id="rId14" Type="http://schemas.openxmlformats.org/officeDocument/2006/relationships/image" Target="media/image8.wmf"/><Relationship Id="rId15" Type="http://schemas.openxmlformats.org/officeDocument/2006/relationships/image" Target="media/image9.wmf"/><Relationship Id="rId16" Type="http://schemas.openxmlformats.org/officeDocument/2006/relationships/oleObject" Target="embeddings/oleObject4.bin"/><Relationship Id="rId17" Type="http://schemas.openxmlformats.org/officeDocument/2006/relationships/image" Target="media/image10.wmf"/><Relationship Id="rId18" Type="http://schemas.openxmlformats.org/officeDocument/2006/relationships/oleObject" Target="embeddings/oleObject5.bin"/><Relationship Id="rId19" Type="http://schemas.openxmlformats.org/officeDocument/2006/relationships/image" Target="media/image11.wmf"/><Relationship Id="rId20" Type="http://schemas.openxmlformats.org/officeDocument/2006/relationships/oleObject" Target="embeddings/oleObject6.bin"/><Relationship Id="rId21" Type="http://schemas.openxmlformats.org/officeDocument/2006/relationships/image" Target="media/image12.wmf"/><Relationship Id="rId22" Type="http://schemas.openxmlformats.org/officeDocument/2006/relationships/oleObject" Target="embeddings/oleObject7.bin"/><Relationship Id="rId23" Type="http://schemas.openxmlformats.org/officeDocument/2006/relationships/image" Target="media/image13.wmf"/><Relationship Id="rId24" Type="http://schemas.openxmlformats.org/officeDocument/2006/relationships/image" Target="media/image14.wmf"/><Relationship Id="rId25" Type="http://schemas.openxmlformats.org/officeDocument/2006/relationships/oleObject" Target="embeddings/oleObject8.bin"/><Relationship Id="rId26" Type="http://schemas.openxmlformats.org/officeDocument/2006/relationships/image" Target="media/image15.wmf"/><Relationship Id="rId27" Type="http://schemas.openxmlformats.org/officeDocument/2006/relationships/oleObject" Target="embeddings/oleObject9.bin"/><Relationship Id="rId28" Type="http://schemas.openxmlformats.org/officeDocument/2006/relationships/image" Target="media/image16.wmf"/><Relationship Id="rId29" Type="http://schemas.openxmlformats.org/officeDocument/2006/relationships/oleObject" Target="embeddings/oleObject10.bin"/><Relationship Id="rId30" Type="http://schemas.openxmlformats.org/officeDocument/2006/relationships/image" Target="media/image17.wmf"/><Relationship Id="rId31" Type="http://schemas.openxmlformats.org/officeDocument/2006/relationships/oleObject" Target="embeddings/oleObject11.bin"/><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oleObject" Target="embeddings/oleObject12.bin"/><Relationship Id="rId35" Type="http://schemas.openxmlformats.org/officeDocument/2006/relationships/image" Target="media/image20.wmf"/><Relationship Id="rId36" Type="http://schemas.openxmlformats.org/officeDocument/2006/relationships/oleObject" Target="embeddings/oleObject13.bin"/><Relationship Id="rId37" Type="http://schemas.openxmlformats.org/officeDocument/2006/relationships/image" Target="media/image21.wmf"/><Relationship Id="rId38" Type="http://schemas.openxmlformats.org/officeDocument/2006/relationships/oleObject" Target="embeddings/oleObject14.bin"/><Relationship Id="rId39" Type="http://schemas.openxmlformats.org/officeDocument/2006/relationships/image" Target="media/image22.wmf"/><Relationship Id="rId40" Type="http://schemas.openxmlformats.org/officeDocument/2006/relationships/oleObject" Target="embeddings/oleObject15.bin"/><Relationship Id="rId41" Type="http://schemas.openxmlformats.org/officeDocument/2006/relationships/image" Target="media/image23.wmf"/><Relationship Id="rId42" Type="http://schemas.openxmlformats.org/officeDocument/2006/relationships/oleObject" Target="embeddings/oleObject16.bin"/><Relationship Id="rId43" Type="http://schemas.openxmlformats.org/officeDocument/2006/relationships/image" Target="media/image24.wmf"/><Relationship Id="rId44" Type="http://schemas.openxmlformats.org/officeDocument/2006/relationships/oleObject" Target="embeddings/oleObject17.bin"/><Relationship Id="rId45" Type="http://schemas.openxmlformats.org/officeDocument/2006/relationships/image" Target="media/image25.wmf"/><Relationship Id="rId46" Type="http://schemas.openxmlformats.org/officeDocument/2006/relationships/oleObject" Target="embeddings/oleObject18.bin"/><Relationship Id="rId47" Type="http://schemas.openxmlformats.org/officeDocument/2006/relationships/image" Target="media/image26.wmf"/><Relationship Id="rId48" Type="http://schemas.openxmlformats.org/officeDocument/2006/relationships/oleObject" Target="embeddings/oleObject19.bin"/><Relationship Id="rId49" Type="http://schemas.openxmlformats.org/officeDocument/2006/relationships/image" Target="media/image27.wmf"/><Relationship Id="rId50" Type="http://schemas.openxmlformats.org/officeDocument/2006/relationships/oleObject" Target="embeddings/oleObject20.bin"/><Relationship Id="rId51" Type="http://schemas.openxmlformats.org/officeDocument/2006/relationships/image" Target="media/image28.wmf"/><Relationship Id="rId52" Type="http://schemas.openxmlformats.org/officeDocument/2006/relationships/oleObject" Target="embeddings/oleObject21.bin"/><Relationship Id="rId53" Type="http://schemas.openxmlformats.org/officeDocument/2006/relationships/image" Target="media/image29.wmf"/><Relationship Id="rId54" Type="http://schemas.openxmlformats.org/officeDocument/2006/relationships/hyperlink" Target="http://www.3gpp.org/ftp/TSG_SA/WG5_TM/TSGS5_125/Docs/S5-193069.zip" TargetMode="External"/><Relationship Id="rId55" Type="http://schemas.openxmlformats.org/officeDocument/2006/relationships/hyperlink" Target="http://www.3gpp.org/ftp/TSG_SA/WG5_TM/TSGS5_125AH/Docs/S5-194107.zip" TargetMode="External"/><Relationship Id="rId56" Type="http://schemas.openxmlformats.org/officeDocument/2006/relationships/hyperlink" Target="http://www.3gpp.org/ftp/TSG_SA/WG5_TM/TSGS5_125AH/Docs/S5-194052.zip"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2020-01-02T17:53:00Z</dcterms:created>
  <dc:creator>MCC Support</dc:creator>
  <dc:description/>
  <cp:keywords>&lt;keyword[ keyword]&gt;</cp:keywords>
  <dc:language>en-US</dc:language>
  <cp:lastModifiedBy>32601_CR0007_TEI15_(Rel-15)</cp:lastModifiedBy>
  <dcterms:modified xsi:type="dcterms:W3CDTF">2020-01-02T17:55:00Z</dcterms:modified>
  <cp:revision>3</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(3)jQL08JrtBNqHfatHxQkkKZqWol3j5ghkEKVcgQ3fD6gjNGXKeyweEbSf5pPXs106IWLTh5KJ
eCOHiPvHiseKhPTnie/w5jjFxEYMxayLP7SI+sd9MmHZ1kuWTc66dowvx4GrzvTuTDTKpN+P
jsAgzjVzr//f9ir5riKCiw7dcdywosOGdGEBmlqf1/g382AQ6UnldBAxO3M0hrnRSbSsm44n
pf///47nuZdk2nLycF</vt:lpwstr>
  </property>
  <property fmtid="{D5CDD505-2E9C-101B-9397-08002B2CF9AE}" pid="3" name="_2015_ms_pID_7253431">
    <vt:lpwstr>URw0vToF+IVx2cjGjiPVAEeFqxCAVQ2x+bSap8yY1ZO2ggn7zK3siL
7Wd+UmrkJDw220MtPkGH/Mii4N8DZ0Qpc5xMs3fnyFOvnZ0As4L+vvVgewC3ufAUILdrnW3g
gMr4x4rJ6ew6xpcz6rpIImy+5BxU/xawyGEjYPwl/p5UnyLNrbN/9w4uNuU1d24u2ZfktZJ1
mn2qt0d7EYuBeFdR/hwoSUSL1Mem5Tr081DD</vt:lpwstr>
  </property>
  <property fmtid="{D5CDD505-2E9C-101B-9397-08002B2CF9AE}" pid="4" name="_2015_ms_pID_7253431_00">
    <vt:lpwstr>_2015_ms_pID_7253431</vt:lpwstr>
  </property>
  <property fmtid="{D5CDD505-2E9C-101B-9397-08002B2CF9AE}" pid="5" name="_2015_ms_pID_7253432">
    <vt:lpwstr>7nzyBT6vsWSSdZ5Kl1mAK/Q=</vt:lpwstr>
  </property>
  <property fmtid="{D5CDD505-2E9C-101B-9397-08002B2CF9AE}" pid="6" name="_2015_ms_pID_725343_00">
    <vt:lpwstr>_2015_ms_pID_725343</vt:lpwstr>
  </property>
  <property fmtid="{D5CDD505-2E9C-101B-9397-08002B2CF9AE}" pid="7" name="_change">
    <vt:lpwstr/>
  </property>
  <property fmtid="{D5CDD505-2E9C-101B-9397-08002B2CF9AE}" pid="8" name="_full-control">
    <vt:lpwstr/>
  </property>
  <property fmtid="{D5CDD505-2E9C-101B-9397-08002B2CF9AE}" pid="9" name="_readonly">
    <vt:lpwstr/>
  </property>
  <property fmtid="{D5CDD505-2E9C-101B-9397-08002B2CF9AE}" pid="10" name="sflag">
    <vt:lpwstr>1574989986</vt:lpwstr>
  </property>
</Properties>
</file>