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sectPr>
          <w:headerReference w:type="default" r:id="rId2"/>
          <w:footerReference w:type="default" r:id="rId3"/>
          <w:type w:val="nextPage"/>
          <w:pgSz w:w="11906" w:h="16838"/>
          <w:pgMar w:left="851" w:right="851" w:gutter="0" w:header="0" w:top="2268" w:footer="0" w:bottom="10773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left</wp:align>
                </wp:positionH>
                <wp:positionV relativeFrom="page">
                  <wp:posOffset>2160905</wp:posOffset>
                </wp:positionV>
                <wp:extent cx="6480810" cy="504190"/>
                <wp:effectExtent l="0" t="0" r="0" b="0"/>
                <wp:wrapTopAndBottom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5041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ZA"/>
                              <w:rPr>
                                <w:lang w:val="en-GB" w:eastAsia="en-GB"/>
                              </w:rPr>
                            </w:pPr>
                            <w:bookmarkStart w:id="0" w:name="page1"/>
                            <w:bookmarkEnd w:id="0"/>
                            <w:r>
                              <w:rPr>
                                <w:sz w:val="64"/>
                                <w:lang w:val="en-GB" w:eastAsia="en-GB"/>
                              </w:rPr>
                              <w:t xml:space="preserve">3GPP TS 34.123-3 </w:t>
                            </w:r>
                            <w:r>
                              <w:rPr>
                                <w:lang w:val="en-GB" w:eastAsia="en-GB"/>
                              </w:rPr>
                              <w:t xml:space="preserve">V16.3.0 </w:t>
                            </w:r>
                            <w:r>
                              <w:rPr>
                                <w:sz w:val="32"/>
                                <w:lang w:val="en-GB" w:eastAsia="en-GB"/>
                              </w:rPr>
                              <w:t>(2022-06)</w:t>
                            </w:r>
                          </w:p>
                        </w:txbxContent>
                      </wps:txbx>
                      <wps:bodyPr anchor="t" lIns="0" tIns="0" rIns="0" bIns="12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10.3pt;height:39.7pt;mso-wrap-distance-left:0pt;mso-wrap-distance-right:0pt;mso-wrap-distance-top:0pt;mso-wrap-distance-bottom:0pt;margin-top:170.15pt;mso-position-vertical-relative:page;margin-left:0pt;mso-position-horizontal:left;mso-position-horizontal-relative:text">
                <v:fill opacity="0f"/>
                <v:textbox inset="0in,0in,0in,0.0138888888888889in">
                  <w:txbxContent>
                    <w:p>
                      <w:pPr>
                        <w:pStyle w:val="ZA"/>
                        <w:rPr>
                          <w:lang w:val="en-GB" w:eastAsia="en-GB"/>
                        </w:rPr>
                      </w:pPr>
                      <w:bookmarkStart w:id="1" w:name="page1"/>
                      <w:bookmarkEnd w:id="1"/>
                      <w:r>
                        <w:rPr>
                          <w:sz w:val="64"/>
                          <w:lang w:val="en-GB" w:eastAsia="en-GB"/>
                        </w:rPr>
                        <w:t xml:space="preserve">3GPP TS 34.123-3 </w:t>
                      </w:r>
                      <w:r>
                        <w:rPr>
                          <w:lang w:val="en-GB" w:eastAsia="en-GB"/>
                        </w:rPr>
                        <w:t xml:space="preserve">V16.3.0 </w:t>
                      </w:r>
                      <w:r>
                        <w:rPr>
                          <w:sz w:val="32"/>
                          <w:lang w:val="en-GB" w:eastAsia="en-GB"/>
                        </w:rPr>
                        <w:t>(2022-06)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align>left</wp:align>
                </wp:positionH>
                <wp:positionV relativeFrom="page">
                  <wp:posOffset>2701290</wp:posOffset>
                </wp:positionV>
                <wp:extent cx="6480810" cy="180340"/>
                <wp:effectExtent l="0" t="0" r="0" b="0"/>
                <wp:wrapTopAndBottom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1803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ZB"/>
                              <w:rPr>
                                <w:lang w:val="en-GB" w:eastAsia="en-GB"/>
                              </w:rPr>
                            </w:pPr>
                            <w:r>
                              <w:rPr>
                                <w:lang w:val="en-GB" w:eastAsia="en-GB"/>
                              </w:rPr>
                              <w:t>Technical Specification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10.3pt;height:14.2pt;mso-wrap-distance-left:0pt;mso-wrap-distance-right:0pt;mso-wrap-distance-top:0pt;mso-wrap-distance-bottom:0pt;margin-top:212.7pt;mso-position-vertical-relative:page;margin-left:0pt;mso-position-horizontal:left;mso-position-horizontal-relative:text">
                <v:fill opacity="0f"/>
                <v:textbox inset="0in,0in,0in,0in">
                  <w:txbxContent>
                    <w:p>
                      <w:pPr>
                        <w:pStyle w:val="ZB"/>
                        <w:rPr>
                          <w:lang w:val="en-GB" w:eastAsia="en-GB"/>
                        </w:rPr>
                      </w:pPr>
                      <w:r>
                        <w:rPr>
                          <w:lang w:val="en-GB" w:eastAsia="en-GB"/>
                        </w:rPr>
                        <w:t>Technical Specification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left</wp:align>
                </wp:positionH>
                <wp:positionV relativeFrom="margin">
                  <wp:align>center</wp:align>
                </wp:positionV>
                <wp:extent cx="6479540" cy="1445895"/>
                <wp:effectExtent l="0" t="0" r="0" b="0"/>
                <wp:wrapTopAndBottom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14458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ZT"/>
                              <w:rPr/>
                            </w:pPr>
                            <w:r>
                              <w:rPr/>
                              <w:t>3</w:t>
                            </w:r>
                            <w:r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rPr/>
                              <w:t xml:space="preserve"> Generation Partnership Project;</w:t>
                            </w:r>
                          </w:p>
                          <w:p>
                            <w:pPr>
                              <w:pStyle w:val="ZT"/>
                              <w:rPr/>
                            </w:pPr>
                            <w:r>
                              <w:rPr/>
                              <w:t>Technical Specification Group Radio Access Network;</w:t>
                            </w:r>
                          </w:p>
                          <w:p>
                            <w:pPr>
                              <w:pStyle w:val="ZT"/>
                              <w:rPr/>
                            </w:pPr>
                            <w:r>
                              <w:rPr/>
                              <w:t>User Equipment (UE) conformance specification;</w:t>
                            </w:r>
                          </w:p>
                          <w:p>
                            <w:pPr>
                              <w:pStyle w:val="ZT"/>
                              <w:rPr/>
                            </w:pPr>
                            <w:r>
                              <w:rPr/>
                              <w:t>Part 3: Abstract Test Suite (ATS)</w:t>
                            </w:r>
                          </w:p>
                          <w:p>
                            <w:pPr>
                              <w:pStyle w:val="ZT"/>
                              <w:rPr/>
                            </w:pPr>
                            <w:r>
                              <w:rPr/>
                              <w:t>(</w:t>
                            </w:r>
                            <w:r>
                              <w:rPr>
                                <w:rStyle w:val="ZGSM"/>
                              </w:rPr>
                              <w:t>Release 16</w:t>
                            </w:r>
                            <w:r>
                              <w:rPr/>
                              <w:t>)</w:t>
                            </w:r>
                          </w:p>
                          <w:p>
                            <w:pPr>
                              <w:pStyle w:val="ZT"/>
                              <w:rPr>
                                <w:i/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10.2pt;height:113.85pt;mso-wrap-distance-left:0pt;mso-wrap-distance-right:0pt;mso-wrap-distance-top:0pt;mso-wrap-distance-bottom:0pt;margin-top:38pt;mso-position-vertical:center;mso-position-vertical-relative:margin;margin-left:0pt;mso-position-horizontal:left;mso-position-horizontal-relative:text">
                <v:fill opacity="0f"/>
                <v:textbox inset="0in,0in,0in,0in">
                  <w:txbxContent>
                    <w:p>
                      <w:pPr>
                        <w:pStyle w:val="ZT"/>
                        <w:rPr/>
                      </w:pPr>
                      <w:r>
                        <w:rPr/>
                        <w:t>3</w:t>
                      </w:r>
                      <w:r>
                        <w:rPr>
                          <w:vertAlign w:val="superscript"/>
                        </w:rPr>
                        <w:t>rd</w:t>
                      </w:r>
                      <w:r>
                        <w:rPr/>
                        <w:t xml:space="preserve"> Generation Partnership Project;</w:t>
                      </w:r>
                    </w:p>
                    <w:p>
                      <w:pPr>
                        <w:pStyle w:val="ZT"/>
                        <w:rPr/>
                      </w:pPr>
                      <w:r>
                        <w:rPr/>
                        <w:t>Technical Specification Group Radio Access Network;</w:t>
                      </w:r>
                    </w:p>
                    <w:p>
                      <w:pPr>
                        <w:pStyle w:val="ZT"/>
                        <w:rPr/>
                      </w:pPr>
                      <w:r>
                        <w:rPr/>
                        <w:t>User Equipment (UE) conformance specification;</w:t>
                      </w:r>
                    </w:p>
                    <w:p>
                      <w:pPr>
                        <w:pStyle w:val="ZT"/>
                        <w:rPr/>
                      </w:pPr>
                      <w:r>
                        <w:rPr/>
                        <w:t>Part 3: Abstract Test Suite (ATS)</w:t>
                      </w:r>
                    </w:p>
                    <w:p>
                      <w:pPr>
                        <w:pStyle w:val="ZT"/>
                        <w:rPr/>
                      </w:pPr>
                      <w:r>
                        <w:rPr/>
                        <w:t>(</w:t>
                      </w:r>
                      <w:r>
                        <w:rPr>
                          <w:rStyle w:val="ZGSM"/>
                        </w:rPr>
                        <w:t>Release 16</w:t>
                      </w:r>
                      <w:r>
                        <w:rPr/>
                        <w:t>)</w:t>
                      </w:r>
                    </w:p>
                    <w:p>
                      <w:pPr>
                        <w:pStyle w:val="ZT"/>
                        <w:rPr>
                          <w:i/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align>left</wp:align>
                </wp:positionH>
                <wp:positionV relativeFrom="page">
                  <wp:posOffset>5401310</wp:posOffset>
                </wp:positionV>
                <wp:extent cx="6480810" cy="3129915"/>
                <wp:effectExtent l="0" t="0" r="0" b="0"/>
                <wp:wrapTopAndBottom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31299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ZU"/>
                              <w:tabs>
                                <w:tab w:val="clear" w:pos="284"/>
                                <w:tab w:val="right" w:pos="10206" w:leader="none"/>
                              </w:tabs>
                              <w:jc w:val="left"/>
                              <w:rPr>
                                <w:lang w:val="en-GB" w:eastAsia="en-GB"/>
                              </w:rPr>
                            </w:pPr>
                            <w:r>
                              <w:rPr>
                                <w:lang w:val="en-GB" w:eastAsia="en-GB"/>
                              </w:rPr>
                            </w:r>
                          </w:p>
                          <w:p>
                            <w:pPr>
                              <w:pStyle w:val="ZU"/>
                              <w:tabs>
                                <w:tab w:val="clear" w:pos="284"/>
                                <w:tab w:val="right" w:pos="10206" w:leader="none"/>
                              </w:tabs>
                              <w:jc w:val="left"/>
                              <w:rPr>
                                <w:lang w:val="en-GB" w:eastAsia="en-GB"/>
                              </w:rPr>
                            </w:pPr>
                            <w:r>
                              <w:rPr>
                                <w:i/>
                                <w:lang w:val="en-GB" w:eastAsia="en-GB"/>
                              </w:rPr>
                              <w:drawing>
                                <wp:inline distT="0" distB="0" distL="0" distR="0">
                                  <wp:extent cx="1310640" cy="1045845"/>
                                  <wp:effectExtent l="0" t="0" r="0" b="0"/>
                                  <wp:docPr id="5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17" t="-21" r="-1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0640" cy="1045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GB" w:eastAsia="en-GB"/>
                              </w:rPr>
                              <w:tab/>
                            </w:r>
                            <w:r>
                              <w:rPr>
                                <w:lang w:val="en-GB" w:eastAsia="en-GB"/>
                              </w:rPr>
                              <w:drawing>
                                <wp:inline distT="0" distB="0" distL="0" distR="0">
                                  <wp:extent cx="1624965" cy="949960"/>
                                  <wp:effectExtent l="0" t="0" r="0" b="0"/>
                                  <wp:docPr id="6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 l="-13" t="-23" r="-13" b="-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965" cy="949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ZU"/>
                              <w:tabs>
                                <w:tab w:val="clear" w:pos="284"/>
                                <w:tab w:val="right" w:pos="10206" w:leader="none"/>
                              </w:tabs>
                              <w:jc w:val="left"/>
                              <w:rPr>
                                <w:lang w:val="en-GB" w:eastAsia="en-GB"/>
                              </w:rPr>
                            </w:pPr>
                            <w:r>
                              <w:rPr>
                                <w:lang w:val="en-GB" w:eastAsia="en-GB"/>
                              </w:rPr>
                            </w:r>
                          </w:p>
                        </w:txbxContent>
                      </wps:txbx>
                      <wps:bodyPr anchor="t" lIns="0" tIns="1270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10.3pt;height:246.45pt;mso-wrap-distance-left:0pt;mso-wrap-distance-right:0pt;mso-wrap-distance-top:0pt;mso-wrap-distance-bottom:0pt;margin-top:425.3pt;mso-position-vertical-relative:page;margin-left:0pt;mso-position-horizontal:left;mso-position-horizontal-relative:text">
                <v:fill opacity="0f"/>
                <v:textbox inset="0in,0.0138888888888889in,0in,0in">
                  <w:txbxContent>
                    <w:p>
                      <w:pPr>
                        <w:pStyle w:val="ZU"/>
                        <w:tabs>
                          <w:tab w:val="clear" w:pos="284"/>
                          <w:tab w:val="right" w:pos="10206" w:leader="none"/>
                        </w:tabs>
                        <w:jc w:val="left"/>
                        <w:rPr>
                          <w:lang w:val="en-GB" w:eastAsia="en-GB"/>
                        </w:rPr>
                      </w:pPr>
                      <w:r>
                        <w:rPr>
                          <w:lang w:val="en-GB" w:eastAsia="en-GB"/>
                        </w:rPr>
                      </w:r>
                    </w:p>
                    <w:p>
                      <w:pPr>
                        <w:pStyle w:val="ZU"/>
                        <w:tabs>
                          <w:tab w:val="clear" w:pos="284"/>
                          <w:tab w:val="right" w:pos="10206" w:leader="none"/>
                        </w:tabs>
                        <w:jc w:val="left"/>
                        <w:rPr>
                          <w:lang w:val="en-GB" w:eastAsia="en-GB"/>
                        </w:rPr>
                      </w:pPr>
                      <w:r>
                        <w:rPr>
                          <w:i/>
                          <w:lang w:val="en-GB" w:eastAsia="en-GB"/>
                        </w:rPr>
                        <w:drawing>
                          <wp:inline distT="0" distB="0" distL="0" distR="0">
                            <wp:extent cx="1310640" cy="1045845"/>
                            <wp:effectExtent l="0" t="0" r="0" b="0"/>
                            <wp:docPr id="7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 l="-17" t="-21" r="-1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10640" cy="1045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GB" w:eastAsia="en-GB"/>
                        </w:rPr>
                        <w:tab/>
                      </w:r>
                      <w:r>
                        <w:rPr>
                          <w:lang w:val="en-GB" w:eastAsia="en-GB"/>
                        </w:rPr>
                        <w:drawing>
                          <wp:inline distT="0" distB="0" distL="0" distR="0">
                            <wp:extent cx="1624965" cy="949960"/>
                            <wp:effectExtent l="0" t="0" r="0" b="0"/>
                            <wp:docPr id="8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 l="-13" t="-23" r="-13" b="-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965" cy="949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ZU"/>
                        <w:tabs>
                          <w:tab w:val="clear" w:pos="284"/>
                          <w:tab w:val="right" w:pos="10206" w:leader="none"/>
                        </w:tabs>
                        <w:jc w:val="left"/>
                        <w:rPr>
                          <w:lang w:val="en-GB" w:eastAsia="en-GB"/>
                        </w:rPr>
                      </w:pPr>
                      <w:r>
                        <w:rPr>
                          <w:lang w:val="en-GB" w:eastAsia="en-GB"/>
                        </w:rPr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margin">
                  <wp:align>left</wp:align>
                </wp:positionH>
                <wp:positionV relativeFrom="page">
                  <wp:posOffset>9601835</wp:posOffset>
                </wp:positionV>
                <wp:extent cx="6317615" cy="1038860"/>
                <wp:effectExtent l="0" t="0" r="0" b="0"/>
                <wp:wrapTopAndBottom/>
                <wp:docPr id="9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7615" cy="10388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180"/>
                              <w:jc w:val="both"/>
                              <w:rPr/>
                            </w:pPr>
                            <w:r>
                              <w:rPr>
                                <w:sz w:val="16"/>
                              </w:rPr>
                              <w:t>The present document has been developed within the 3</w:t>
                            </w:r>
                            <w:r>
                              <w:rPr>
                                <w:sz w:val="16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sz w:val="16"/>
                              </w:rPr>
                              <w:t xml:space="preserve"> Generation Partnership Project (3GPP</w:t>
                            </w:r>
                            <w:r>
                              <w:rPr>
                                <w:sz w:val="16"/>
                                <w:vertAlign w:val="superscript"/>
                              </w:rPr>
                              <w:t xml:space="preserve"> TM</w:t>
                            </w:r>
                            <w:r>
                              <w:rPr>
                                <w:sz w:val="16"/>
                              </w:rPr>
                              <w:t>) and may be further elaborated for the purposes of 3GPP.</w:t>
                              <w:tab/>
                              <w:t xml:space="preserve"> </w:t>
                              <w:br/>
                              <w:t>The present document has not been subject to any approval process by the 3GPP</w:t>
                            </w:r>
                            <w:r>
                              <w:rPr>
                                <w:sz w:val="16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Organisational Partners and shall not be implemented.</w:t>
                              <w:tab/>
                              <w:t xml:space="preserve"> </w:t>
                              <w:br/>
                              <w:t>This Specification is provided for future development work within 3GPP</w:t>
                            </w:r>
                            <w:r>
                              <w:rPr>
                                <w:sz w:val="16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only. The Organisational Partners accept no liability for any use of this Specification.</w:t>
                              <w:br/>
                              <w:t>Specifications and reports for implementation of the 3GPP</w:t>
                            </w:r>
                            <w:r>
                              <w:rPr>
                                <w:sz w:val="16"/>
                                <w:vertAlign w:val="superscript"/>
                              </w:rPr>
                              <w:t xml:space="preserve"> TM</w:t>
                            </w:r>
                            <w:r>
                              <w:rPr>
                                <w:sz w:val="16"/>
                              </w:rPr>
                              <w:t xml:space="preserve"> system should be obtained via the 3GPP Organisational Partners' Publications Offices.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97.45pt;height:81.8pt;mso-wrap-distance-left:0pt;mso-wrap-distance-right:0pt;mso-wrap-distance-top:0pt;mso-wrap-distance-bottom:0pt;margin-top:756.05pt;mso-position-vertical-relative:page;margin-left:0pt;mso-position-horizontal:left;mso-position-horizontal-relative:margin">
                <v:fill opacity="0f"/>
                <v:textbox inset="0in,0in,0in,0in">
                  <w:txbxContent>
                    <w:p>
                      <w:pPr>
                        <w:pStyle w:val="Normal"/>
                        <w:spacing w:before="0" w:after="180"/>
                        <w:jc w:val="both"/>
                        <w:rPr/>
                      </w:pPr>
                      <w:r>
                        <w:rPr>
                          <w:sz w:val="16"/>
                        </w:rPr>
                        <w:t>The present document has been developed within the 3</w:t>
                      </w:r>
                      <w:r>
                        <w:rPr>
                          <w:sz w:val="16"/>
                          <w:vertAlign w:val="superscript"/>
                        </w:rPr>
                        <w:t>rd</w:t>
                      </w:r>
                      <w:r>
                        <w:rPr>
                          <w:sz w:val="16"/>
                        </w:rPr>
                        <w:t xml:space="preserve"> Generation Partnership Project (3GPP</w:t>
                      </w:r>
                      <w:r>
                        <w:rPr>
                          <w:sz w:val="16"/>
                          <w:vertAlign w:val="superscript"/>
                        </w:rPr>
                        <w:t xml:space="preserve"> TM</w:t>
                      </w:r>
                      <w:r>
                        <w:rPr>
                          <w:sz w:val="16"/>
                        </w:rPr>
                        <w:t>) and may be further elaborated for the purposes of 3GPP.</w:t>
                        <w:tab/>
                        <w:t xml:space="preserve"> </w:t>
                        <w:br/>
                        <w:t>The present document has not been subject to any approval process by the 3GPP</w:t>
                      </w:r>
                      <w:r>
                        <w:rPr>
                          <w:sz w:val="16"/>
                          <w:vertAlign w:val="superscript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Organisational Partners and shall not be implemented.</w:t>
                        <w:tab/>
                        <w:t xml:space="preserve"> </w:t>
                        <w:br/>
                        <w:t>This Specification is provided for future development work within 3GPP</w:t>
                      </w:r>
                      <w:r>
                        <w:rPr>
                          <w:sz w:val="16"/>
                          <w:vertAlign w:val="superscript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only. The Organisational Partners accept no liability for any use of this Specification.</w:t>
                        <w:br/>
                        <w:t>Specifications and reports for implementation of the 3GPP</w:t>
                      </w:r>
                      <w:r>
                        <w:rPr>
                          <w:sz w:val="16"/>
                          <w:vertAlign w:val="superscript"/>
                        </w:rPr>
                        <w:t xml:space="preserve"> TM</w:t>
                      </w:r>
                      <w:r>
                        <w:rPr>
                          <w:sz w:val="16"/>
                        </w:rPr>
                        <w:t xml:space="preserve"> system should be obtained via the 3GPP Organisational Partners' Publications Offices.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align>left</wp:align>
                </wp:positionH>
                <wp:positionV relativeFrom="page">
                  <wp:posOffset>5401310</wp:posOffset>
                </wp:positionV>
                <wp:extent cx="6480810" cy="209550"/>
                <wp:effectExtent l="0" t="0" r="0" b="0"/>
                <wp:wrapTopAndBottom/>
                <wp:docPr id="10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209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ZV"/>
                              <w:rPr>
                                <w:lang w:val="en-GB" w:eastAsia="en-GB"/>
                              </w:rPr>
                            </w:pPr>
                            <w:r>
                              <w:rPr>
                                <w:lang w:val="en-GB" w:eastAsia="en-GB"/>
                              </w:rPr>
                            </w:r>
                          </w:p>
                        </w:txbxContent>
                      </wps:txbx>
                      <wps:bodyPr anchor="t" lIns="0" tIns="1270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10.3pt;height:16.5pt;mso-wrap-distance-left:0pt;mso-wrap-distance-right:0pt;mso-wrap-distance-top:0pt;mso-wrap-distance-bottom:0pt;margin-top:425.3pt;mso-position-vertical-relative:page;margin-left:0pt;mso-position-horizontal:left;mso-position-horizontal-relative:text">
                <v:fill opacity="0f"/>
                <v:textbox inset="0in,0.0138888888888889in,0in,0in">
                  <w:txbxContent>
                    <w:p>
                      <w:pPr>
                        <w:pStyle w:val="ZV"/>
                        <w:rPr>
                          <w:lang w:val="en-GB" w:eastAsia="en-GB"/>
                        </w:rPr>
                      </w:pPr>
                      <w:r>
                        <w:rPr>
                          <w:lang w:val="en-GB" w:eastAsia="en-GB"/>
                        </w:rPr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rPr/>
      </w:pPr>
      <w:r>
        <w:rPr/>
      </w:r>
      <w:bookmarkStart w:id="2" w:name="page2"/>
      <w:bookmarkStart w:id="3" w:name="page2"/>
      <w:bookmarkEnd w:id="3"/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margin">
                  <wp:align>left</wp:align>
                </wp:positionH>
                <wp:positionV relativeFrom="page">
                  <wp:posOffset>1801495</wp:posOffset>
                </wp:positionV>
                <wp:extent cx="6120130" cy="452755"/>
                <wp:effectExtent l="0" t="0" r="0" b="0"/>
                <wp:wrapTopAndBottom/>
                <wp:docPr id="11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527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P"/>
                              <w:spacing w:before="240" w:after="0"/>
                              <w:ind w:left="2835" w:right="2835" w:hanging="0"/>
                              <w:jc w:val="center"/>
                              <w:rPr/>
                            </w:pPr>
                            <w:r>
                              <w:rPr/>
                              <w:t>Keywords</w:t>
                            </w:r>
                          </w:p>
                          <w:p>
                            <w:pPr>
                              <w:pStyle w:val="FP"/>
                              <w:ind w:left="2835" w:right="2835" w:hanging="0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18"/>
                              </w:rPr>
                              <w:t>UMTS, ATS, terminal, radio, mobile</w:t>
                            </w:r>
                          </w:p>
                        </w:txbxContent>
                      </wps:txbx>
                      <wps:bodyPr anchor="t" lIns="0" tIns="0" rIns="0" bIns="12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81.9pt;height:35.65pt;mso-wrap-distance-left:0pt;mso-wrap-distance-right:0pt;mso-wrap-distance-top:0pt;mso-wrap-distance-bottom:0pt;margin-top:141.85pt;mso-position-vertical-relative:page;margin-left:0pt;mso-position-horizontal:left;mso-position-horizontal-relative:margin">
                <v:fill opacity="0f"/>
                <v:textbox inset="0in,0in,0in,0.0138888888888889in">
                  <w:txbxContent>
                    <w:p>
                      <w:pPr>
                        <w:pStyle w:val="FP"/>
                        <w:spacing w:before="240" w:after="0"/>
                        <w:ind w:left="2835" w:right="2835" w:hanging="0"/>
                        <w:jc w:val="center"/>
                        <w:rPr/>
                      </w:pPr>
                      <w:r>
                        <w:rPr/>
                        <w:t>Keywords</w:t>
                      </w:r>
                    </w:p>
                    <w:p>
                      <w:pPr>
                        <w:pStyle w:val="FP"/>
                        <w:ind w:left="2835" w:right="2835" w:hanging="0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cs="Arial" w:ascii="Arial" w:hAnsi="Arial"/>
                          <w:sz w:val="18"/>
                        </w:rPr>
                        <w:t>UMTS, ATS, terminal, radio, mobile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6120130" cy="1779905"/>
                <wp:effectExtent l="0" t="0" r="0" b="0"/>
                <wp:wrapTopAndBottom/>
                <wp:docPr id="12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17799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P"/>
                              <w:spacing w:before="0" w:after="240"/>
                              <w:ind w:left="2835" w:right="2835" w:hanging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i/>
                                <w:i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i/>
                              </w:rPr>
                              <w:t>3GPP</w:t>
                            </w:r>
                          </w:p>
                          <w:p>
                            <w:pPr>
                              <w:pStyle w:val="FP"/>
                              <w:pBdr>
                                <w:bottom w:val="single" w:sz="6" w:space="1" w:color="000000"/>
                              </w:pBdr>
                              <w:ind w:left="2835" w:right="2835" w:hanging="0"/>
                              <w:jc w:val="center"/>
                              <w:rPr/>
                            </w:pPr>
                            <w:r>
                              <w:rPr/>
                              <w:t>Postal address</w:t>
                            </w:r>
                          </w:p>
                          <w:p>
                            <w:pPr>
                              <w:pStyle w:val="FP"/>
                              <w:ind w:left="2835" w:right="2835" w:hanging="0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18"/>
                              </w:rPr>
                            </w:r>
                          </w:p>
                          <w:p>
                            <w:pPr>
                              <w:pStyle w:val="FP"/>
                              <w:pBdr>
                                <w:bottom w:val="single" w:sz="6" w:space="1" w:color="000000"/>
                              </w:pBdr>
                              <w:spacing w:before="240" w:after="0"/>
                              <w:ind w:left="2835" w:right="2835" w:hanging="0"/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3GPP support office address</w:t>
                            </w:r>
                          </w:p>
                          <w:p>
                            <w:pPr>
                              <w:pStyle w:val="FP"/>
                              <w:ind w:left="2835" w:right="2835" w:hanging="0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18"/>
                                <w:lang w:val="fr-FR"/>
                              </w:rPr>
                              <w:t>650 Route des Lucioles - Sophia Antipolis</w:t>
                            </w:r>
                          </w:p>
                          <w:p>
                            <w:pPr>
                              <w:pStyle w:val="FP"/>
                              <w:ind w:left="2835" w:right="2835" w:hanging="0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18"/>
                                <w:lang w:val="fr-FR"/>
                              </w:rPr>
                              <w:t>Valbonne - FRANCE</w:t>
                            </w:r>
                          </w:p>
                          <w:p>
                            <w:pPr>
                              <w:pStyle w:val="FP"/>
                              <w:spacing w:before="0" w:after="20"/>
                              <w:ind w:left="2835" w:right="2835" w:hanging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18"/>
                              </w:rPr>
                              <w:t>Tel.: +33 4 92 94 42 00 Fax: +33 4 93 65 47 16</w:t>
                            </w:r>
                          </w:p>
                          <w:p>
                            <w:pPr>
                              <w:pStyle w:val="FP"/>
                              <w:pBdr>
                                <w:bottom w:val="single" w:sz="6" w:space="1" w:color="000000"/>
                              </w:pBdr>
                              <w:spacing w:before="240" w:after="0"/>
                              <w:ind w:left="2835" w:right="2835" w:hanging="0"/>
                              <w:jc w:val="center"/>
                              <w:rPr/>
                            </w:pPr>
                            <w:r>
                              <w:rPr/>
                              <w:t>Internet</w:t>
                            </w:r>
                          </w:p>
                          <w:p>
                            <w:pPr>
                              <w:pStyle w:val="FP"/>
                              <w:ind w:left="2835" w:right="2835" w:hanging="0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hyperlink r:id="rId8">
                              <w:r>
                                <w:rPr>
                                  <w:rStyle w:val="InternetLink"/>
                                  <w:rFonts w:cs="Arial" w:ascii="Arial" w:hAnsi="Arial"/>
                                  <w:color w:val="000000"/>
                                  <w:sz w:val="18"/>
                                </w:rPr>
                                <w:t>http://www.3gpp.org</w:t>
                              </w:r>
                            </w:hyperlink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81.9pt;height:140.15pt;mso-wrap-distance-left:0pt;mso-wrap-distance-right:0pt;mso-wrap-distance-top:0pt;mso-wrap-distance-bottom:0pt;margin-top:287.1pt;mso-position-vertical:center;mso-position-vertical-relative:margin;margin-left:0pt;mso-position-horizontal:left;mso-position-horizontal-relative:margin">
                <v:fill opacity="0f"/>
                <v:textbox inset="0in,0in,0in,0in">
                  <w:txbxContent>
                    <w:p>
                      <w:pPr>
                        <w:pStyle w:val="FP"/>
                        <w:spacing w:before="0" w:after="240"/>
                        <w:ind w:left="2835" w:right="2835" w:hanging="0"/>
                        <w:jc w:val="center"/>
                        <w:rPr>
                          <w:rFonts w:ascii="Arial" w:hAnsi="Arial" w:cs="Arial"/>
                          <w:b/>
                          <w:b/>
                          <w:i/>
                          <w:i/>
                        </w:rPr>
                      </w:pPr>
                      <w:r>
                        <w:rPr>
                          <w:rFonts w:cs="Arial" w:ascii="Arial" w:hAnsi="Arial"/>
                          <w:b/>
                          <w:i/>
                        </w:rPr>
                        <w:t>3GPP</w:t>
                      </w:r>
                    </w:p>
                    <w:p>
                      <w:pPr>
                        <w:pStyle w:val="FP"/>
                        <w:pBdr>
                          <w:bottom w:val="single" w:sz="6" w:space="1" w:color="000000"/>
                        </w:pBdr>
                        <w:ind w:left="2835" w:right="2835" w:hanging="0"/>
                        <w:jc w:val="center"/>
                        <w:rPr/>
                      </w:pPr>
                      <w:r>
                        <w:rPr/>
                        <w:t>Postal address</w:t>
                      </w:r>
                    </w:p>
                    <w:p>
                      <w:pPr>
                        <w:pStyle w:val="FP"/>
                        <w:ind w:left="2835" w:right="2835" w:hanging="0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cs="Arial" w:ascii="Arial" w:hAnsi="Arial"/>
                          <w:sz w:val="18"/>
                        </w:rPr>
                      </w:r>
                    </w:p>
                    <w:p>
                      <w:pPr>
                        <w:pStyle w:val="FP"/>
                        <w:pBdr>
                          <w:bottom w:val="single" w:sz="6" w:space="1" w:color="000000"/>
                        </w:pBdr>
                        <w:spacing w:before="240" w:after="0"/>
                        <w:ind w:left="2835" w:right="2835" w:hanging="0"/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3GPP support office address</w:t>
                      </w:r>
                    </w:p>
                    <w:p>
                      <w:pPr>
                        <w:pStyle w:val="FP"/>
                        <w:ind w:left="2835" w:right="2835" w:hanging="0"/>
                        <w:jc w:val="center"/>
                        <w:rPr>
                          <w:rFonts w:ascii="Arial" w:hAnsi="Arial" w:cs="Arial"/>
                          <w:sz w:val="18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sz w:val="18"/>
                          <w:lang w:val="fr-FR"/>
                        </w:rPr>
                        <w:t>650 Route des Lucioles - Sophia Antipolis</w:t>
                      </w:r>
                    </w:p>
                    <w:p>
                      <w:pPr>
                        <w:pStyle w:val="FP"/>
                        <w:ind w:left="2835" w:right="2835" w:hanging="0"/>
                        <w:jc w:val="center"/>
                        <w:rPr>
                          <w:rFonts w:ascii="Arial" w:hAnsi="Arial" w:cs="Arial"/>
                          <w:sz w:val="18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sz w:val="18"/>
                          <w:lang w:val="fr-FR"/>
                        </w:rPr>
                        <w:t>Valbonne - FRANCE</w:t>
                      </w:r>
                    </w:p>
                    <w:p>
                      <w:pPr>
                        <w:pStyle w:val="FP"/>
                        <w:spacing w:before="0" w:after="20"/>
                        <w:ind w:left="2835" w:right="2835" w:hanging="0"/>
                        <w:jc w:val="center"/>
                        <w:rPr/>
                      </w:pPr>
                      <w:r>
                        <w:rPr>
                          <w:rFonts w:cs="Arial" w:ascii="Arial" w:hAnsi="Arial"/>
                          <w:sz w:val="18"/>
                        </w:rPr>
                        <w:t>Tel.: +33 4 92 94 42 00 Fax: +33 4 93 65 47 16</w:t>
                      </w:r>
                    </w:p>
                    <w:p>
                      <w:pPr>
                        <w:pStyle w:val="FP"/>
                        <w:pBdr>
                          <w:bottom w:val="single" w:sz="6" w:space="1" w:color="000000"/>
                        </w:pBdr>
                        <w:spacing w:before="240" w:after="0"/>
                        <w:ind w:left="2835" w:right="2835" w:hanging="0"/>
                        <w:jc w:val="center"/>
                        <w:rPr/>
                      </w:pPr>
                      <w:r>
                        <w:rPr/>
                        <w:t>Internet</w:t>
                      </w:r>
                    </w:p>
                    <w:p>
                      <w:pPr>
                        <w:pStyle w:val="FP"/>
                        <w:ind w:left="2835" w:right="2835" w:hanging="0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hyperlink r:id="rId9">
                        <w:r>
                          <w:rPr>
                            <w:rStyle w:val="InternetLink"/>
                            <w:rFonts w:cs="Arial" w:ascii="Arial" w:hAnsi="Arial"/>
                            <w:color w:val="000000"/>
                            <w:sz w:val="18"/>
                          </w:rPr>
                          <w:t>http://www.3gpp.org</w:t>
                        </w:r>
                      </w:hyperlink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margin">
                  <wp:align>left</wp:align>
                </wp:positionH>
                <wp:positionV relativeFrom="page">
                  <wp:posOffset>8004175</wp:posOffset>
                </wp:positionV>
                <wp:extent cx="6120130" cy="1941195"/>
                <wp:effectExtent l="0" t="0" r="0" b="0"/>
                <wp:wrapTopAndBottom/>
                <wp:docPr id="13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19411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P"/>
                              <w:spacing w:before="0" w:after="24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i/>
                                <w:i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i/>
                              </w:rPr>
                              <w:t>Copyright Notification</w:t>
                            </w:r>
                          </w:p>
                          <w:p>
                            <w:pPr>
                              <w:pStyle w:val="FP"/>
                              <w:jc w:val="center"/>
                              <w:rPr/>
                            </w:pPr>
                            <w:r>
                              <w:rPr/>
                              <w:t>No part may be reproduced except as authorized by written permission.</w:t>
                              <w:br/>
                              <w:t>The copyright and the foregoing restriction extend to reproduction in all media.</w:t>
                            </w:r>
                          </w:p>
                          <w:p>
                            <w:pPr>
                              <w:pStyle w:val="FP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P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</w:rPr>
                              <w:t>© 2022, 3GPP Organizational Partners (ARIB, ATIS, CCSA, ETSI, TSDSI, TTA, TTC).</w:t>
                            </w:r>
                            <w:bookmarkStart w:id="4" w:name="copyrightaddon"/>
                            <w:bookmarkEnd w:id="4"/>
                          </w:p>
                          <w:p>
                            <w:pPr>
                              <w:pStyle w:val="FP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All rights reserved.</w:t>
                            </w:r>
                          </w:p>
                          <w:p>
                            <w:pPr>
                              <w:pStyle w:val="FP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  <w:p>
                            <w:pPr>
                              <w:pStyle w:val="FP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UMTS™ is a Trade Mark of ETSI registered for the benefit of its members</w:t>
                            </w:r>
                          </w:p>
                          <w:p>
                            <w:pPr>
                              <w:pStyle w:val="FP"/>
                              <w:rPr/>
                            </w:pPr>
                            <w:r>
                              <w:rPr>
                                <w:sz w:val="18"/>
                              </w:rPr>
                              <w:t>3GPP™ is a Trade Mark of ETSI registered for the benefit of its Members and of the 3GPP Organizational Partners</w:t>
                              <w:br/>
                              <w:t>LTE™ is a Trade Mark of ETSI registered for the benefit of its Members and of the 3GPP Organizational Partners</w:t>
                            </w:r>
                          </w:p>
                          <w:p>
                            <w:pPr>
                              <w:pStyle w:val="FP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GSM® and the GSM logo are registered and owned by the GSM Association</w:t>
                            </w:r>
                          </w:p>
                        </w:txbxContent>
                      </wps:txbx>
                      <wps:bodyPr anchor="t" lIns="0" tIns="0" rIns="0" bIns="12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81.9pt;height:152.85pt;mso-wrap-distance-left:0pt;mso-wrap-distance-right:0pt;mso-wrap-distance-top:0pt;mso-wrap-distance-bottom:0pt;margin-top:630.25pt;mso-position-vertical-relative:page;margin-left:0pt;mso-position-horizontal:left;mso-position-horizontal-relative:margin">
                <v:fill opacity="0f"/>
                <v:textbox inset="0in,0in,0in,0.0138888888888889in">
                  <w:txbxContent>
                    <w:p>
                      <w:pPr>
                        <w:pStyle w:val="FP"/>
                        <w:spacing w:before="0" w:after="240"/>
                        <w:jc w:val="center"/>
                        <w:rPr>
                          <w:rFonts w:ascii="Arial" w:hAnsi="Arial" w:cs="Arial"/>
                          <w:b/>
                          <w:b/>
                          <w:i/>
                          <w:i/>
                        </w:rPr>
                      </w:pPr>
                      <w:r>
                        <w:rPr>
                          <w:rFonts w:cs="Arial" w:ascii="Arial" w:hAnsi="Arial"/>
                          <w:b/>
                          <w:i/>
                        </w:rPr>
                        <w:t>Copyright Notification</w:t>
                      </w:r>
                    </w:p>
                    <w:p>
                      <w:pPr>
                        <w:pStyle w:val="FP"/>
                        <w:jc w:val="center"/>
                        <w:rPr/>
                      </w:pPr>
                      <w:r>
                        <w:rPr/>
                        <w:t>No part may be reproduced except as authorized by written permission.</w:t>
                        <w:br/>
                        <w:t>The copyright and the foregoing restriction extend to reproduction in all media.</w:t>
                      </w:r>
                    </w:p>
                    <w:p>
                      <w:pPr>
                        <w:pStyle w:val="FP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P"/>
                        <w:jc w:val="center"/>
                        <w:rPr/>
                      </w:pPr>
                      <w:r>
                        <w:rPr>
                          <w:sz w:val="18"/>
                        </w:rPr>
                        <w:t>© 2022, 3GPP Organizational Partners (ARIB, ATIS, CCSA, ETSI, TSDSI, TTA, TTC).</w:t>
                      </w:r>
                      <w:bookmarkStart w:id="5" w:name="copyrightaddon"/>
                      <w:bookmarkEnd w:id="5"/>
                    </w:p>
                    <w:p>
                      <w:pPr>
                        <w:pStyle w:val="FP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All rights reserved.</w:t>
                      </w:r>
                    </w:p>
                    <w:p>
                      <w:pPr>
                        <w:pStyle w:val="FP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</w:r>
                    </w:p>
                    <w:p>
                      <w:pPr>
                        <w:pStyle w:val="FP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UMTS™ is a Trade Mark of ETSI registered for the benefit of its members</w:t>
                      </w:r>
                    </w:p>
                    <w:p>
                      <w:pPr>
                        <w:pStyle w:val="FP"/>
                        <w:rPr/>
                      </w:pPr>
                      <w:r>
                        <w:rPr>
                          <w:sz w:val="18"/>
                        </w:rPr>
                        <w:t>3GPP™ is a Trade Mark of ETSI registered for the benefit of its Members and of the 3GPP Organizational Partners</w:t>
                        <w:br/>
                        <w:t>LTE™ is a Trade Mark of ETSI registered for the benefit of its Members and of the 3GPP Organizational Partners</w:t>
                      </w:r>
                    </w:p>
                    <w:p>
                      <w:pPr>
                        <w:pStyle w:val="FP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GSM® and the GSM logo are registered and owned by the GSM Association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T"/>
        <w:outlineLvl w:val="0"/>
        <w:rPr/>
      </w:pPr>
      <w:bookmarkStart w:id="6" w:name="page2"/>
      <w:bookmarkEnd w:id="6"/>
      <w:r>
        <w:rPr/>
        <w:t>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keepNext w:val="true"/>
            <w:keepLines/>
            <w:widowControl w:val="false"/>
            <w:overflowPunct w:val="false"/>
            <w:autoSpaceDE w:val="false"/>
            <w:bidi w:val="0"/>
            <w:spacing w:before="120" w:after="0"/>
            <w:ind w:left="567" w:right="425" w:hanging="567"/>
            <w:textAlignment w:val="baseline"/>
            <w:rPr>
              <w:rFonts w:ascii="Calibri" w:hAnsi="Calibri" w:cs="Calibri"/>
              <w:szCs w:val="22"/>
            </w:rPr>
          </w:pPr>
          <w:r>
            <w:fldChar w:fldCharType="begin"/>
          </w:r>
          <w:r>
            <w:rPr>
              <w:sz w:val="22"/>
              <w:szCs w:val="20"/>
              <w:rFonts w:eastAsia="Times New Roman" w:cs="Times New Roman"/>
              <w:color w:val="auto"/>
              <w:lang w:val="en-GB" w:eastAsia="en-US" w:bidi="ar-SA"/>
            </w:rPr>
            <w:instrText xml:space="preserve"> TOC \o "1-9" </w:instrText>
          </w:r>
          <w:r>
            <w:rPr>
              <w:sz w:val="22"/>
              <w:szCs w:val="20"/>
              <w:rFonts w:eastAsia="Times New Roman" w:cs="Times New Roman"/>
              <w:color w:val="auto"/>
              <w:lang w:val="en-GB" w:eastAsia="en-US" w:bidi="ar-SA"/>
            </w:rPr>
            <w:fldChar w:fldCharType="separate"/>
          </w:r>
          <w:r>
            <w:rPr>
              <w:rFonts w:eastAsia="Times New Roman" w:cs="Times New Roman"/>
              <w:color w:val="auto"/>
              <w:sz w:val="22"/>
              <w:szCs w:val="20"/>
              <w:lang w:val="en-GB" w:eastAsia="en-US" w:bidi="ar-SA"/>
            </w:rPr>
            <w:t>Foreword</w:t>
            <w:tab/>
            <w:t>15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Introduction</w:t>
            <w:tab/>
            <w:t>15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1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Scope</w:t>
            <w:tab/>
            <w:t>16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2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References</w:t>
            <w:tab/>
            <w:t>16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3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Definitions and abbreviations</w:t>
            <w:tab/>
            <w:t>19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Definitions</w:t>
            <w:tab/>
            <w:t>19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Abbreviations</w:t>
            <w:tab/>
            <w:t>19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4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Requirements on the TTCN development</w:t>
            <w:tab/>
            <w:t>19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5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TTCN-2 ATS structure</w:t>
            <w:tab/>
            <w:t>20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5.1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Modularity</w:t>
            <w:tab/>
            <w:t>21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Module structure</w:t>
            <w:tab/>
            <w:t>21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Contents of the modules</w:t>
            <w:tab/>
            <w:t>23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5.1.3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Example of a working platform</w:t>
            <w:tab/>
            <w:t>23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6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Test method and testing architecture</w:t>
            <w:tab/>
            <w:t>24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method</w:t>
            <w:tab/>
            <w:t>24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TTCN-2 Testing architecture</w:t>
            <w:tab/>
            <w:t>25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Lower Tester (LT)</w:t>
            <w:tab/>
            <w:t>25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and initialization</w:t>
            <w:tab/>
            <w:t>25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Upper Tester (UT)</w:t>
            <w:tab/>
            <w:t>26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TTCN-2</w:t>
            <w:tab/>
            <w:t>26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Model extension</w:t>
            <w:tab/>
            <w:t>26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6.2.6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Multiplexing of RLC services</w:t>
            <w:tab/>
            <w:t>26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NAS test method and architecture</w:t>
            <w:tab/>
            <w:t>26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configuration</w:t>
            <w:tab/>
            <w:t>26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Routing UL NAS massages in SS</w:t>
            <w:tab/>
            <w:t>27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RRC and RAB test method and architecture</w:t>
            <w:tab/>
            <w:t>28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configuration</w:t>
            <w:tab/>
            <w:t>28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RAB test method</w:t>
            <w:tab/>
            <w:t>29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6.4.2.1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Sending data on the same TTI</w:t>
            <w:tab/>
            <w:t>29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6.4.2.2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Sending continuous data on consecutive TTIs</w:t>
            <w:tab/>
            <w:t>29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RLC test method and architecture</w:t>
            <w:tab/>
            <w:t>30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Testing architecture</w:t>
            <w:tab/>
            <w:t>30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6.5.2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method</w:t>
            <w:tab/>
            <w:t>31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6.5.2.1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Handling SUFIs in TTCN</w:t>
            <w:tab/>
            <w:t>34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6.5.2.2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Void</w:t>
            <w:tab/>
            <w:t>35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SMS test method and architecture</w:t>
            <w:tab/>
            <w:t>35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6.6.1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SMS CS test method and architecture</w:t>
            <w:tab/>
            <w:t>35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6.6.2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SMS PS test method and architecture</w:t>
            <w:tab/>
            <w:t>35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6.6.3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SMS Cell broadcasting test method and architecture</w:t>
            <w:tab/>
            <w:t>35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6.7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MAC test method and architecture</w:t>
            <w:tab/>
            <w:t>35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6.7.1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Testing architecture</w:t>
            <w:tab/>
            <w:t>35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6.7.2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method</w:t>
            <w:tab/>
            <w:t>36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6.7.2.1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Abnormal decoding situations</w:t>
            <w:tab/>
            <w:t>36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6.7.2.2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MAC_es/e test method (Rel-6 or later)</w:t>
            <w:tab/>
            <w:t>36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6.7.2.3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MAC_is/i test method (Rel-8 or later)</w:t>
            <w:tab/>
            <w:t>37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6.8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BMC test method and architecture</w:t>
            <w:tab/>
            <w:t>39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6.8.1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BMC test architecture</w:t>
            <w:tab/>
            <w:t>39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6.8.2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BMC test method</w:t>
            <w:tab/>
            <w:t>39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6.9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PDCP test</w:t>
            <w:tab/>
            <w:t>41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6.9.1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PDCP test architecture</w:t>
            <w:tab/>
            <w:t>41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6.9.2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PDCP test method</w:t>
            <w:tab/>
            <w:t>42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6.9.2.1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CS voice over HSPA</w:t>
            <w:tab/>
            <w:t>42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6.9.2.2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Network initiated secondary PDP context</w:t>
            <w:tab/>
            <w:t>43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6.10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Multi-RAT Handover Test Model</w:t>
            <w:tab/>
            <w:t>43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6.10.1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Overview</w:t>
            <w:tab/>
            <w:t>43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6.10.2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ASP function description</w:t>
            <w:tab/>
            <w:t>44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6.10.2.1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Identities</w:t>
            <w:tab/>
            <w:t>44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6.10.2.2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Cell configuration and control</w:t>
            <w:tab/>
            <w:t>44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6.10.2.3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L1 (GERAN) configuration and control</w:t>
            <w:tab/>
            <w:t>44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6.10.2.3.1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Basic physical channel configuration</w:t>
            <w:tab/>
            <w:t>45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6.10.2.3.2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Multislot configuration for circuit or packet switched channels</w:t>
            <w:tab/>
            <w:t>45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6.10.2.3.3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Frame in the near future</w:t>
            <w:tab/>
            <w:t>46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6.10.2.3.4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L1 header</w:t>
            <w:tab/>
            <w:t>46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6.10.2.4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L2 configuration and control</w:t>
            <w:tab/>
            <w:t>46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6.10.2.4.1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Don't response to some handover access bursts</w:t>
            <w:tab/>
            <w:t>46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6.10.2.4.2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No UA reply to SABM</w:t>
            <w:tab/>
            <w:t>46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6.10.2.5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System Information sending</w:t>
            <w:tab/>
            <w:t>46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6.10.2.6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Paging</w:t>
            <w:tab/>
            <w:t>47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6.10.2.7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Generic procedures for GPRS signalling</w:t>
            <w:tab/>
            <w:t>47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6.10.2.7.1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GPRS generic attach procedures and ciphering mode control</w:t>
            <w:tab/>
            <w:t>47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6.10.2.7.2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Cell change order within a TBF</w:t>
            <w:tab/>
            <w:t>49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6.10.2.8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Generic configuration procedure for GSM ciphering mode control</w:t>
            <w:tab/>
            <w:t>51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6.10.2.9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L|H bits convention and bit padding in DL</w:t>
            <w:tab/>
            <w:t>51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6.10.2.9.1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GERAN DL RLC/MAC message bit padding</w:t>
            <w:tab/>
            <w:t>51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6.10.2.9.2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GSM DL message spare padding</w:t>
            <w:tab/>
            <w:t>52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6.10.2.9.3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L | H convention in rest octets of GSM DL messages</w:t>
            <w:tab/>
            <w:t>52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6.10.2.9.4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Spare Bits</w:t>
            <w:tab/>
            <w:t>52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6.10.2.9.5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GSM System Information messages on SACCH</w:t>
            <w:tab/>
            <w:t>52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6.10.2.9.6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GSM Measurement Information messages on SACCH</w:t>
            <w:tab/>
            <w:t>52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6.11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DCH-DSCH model (R99 or Rel-4)</w:t>
            <w:tab/>
            <w:t>54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6.12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DCH with HS-DSCH (MAC-hs) model (FDD, Rel-5 or later)</w:t>
            <w:tab/>
            <w:t>55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6.12a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 xml:space="preserve">DCH with HS-DSCH model for </w:t>
          </w:r>
          <w:r>
            <w:rPr>
              <w:lang w:val="en-US" w:eastAsia="en-US"/>
            </w:rPr>
            <w:t>1.28 Mcps</w:t>
          </w:r>
          <w:r>
            <w:rPr/>
            <w:t xml:space="preserve"> TDD (Rel-5 or later)</w:t>
            <w:tab/>
            <w:t>56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6.12b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DCH with HS-DSCH (MAC-ehs) model (FDD, Rel-7 or later)</w:t>
            <w:tab/>
            <w:t>57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6.12c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HS-DSCH (MAC-hs/ehs) model (FDD, Rel-7 or later)(No DCH Associated)</w:t>
            <w:tab/>
            <w:t>58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6.12d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HS-DSCH (MAC-ehs) model for DC/4C -HSDPA (FDD, Rel-8 or later)</w:t>
            <w:tab/>
            <w:t>59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6.12e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HS-DSCH (MAC-ehs) model for Multiflow Operation (FDD, Rel-11 or later)</w:t>
            <w:tab/>
            <w:t>60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>
              <w:lang w:val="en-US" w:eastAsia="en-US"/>
            </w:rPr>
            <w:t>6.13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E-DCH</w:t>
          </w:r>
          <w:r>
            <w:rPr/>
            <w:t xml:space="preserve"> model (Rel-6 or later)</w:t>
            <w:tab/>
            <w:t>62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6.13.1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MAC-e/MAC-es test model</w:t>
            <w:tab/>
            <w:t>62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6.13.2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MAC-i/MAC-is test model (Rel-8 or later)</w:t>
            <w:tab/>
            <w:t>64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6.13.2.1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MAC-i/MAC-is test model for Enhanced UL in Cell_FACH (Rel-8 or later)</w:t>
            <w:tab/>
            <w:t>65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6.13.2.2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MAC-i/MAC-is test model for DC-HSUPA (Rel-9 or later)</w:t>
            <w:tab/>
            <w:t>65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>
              <w:lang w:val="en-US" w:eastAsia="en-US"/>
            </w:rPr>
            <w:t>6.14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MBMS</w:t>
          </w:r>
          <w:r>
            <w:rPr/>
            <w:t xml:space="preserve"> model (Rel-6 or later)</w:t>
            <w:tab/>
            <w:t>66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6.14.1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MBMS RLC test model</w:t>
            <w:tab/>
            <w:t>69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6.14.1.1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RLC test model for MTCH test</w:t>
            <w:tab/>
            <w:t>69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6.14.1.2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RLC test model for MCCH test</w:t>
            <w:tab/>
            <w:t>69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6.15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IP signalling</w:t>
            <w:tab/>
            <w:t>69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6.16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Supplementary Service test method and architecture</w:t>
            <w:tab/>
            <w:t>69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6.16.1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configuration</w:t>
            <w:tab/>
            <w:t>69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6.17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UTRAN-WLAN Inter working Test Model</w:t>
            <w:tab/>
            <w:t>69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6A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TTCN-3 Test method and testing architecture</w:t>
            <w:tab/>
            <w:t>70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6A.1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system architecture</w:t>
            <w:tab/>
            <w:t>70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6A.1.1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General system architecture</w:t>
            <w:tab/>
            <w:t>70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6A.1.2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Component architecture</w:t>
            <w:tab/>
            <w:t>70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6A.2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model</w:t>
            <w:tab/>
            <w:t>70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6A.3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ASP specifications</w:t>
            <w:tab/>
            <w:t>72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6A.3.1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ASPs for Control Primitive Transmission</w:t>
            <w:tab/>
            <w:t>72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6A.3.1.1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FDD Control ASP extension types</w:t>
            <w:tab/>
            <w:t>75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6A.3.1.1.1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CPHY_RL_Setup extension</w:t>
            <w:tab/>
            <w:t>76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6A.3.1.1.1a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CPHY_RL_Modify extension</w:t>
            <w:tab/>
            <w:t>80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6A.3.1.1.2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CMAC_MACehs_</w:t>
          </w:r>
          <w:r>
            <w:rPr>
              <w:lang w:val="en-US" w:eastAsia="en-US"/>
            </w:rPr>
            <w:t>HARQAssign_MultiFlows extension</w:t>
          </w:r>
          <w:r>
            <w:rPr/>
            <w:tab/>
            <w:t>80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6A.3.1.1.3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CMAC_MAChs_MACehs_TFRCconfigure extension</w:t>
            <w:tab/>
            <w:t>81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6A.3.1.1.4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CRLC_BindTestDataInMultipleMACehs_PDU</w:t>
          </w:r>
          <w:r>
            <w:rPr>
              <w:lang w:val="en-US" w:eastAsia="en-US"/>
            </w:rPr>
            <w:t xml:space="preserve">_MultiFlows </w:t>
          </w:r>
          <w:r>
            <w:rPr/>
            <w:t>extension</w:t>
            <w:tab/>
            <w:t>83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6A.3.1.1.5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CMAC_Config</w:t>
            <w:tab/>
            <w:t>83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6A.3.1.1.6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CRLC_Config</w:t>
            <w:tab/>
            <w:t>85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6A.3.1.2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TDD Control ASP extension types</w:t>
            <w:tab/>
            <w:t>85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6A.3.1.3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FDD and TDD Control ASP types</w:t>
            <w:tab/>
            <w:t>85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6A.3.1.3.1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CPHY_HS_DPCCH_CQI_MultiCell (Rel-10 or later)</w:t>
            <w:tab/>
            <w:t>85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6A.3.1.3.2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CPHY_MeasurementConfig</w:t>
            <w:tab/>
            <w:t>86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6A.3.1.3.3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color w:val="385623"/>
            </w:rPr>
            <w:t>CMAC_ConfigMACehs_NodeB</w:t>
          </w:r>
          <w:r>
            <w:rPr/>
            <w:t xml:space="preserve"> (Rel-11 or later)</w:t>
            <w:tab/>
            <w:t>87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6A.3.1.3.4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CMAC_MAC</w:t>
          </w:r>
          <w:r>
            <w:rPr>
              <w:lang w:val="en-US" w:eastAsia="en-US"/>
            </w:rPr>
            <w:t>ehs</w:t>
          </w:r>
          <w:r>
            <w:rPr/>
            <w:t>_</w:t>
          </w:r>
          <w:r>
            <w:rPr>
              <w:lang w:val="en-US" w:eastAsia="en-US"/>
            </w:rPr>
            <w:t>NodeB_CellMapping</w:t>
          </w:r>
          <w:r>
            <w:rPr/>
            <w:t xml:space="preserve"> (Rel-11 or later)</w:t>
            <w:tab/>
            <w:t>87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6A.3.1.3.5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CMAC_MACehs_</w:t>
          </w:r>
          <w:r>
            <w:rPr>
              <w:lang w:val="en-US" w:eastAsia="en-US"/>
            </w:rPr>
            <w:t>HARQAssign_NodeB (Rel-11 or later)</w:t>
          </w:r>
          <w:r>
            <w:rPr/>
            <w:tab/>
            <w:t>88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6A.3.1.3.6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CRLC_BindTestDataInMultipleMACehs_PDU_NodeB (Rel-11 or later)</w:t>
            <w:tab/>
            <w:t>89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6A.3.1.3.7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CPHY_AICH_NegAckModeSet (Rel-11 or later)</w:t>
            <w:tab/>
            <w:t>90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6A.3.2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ASPs for Data Transmission and Reception</w:t>
            <w:tab/>
            <w:t>90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6A.4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Upper Tester Interface</w:t>
            <w:tab/>
            <w:t>91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6A.5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IXIT Proforma</w:t>
            <w:tab/>
            <w:t>91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7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PCO and ASP definitions</w:t>
            <w:tab/>
            <w:t>91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7.1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NAS PCO and ASP definitions</w:t>
            <w:tab/>
            <w:t>91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NAS PCO Definitions</w:t>
            <w:tab/>
            <w:t>91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Primitives used at Dc PCO</w:t>
            <w:tab/>
            <w:t>91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7.2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Ut PCO and ASP definitions</w:t>
            <w:tab/>
            <w:t>93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Ut PCO Declarations</w:t>
            <w:tab/>
            <w:t>93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Primitives used at Ut PCO</w:t>
            <w:tab/>
            <w:t>93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7.3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RRC PCO and ASP definitions</w:t>
            <w:tab/>
            <w:t>94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AM/UM/TM PCO and ASP definitions</w:t>
            <w:tab/>
            <w:t>94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7.3.1.1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SAP and PCO for data transmission and reception</w:t>
            <w:tab/>
            <w:t>94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Control PCO and ASP</w:t>
            <w:tab/>
            <w:t>94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7.3.2.1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SAP and PCO for control primitives transmission and reception</w:t>
            <w:tab/>
            <w:t>94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7.3.2.2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Control ASP Type Definition</w:t>
            <w:tab/>
            <w:t>96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CPHY_AICH_AckModeSet</w:t>
            <w:tab/>
            <w:t>96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CPHY_Cell_Config</w:t>
            <w:tab/>
            <w:t>96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CPHY_Cell_Release</w:t>
            <w:tab/>
            <w:t>97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7.3.2.2.3a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CPHY_Cell_TimingAdjust</w:t>
            <w:tab/>
            <w:t>98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7.3.2.2.3b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CPHY_Detect_TFCI</w:t>
            <w:tab/>
            <w:t>99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CPHY_Ini</w:t>
            <w:tab/>
            <w:t>99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CPHY_Cell_TxPower_Modify</w:t>
            <w:tab/>
            <w:t>100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CPHY_Frame_Number</w:t>
            <w:tab/>
            <w:t>100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7.3.2.2.6a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CPHY_SFN (Rel-6 or later)</w:t>
            <w:tab/>
            <w:t>101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7.3.2.2.6b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CPHY_MBMS_MICH_q (Rel-6 or later)</w:t>
            <w:tab/>
            <w:t>101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7.3.2.2.6c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CPHY_MBMS_NI (Rel-6 or later)</w:t>
            <w:tab/>
            <w:t>105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7.3.2.2.7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CPHY_Out_of_Sync</w:t>
            <w:tab/>
            <w:t>106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7.3.2.2.8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CPHY_PRACH_Measurement</w:t>
            <w:tab/>
            <w:t>106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7.3.2.2.9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CPHY_RL_Modify</w:t>
            <w:tab/>
            <w:t>107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7.3.2.2.10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CPHY_RL_Release</w:t>
            <w:tab/>
            <w:t>108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7.3.2.2.11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CPHY_RL_Setup</w:t>
            <w:tab/>
            <w:t>109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7.3.2.2.12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CPHY_Sync</w:t>
            <w:tab/>
            <w:t>124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7.3.2.2.12a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CPHY_HS_DPCCH_AckNack (Rel-5 or later)</w:t>
            <w:tab/>
            <w:t>124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7.3.2.2.12b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CPHY_HS_DPCCH_CQI (Rel-5 or later)</w:t>
            <w:tab/>
            <w:t>125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7.3.2.2.12b1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CPHY_HS_DPCCH_CQI_DC (Rel-8 or later)</w:t>
            <w:tab/>
            <w:t>126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7.3.2.2.12c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CPHY_HS_DSCH_CRC_Mode (Rel-5 or later)</w:t>
            <w:tab/>
            <w:t>127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7.3.2.2.13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CPHY_TrCH_Config</w:t>
            <w:tab/>
            <w:t>128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7.3.2.2.14a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CPHY_UL_PowerModify</w:t>
            <w:tab/>
            <w:t>134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7.3.2.2.14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CPHY_TrCH_Release</w:t>
            <w:tab/>
            <w:t>135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7.3.2.2.15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CMAC_BMC_Scheduling</w:t>
            <w:tab/>
            <w:t>135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7.3.2.2.16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CMAC_Ciphering_Activate</w:t>
            <w:tab/>
            <w:t>136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7.3.2.2.16a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CMAC_FACH_MeasOccas</w:t>
            <w:tab/>
            <w:t>137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7.3.2.2.17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CMAC_Config</w:t>
            <w:tab/>
            <w:t>137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7.3.2.2.17a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CMAC_MAChs_MACehs_TFRCconfigure (Rel-5 or later)</w:t>
            <w:tab/>
            <w:t>142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7.3.2.2.17a0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CMAC_MAChs_MACehs_</w:t>
          </w:r>
          <w:r>
            <w:rPr>
              <w:lang w:val="en-US" w:eastAsia="en-US"/>
            </w:rPr>
            <w:t>HARQprocAssign</w:t>
          </w:r>
          <w:r>
            <w:rPr/>
            <w:tab/>
            <w:t>145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7.3.2.2.17a1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CMAC_MACehs_</w:t>
          </w:r>
          <w:r>
            <w:rPr>
              <w:lang w:val="en-US" w:eastAsia="en-US"/>
            </w:rPr>
            <w:t>HARQAssign_MultiFlows (Rel-7 or later)</w:t>
          </w:r>
          <w:r>
            <w:rPr/>
            <w:tab/>
            <w:t>146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7.3.2.2.17aa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CMAC _MACehs_HS_SCCH_Orders (Rel-7 or later)</w:t>
            <w:tab/>
            <w:t>146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7.3.2.2.17b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CMAC_MAC</w:t>
          </w:r>
          <w:r>
            <w:rPr>
              <w:lang w:val="en-US" w:eastAsia="en-US"/>
            </w:rPr>
            <w:t>e</w:t>
          </w:r>
          <w:r>
            <w:rPr/>
            <w:t>_</w:t>
          </w:r>
          <w:r>
            <w:rPr>
              <w:lang w:val="en-US" w:eastAsia="en-US"/>
            </w:rPr>
            <w:t>Config</w:t>
          </w:r>
          <w:r>
            <w:rPr/>
            <w:t xml:space="preserve"> (Rel-6 or later)</w:t>
            <w:tab/>
            <w:t>147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7.3.2.2.17c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CMAC_MAC</w:t>
          </w:r>
          <w:r>
            <w:rPr>
              <w:lang w:val="en-US" w:eastAsia="en-US"/>
            </w:rPr>
            <w:t>e</w:t>
          </w:r>
          <w:r>
            <w:rPr/>
            <w:t>_</w:t>
          </w:r>
          <w:r>
            <w:rPr>
              <w:lang w:val="en-US" w:eastAsia="en-US"/>
            </w:rPr>
            <w:t>NodeB_CellMapping</w:t>
          </w:r>
          <w:r>
            <w:rPr/>
            <w:t xml:space="preserve"> (Rel-6 or later)</w:t>
            <w:tab/>
            <w:t>148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7.3.2.2.17d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CMAC_MAC</w:t>
          </w:r>
          <w:r>
            <w:rPr>
              <w:lang w:val="en-US" w:eastAsia="en-US"/>
            </w:rPr>
            <w:t>es</w:t>
          </w:r>
          <w:r>
            <w:rPr/>
            <w:t>_</w:t>
          </w:r>
          <w:r>
            <w:rPr>
              <w:lang w:val="en-US" w:eastAsia="en-US"/>
            </w:rPr>
            <w:t>Config</w:t>
          </w:r>
          <w:r>
            <w:rPr/>
            <w:t xml:space="preserve"> (Rel-6 or later)</w:t>
            <w:tab/>
            <w:t>149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7.3.2.2.17e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CMAC_MAC</w:t>
          </w:r>
          <w:r>
            <w:rPr>
              <w:lang w:val="en-US" w:eastAsia="en-US"/>
            </w:rPr>
            <w:t>e_AG</w:t>
          </w:r>
          <w:r>
            <w:rPr/>
            <w:t xml:space="preserve"> (Rel-6 or later)</w:t>
            <w:tab/>
            <w:t>150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7.3.2.2.17f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CMAC_MAC</w:t>
          </w:r>
          <w:r>
            <w:rPr>
              <w:lang w:val="en-US" w:eastAsia="en-US"/>
            </w:rPr>
            <w:t>e_A</w:t>
          </w:r>
          <w:r>
            <w:rPr/>
            <w:t>ckNack (Rel-6 or later)</w:t>
            <w:tab/>
            <w:t>151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7.3.2.2.17g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CMAC_MACe_E_TFC_Restriction (Rel-6 or later)</w:t>
            <w:tab/>
            <w:t>151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7.3.2.2.17h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CMAC_MAC</w:t>
          </w:r>
          <w:r>
            <w:rPr>
              <w:lang w:val="en-US" w:eastAsia="en-US"/>
            </w:rPr>
            <w:t>e_RG</w:t>
          </w:r>
          <w:r>
            <w:rPr/>
            <w:t xml:space="preserve"> (Rel-6 or later)</w:t>
            <w:tab/>
            <w:t>152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7.3.2.2.17ha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Void</w:t>
            <w:tab/>
            <w:t>153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7.3.2.2.17</w:t>
          </w:r>
          <w:r>
            <w:rPr>
              <w:lang w:val="en-US" w:eastAsia="en-US"/>
            </w:rPr>
            <w:t>i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lang w:val="en-US" w:eastAsia="en-US"/>
            </w:rPr>
            <w:t>C</w:t>
          </w:r>
          <w:r>
            <w:rPr/>
            <w:t>MAC_</w:t>
          </w:r>
          <w:r>
            <w:rPr>
              <w:lang w:val="en-US" w:eastAsia="en-US"/>
            </w:rPr>
            <w:t>MACes_SI_IND (Rel-6 or later)</w:t>
          </w:r>
          <w:r>
            <w:rPr/>
            <w:tab/>
            <w:t>153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7.3.2.2.17j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CMAC_MACes_SI_Config (Rel-6 or later)</w:t>
            <w:tab/>
            <w:t>153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7.3.2.2.17k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CMAC_MAC</w:t>
          </w:r>
          <w:r>
            <w:rPr>
              <w:lang w:val="en-US" w:eastAsia="en-US"/>
            </w:rPr>
            <w:t>i</w:t>
          </w:r>
          <w:r>
            <w:rPr/>
            <w:t>_</w:t>
          </w:r>
          <w:r>
            <w:rPr>
              <w:lang w:val="en-US" w:eastAsia="en-US"/>
            </w:rPr>
            <w:t>Config</w:t>
          </w:r>
          <w:r>
            <w:rPr/>
            <w:t xml:space="preserve"> (Rel-8 or later)</w:t>
            <w:tab/>
            <w:t>153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7.3.2.2.17l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CMAC_MAC</w:t>
          </w:r>
          <w:r>
            <w:rPr>
              <w:lang w:val="en-US" w:eastAsia="en-US"/>
            </w:rPr>
            <w:t>i</w:t>
          </w:r>
          <w:r>
            <w:rPr/>
            <w:t>_</w:t>
          </w:r>
          <w:r>
            <w:rPr>
              <w:lang w:val="en-US" w:eastAsia="en-US"/>
            </w:rPr>
            <w:t>NodeB_CellMapping</w:t>
          </w:r>
          <w:r>
            <w:rPr/>
            <w:t xml:space="preserve"> (Rel-8 or later)</w:t>
            <w:tab/>
            <w:t>156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7.3.2.2.17m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CMAC_MAC</w:t>
          </w:r>
          <w:r>
            <w:rPr>
              <w:lang w:val="en-US" w:eastAsia="en-US"/>
            </w:rPr>
            <w:t>is</w:t>
          </w:r>
          <w:r>
            <w:rPr/>
            <w:t>_</w:t>
          </w:r>
          <w:r>
            <w:rPr>
              <w:lang w:val="en-US" w:eastAsia="en-US"/>
            </w:rPr>
            <w:t>Config</w:t>
          </w:r>
          <w:r>
            <w:rPr/>
            <w:t xml:space="preserve"> (Rel-8 or later)</w:t>
            <w:tab/>
            <w:t>156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7.3.2.2.17n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CMAC_MAC</w:t>
          </w:r>
          <w:r>
            <w:rPr>
              <w:lang w:val="en-US" w:eastAsia="en-US"/>
            </w:rPr>
            <w:t>i_AG</w:t>
          </w:r>
          <w:r>
            <w:rPr/>
            <w:t xml:space="preserve"> (Rel-8 or later)</w:t>
            <w:tab/>
            <w:t>158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7.3.2.2.17o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CMAC_MAC</w:t>
          </w:r>
          <w:r>
            <w:rPr>
              <w:lang w:val="en-US" w:eastAsia="en-US"/>
            </w:rPr>
            <w:t>i_A</w:t>
          </w:r>
          <w:r>
            <w:rPr/>
            <w:t>ckNack (Rel-8 or later)</w:t>
            <w:tab/>
            <w:t>158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7.3.2.2.17p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CMAC_MACi_E_TFC_Restriction (Rel-8 or later)</w:t>
            <w:tab/>
            <w:t>159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7.3.2.2.17q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CMAC_MAC</w:t>
          </w:r>
          <w:r>
            <w:rPr>
              <w:lang w:val="en-US" w:eastAsia="en-US"/>
            </w:rPr>
            <w:t>i_RG</w:t>
          </w:r>
          <w:r>
            <w:rPr/>
            <w:t xml:space="preserve"> (Rel-8 or later)</w:t>
            <w:tab/>
            <w:t>159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  <w:lang w:val="fr-FR" w:eastAsia="en-US"/>
            </w:rPr>
          </w:pPr>
          <w:r>
            <w:rPr>
              <w:lang w:val="fr-FR" w:eastAsia="en-US"/>
            </w:rPr>
            <w:t>7.3.2.2.17r</w:t>
          </w:r>
          <w:r>
            <w:rPr>
              <w:rFonts w:cs="Calibri" w:ascii="Calibri" w:hAnsi="Calibri"/>
              <w:sz w:val="22"/>
              <w:szCs w:val="22"/>
              <w:lang w:val="fr-FR" w:eastAsia="en-US"/>
            </w:rPr>
            <w:tab/>
          </w:r>
          <w:r>
            <w:rPr>
              <w:lang w:val="fr-FR" w:eastAsia="en-US"/>
            </w:rPr>
            <w:t>Void</w:t>
            <w:tab/>
            <w:t>160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  <w:lang w:val="fr-FR" w:eastAsia="en-US"/>
            </w:rPr>
          </w:pPr>
          <w:r>
            <w:rPr>
              <w:lang w:val="fr-FR" w:eastAsia="en-US"/>
            </w:rPr>
            <w:t>7.3.2.2.17s</w:t>
          </w:r>
          <w:r>
            <w:rPr>
              <w:rFonts w:cs="Calibri" w:ascii="Calibri" w:hAnsi="Calibri"/>
              <w:sz w:val="22"/>
              <w:szCs w:val="22"/>
              <w:lang w:val="fr-FR" w:eastAsia="en-US"/>
            </w:rPr>
            <w:tab/>
          </w:r>
          <w:r>
            <w:rPr>
              <w:lang w:val="fr-FR" w:eastAsia="en-US"/>
            </w:rPr>
            <w:t>CMAC_MACis_SI_IND</w:t>
            <w:tab/>
            <w:t>160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  <w:lang w:val="fr-FR" w:eastAsia="en-US"/>
            </w:rPr>
          </w:pPr>
          <w:r>
            <w:rPr>
              <w:lang w:val="fr-FR" w:eastAsia="en-US"/>
            </w:rPr>
            <w:t>7.3.2.2.17t</w:t>
          </w:r>
          <w:r>
            <w:rPr>
              <w:rFonts w:cs="Calibri" w:ascii="Calibri" w:hAnsi="Calibri"/>
              <w:sz w:val="22"/>
              <w:szCs w:val="22"/>
              <w:lang w:val="fr-FR" w:eastAsia="en-US"/>
            </w:rPr>
            <w:tab/>
          </w:r>
          <w:r>
            <w:rPr>
              <w:lang w:val="fr-FR" w:eastAsia="en-US"/>
            </w:rPr>
            <w:t>CMAC_MACis_SI_Config (Rel-8 or later)</w:t>
            <w:tab/>
            <w:t>160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7.3.2.2.17u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CMAC_MBMS_ConfigInfo (Rel-6 or later)</w:t>
            <w:tab/>
            <w:t>160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7.3.2.2.18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CMAC_PAGING_Config</w:t>
            <w:tab/>
            <w:t>161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7.3.2.2.19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CMAC_Restriction</w:t>
            <w:tab/>
            <w:t>162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7.3.2.2.20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CMAC_SecurityMode_Config</w:t>
            <w:tab/>
            <w:t>163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7.3.2.2.21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CMAC_SequenceNumber</w:t>
            <w:tab/>
            <w:t>163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7.3.2.2.22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CMAC_SYSINFO_Config</w:t>
            <w:tab/>
            <w:t>163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7.3.2.2.22a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CRLC_Bind_TestData_TTI</w:t>
            <w:tab/>
            <w:t>164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7.3.2.2.22b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CRLC_BindTestDataInOneMAChs_MACehs_PDU (Rel-5 or later)</w:t>
            <w:tab/>
            <w:t>165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7.3.2.2.22c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CRLC_BindTestDataInMultipleMACehs_PDU</w:t>
          </w:r>
          <w:r>
            <w:rPr>
              <w:lang w:val="en-US" w:eastAsia="en-US"/>
            </w:rPr>
            <w:t xml:space="preserve">_MultiFlows </w:t>
          </w:r>
          <w:r>
            <w:rPr/>
            <w:t>(Rel-7 or later)</w:t>
            <w:tab/>
            <w:t>165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7.3.2.2.23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CRLC_Ciphering_Activate</w:t>
            <w:tab/>
            <w:t>166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7.3.2.2.24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CRLC_Config</w:t>
            <w:tab/>
            <w:t>167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7.3.2.2.25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CRLC_Integrity_Activate</w:t>
            <w:tab/>
            <w:t>170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7.3.2.2.26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CRLC_Integrity_Failure</w:t>
            <w:tab/>
            <w:t>171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7.3.2.2.26a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CRLC_MAC_I_Mode</w:t>
            <w:tab/>
            <w:t>171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7.3.2.2.26b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CRLC_NotAckNxtRxSDU</w:t>
            <w:tab/>
            <w:t>172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7.3.2.2.26c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CRLC_ProhibitRLC_Ack</w:t>
            <w:tab/>
            <w:t>172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7.3.2.2.26d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CRLC_ReportDataReceivedCellId (Rel-9 or later)</w:t>
            <w:tab/>
            <w:t>173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7.3.2.2.27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CRLC_Resume</w:t>
            <w:tab/>
            <w:t>173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7.3.2.2.27a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CRLC_RRC_MessageSN</w:t>
            <w:tab/>
            <w:t>174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7.3.2.2.28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CRLC_SecurityMode_Config</w:t>
            <w:tab/>
            <w:t>174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7.3.2.2.28a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CRLC_SetRRC_MessageSN</w:t>
            <w:tab/>
            <w:t>175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7.3.2.2.28b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CRLC_Set_Count_I</w:t>
            <w:tab/>
            <w:t>176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7.3.2.2.29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CRLC_SequenceNumber</w:t>
            <w:tab/>
            <w:t>176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7.3.2.2.29a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CRLC_SendContinuousData_TTI</w:t>
            <w:tab/>
            <w:t>177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7.3.2.2.30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CRLC_Status</w:t>
            <w:tab/>
            <w:t>178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7.3.2.2.31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CRLC_Suspend</w:t>
            <w:tab/>
            <w:t>178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7.3.2.2.31a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CRLC_MTCH_Scheduling (Rel-6 or later)</w:t>
            <w:tab/>
            <w:t>179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7.3.2.2.32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CBMC_Config</w:t>
            <w:tab/>
            <w:t>180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7.3.2.2.32b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DEC_PERbitstring</w:t>
            <w:tab/>
            <w:t>180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7.3.2.2.32c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ENC_PERbitstring</w:t>
            <w:tab/>
            <w:t>181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7.3.2.2.33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RLC_TR_DATA</w:t>
            <w:tab/>
            <w:t>181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7.3.2.2.34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RLC_AM_DATA</w:t>
            <w:tab/>
            <w:t>182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7.3.2.2.34a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RLC_UM_ACCESSinfo (Rel-6 or later)</w:t>
            <w:tab/>
            <w:t>183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7.3.2.2.34b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RLC_UM_CriticalMCCHMsg (Rel-6 or later)</w:t>
            <w:tab/>
            <w:t>184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7.3.2.2.34c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RLC_TR_SeqOfRlcPdus</w:t>
            <w:tab/>
            <w:t>184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7.3.2.2.35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RLC_UM_DATA</w:t>
            <w:tab/>
            <w:t>185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7.3.2.2.35a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RLC_UM_MSCH_Msg (Rel-6 or later)</w:t>
            <w:tab/>
            <w:t>185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7.3.2.2.36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RLC_TR_MAC</w:t>
          </w:r>
          <w:r>
            <w:rPr>
              <w:lang w:val="en-US" w:eastAsia="en-US"/>
            </w:rPr>
            <w:t>es</w:t>
          </w:r>
          <w:r>
            <w:rPr/>
            <w:t>DATA_IND (Rel-6 or later)</w:t>
            <w:tab/>
            <w:t>187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7.3.2.2.36a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RLC_TR_MAC</w:t>
          </w:r>
          <w:r>
            <w:rPr>
              <w:lang w:val="en-US" w:eastAsia="en-US"/>
            </w:rPr>
            <w:t>is</w:t>
          </w:r>
          <w:r>
            <w:rPr/>
            <w:t>DATA_IND (Rel-8 or later)</w:t>
            <w:tab/>
            <w:t>187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7.3.2.2.36b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RLC_TR_MAC</w:t>
          </w:r>
          <w:r>
            <w:rPr>
              <w:lang w:val="en-US" w:eastAsia="en-US"/>
            </w:rPr>
            <w:t>is</w:t>
          </w:r>
          <w:r>
            <w:rPr/>
            <w:t>DATA_ExtTSN_IND (Rel-9 or later)</w:t>
            <w:tab/>
            <w:t>188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7.3.2.3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 xml:space="preserve">Specific ASP and IE definitions for </w:t>
          </w:r>
          <w:r>
            <w:rPr>
              <w:rFonts w:eastAsia="SimSun;宋体"/>
              <w:lang w:val="en-US" w:eastAsia="en-US"/>
            </w:rPr>
            <w:t>1.28 Mcps</w:t>
          </w:r>
          <w:r>
            <w:rPr/>
            <w:t xml:space="preserve"> TDD (Rel-4 or later)</w:t>
            <w:tab/>
            <w:t>188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Specific ASP definitions</w:t>
            <w:tab/>
            <w:t>189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7.3.2.3.2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Specific IE definitions</w:t>
            <w:tab/>
            <w:t>199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  <w:lang w:val="fr-FR" w:eastAsia="en-US"/>
            </w:rPr>
          </w:pPr>
          <w:r>
            <w:rPr>
              <w:lang w:val="fr-FR" w:eastAsia="en-US"/>
            </w:rPr>
            <w:t>7.3.3</w:t>
          </w:r>
          <w:r>
            <w:rPr>
              <w:rFonts w:cs="Calibri" w:ascii="Calibri" w:hAnsi="Calibri"/>
              <w:sz w:val="22"/>
              <w:szCs w:val="22"/>
              <w:lang w:val="fr-FR" w:eastAsia="en-US"/>
            </w:rPr>
            <w:tab/>
          </w:r>
          <w:r>
            <w:rPr>
              <w:lang w:val="fr-FR" w:eastAsia="en-US"/>
            </w:rPr>
            <w:t>TTCN primitives</w:t>
            <w:tab/>
            <w:t>215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  <w:lang w:val="fr-FR" w:eastAsia="en-US"/>
            </w:rPr>
          </w:pPr>
          <w:r>
            <w:rPr>
              <w:lang w:val="fr-FR" w:eastAsia="en-US"/>
            </w:rPr>
            <w:t>7.3.3.1</w:t>
          </w:r>
          <w:r>
            <w:rPr>
              <w:rFonts w:cs="Calibri" w:ascii="Calibri" w:hAnsi="Calibri"/>
              <w:sz w:val="22"/>
              <w:szCs w:val="22"/>
              <w:lang w:val="fr-FR" w:eastAsia="en-US"/>
            </w:rPr>
            <w:tab/>
          </w:r>
          <w:r>
            <w:rPr>
              <w:lang w:val="fr-FR" w:eastAsia="en-US"/>
            </w:rPr>
            <w:t>UTRAN TTCN primitives</w:t>
            <w:tab/>
            <w:t>216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7.3.4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GERAN PCO and ASP definitions</w:t>
            <w:tab/>
            <w:t>218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7.3.4.1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PCO Type definitions</w:t>
            <w:tab/>
            <w:t>218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7.3.4.1.1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PCO type for data transmission and reception in GERAN</w:t>
            <w:tab/>
            <w:t>218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7.3.4.1.2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PCO type for configuration and control in GERAN</w:t>
            <w:tab/>
            <w:t>218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7.3.4.2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PCO definitions</w:t>
            <w:tab/>
            <w:t>218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7.3.4.2.1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PCOs for data transmission and reception in GERAN</w:t>
            <w:tab/>
            <w:t>218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7.3.4.2.2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PCOs for control primitives transmission and reception in GERAN</w:t>
            <w:tab/>
            <w:t>219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7.3.4.3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GERAN ASP Definitions</w:t>
            <w:tab/>
            <w:t>220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7.3.4.3.1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ASPs for data transmission and reception in GERAN</w:t>
            <w:tab/>
            <w:t>220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7.3.4.3.2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ASPs for control primitive transmission and reception in GERAN</w:t>
            <w:tab/>
            <w:t>231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7.3.5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A-GPS Upper tester, PCO and ASP definitions</w:t>
            <w:tab/>
            <w:t>244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7.3.5.1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Upper tester</w:t>
            <w:tab/>
            <w:t>244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7.3.5.2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SV PCO</w:t>
            <w:tab/>
            <w:t>244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7.3.5.3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A-GPS Primitives</w:t>
            <w:tab/>
            <w:t>244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7.3.5.3.1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Control ASP Type Definition</w:t>
            <w:tab/>
            <w:t>245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7.3.5.3.2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Data ASP Type Definition</w:t>
            <w:tab/>
            <w:t>245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7.3.6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ROHC test model and ASP</w:t>
            <w:tab/>
            <w:t>246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7.3.6.1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ROHC test method</w:t>
            <w:tab/>
            <w:t>246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7.3.6.2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ASP and PCO for control primitives transmission and reception</w:t>
            <w:tab/>
            <w:t>247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>
              <w:rFonts w:eastAsia="SimSun;宋体"/>
              <w:lang w:val="en-US" w:eastAsia="en-US"/>
            </w:rPr>
            <w:t>7.3.6.2.1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PCO definition</w:t>
            <w:tab/>
            <w:t>247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>
              <w:rFonts w:eastAsia="SimSun;宋体"/>
              <w:lang w:val="en-US" w:eastAsia="en-US"/>
            </w:rPr>
            <w:t>7.3.6.2.2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CPDCP_Config</w:t>
            <w:tab/>
            <w:t>248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>
              <w:rFonts w:eastAsia="SimSun;宋体"/>
              <w:lang w:val="en-US" w:eastAsia="en-US"/>
            </w:rPr>
            <w:t>7.3.6.2.3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CPDCP_ComProtocolControl</w:t>
            <w:tab/>
            <w:t>249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7.3.6.3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ASP and PCO for data transmission and reception</w:t>
            <w:tab/>
            <w:t>250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7.3.6.3.1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PCO definition</w:t>
            <w:tab/>
            <w:t>250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7.3.6.3.2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PDCP_DATA</w:t>
            <w:tab/>
            <w:t>250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7.3.6.3.3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PDCP_DL_FeedBack</w:t>
            <w:tab/>
            <w:t>250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7.3.7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Handling RLP for CS non-transparent data</w:t>
            <w:tab/>
            <w:t>252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7.3.7.1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UTRAN cell</w:t>
            <w:tab/>
            <w:t>252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7.3.7.2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GERAN cell</w:t>
            <w:tab/>
            <w:t>254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7.3.7.3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ASP and PCO for control primitives</w:t>
            <w:tab/>
            <w:t>254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7.3.7.4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ASP and PCO for data transmission and reception</w:t>
            <w:tab/>
            <w:t>255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8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Design Considerations</w:t>
            <w:tab/>
            <w:t>257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8.1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Channel mapping</w:t>
            <w:tab/>
            <w:t>257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8.2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Channel and RB identity</w:t>
            <w:tab/>
            <w:t>257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Physical channels</w:t>
            <w:tab/>
            <w:t>262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Transport channels</w:t>
            <w:tab/>
            <w:t>263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8.2.2.1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Support of Default Configurations</w:t>
            <w:tab/>
            <w:t>263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Logical Channels</w:t>
            <w:tab/>
            <w:t>264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Radio bearers</w:t>
            <w:tab/>
            <w:t>264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Scrambling and channelization codes</w:t>
            <w:tab/>
            <w:t>267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8.2.6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MAC-d</w:t>
            <w:tab/>
            <w:t>271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8.2.6.1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MAC-d configuration examples</w:t>
            <w:tab/>
            <w:t>271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8.2.7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compressed mode</w:t>
            <w:tab/>
            <w:t>272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8.2.7.1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UE Side</w:t>
            <w:tab/>
            <w:t>272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8.2.7.2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SS Side</w:t>
            <w:tab/>
            <w:t>272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8.2.8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Use of U-RNTI and C-RNTI</w:t>
            <w:tab/>
            <w:t>273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8.3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Channels configurations</w:t>
            <w:tab/>
            <w:t>273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Cell_FACH</w:t>
            <w:tab/>
            <w:t>273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8.3.1a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Cell_FACH_NoDedicated</w:t>
            <w:tab/>
            <w:t>274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Cell_DCH_StandAloneSRB</w:t>
            <w:tab/>
            <w:t>275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Cell_DCH_Speech</w:t>
            <w:tab/>
            <w:t>275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Cell_DCH_64kCS_RAB_SRB</w:t>
            <w:tab/>
            <w:t>276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Cell_DCH_57_6kCS_RAB_SRB</w:t>
            <w:tab/>
            <w:t>277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Cell_RLC_DCH_RAB</w:t>
            <w:tab/>
            <w:t>278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8.3.7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Cell_FACH_BMC</w:t>
            <w:tab/>
            <w:t>279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8.3.8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PS Cell_DCH_64kPS_RAB_SRB and Cell_PDCP_AM_RAB</w:t>
            <w:tab/>
            <w:t>280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8.3.9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Cell_Two_DTCH</w:t>
            <w:tab/>
            <w:t>281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8.3.10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Cell_Single_DTCH (CS)</w:t>
            <w:tab/>
            <w:t>281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8.3.11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PS Cell_PDCP_UM_RAB</w:t>
            <w:tab/>
            <w:t>282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8.3.12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PS Cell_PDCP_AM_UM_RAB</w:t>
            <w:tab/>
            <w:t>283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8.3.13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Cell_2SCCPCH_BMC</w:t>
            <w:tab/>
            <w:t>283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8.3.14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Cell_Four_DTCH_CS_PS, Cell_Four_DTCH_PS_CS</w:t>
            <w:tab/>
            <w:t>285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8.3.14a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Cell_Five_DTCH_CS_PS</w:t>
            <w:tab/>
            <w:t>286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8.3.15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Cell_Two_DTCH_CS_PS, Cell_Two_DTCH_PS_CS</w:t>
            <w:tab/>
            <w:t>287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8.3.16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Cell_Four_DTCH_CS</w:t>
            <w:tab/>
            <w:t>288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8.3.17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Cell_DCH_MAC_SRB</w:t>
            <w:tab/>
            <w:t>289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8.3.18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Cell_FACH_MAC_SRB</w:t>
            <w:tab/>
            <w:t>290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8.3.19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Cell_FACH_MAC_SRB0</w:t>
            <w:tab/>
            <w:t>291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8.3.20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Cell_FACH_2SCCPCH_StandAlonePCH</w:t>
            <w:tab/>
            <w:t>292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8.3.21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PS Cell_DCH_2AM_PS</w:t>
            <w:tab/>
            <w:t>292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8.3.21a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Cell_DCH_3AM_PS</w:t>
            <w:tab/>
            <w:t>293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8.3.22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PS Cell_DCH_2_PS_Call</w:t>
            <w:tab/>
            <w:t>294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8.3.23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Cell_FACH_3_SCCPCH_4_FACH_Cnfg1</w:t>
            <w:tab/>
            <w:t>295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8.3.24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Cell_FACH_3_SCCPCH_4_FACH_Cnfg2</w:t>
            <w:tab/>
            <w:t>296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8.3.25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Cell_FACH_3_SCCPCH_3_FACH_CTCH</w:t>
            <w:tab/>
            <w:t>297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8.3.26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PS Cell_DCH_DSCH_PS_RAB</w:t>
            <w:tab/>
            <w:t>298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8.3.27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Cell_DCH_DSCH_CS_PS</w:t>
            <w:tab/>
            <w:t>298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8.3.28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Cell_FACH_2SCCPCH_StandAlonePCH_2a</w:t>
            <w:tab/>
            <w:t>299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8.3.29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Cell_FACH_3_SCCPCH_4_FACH_2a_Cnfg1</w:t>
            <w:tab/>
            <w:t>300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8.3.30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Cell_FACH_3_SCCPCH_4_FACH_2a_Cnfg2</w:t>
            <w:tab/>
            <w:t>301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8.3.31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Cell_FACH_3_SCCPCH_3_FACH_CTCH_2a</w:t>
            <w:tab/>
            <w:t>302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8.3.32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Cell_DCH_HS_DSCH (Rel-5 or later)</w:t>
            <w:tab/>
            <w:t>303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8.3.32a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Cell_DCH_E_DPCH_PS</w:t>
            <w:tab/>
            <w:t>303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8.3.33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cell_One_DTCH_HS_DSCH_MAC (Rel-5 or later)</w:t>
            <w:tab/>
            <w:t>304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8.3.33a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cell_Three_DTCH_1Q_HS_DSCH_MAC (Rel-7 or later)</w:t>
            <w:tab/>
            <w:t>305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8.3.33b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cell_Three_DTCH_3Q_HS_DSCH_MAC (Rel-7 or later)</w:t>
            <w:tab/>
            <w:t>306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8.3.33c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Cell_E_HS_SRB_MAC_TM_RAB (Rel-7 or later)</w:t>
            <w:tab/>
            <w:t>307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8.3.34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Cell_2UM_3AM_DCH_HS_DSCH (Rel-5 or later)</w:t>
            <w:tab/>
            <w:t>308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8.3.35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Cell_DCH_Speech_WAMR (Rel-5 or later)</w:t>
            <w:tab/>
            <w:t>309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8.3.36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PS Cell_Four_DTCH_HS_CS and Cell_Four_DTCH_CS_HS (Rel-5 or later)</w:t>
            <w:tab/>
            <w:t>310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8.3.37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PS Cell_Two_DTCH_HS_CS (Rel-5 or later)</w:t>
            <w:tab/>
            <w:t>310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8.3.38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PS Cell_DCH_64kPS_RAB_SRB_HS (Rel-5 or later)</w:t>
            <w:tab/>
            <w:t>311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8.3.39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PS Cell_DCH_2AM_HS_DSCH (Rel-5 or later)</w:t>
            <w:tab/>
            <w:t>312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8.3.39a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Cell_DCH_2AM_E_DPCH</w:t>
            <w:tab/>
            <w:t>312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8.3.40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Cell_Three_DTCH_5SRB (Rel-5 or later)</w:t>
            <w:tab/>
            <w:t>315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8.3.41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Cell_Five_DTCH_CS_HS (Rel-5 or later)</w:t>
            <w:tab/>
            <w:t>316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8.3.41a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Cell_FiveDTCH_E_DPCH</w:t>
            <w:tab/>
            <w:t>317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8.3.42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Cell_DCH_E_HS (Rel-6 or later)</w:t>
            <w:tab/>
            <w:t>318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8.3.43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Cell_DCH_dlSRB_E_HS (Rel-6 or later)</w:t>
            <w:tab/>
            <w:t>318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8.3.44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Cell_E_HS (Rel-6 or later)</w:t>
            <w:tab/>
            <w:t>319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8.3.45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PS Cell_Four_DTCH_E_HS_CS and Cell_Four_DTCH_CS_E_HS (Rel-6 or later)</w:t>
            <w:tab/>
            <w:t>319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8.3.45a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Cell_FourDTCH_E_DPCH</w:t>
            <w:tab/>
            <w:t>320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8.3.46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Cell_2DCH_2AM_dlSRB_E_HS (Rel-6 or later)</w:t>
            <w:tab/>
            <w:t>321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8.3.47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Cell_E_HS_MAC_TM_RAB (Rel-6 or later)</w:t>
            <w:tab/>
            <w:t>322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8.3.48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Cell_2DCH_MAC_2TM_dlSRB_E_HS (Rel-6 or later)</w:t>
            <w:tab/>
            <w:t>322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8.3.49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Cell_2DCH_1AM_1UM_E_HS (Rel-6 or later)</w:t>
            <w:tab/>
            <w:t>323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8.3.50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Cell_3DCH_2AM_1UM_E_HS (Rel-6 or later)</w:t>
            <w:tab/>
            <w:t>324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8.3.51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Cell_Four_DTCH_CS_E_HS_5SRB (Rel-6 or later)</w:t>
            <w:tab/>
            <w:t>325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8.3.52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Cell_Four_DTCH_HS_5SRB (Rel-5 or later)</w:t>
            <w:tab/>
            <w:t>325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8.3.53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Cell_E_HS_StandAloneSRB/ Cell_E_HS_StandAloneSRB_NoConn (Rel-6 or later)</w:t>
            <w:tab/>
            <w:t>327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8.3.54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MBMS channel configuration (Rel-6 or later)</w:t>
            <w:tab/>
            <w:t>328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8.3.54.1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cell_MBMS_MCCH (Rel-6 or later)</w:t>
            <w:tab/>
            <w:t>328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8.3.54.2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cell_MBMS_MCCH_One_MTCH (Rel-6 or later)</w:t>
            <w:tab/>
            <w:t>328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8.3.55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PS Cell_DCH_64kPS_AM_RAB</w:t>
            <w:tab/>
            <w:t>329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8.3.56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PS Cell_MBMS_PTPRB</w:t>
            <w:tab/>
            <w:t>330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8.3.57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PS Cell_MBMS_PTPRB_AM</w:t>
            <w:tab/>
            <w:t>330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8.3.58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Cell_FACH_MCCH_SRB / Cell_FACH_MCCH_NoDedicated</w:t>
            <w:tab/>
            <w:t>331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8.3.59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Cell_DCH_MCCH_PS</w:t>
            <w:tab/>
            <w:t>332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8.3.60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PS Cell_DCH_1AM_2AM_HS_DSCH (Rel-6 or later)</w:t>
            <w:tab/>
            <w:t>352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8.3.61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Cell_FACH_enhDL_PCH (Rel-7 or later)</w:t>
            <w:tab/>
            <w:t>352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8.3.62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Cell_FACH_enhDL_PS (Rel-7 or later)</w:t>
            <w:tab/>
            <w:t>353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8.3.63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Cell_E_HS_UM (Rel-7 or later)</w:t>
            <w:tab/>
            <w:t>354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8.3.64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Cell_FACH_enhDL_SRB (Rel-7 or later)</w:t>
            <w:tab/>
            <w:t>355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8.3.65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Cell_DCH_3TM_dlSRB_E_HS (Rel-8 or later)</w:t>
            <w:tab/>
            <w:t>356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8.3.66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Cell_E_HS_TM (Rel-8 or later)</w:t>
            <w:tab/>
            <w:t>357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8.3.67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Dual cell configurations (Rel-8 or later)</w:t>
            <w:tab/>
            <w:t>357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8.3.67.1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cell_SecondaryDualCell_SRB (Rel-8 or later)</w:t>
            <w:tab/>
            <w:t>357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8.3.67.2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cell_SecondaryDualCell_RAB (Rel-8 or later)</w:t>
            <w:tab/>
            <w:t>358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8.3.67.3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cell_SecondaryDualCell_2RAB (Rel-8 or later)</w:t>
            <w:tab/>
            <w:t>358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8.3.67.4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Void</w:t>
            <w:tab/>
            <w:t>359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8.3.67.5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cell_SecondaryDCU_SRB_2TM (Rel-9 or later)</w:t>
            <w:tab/>
            <w:t>359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8.3.67.6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cell_SecondaryDCU_SRB_RAB (Rel-9 or later)</w:t>
            <w:tab/>
            <w:t>360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8.3.67.7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cell_SecondaryDCU_SRB_TM (Rel-9 or later)</w:t>
            <w:tab/>
            <w:t>360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8.3.68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Enhanced FACH Uplink configurations (Rel-8 or later)</w:t>
            <w:tab/>
            <w:t>361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8.3.68.1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Cell_FACH_UL_SRB (Rel-8 or later)</w:t>
            <w:tab/>
            <w:t>361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8.3.68.2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Cell_FACH_UL_PS (Rel-8 or later)</w:t>
            <w:tab/>
            <w:t>361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8.3.68.3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Cell_FACH_UL_TM_PS (Rel-8 or later)</w:t>
            <w:tab/>
            <w:t>362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8.3.68.4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Cell_FACH_UL_NoDedicated (Rel-8 or later)</w:t>
            <w:tab/>
            <w:t>363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8.3.68.5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Cell_FACH_UL_FallBack (Rel-11 or later)</w:t>
            <w:tab/>
            <w:t>363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8.3.68.6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Cell_FACH_UL_SRB_NoConn (Rel-8 or later)</w:t>
            <w:tab/>
            <w:t>363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8.3.69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Cell_FACH_2_SCCPCH_CTCHenhDL_PS (Rel-8 or later)</w:t>
            <w:tab/>
            <w:t>365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8.3.70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Cell_FACH_2_SCCPCH_CTCHenhDL_PCH (Rel-8 or later)</w:t>
            <w:tab/>
            <w:t>366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8.3.71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Cell_FACH_HS (rel-7 or later)</w:t>
            <w:tab/>
            <w:t>366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8.3.72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Cell_E_HS_MAC_TM_dlSRB (Rel-9 or later)</w:t>
            <w:tab/>
            <w:t>367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8.3.73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Cell_E_HS_2TM (Rel-9 or later)</w:t>
            <w:tab/>
            <w:t>368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8.3.74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Configuration of Cell_DCH_E_HS_TM_RAB (Rel-11 or later)</w:t>
            <w:tab/>
            <w:t>369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8.4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System information blocks scheduling</w:t>
            <w:tab/>
            <w:t>370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Grouping SIBs for testing</w:t>
            <w:tab/>
            <w:t>370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SIB configurations</w:t>
            <w:tab/>
            <w:t>370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8.4.3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SIB default schedule</w:t>
            <w:tab/>
            <w:t>370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8.4.3.1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SIB schedule for idle mode, measurement and Inter-RAT UTRAN to GERAN test cases</w:t>
            <w:tab/>
            <w:t>370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8.4.4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SIB special schedule</w:t>
            <w:tab/>
            <w:t>370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8.4.4.1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SIB schedule for two S-CCPCH or two PRACH</w:t>
            <w:tab/>
            <w:t>370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8.4.4.2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SIB schedule for Inter-Rat Handover from GERAN to UTRAN Test</w:t>
            <w:tab/>
            <w:t>370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8.4.5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Handling the transmission of SIB</w:t>
            <w:tab/>
            <w:t>370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8.4.5.1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Delivery of System Information content</w:t>
            <w:tab/>
            <w:t>371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8.4.5.2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Scheduling of system Information blocks</w:t>
            <w:tab/>
            <w:t>371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8.4.5.3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Example of usage</w:t>
            <w:tab/>
            <w:t>371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8.5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Security in testing</w:t>
            <w:tab/>
            <w:t>354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8.5.1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Authentication</w:t>
            <w:tab/>
            <w:t>354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8.5.2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Ciphering</w:t>
            <w:tab/>
            <w:t>354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8.5.3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Integrity</w:t>
            <w:tab/>
            <w:t>356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8.5.4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security scenarios</w:t>
            <w:tab/>
            <w:t>356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8.5.4.1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Start security function</w:t>
            <w:tab/>
            <w:t>357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8.5.4.1.1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Start integrity protection without start of ciphering</w:t>
            <w:tab/>
            <w:t>357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8.5.4.1.2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Start both integrity protection and ciphering</w:t>
            <w:tab/>
            <w:t>357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8.5.4.1.3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Void</w:t>
            <w:tab/>
            <w:t>358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8.5.4.2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RB setup</w:t>
            <w:tab/>
            <w:t>358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8.5.4.2.1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AM / UM RB</w:t>
            <w:tab/>
            <w:t>358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8.5.4.2.2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TM RB</w:t>
            <w:tab/>
            <w:t>359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8.5.4.3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RB Reconfiguration for AM RAB modification of RLC size</w:t>
            <w:tab/>
            <w:t>360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8.5.4.3.1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"RB mapping info" in CELL UPDATE CONFIRM</w:t>
            <w:tab/>
            <w:t>360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8.5.4.3.2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"RB mapping info" in RB RECONFIGURATION / RELEASE</w:t>
            <w:tab/>
            <w:t>360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8.5.4.4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Security modification</w:t>
            <w:tab/>
            <w:t>360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8.5.4.4.1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Integrity started, ciphering not started</w:t>
            <w:tab/>
            <w:t>361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8.5.4.4.2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Integrity and ciphering started</w:t>
            <w:tab/>
            <w:t>361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8.5.4.5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SRNS relocation</w:t>
            <w:tab/>
            <w:t>362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8.5.4.5.1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Void</w:t>
            <w:tab/>
            <w:t>362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8.5.4.5.2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Presence of "Integrity protection mode info" but absence of "Ciphering mode info"</w:t>
            <w:tab/>
            <w:t>362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8.5.4.5</w:t>
          </w:r>
          <w:r>
            <w:rPr>
              <w:b/>
              <w:bCs/>
            </w:rPr>
            <w:t>.</w:t>
          </w:r>
          <w:r>
            <w:rPr/>
            <w:t>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Presence of "Integrity protection mode info" and "Ciphering mode info" IE</w:t>
            <w:tab/>
            <w:t>365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8.5.4.6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CELL/URA update</w:t>
            <w:tab/>
            <w:t>368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8.5.4.6.1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RLC re-establish (RB2, RB3, RB4)</w:t>
            <w:tab/>
            <w:t>368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8.5.4.6.2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RLC re-establish (RAB)</w:t>
            <w:tab/>
            <w:t>369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8.5.4.7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Inter RAT handover to UTRAN</w:t>
            <w:tab/>
            <w:t>369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8.5.4.7.1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ciphering has not been activated</w:t>
            <w:tab/>
            <w:t>369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8.5.4.7.2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ciphering has been activated</w:t>
            <w:tab/>
            <w:t>370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8.5.4.8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Hard handover</w:t>
            <w:tab/>
            <w:t>370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8.5.5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USIM configurations</w:t>
            <w:tab/>
            <w:t>371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8.5.5.1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USIM for Idle mode tests</w:t>
            <w:tab/>
            <w:t>371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8.6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Downlink power setting in SS</w:t>
            <w:tab/>
            <w:t>375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8.7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TTCN-2 Test suite operation definitions</w:t>
            <w:tab/>
            <w:t>375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8.7.1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suite operation definitions in the common modules</w:t>
            <w:tab/>
            <w:t>375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8.7.1.1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Specific test suite operation for RLC defined in BasicM</w:t>
            <w:tab/>
            <w:t>388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8.7.1.1.1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Pseudocode in a C like notation</w:t>
            <w:tab/>
            <w:t>388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8.7.2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Specific test suite operation definitions for Multi RAT Handover testing</w:t>
            <w:tab/>
            <w:t>390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8.7.3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Specific test suite operation for Multi RAB testing</w:t>
            <w:tab/>
            <w:t>394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8.7.4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Specific test suite operation for InterSystem Handover testing</w:t>
            <w:tab/>
            <w:t>395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8.7.5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Specific test suite operation for RAB_HS testing</w:t>
            <w:tab/>
            <w:t>395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8.7.6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Specific test suite operation for Intersystem HS Testing</w:t>
            <w:tab/>
            <w:t>397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8.7.7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Specific test suite operation for A-GPS testing</w:t>
            <w:tab/>
            <w:t>398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8.7.8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Specific test suite operation for E-DCH Testing</w:t>
            <w:tab/>
            <w:t>401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8.7.9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Specific test suite operation for E-DCH/HS-ENH and MBMS testing</w:t>
            <w:tab/>
            <w:t>402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8.7.10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Specific test suite operation for CMAS testing</w:t>
            <w:tab/>
            <w:t>408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8.8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AT commands</w:t>
            <w:tab/>
            <w:t>409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8.8.1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AT command lists in TTCN-2 ATSs</w:t>
            <w:tab/>
            <w:t>410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8.8.1.1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 xml:space="preserve">AT commands </w:t>
          </w:r>
          <w:r>
            <w:rPr>
              <w:rFonts w:cs="Arial"/>
            </w:rPr>
            <w:t>in IR_U ATS:</w:t>
          </w:r>
          <w:r>
            <w:rPr/>
            <w:tab/>
            <w:t>410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8.8.1.2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 xml:space="preserve">AT commands in </w:t>
          </w:r>
          <w:r>
            <w:rPr>
              <w:rFonts w:cs="Arial"/>
            </w:rPr>
            <w:t>MAC and RLC ATS:</w:t>
          </w:r>
          <w:r>
            <w:rPr/>
            <w:tab/>
            <w:t>410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8.8.1.3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AT commands</w:t>
          </w:r>
          <w:r>
            <w:rPr>
              <w:rFonts w:cs="Arial"/>
            </w:rPr>
            <w:t xml:space="preserve"> in NAS ATS:</w:t>
          </w:r>
          <w:r>
            <w:rPr/>
            <w:tab/>
            <w:t>411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8.8.1.4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AT commands in RAB ATS:</w:t>
            <w:tab/>
            <w:t>412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8.8.1.5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AT commands in RRC ATS:</w:t>
            <w:tab/>
            <w:t>413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8.8.1.6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 xml:space="preserve">AT commands </w:t>
          </w:r>
          <w:r>
            <w:rPr>
              <w:rFonts w:cs="Arial"/>
            </w:rPr>
            <w:t>SMS ATS:</w:t>
          </w:r>
          <w:r>
            <w:rPr/>
            <w:tab/>
            <w:t>414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8.8.1.7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AT commands in HSDPA ATS (Rel-5 or later):</w:t>
            <w:tab/>
            <w:t>415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8.8.1.8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AT commands for E-DCH testing (Rel-6 or later) and HS-ENH testing (Rel-7 or later)</w:t>
            <w:tab/>
            <w:t>416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8.8.2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TTCN-2 AT Command Handling in TTCN</w:t>
            <w:tab/>
            <w:t>416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8.8.2.1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AT Command Interface</w:t>
            <w:tab/>
            <w:t>416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8.8.2.2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AT Command Dialogues</w:t>
            <w:tab/>
            <w:t>417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8.8.2.3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AT Response Types</w:t>
            <w:tab/>
            <w:t>417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8.8.2.3.1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'OK' Response</w:t>
            <w:tab/>
            <w:t>417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8.8.2.3.2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Name String</w:t>
            <w:tab/>
            <w:t>417</w:t>
          </w:r>
        </w:p>
        <w:p>
          <w:pPr>
            <w:pStyle w:val="Contents5"/>
            <w:rPr>
              <w:rFonts w:ascii="Calibri" w:hAnsi="Calibri" w:cs="Calibri"/>
              <w:sz w:val="22"/>
              <w:szCs w:val="22"/>
            </w:rPr>
          </w:pPr>
          <w:r>
            <w:rPr/>
            <w:t>8.8.2.3.3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Error strings</w:t>
            <w:tab/>
            <w:t>417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8.8.2.4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AT Command Parameters And Options</w:t>
            <w:tab/>
            <w:t>417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8.9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Bit padding</w:t>
            <w:tab/>
            <w:t>418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8.9.1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Requirements for implementation</w:t>
            <w:tab/>
            <w:t>418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8.10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PDP contexts</w:t>
            <w:tab/>
            <w:t>418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8.10.1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Mapping of Quality of service and AT command for HSPA DL testing</w:t>
            <w:tab/>
            <w:t>420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8.10.1a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Mapping of Quality of service and AT command for LCR TDD HSPA DL testing</w:t>
            <w:tab/>
            <w:t>422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8.10.2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Mapping of Quality of service and AT command for HSPA UL testing</w:t>
            <w:tab/>
            <w:t>423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8.10.2a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Mapping of Quality of service and AT command for LCR TDD HSPA UL testing</w:t>
            <w:tab/>
            <w:t>424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8.10.3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Peak Throughput Class for HSPA testing</w:t>
            <w:tab/>
            <w:t>424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8.11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DCH-DSCH Configurations</w:t>
            <w:tab/>
            <w:t>425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8.11a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DCH with HS-DSCH Configurations (Rel-5 or later)</w:t>
            <w:tab/>
            <w:t>426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8.11aa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HS-DSCH Configurations without DCH associated (Rel-6 or later)</w:t>
            <w:tab/>
            <w:t>428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8.11b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HS-DSCH Configuration Verification</w:t>
            <w:tab/>
            <w:t>431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8.11c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HS-DSCH Configurations for enhanced Cell FACH (Rel-7 or later) [Mapping CCCH/BCCH/PCCH on HS-DSCH]</w:t>
            <w:tab/>
            <w:t>431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8.12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Pre- and postambles for GERAN to UTRAN tests</w:t>
            <w:tab/>
            <w:t>432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8.12.1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 xml:space="preserve">Preamble for </w:t>
          </w:r>
          <w:r>
            <w:rPr>
              <w:rFonts w:cs="Arial"/>
            </w:rPr>
            <w:t xml:space="preserve">GERAN to UTRAN </w:t>
          </w:r>
          <w:r>
            <w:rPr/>
            <w:t>tests</w:t>
            <w:tab/>
            <w:t>432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8.12.2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 xml:space="preserve">Postamble for </w:t>
          </w:r>
          <w:r>
            <w:rPr>
              <w:rFonts w:cs="Arial"/>
            </w:rPr>
            <w:t>GERAN to UTRAN</w:t>
          </w:r>
          <w:r>
            <w:rPr/>
            <w:t xml:space="preserve"> tests</w:t>
            <w:tab/>
            <w:t>432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8.12.2.1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GERAN to UTRAN handover in CS</w:t>
            <w:tab/>
            <w:t>432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8.12.2.2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GERAN to UTRAN cell change in PS (in PMM-CONNECTED)</w:t>
            <w:tab/>
            <w:t>433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8.12.2.3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GERAN to UTRAN DTM test cases</w:t>
            <w:tab/>
            <w:t>434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8.13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E-DCH configurations (Rel-6 or later)</w:t>
            <w:tab/>
            <w:t>435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8.13.1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DPCH (SRB) and E-DCH (RAB) configuration</w:t>
            <w:tab/>
            <w:t>435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8.13.1.1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Serving E-DCH cell</w:t>
            <w:tab/>
            <w:t>435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8.13.1.2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SHO - addition of E-DCH RL in a serving RL cell (intra node B)</w:t>
            <w:tab/>
            <w:t>437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8.13.1.3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SHO – addition of E-DCH RL in a non-serving RL cell (inter node B)</w:t>
            <w:tab/>
            <w:t>438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8.13.2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DPCH/HS-DSCH/E-DCH setup and release order</w:t>
            <w:tab/>
            <w:t>439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8.13.3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Serving E-DCH cell with UL DTX Configured [Rel-7]</w:t>
            <w:tab/>
            <w:t>439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8.13.4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E-DCH configuration for enhanced Cell_FACH uplink (Rel-8 or later)</w:t>
            <w:tab/>
            <w:t>440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8.13.4.1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E-DCH configuration at cell creation</w:t>
            <w:tab/>
            <w:t>440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8.13.4.2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E-DCH reconfiguration during signalling connection establishment</w:t>
            <w:tab/>
            <w:t>442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8.13.4.3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E-DCH reconfiguration during radio bearer establishment</w:t>
            <w:tab/>
            <w:t>443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8.14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Guidelines of MBMS implementations</w:t>
            <w:tab/>
            <w:t>443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8.14.1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MCCH scheduling implementation</w:t>
            <w:tab/>
            <w:t>443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8.14.2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MSCH scheduling and service data on MTCH</w:t>
            <w:tab/>
            <w:t>445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8.14.2.1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Scheduled service data on MTCH without MSCH configured</w:t>
            <w:tab/>
            <w:t>446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8.15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Cell mapping</w:t>
            <w:tab/>
            <w:t>447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8.16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Guidelines for CS voice over HSPA implementation</w:t>
            <w:tab/>
            <w:t>448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8.17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Cell Timing</w:t>
            <w:tab/>
            <w:t>449</w:t>
          </w:r>
        </w:p>
        <w:p>
          <w:pPr>
            <w:pStyle w:val="Contents8"/>
            <w:rPr>
              <w:rFonts w:ascii="Calibri" w:hAnsi="Calibri" w:cs="Calibri"/>
              <w:b w:val="false"/>
              <w:b w:val="false"/>
              <w:szCs w:val="22"/>
            </w:rPr>
          </w:pPr>
          <w:r>
            <w:rPr/>
            <w:t>Annex A (normative): Abstract Test Suites (ATS)</w:t>
            <w:tab/>
            <w:t>450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A.1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Version of specifications</w:t>
            <w:tab/>
            <w:t>450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A.2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NAS TTCN-2 ATS</w:t>
            <w:tab/>
            <w:t>450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A.2.1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Void</w:t>
            <w:tab/>
            <w:t>453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A.2.2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The TTCN Machine Processable form (TTCN.MP)</w:t>
            <w:tab/>
            <w:t>453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A.3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SMS TTCN-2 ATS</w:t>
            <w:tab/>
            <w:t>453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A.3.1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Void</w:t>
            <w:tab/>
            <w:t>454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A.3.2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The TTCN Machine Processable form (TTCN.MP)</w:t>
            <w:tab/>
            <w:t>454</w:t>
          </w:r>
        </w:p>
        <w:p>
          <w:pPr>
            <w:pStyle w:val="Contents1"/>
            <w:rPr>
              <w:rFonts w:ascii="Calibri" w:hAnsi="Calibri" w:cs="Calibri"/>
              <w:szCs w:val="22"/>
              <w:lang w:val="fr-FR" w:eastAsia="en-US"/>
            </w:rPr>
          </w:pPr>
          <w:r>
            <w:rPr>
              <w:lang w:val="fr-FR" w:eastAsia="en-US"/>
            </w:rPr>
            <w:t>A.4</w:t>
          </w:r>
          <w:r>
            <w:rPr>
              <w:rFonts w:cs="Calibri" w:ascii="Calibri" w:hAnsi="Calibri"/>
              <w:szCs w:val="22"/>
              <w:lang w:val="fr-FR" w:eastAsia="en-US"/>
            </w:rPr>
            <w:tab/>
          </w:r>
          <w:r>
            <w:rPr>
              <w:lang w:val="fr-FR" w:eastAsia="en-US"/>
            </w:rPr>
            <w:t>RRC TTCN-2 ATS</w:t>
            <w:tab/>
            <w:t>454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  <w:lang w:val="fr-FR" w:eastAsia="en-US"/>
            </w:rPr>
          </w:pPr>
          <w:r>
            <w:rPr>
              <w:lang w:val="fr-FR" w:eastAsia="en-US"/>
            </w:rPr>
            <w:t>A.4.1</w:t>
          </w:r>
          <w:r>
            <w:rPr>
              <w:rFonts w:cs="Calibri" w:ascii="Calibri" w:hAnsi="Calibri"/>
              <w:sz w:val="22"/>
              <w:szCs w:val="22"/>
              <w:lang w:val="fr-FR" w:eastAsia="en-US"/>
            </w:rPr>
            <w:tab/>
          </w:r>
          <w:r>
            <w:rPr>
              <w:lang w:val="fr-FR" w:eastAsia="en-US"/>
            </w:rPr>
            <w:t>Void</w:t>
            <w:tab/>
            <w:t>459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A.4.2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The TTCN Machine Processable form (TTCN.MP)</w:t>
            <w:tab/>
            <w:t>459</w:t>
          </w:r>
        </w:p>
        <w:p>
          <w:pPr>
            <w:pStyle w:val="Contents1"/>
            <w:rPr>
              <w:rFonts w:ascii="Calibri" w:hAnsi="Calibri" w:cs="Calibri"/>
              <w:szCs w:val="22"/>
              <w:lang w:val="fr-FR" w:eastAsia="en-US"/>
            </w:rPr>
          </w:pPr>
          <w:r>
            <w:rPr>
              <w:lang w:val="fr-FR" w:eastAsia="en-US"/>
            </w:rPr>
            <w:t>A.5</w:t>
          </w:r>
          <w:r>
            <w:rPr>
              <w:rFonts w:cs="Calibri" w:ascii="Calibri" w:hAnsi="Calibri"/>
              <w:szCs w:val="22"/>
              <w:lang w:val="fr-FR" w:eastAsia="en-US"/>
            </w:rPr>
            <w:tab/>
          </w:r>
          <w:r>
            <w:rPr>
              <w:lang w:val="fr-FR" w:eastAsia="en-US"/>
            </w:rPr>
            <w:t>RLC TTCN-2 ATS</w:t>
            <w:tab/>
            <w:t>459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  <w:lang w:val="fr-FR" w:eastAsia="en-US"/>
            </w:rPr>
          </w:pPr>
          <w:r>
            <w:rPr>
              <w:lang w:val="fr-FR" w:eastAsia="en-US"/>
            </w:rPr>
            <w:t>A.5.1</w:t>
          </w:r>
          <w:r>
            <w:rPr>
              <w:rFonts w:cs="Calibri" w:ascii="Calibri" w:hAnsi="Calibri"/>
              <w:sz w:val="22"/>
              <w:szCs w:val="22"/>
              <w:lang w:val="fr-FR" w:eastAsia="en-US"/>
            </w:rPr>
            <w:tab/>
          </w:r>
          <w:r>
            <w:rPr>
              <w:lang w:val="fr-FR" w:eastAsia="en-US"/>
            </w:rPr>
            <w:t>Void</w:t>
            <w:tab/>
            <w:t>460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A.5.2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The TTCN Machine Processable form (TTCN.MP)</w:t>
            <w:tab/>
            <w:t>460</w:t>
          </w:r>
        </w:p>
        <w:p>
          <w:pPr>
            <w:pStyle w:val="Contents1"/>
            <w:rPr>
              <w:rFonts w:ascii="Calibri" w:hAnsi="Calibri" w:cs="Calibri"/>
              <w:szCs w:val="22"/>
              <w:lang w:val="fr-FR" w:eastAsia="en-US"/>
            </w:rPr>
          </w:pPr>
          <w:r>
            <w:rPr>
              <w:lang w:val="fr-FR" w:eastAsia="en-US"/>
            </w:rPr>
            <w:t>A.6</w:t>
          </w:r>
          <w:r>
            <w:rPr>
              <w:rFonts w:cs="Calibri" w:ascii="Calibri" w:hAnsi="Calibri"/>
              <w:szCs w:val="22"/>
              <w:lang w:val="fr-FR" w:eastAsia="en-US"/>
            </w:rPr>
            <w:tab/>
          </w:r>
          <w:r>
            <w:rPr>
              <w:lang w:val="fr-FR" w:eastAsia="en-US"/>
            </w:rPr>
            <w:t>MAC TTCN-2 ATS</w:t>
            <w:tab/>
            <w:t>460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  <w:lang w:val="fr-FR" w:eastAsia="en-US"/>
            </w:rPr>
          </w:pPr>
          <w:r>
            <w:rPr>
              <w:lang w:val="fr-FR" w:eastAsia="en-US"/>
            </w:rPr>
            <w:t>A.6.1</w:t>
          </w:r>
          <w:r>
            <w:rPr>
              <w:rFonts w:cs="Calibri" w:ascii="Calibri" w:hAnsi="Calibri"/>
              <w:sz w:val="22"/>
              <w:szCs w:val="22"/>
              <w:lang w:val="fr-FR" w:eastAsia="en-US"/>
            </w:rPr>
            <w:tab/>
          </w:r>
          <w:r>
            <w:rPr>
              <w:lang w:val="fr-FR" w:eastAsia="en-US"/>
            </w:rPr>
            <w:t>Void</w:t>
            <w:tab/>
            <w:t>460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A.6.2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The TTCN Machine Processable form (TTCN.MP)</w:t>
            <w:tab/>
            <w:t>460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A.7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BMC TTCN-2 ATS</w:t>
            <w:tab/>
            <w:t>460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A.7.1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Void</w:t>
            <w:tab/>
            <w:t>460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A.7.2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The TTCN Machine Processable form (TTCN.MP)</w:t>
            <w:tab/>
            <w:t>460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A.8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PDCP TTCN-2 ATS</w:t>
            <w:tab/>
            <w:t>461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A.8.1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Void</w:t>
            <w:tab/>
            <w:t>461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A.8.2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The TTCN Machine Processable form (TTCN.MP)</w:t>
            <w:tab/>
            <w:t>461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A.9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RAB TTCN-2 ATS</w:t>
            <w:tab/>
            <w:t>461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A.9.1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Void</w:t>
            <w:tab/>
            <w:t>463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A.9.2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The TTCN Machine Processable form (TTCN.MP)</w:t>
            <w:tab/>
            <w:t>463</w:t>
          </w:r>
        </w:p>
        <w:p>
          <w:pPr>
            <w:pStyle w:val="Contents1"/>
            <w:rPr>
              <w:rFonts w:ascii="Calibri" w:hAnsi="Calibri" w:cs="Calibri"/>
              <w:szCs w:val="22"/>
              <w:lang w:val="fr-FR" w:eastAsia="en-US"/>
            </w:rPr>
          </w:pPr>
          <w:r>
            <w:rPr>
              <w:lang w:val="fr-FR" w:eastAsia="en-US"/>
            </w:rPr>
            <w:t>A.10</w:t>
          </w:r>
          <w:r>
            <w:rPr>
              <w:rFonts w:cs="Calibri" w:ascii="Calibri" w:hAnsi="Calibri"/>
              <w:szCs w:val="22"/>
              <w:lang w:val="fr-FR" w:eastAsia="en-US"/>
            </w:rPr>
            <w:tab/>
          </w:r>
          <w:r>
            <w:rPr>
              <w:lang w:val="fr-FR" w:eastAsia="en-US"/>
            </w:rPr>
            <w:t>IR_U TTCN-2 ATS</w:t>
            <w:tab/>
            <w:t>463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A.10.1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Void</w:t>
            <w:tab/>
            <w:t>464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A.10.2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The TTCN Machine Processable form (TTCN.MP)</w:t>
            <w:tab/>
            <w:t>464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A.11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AGPS TTCN-2 ATS</w:t>
            <w:tab/>
            <w:t>465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A.11.1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Void</w:t>
            <w:tab/>
            <w:t>465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A.11.2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The TTCN Machine Processable form (TTCN.MP)</w:t>
            <w:tab/>
            <w:t>465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A.12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HSD_ENH TTCN-2 ATS</w:t>
            <w:tab/>
            <w:t>465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A.12.1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Void</w:t>
            <w:tab/>
            <w:t>468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A.12.2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The TTCN Machine Processable form (TTCN.MP)</w:t>
            <w:tab/>
            <w:t>468</w:t>
          </w:r>
        </w:p>
        <w:p>
          <w:pPr>
            <w:pStyle w:val="Contents1"/>
            <w:rPr>
              <w:rFonts w:ascii="Calibri" w:hAnsi="Calibri" w:cs="Calibri"/>
              <w:szCs w:val="22"/>
              <w:lang w:val="fr-FR" w:eastAsia="en-US"/>
            </w:rPr>
          </w:pPr>
          <w:r>
            <w:rPr>
              <w:lang w:val="fr-FR" w:eastAsia="en-US"/>
            </w:rPr>
            <w:t>A.13</w:t>
          </w:r>
          <w:r>
            <w:rPr>
              <w:rFonts w:cs="Calibri" w:ascii="Calibri" w:hAnsi="Calibri"/>
              <w:szCs w:val="22"/>
              <w:lang w:val="fr-FR" w:eastAsia="en-US"/>
            </w:rPr>
            <w:tab/>
          </w:r>
          <w:r>
            <w:rPr>
              <w:lang w:val="fr-FR" w:eastAsia="en-US"/>
            </w:rPr>
            <w:t>HSU_ENH TTCN-2 ATS</w:t>
            <w:tab/>
            <w:t>468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A.13.1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Void</w:t>
            <w:tab/>
            <w:t>470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A.13.2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The TTCN Machine Processable form (TTCN.MP)</w:t>
            <w:tab/>
            <w:t>470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A.14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MBMS TTCN-2 ATS</w:t>
            <w:tab/>
            <w:t>471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A.14.1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Void</w:t>
            <w:tab/>
            <w:t>472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A.14.2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The TTCN Machine Processable form (TTCN.MP)</w:t>
            <w:tab/>
            <w:t>472</w:t>
          </w:r>
        </w:p>
        <w:p>
          <w:pPr>
            <w:pStyle w:val="Contents1"/>
            <w:rPr>
              <w:rFonts w:ascii="Calibri" w:hAnsi="Calibri" w:cs="Calibri"/>
              <w:szCs w:val="22"/>
              <w:lang w:val="fr-FR" w:eastAsia="en-US"/>
            </w:rPr>
          </w:pPr>
          <w:r>
            <w:rPr>
              <w:lang w:val="fr-FR" w:eastAsia="en-US"/>
            </w:rPr>
            <w:t>A.15</w:t>
          </w:r>
          <w:r>
            <w:rPr>
              <w:rFonts w:cs="Calibri" w:ascii="Calibri" w:hAnsi="Calibri"/>
              <w:szCs w:val="22"/>
              <w:lang w:val="fr-FR" w:eastAsia="en-US"/>
            </w:rPr>
            <w:tab/>
          </w:r>
          <w:r>
            <w:rPr>
              <w:lang w:val="fr-FR" w:eastAsia="en-US"/>
            </w:rPr>
            <w:t>HSPA7_ENH TTCN-2 ATS</w:t>
            <w:tab/>
            <w:t>472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A.15.1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Void</w:t>
            <w:tab/>
            <w:t>475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A.15.2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The TTCN Machine Processable form (TTCN.MP)</w:t>
            <w:tab/>
            <w:t>475</w:t>
          </w:r>
        </w:p>
        <w:p>
          <w:pPr>
            <w:pStyle w:val="Contents1"/>
            <w:rPr>
              <w:rFonts w:ascii="Calibri" w:hAnsi="Calibri" w:cs="Calibri"/>
              <w:szCs w:val="22"/>
              <w:lang w:val="fr-FR" w:eastAsia="en-US"/>
            </w:rPr>
          </w:pPr>
          <w:r>
            <w:rPr>
              <w:lang w:val="fr-FR" w:eastAsia="en-US"/>
            </w:rPr>
            <w:t>A.16</w:t>
          </w:r>
          <w:r>
            <w:rPr>
              <w:rFonts w:cs="Calibri" w:ascii="Calibri" w:hAnsi="Calibri"/>
              <w:szCs w:val="22"/>
              <w:lang w:val="fr-FR" w:eastAsia="en-US"/>
            </w:rPr>
            <w:tab/>
          </w:r>
          <w:r>
            <w:rPr>
              <w:lang w:val="fr-FR" w:eastAsia="en-US"/>
            </w:rPr>
            <w:t>HSPA8_ENH TTCN-2 ATS</w:t>
            <w:tab/>
            <w:t>476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A.16.1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Void</w:t>
            <w:tab/>
            <w:t>478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A.16.2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The TTCN Machine Processable form (TTCN.MP)</w:t>
            <w:tab/>
            <w:t>478</w:t>
          </w:r>
        </w:p>
        <w:p>
          <w:pPr>
            <w:pStyle w:val="Contents1"/>
            <w:rPr>
              <w:rFonts w:ascii="Calibri" w:hAnsi="Calibri" w:cs="Calibri"/>
              <w:szCs w:val="22"/>
              <w:lang w:val="fr-FR" w:eastAsia="en-US"/>
            </w:rPr>
          </w:pPr>
          <w:r>
            <w:rPr>
              <w:lang w:val="fr-FR" w:eastAsia="en-US"/>
            </w:rPr>
            <w:t>A.17</w:t>
          </w:r>
          <w:r>
            <w:rPr>
              <w:rFonts w:cs="Calibri" w:ascii="Calibri" w:hAnsi="Calibri"/>
              <w:szCs w:val="22"/>
              <w:lang w:val="fr-FR" w:eastAsia="en-US"/>
            </w:rPr>
            <w:tab/>
          </w:r>
          <w:r>
            <w:rPr>
              <w:lang w:val="fr-FR" w:eastAsia="en-US"/>
            </w:rPr>
            <w:t>HSPA9_ENH TTCN-2 ATS</w:t>
            <w:tab/>
            <w:t>478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A.17.1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Void</w:t>
            <w:tab/>
            <w:t>479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A.17.2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The TTCN Machine Processable form (TTCN.MP)</w:t>
            <w:tab/>
            <w:t>479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A.18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UTRAN TTCN-3 TS</w:t>
            <w:tab/>
            <w:t>479</w:t>
          </w:r>
        </w:p>
        <w:p>
          <w:pPr>
            <w:pStyle w:val="Contents8"/>
            <w:rPr>
              <w:rFonts w:ascii="Calibri" w:hAnsi="Calibri" w:cs="Calibri"/>
              <w:b w:val="false"/>
              <w:b w:val="false"/>
              <w:szCs w:val="22"/>
            </w:rPr>
          </w:pPr>
          <w:r>
            <w:rPr/>
            <w:t>Annex B (normative): Partial IXIT proforma</w:t>
            <w:tab/>
            <w:t>483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B.0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Introduction</w:t>
            <w:tab/>
            <w:t>483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B.1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Parameter values</w:t>
            <w:tab/>
            <w:t>483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B.1.1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BasicM test suite parameter declarations</w:t>
            <w:tab/>
            <w:t>483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B.1.2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L3M test suite parameters declarations</w:t>
            <w:tab/>
            <w:t>486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B.1.3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NAS test suite parameters declarations</w:t>
            <w:tab/>
            <w:t>488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B.1.4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SMS test suite parameters declarations</w:t>
            <w:tab/>
            <w:t>488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B.1.5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RRC_M test suite parameters declarations</w:t>
            <w:tab/>
            <w:t>489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B.1.6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PDCP test suite parameters declarations</w:t>
            <w:tab/>
            <w:t>490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B.1.7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BMC test suite parameters declarations</w:t>
            <w:tab/>
            <w:t>491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B.1.8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RRC test suite parameters declarations</w:t>
            <w:tab/>
            <w:t>491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B.1.9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RAB test suite parameters declarations</w:t>
            <w:tab/>
            <w:t>492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B.1.10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RLC and MAC test suite parameters declarations</w:t>
            <w:tab/>
            <w:t>492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B.1.11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Multi RAT test suite parameters declarations</w:t>
            <w:tab/>
            <w:t>493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B.1.12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MMI questions</w:t>
            <w:tab/>
            <w:t>494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B.1.13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A-GPS test suite parameters declarations</w:t>
            <w:tab/>
            <w:t>496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B.1.14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HSD_ENH test suite parameters declarations</w:t>
            <w:tab/>
            <w:t>496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B.1.15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HSU_ENH test suite parameters declarations</w:t>
            <w:tab/>
            <w:t>497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B.1.16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HS_ENH test suite parameters declarations</w:t>
            <w:tab/>
            <w:t>497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B.1.17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Audit capabilities test suite parameters declarations</w:t>
            <w:tab/>
            <w:t>498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B.1.18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eCall and HSPA8 test suite parameters declarations</w:t>
            <w:tab/>
            <w:t>502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B.1.19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IR_U test suite parameters declarations</w:t>
            <w:tab/>
            <w:t>503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B.1.20 TTCN-3 test suite parameters declarations</w:t>
            <w:tab/>
            <w:t>503</w:t>
          </w:r>
        </w:p>
        <w:p>
          <w:pPr>
            <w:pStyle w:val="Contents8"/>
            <w:rPr>
              <w:rFonts w:ascii="Calibri" w:hAnsi="Calibri" w:cs="Calibri"/>
              <w:b w:val="false"/>
              <w:b w:val="false"/>
              <w:szCs w:val="22"/>
            </w:rPr>
          </w:pPr>
          <w:r>
            <w:rPr/>
            <w:t>Annex C (informative): Additional information to IXIT</w:t>
            <w:tab/>
            <w:t>504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C.1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Identification Summary</w:t>
            <w:tab/>
            <w:t>504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C.2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Abstract Test Suite Summary</w:t>
            <w:tab/>
            <w:t>504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C.3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Test Laboratory</w:t>
            <w:tab/>
            <w:t>505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Laboratory Identification</w:t>
            <w:tab/>
            <w:t>505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Accreditation status of the test service</w:t>
            <w:tab/>
            <w:t>505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C.3.3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Manager of Test Laboratory</w:t>
            <w:tab/>
            <w:t>505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C.3.4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Contact person of Test Laboratory</w:t>
            <w:tab/>
            <w:t>505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C.3.5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Means of Testing</w:t>
            <w:tab/>
            <w:t>506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C.3.6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Instructions for Completion</w:t>
            <w:tab/>
            <w:t>506</w:t>
          </w:r>
        </w:p>
        <w:p>
          <w:pPr>
            <w:pStyle w:val="Contents1"/>
            <w:rPr>
              <w:rFonts w:ascii="Calibri" w:hAnsi="Calibri" w:cs="Calibri"/>
              <w:szCs w:val="22"/>
              <w:lang w:val="fr-FR" w:eastAsia="en-US"/>
            </w:rPr>
          </w:pPr>
          <w:r>
            <w:rPr>
              <w:lang w:val="fr-FR" w:eastAsia="en-US"/>
            </w:rPr>
            <w:t>C.4</w:t>
          </w:r>
          <w:r>
            <w:rPr>
              <w:rFonts w:cs="Calibri" w:ascii="Calibri" w:hAnsi="Calibri"/>
              <w:szCs w:val="22"/>
              <w:lang w:val="fr-FR" w:eastAsia="en-US"/>
            </w:rPr>
            <w:tab/>
          </w:r>
          <w:r>
            <w:rPr>
              <w:lang w:val="fr-FR" w:eastAsia="en-US"/>
            </w:rPr>
            <w:t>Client</w:t>
            <w:tab/>
            <w:t>507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  <w:lang w:val="fr-FR" w:eastAsia="en-US"/>
            </w:rPr>
          </w:pPr>
          <w:r>
            <w:rPr>
              <w:lang w:val="fr-FR" w:eastAsia="en-US"/>
            </w:rPr>
            <w:t>C.4.1</w:t>
          </w:r>
          <w:r>
            <w:rPr>
              <w:rFonts w:cs="Calibri" w:ascii="Calibri" w:hAnsi="Calibri"/>
              <w:sz w:val="22"/>
              <w:szCs w:val="22"/>
              <w:lang w:val="fr-FR" w:eastAsia="en-US"/>
            </w:rPr>
            <w:tab/>
          </w:r>
          <w:r>
            <w:rPr>
              <w:lang w:val="fr-FR" w:eastAsia="en-US"/>
            </w:rPr>
            <w:t>Client Identification</w:t>
            <w:tab/>
            <w:t>507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Client Test Manager</w:t>
            <w:tab/>
            <w:t>507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C.4.3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Client Contact person</w:t>
            <w:tab/>
            <w:t>508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C.4.4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Facilities Required</w:t>
            <w:tab/>
            <w:t>508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C.5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System Under Test</w:t>
            <w:tab/>
            <w:t>509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C.5.1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SUT Information</w:t>
            <w:tab/>
            <w:t>509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C.5.2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Limitations of the SUT</w:t>
            <w:tab/>
            <w:t>509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C.5.3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Environmental Conditions</w:t>
            <w:tab/>
            <w:t>510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C.6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Ancillary Protocols</w:t>
            <w:tab/>
            <w:t>510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C.6.1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Ancillary Protocols 1</w:t>
            <w:tab/>
            <w:t>510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C.6.2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Ancillary Protocols 2</w:t>
            <w:tab/>
            <w:t>511</w:t>
          </w:r>
        </w:p>
        <w:p>
          <w:pPr>
            <w:pStyle w:val="Contents8"/>
            <w:rPr>
              <w:rFonts w:ascii="Calibri" w:hAnsi="Calibri" w:cs="Calibri"/>
              <w:b w:val="false"/>
              <w:b w:val="false"/>
              <w:szCs w:val="22"/>
            </w:rPr>
          </w:pPr>
          <w:r>
            <w:rPr/>
            <w:t>Annex D (informative): PCTR Proforma</w:t>
            <w:tab/>
            <w:t>512</w:t>
          </w:r>
        </w:p>
        <w:p>
          <w:pPr>
            <w:pStyle w:val="Contents8"/>
            <w:rPr>
              <w:rFonts w:ascii="Calibri" w:hAnsi="Calibri" w:cs="Calibri"/>
              <w:b w:val="false"/>
              <w:b w:val="false"/>
              <w:szCs w:val="22"/>
            </w:rPr>
          </w:pPr>
          <w:r>
            <w:rPr/>
            <w:t>Annex E (informative): TTCN style guide for 3GPP ATS</w:t>
            <w:tab/>
            <w:t>513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E.1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Introduction</w:t>
            <w:tab/>
            <w:t>513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E.2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ETR 141 rules and applicability</w:t>
            <w:tab/>
            <w:t>513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Multiple words are separated by upper case letters at the start of each word</w:t>
            <w:tab/>
            <w:t>514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Identifiers shall be protocol standard aligned</w:t>
            <w:tab/>
            <w:t>515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Identifiers shall be distinguishing (use of prefixes)</w:t>
            <w:tab/>
            <w:t>516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Identifiers should not be too long (use standard abbreviations)</w:t>
            <w:tab/>
            <w:t>518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suite operations must not use global data</w:t>
            <w:tab/>
            <w:t>521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E.3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3GPP ATS implementation guidelines</w:t>
            <w:tab/>
            <w:t>525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E.3.1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case groups shall reflect the TSS&amp;TP document</w:t>
            <w:tab/>
            <w:t>525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E.3.2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case names correspond to the clause number in the prose</w:t>
            <w:tab/>
            <w:t>525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E.3.3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Use standard template for test case and test step header</w:t>
            <w:tab/>
            <w:t>526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E.3.4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Do not use identical tags in nested CHOICE constructions</w:t>
            <w:tab/>
            <w:t>527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E.3.5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Incorrect usage of enumerations</w:t>
            <w:tab/>
            <w:t>528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E.3.6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Structured type as OCTETSTRING should not be used</w:t>
            <w:tab/>
            <w:t>528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E.3.7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Wildcards in PDU constraints for structured types should not be used</w:t>
            <w:tab/>
            <w:t>528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E.3.8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TSOs should be passed as many parameters as meaningful to facilitate their implementation</w:t>
            <w:tab/>
            <w:t>529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E.3.9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Specification of Encoding rules and variation should be indicated</w:t>
            <w:tab/>
            <w:t>530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E.3.10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Use of global data should be limited</w:t>
            <w:tab/>
            <w:t>530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E.3.11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Limit ATS scope to a single layer / sub-layer</w:t>
            <w:tab/>
            <w:t>530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E.3.12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Place system information in specially designed data structures</w:t>
            <w:tab/>
            <w:t>530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E.3.13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Place channel configuration in specially designed data structures</w:t>
            <w:tab/>
            <w:t>530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E.3.14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PICS / PIXIT parameters</w:t>
            <w:tab/>
            <w:t>530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E.3.15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Dynamic vs. static choices</w:t>
            <w:tab/>
            <w:t>531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E.3.16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Definition of Pre-Ambles and Post Ambles</w:t>
            <w:tab/>
            <w:t>531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E.3.17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Use test steps to encapsulate AT and MMI commands</w:t>
            <w:tab/>
            <w:t>532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E.3.18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Use system failure guard timers</w:t>
            <w:tab/>
            <w:t>532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E.3.19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Mapping between prose specification and individual test cases</w:t>
            <w:tab/>
            <w:t>532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E.3.20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Verdict assignment</w:t>
            <w:tab/>
            <w:t>532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E.3.20.1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General</w:t>
            <w:tab/>
            <w:t>532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E.3.20.2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cases</w:t>
            <w:tab/>
            <w:t>533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E.3.20.3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steps</w:t>
            <w:tab/>
            <w:t>534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E.3.20.4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Defaults</w:t>
            <w:tab/>
            <w:t>535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E.3.21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Test suite and test case variables</w:t>
            <w:tab/>
            <w:t>535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E.3.22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Use of macros is forbidden</w:t>
            <w:tab/>
            <w:t>536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E.3.23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Support for future Radio Access Technologies</w:t>
            <w:tab/>
            <w:t>536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E.3.24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Managing multiple representations of the same information</w:t>
            <w:tab/>
            <w:t>536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E.3.24.1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Predefined types</w:t>
            <w:tab/>
            <w:t>536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E.3.24.2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Simple types</w:t>
            <w:tab/>
            <w:t>537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E.3.24.3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Structured types</w:t>
            <w:tab/>
            <w:t>538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E.3.24.4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Conversion responsibility</w:t>
            <w:tab/>
            <w:t>538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E.3.24.5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Option 1: Calling party conversions</w:t>
            <w:tab/>
            <w:t>539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E.3.24.5.1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Advantages</w:t>
            <w:tab/>
            <w:t>539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E.3.24.5.2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Disadvantages</w:t>
            <w:tab/>
            <w:t>539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E.3.24.6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Option 2: Called party conversions</w:t>
            <w:tab/>
            <w:t>539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E.3.24.6.1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Advantages</w:t>
            <w:tab/>
            <w:t>539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E.3.24.6.2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Disadvantages</w:t>
            <w:tab/>
            <w:t>539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E.3.25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Assignment using constraint</w:t>
            <w:tab/>
            <w:t>539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E.3.26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Guidelines for use of timers when tolerances are applicable</w:t>
            <w:tab/>
            <w:t>539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E.3.26.1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Specific situations</w:t>
            <w:tab/>
            <w:t>539</w:t>
          </w:r>
        </w:p>
        <w:p>
          <w:pPr>
            <w:pStyle w:val="Contents3"/>
            <w:rPr>
              <w:rFonts w:ascii="Calibri" w:hAnsi="Calibri" w:cs="Calibri"/>
              <w:sz w:val="22"/>
              <w:szCs w:val="22"/>
            </w:rPr>
          </w:pPr>
          <w:r>
            <w:rPr/>
            <w:t>E.3.26.2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Example situations</w:t>
            <w:tab/>
            <w:t>540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E.3.26.2.1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Example of situation 1</w:t>
            <w:tab/>
            <w:t>540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E.3.26.2.2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Example of situation 2</w:t>
            <w:tab/>
            <w:t>541</w:t>
          </w:r>
        </w:p>
        <w:p>
          <w:pPr>
            <w:pStyle w:val="Contents4"/>
            <w:rPr>
              <w:rFonts w:ascii="Calibri" w:hAnsi="Calibri" w:cs="Calibri"/>
              <w:sz w:val="22"/>
              <w:szCs w:val="22"/>
            </w:rPr>
          </w:pPr>
          <w:r>
            <w:rPr/>
            <w:t>E.3.26.2.3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Example of situation 3</w:t>
            <w:tab/>
            <w:t>541</w:t>
          </w:r>
        </w:p>
        <w:p>
          <w:pPr>
            <w:pStyle w:val="Contents8"/>
            <w:rPr>
              <w:rFonts w:ascii="Calibri" w:hAnsi="Calibri" w:cs="Calibri"/>
              <w:b w:val="false"/>
              <w:b w:val="false"/>
              <w:szCs w:val="22"/>
            </w:rPr>
          </w:pPr>
          <w:r>
            <w:rPr/>
            <w:t>Annex F (informative): Void</w:t>
            <w:tab/>
            <w:t>542</w:t>
          </w:r>
        </w:p>
        <w:p>
          <w:pPr>
            <w:pStyle w:val="Contents8"/>
            <w:rPr>
              <w:rFonts w:ascii="Calibri" w:hAnsi="Calibri" w:cs="Calibri"/>
              <w:b w:val="false"/>
              <w:b w:val="false"/>
              <w:szCs w:val="22"/>
            </w:rPr>
          </w:pPr>
          <w:r>
            <w:rPr/>
            <w:t>Annex G (informative): Recommendation of an unique ICS/IXIT electronic exchange format</w:t>
            <w:tab/>
            <w:t>543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G.1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Syntax</w:t>
            <w:tab/>
            <w:t>543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G.2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Examples</w:t>
            <w:tab/>
            <w:t>544</w:t>
          </w:r>
        </w:p>
        <w:p>
          <w:pPr>
            <w:pStyle w:val="Contents8"/>
            <w:rPr>
              <w:rFonts w:ascii="Calibri" w:hAnsi="Calibri" w:cs="Calibri"/>
              <w:b w:val="false"/>
              <w:b w:val="false"/>
              <w:szCs w:val="22"/>
            </w:rPr>
          </w:pPr>
          <w:r>
            <w:rPr/>
            <w:t>Annex H (informative): A-GPS and Supplementary Services ASN.1 modules</w:t>
            <w:tab/>
            <w:t>545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H.1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A-GPS ASN.1 modules</w:t>
            <w:tab/>
            <w:t>545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H.2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SS and A-GNSS ASN.1 modules</w:t>
            <w:tab/>
            <w:t>556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>
              <w:color w:val="000000"/>
            </w:rPr>
            <w:t>H.2.1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>
              <w:color w:val="000000"/>
            </w:rPr>
            <w:t>Encoding information</w:t>
          </w:r>
          <w:r>
            <w:rPr/>
            <w:tab/>
            <w:t>556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H.2.2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TCAP-Definitions ASN.1 module</w:t>
            <w:tab/>
            <w:t>556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H.2.3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TCAP-Definitions-Para ASN.1 module</w:t>
            <w:tab/>
            <w:t>558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H.2.4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LCS-Definitions-Arguments ASN.1 module</w:t>
            <w:tab/>
            <w:t>561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H.2.5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SS-Definitions-Arguments ASN.1 module</w:t>
            <w:tab/>
            <w:t>569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H.2.6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Common-Definitions ASN.1 module</w:t>
            <w:tab/>
            <w:t>576</w:t>
          </w:r>
        </w:p>
        <w:p>
          <w:pPr>
            <w:pStyle w:val="Contents8"/>
            <w:rPr>
              <w:rFonts w:ascii="Calibri" w:hAnsi="Calibri" w:cs="Calibri"/>
              <w:b w:val="false"/>
              <w:b w:val="false"/>
              <w:szCs w:val="22"/>
            </w:rPr>
          </w:pPr>
          <w:r>
            <w:rPr/>
            <w:t>Annex I (Informative): Guidance on test execution</w:t>
            <w:tab/>
            <w:t>577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I.1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Void</w:t>
            <w:tab/>
            <w:t>577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I.2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FDD test execution on different frequency bands</w:t>
            <w:tab/>
            <w:t>577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I.2.1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FDD Band VI, XIII, IX, XIV</w:t>
            <w:tab/>
            <w:t>577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I.2.2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FDD Band XII, XIX, XX, XXI</w:t>
            <w:tab/>
            <w:t>577</w:t>
          </w:r>
        </w:p>
        <w:p>
          <w:pPr>
            <w:pStyle w:val="Contents2"/>
            <w:rPr>
              <w:rFonts w:ascii="Calibri" w:hAnsi="Calibri" w:cs="Calibri"/>
              <w:sz w:val="22"/>
              <w:szCs w:val="22"/>
            </w:rPr>
          </w:pPr>
          <w:r>
            <w:rPr/>
            <w:t>I.2.3</w:t>
          </w:r>
          <w:r>
            <w:rPr>
              <w:rFonts w:cs="Calibri" w:ascii="Calibri" w:hAnsi="Calibri"/>
              <w:sz w:val="22"/>
              <w:szCs w:val="22"/>
            </w:rPr>
            <w:tab/>
          </w:r>
          <w:r>
            <w:rPr/>
            <w:t>FDD Band XXXII</w:t>
            <w:tab/>
            <w:t>578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I.3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Void</w:t>
            <w:tab/>
            <w:t>578</w:t>
          </w:r>
        </w:p>
        <w:p>
          <w:pPr>
            <w:pStyle w:val="Contents1"/>
            <w:rPr>
              <w:rFonts w:ascii="Calibri" w:hAnsi="Calibri" w:cs="Calibri"/>
              <w:szCs w:val="22"/>
            </w:rPr>
          </w:pPr>
          <w:r>
            <w:rPr/>
            <w:t>I.4</w:t>
          </w:r>
          <w:r>
            <w:rPr>
              <w:rFonts w:cs="Calibri" w:ascii="Calibri" w:hAnsi="Calibri"/>
              <w:szCs w:val="22"/>
            </w:rPr>
            <w:tab/>
          </w:r>
          <w:r>
            <w:rPr/>
            <w:t>Void</w:t>
            <w:tab/>
            <w:t>578</w:t>
          </w:r>
        </w:p>
        <w:p>
          <w:pPr>
            <w:pStyle w:val="Contents8"/>
            <w:rPr>
              <w:rFonts w:ascii="Calibri" w:hAnsi="Calibri" w:cs="Calibri"/>
              <w:szCs w:val="22"/>
            </w:rPr>
          </w:pPr>
          <w:r>
            <w:rPr>
              <w:b w:val="false"/>
            </w:rPr>
            <w:t>Annex J (informative): Change history</w:t>
            <w:tab/>
            <w:t>579</w:t>
          </w:r>
          <w:r>
            <w:rPr>
              <w:b w:val="false"/>
            </w:rPr>
            <w:fldChar w:fldCharType="end"/>
          </w:r>
        </w:p>
      </w:sdtContent>
    </w:sdt>
    <w:p>
      <w:pPr>
        <w:pStyle w:val="Normal"/>
        <w:rPr>
          <w:rFonts w:ascii="Calibri" w:hAnsi="Calibri" w:cs="Calibri"/>
          <w:b/>
          <w:b/>
          <w:sz w:val="22"/>
          <w:szCs w:val="22"/>
          <w:lang w:val="en-US" w:eastAsia="en-US"/>
        </w:rPr>
      </w:pPr>
      <w:r>
        <w:rPr>
          <w:rFonts w:cs="Calibri" w:ascii="Calibri" w:hAnsi="Calibri"/>
          <w:b/>
          <w:sz w:val="22"/>
          <w:szCs w:val="22"/>
          <w:lang w:val="en-US" w:eastAsia="en-US"/>
        </w:rPr>
      </w:r>
    </w:p>
    <w:p>
      <w:pPr>
        <w:pStyle w:val="Normal"/>
        <w:spacing w:before="0" w:after="180"/>
        <w:rPr>
          <w:sz w:val="22"/>
        </w:rPr>
      </w:pPr>
      <w:r>
        <w:rPr>
          <w:sz w:val="22"/>
        </w:rPr>
      </w:r>
    </w:p>
    <w:sectPr>
      <w:headerReference w:type="default" r:id="rId10"/>
      <w:footerReference w:type="default" r:id="rId11"/>
      <w:type w:val="nextPage"/>
      <w:pgSz w:w="11906" w:h="16838"/>
      <w:pgMar w:left="1134" w:right="1134" w:gutter="0" w:header="851" w:top="1418" w:footer="34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Arial Unicode MS">
    <w:charset w:val="80"/>
    <w:family w:val="swiss"/>
    <w:pitch w:val="variable"/>
  </w:font>
  <w:font w:name="Calibri">
    <w:charset w:val="00"/>
    <w:family w:val="swiss"/>
    <w:pitch w:val="variable"/>
  </w:font>
  <w:font w:name="Symbol">
    <w:charset w:val="02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25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27635" cy="131445"/>
              <wp:effectExtent l="0" t="0" r="0" b="0"/>
              <wp:wrapSquare wrapText="largest"/>
              <wp:docPr id="14" name="Frame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63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b w:val="false"/>
                              <w:b w:val="false"/>
                              <w:bCs/>
                            </w:rPr>
                          </w:pPr>
                          <w:r>
                            <w:rPr>
                              <w:rFonts w:cs="Arial"/>
                              <w:b w:val="false"/>
                              <w:bCs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b w:val="false"/>
                              <w:szCs w:val="18"/>
                              <w:bCs/>
                              <w:rFonts w:cs="Arial"/>
                            </w:rPr>
                            <w:instrText xml:space="preserve"> PAGE </w:instrText>
                          </w:r>
                          <w:r>
                            <w:rPr>
                              <w:b w:val="false"/>
                              <w:szCs w:val="18"/>
                              <w:bCs/>
                              <w:rFonts w:cs="Arial"/>
                            </w:rPr>
                            <w:fldChar w:fldCharType="separate"/>
                          </w:r>
                          <w:r>
                            <w:rPr>
                              <w:b w:val="false"/>
                              <w:szCs w:val="18"/>
                              <w:bCs/>
                              <w:rFonts w:cs="Arial"/>
                            </w:rPr>
                            <w:t>14</w:t>
                          </w:r>
                          <w:r>
                            <w:rPr>
                              <w:b w:val="false"/>
                              <w:szCs w:val="18"/>
                              <w:bCs/>
                              <w:rFonts w:cs="Arial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0.05pt;height:10.35pt;mso-wrap-distance-left:0pt;mso-wrap-distance-right:0pt;mso-wrap-distance-top:0pt;mso-wrap-distance-bottom:0pt;margin-top:0.05pt;mso-position-vertical-relative:text;margin-left:235.9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rPr>
                        <w:b w:val="false"/>
                        <w:b w:val="false"/>
                        <w:bCs/>
                      </w:rPr>
                    </w:pPr>
                    <w:r>
                      <w:rPr>
                        <w:rFonts w:cs="Arial"/>
                        <w:b w:val="false"/>
                        <w:bCs/>
                        <w:szCs w:val="18"/>
                      </w:rPr>
                      <w:fldChar w:fldCharType="begin"/>
                    </w:r>
                    <w:r>
                      <w:rPr>
                        <w:b w:val="false"/>
                        <w:szCs w:val="18"/>
                        <w:bCs/>
                        <w:rFonts w:cs="Arial"/>
                      </w:rPr>
                      <w:instrText xml:space="preserve"> PAGE </w:instrText>
                    </w:r>
                    <w:r>
                      <w:rPr>
                        <w:b w:val="false"/>
                        <w:szCs w:val="18"/>
                        <w:bCs/>
                        <w:rFonts w:cs="Arial"/>
                      </w:rPr>
                      <w:fldChar w:fldCharType="separate"/>
                    </w:r>
                    <w:r>
                      <w:rPr>
                        <w:b w:val="false"/>
                        <w:szCs w:val="18"/>
                        <w:bCs/>
                        <w:rFonts w:cs="Arial"/>
                      </w:rPr>
                      <w:t>14</w:t>
                    </w:r>
                    <w:r>
                      <w:rPr>
                        <w:b w:val="false"/>
                        <w:szCs w:val="18"/>
                        <w:bCs/>
                        <w:rFonts w:cs="Arial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0" allowOverlap="1" relativeHeight="38">
              <wp:simplePos x="0" y="0"/>
              <wp:positionH relativeFrom="margin">
                <wp:align>left</wp:align>
              </wp:positionH>
              <wp:positionV relativeFrom="paragraph">
                <wp:posOffset>635</wp:posOffset>
              </wp:positionV>
              <wp:extent cx="591820" cy="180340"/>
              <wp:effectExtent l="0" t="0" r="0" b="0"/>
              <wp:wrapSquare wrapText="largest"/>
              <wp:docPr id="15" name="Frame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1820" cy="1803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spacing w:before="0" w:after="180"/>
                            <w:rPr>
                              <w:rFonts w:ascii="Arial" w:hAnsi="Arial" w:cs="Arial"/>
                              <w:b/>
                              <w:b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8"/>
                              <w:b/>
                              <w:szCs w:val="18"/>
                              <w:rFonts w:cs="Arial" w:ascii="Arial" w:hAnsi="Arial"/>
                              <w:lang w:val="en-US" w:eastAsia="en-US"/>
                            </w:rPr>
                            <w:instrText xml:space="preserve"> STYLEREF ZGSM </w:instrText>
                          </w:r>
                          <w:r>
                            <w:rPr>
                              <w:rFonts w:cs="Arial" w:ascii="Arial" w:hAnsi="Arial"/>
                              <w:b/>
                              <w:sz w:val="18"/>
                              <w:szCs w:val="18"/>
                              <w:lang w:val="en-US" w:eastAsia="en-US"/>
                            </w:rPr>
                          </w:r>
                          <w:r>
                            <w:rPr>
                              <w:sz w:val="18"/>
                              <w:b/>
                              <w:szCs w:val="18"/>
                              <w:rFonts w:cs="Arial" w:ascii="Arial" w:hAnsi="Arial"/>
                              <w:lang w:val="en-US" w:eastAsia="en-US"/>
                            </w:rPr>
                            <w:fldChar w:fldCharType="separate"/>
                          </w:r>
                          <w:r>
                            <w:rPr>
                              <w:rFonts w:cs="Arial" w:ascii="Arial" w:hAnsi="Arial"/>
                              <w:b/>
                              <w:sz w:val="18"/>
                              <w:szCs w:val="18"/>
                              <w:lang w:val="en-US" w:eastAsia="en-US"/>
                            </w:rPr>
                            <w:t>Release 16</w:t>
                          </w:r>
                          <w:r>
                            <w:rPr>
                              <w:rFonts w:cs="Arial" w:ascii="Arial" w:hAnsi="Arial"/>
                              <w:b/>
                              <w:sz w:val="18"/>
                              <w:szCs w:val="18"/>
                              <w:lang w:val="en-US" w:eastAsia="en-US"/>
                            </w:rPr>
                          </w:r>
                          <w:r>
                            <w:rPr>
                              <w:sz w:val="18"/>
                              <w:b/>
                              <w:szCs w:val="18"/>
                              <w:rFonts w:cs="Arial" w:ascii="Arial" w:hAnsi="Arial"/>
                              <w:lang w:val="en-US" w:eastAsia="en-US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6.6pt;height:14.2pt;mso-wrap-distance-left:0pt;mso-wrap-distance-right:0pt;mso-wrap-distance-top:0pt;mso-wrap-distance-bottom:0pt;margin-top:0.05pt;mso-position-vertical-relative:text;margin-left:0pt;mso-position-horizontal:left;mso-position-horizontal-relative:margin">
              <v:fill opacity="0f"/>
              <v:textbox inset="0in,0in,0in,0in">
                <w:txbxContent>
                  <w:p>
                    <w:pPr>
                      <w:pStyle w:val="Normal"/>
                      <w:spacing w:before="0" w:after="180"/>
                      <w:rPr>
                        <w:rFonts w:ascii="Arial" w:hAnsi="Arial" w:cs="Arial"/>
                        <w:b/>
                        <w:b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sz w:val="18"/>
                        <w:b/>
                        <w:szCs w:val="18"/>
                        <w:rFonts w:cs="Arial" w:ascii="Arial" w:hAnsi="Arial"/>
                        <w:lang w:val="en-US" w:eastAsia="en-US"/>
                      </w:rPr>
                      <w:instrText xml:space="preserve"> STYLEREF ZGSM </w:instrText>
                    </w:r>
                    <w:r>
                      <w:rPr>
                        <w:rFonts w:cs="Arial" w:ascii="Arial" w:hAnsi="Arial"/>
                        <w:b/>
                        <w:sz w:val="18"/>
                        <w:szCs w:val="18"/>
                        <w:lang w:val="en-US" w:eastAsia="en-US"/>
                      </w:rPr>
                    </w:r>
                    <w:r>
                      <w:rPr>
                        <w:sz w:val="18"/>
                        <w:b/>
                        <w:szCs w:val="18"/>
                        <w:rFonts w:cs="Arial" w:ascii="Arial" w:hAnsi="Arial"/>
                        <w:lang w:val="en-US" w:eastAsia="en-US"/>
                      </w:rPr>
                      <w:fldChar w:fldCharType="separate"/>
                    </w:r>
                    <w:r>
                      <w:rPr>
                        <w:rFonts w:cs="Arial" w:ascii="Arial" w:hAnsi="Arial"/>
                        <w:b/>
                        <w:sz w:val="18"/>
                        <w:szCs w:val="18"/>
                        <w:lang w:val="en-US" w:eastAsia="en-US"/>
                      </w:rPr>
                      <w:t>Release 16</w:t>
                    </w:r>
                    <w:r>
                      <w:rPr>
                        <w:rFonts w:cs="Arial" w:ascii="Arial" w:hAnsi="Arial"/>
                        <w:b/>
                        <w:sz w:val="18"/>
                        <w:szCs w:val="18"/>
                        <w:lang w:val="en-US" w:eastAsia="en-US"/>
                      </w:rPr>
                    </w:r>
                    <w:r>
                      <w:rPr>
                        <w:sz w:val="18"/>
                        <w:b/>
                        <w:szCs w:val="18"/>
                        <w:rFonts w:cs="Arial" w:ascii="Arial" w:hAnsi="Arial"/>
                        <w:lang w:val="en-US" w:eastAsia="en-US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0" allowOverlap="1" relativeHeight="5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920240" cy="180340"/>
              <wp:effectExtent l="0" t="0" r="0" b="0"/>
              <wp:wrapSquare wrapText="largest"/>
              <wp:docPr id="16" name="Frame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0240" cy="1803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spacing w:before="0" w:after="180"/>
                            <w:rPr>
                              <w:rFonts w:ascii="Arial" w:hAnsi="Arial" w:cs="Arial"/>
                              <w:b/>
                              <w:b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8"/>
                              <w:b/>
                              <w:szCs w:val="18"/>
                              <w:rFonts w:cs="Arial" w:ascii="Arial" w:hAnsi="Arial"/>
                              <w:lang w:val="en-US" w:eastAsia="en-US"/>
                            </w:rPr>
                            <w:instrText xml:space="preserve"> STYLEREF ZA </w:instrText>
                          </w:r>
                          <w:r>
                            <w:rPr>
                              <w:rFonts w:cs="Arial" w:ascii="Arial" w:hAnsi="Arial"/>
                              <w:b/>
                              <w:sz w:val="18"/>
                              <w:szCs w:val="18"/>
                              <w:lang w:val="en-US" w:eastAsia="en-US"/>
                            </w:rPr>
                          </w:r>
                          <w:r>
                            <w:rPr>
                              <w:sz w:val="18"/>
                              <w:b/>
                              <w:szCs w:val="18"/>
                              <w:rFonts w:cs="Arial" w:ascii="Arial" w:hAnsi="Arial"/>
                              <w:lang w:val="en-US" w:eastAsia="en-US"/>
                            </w:rPr>
                            <w:fldChar w:fldCharType="separate"/>
                          </w:r>
                          <w:r>
                            <w:rPr>
                              <w:rFonts w:cs="Arial" w:ascii="Arial" w:hAnsi="Arial"/>
                              <w:b/>
                              <w:sz w:val="18"/>
                              <w:szCs w:val="18"/>
                              <w:lang w:val="en-US" w:eastAsia="en-US"/>
                            </w:rPr>
                            <w:t>3GPP TS 34.123-3 V16.3.0 (2022-06)</w:t>
                          </w:r>
                          <w:r>
                            <w:rPr>
                              <w:rFonts w:cs="Arial" w:ascii="Arial" w:hAnsi="Arial"/>
                              <w:b/>
                              <w:sz w:val="18"/>
                              <w:szCs w:val="18"/>
                              <w:lang w:val="en-US" w:eastAsia="en-US"/>
                            </w:rPr>
                          </w:r>
                          <w:r>
                            <w:rPr>
                              <w:sz w:val="18"/>
                              <w:b/>
                              <w:szCs w:val="18"/>
                              <w:rFonts w:cs="Arial" w:ascii="Arial" w:hAnsi="Arial"/>
                              <w:lang w:val="en-US" w:eastAsia="en-US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51.2pt;height:14.2pt;mso-wrap-distance-left:0pt;mso-wrap-distance-right:0pt;mso-wrap-distance-top:0pt;mso-wrap-distance-bottom:0pt;margin-top:0.05pt;mso-position-vertical-relative:text;margin-left:330.7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Normal"/>
                      <w:spacing w:before="0" w:after="180"/>
                      <w:rPr>
                        <w:rFonts w:ascii="Arial" w:hAnsi="Arial" w:cs="Arial"/>
                        <w:b/>
                        <w:b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sz w:val="18"/>
                        <w:b/>
                        <w:szCs w:val="18"/>
                        <w:rFonts w:cs="Arial" w:ascii="Arial" w:hAnsi="Arial"/>
                        <w:lang w:val="en-US" w:eastAsia="en-US"/>
                      </w:rPr>
                      <w:instrText xml:space="preserve"> STYLEREF ZA </w:instrText>
                    </w:r>
                    <w:r>
                      <w:rPr>
                        <w:rFonts w:cs="Arial" w:ascii="Arial" w:hAnsi="Arial"/>
                        <w:b/>
                        <w:sz w:val="18"/>
                        <w:szCs w:val="18"/>
                        <w:lang w:val="en-US" w:eastAsia="en-US"/>
                      </w:rPr>
                    </w:r>
                    <w:r>
                      <w:rPr>
                        <w:sz w:val="18"/>
                        <w:b/>
                        <w:szCs w:val="18"/>
                        <w:rFonts w:cs="Arial" w:ascii="Arial" w:hAnsi="Arial"/>
                        <w:lang w:val="en-US" w:eastAsia="en-US"/>
                      </w:rPr>
                      <w:fldChar w:fldCharType="separate"/>
                    </w:r>
                    <w:r>
                      <w:rPr>
                        <w:rFonts w:cs="Arial" w:ascii="Arial" w:hAnsi="Arial"/>
                        <w:b/>
                        <w:sz w:val="18"/>
                        <w:szCs w:val="18"/>
                        <w:lang w:val="en-US" w:eastAsia="en-US"/>
                      </w:rPr>
                      <w:t>3GPP TS 34.123-3 V16.3.0 (2022-06)</w:t>
                    </w:r>
                    <w:r>
                      <w:rPr>
                        <w:rFonts w:cs="Arial" w:ascii="Arial" w:hAnsi="Arial"/>
                        <w:b/>
                        <w:sz w:val="18"/>
                        <w:szCs w:val="18"/>
                        <w:lang w:val="en-US" w:eastAsia="en-US"/>
                      </w:rPr>
                    </w:r>
                    <w:r>
                      <w:rPr>
                        <w:sz w:val="18"/>
                        <w:b/>
                        <w:szCs w:val="18"/>
                        <w:rFonts w:cs="Arial" w:ascii="Arial" w:hAnsi="Arial"/>
                        <w:lang w:val="en-US" w:eastAsia="en-US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284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0"/>
      <w:spacing w:before="0" w:after="180"/>
      <w:textAlignment w:val="baseline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1"/>
      </w:numPr>
      <w:pBdr>
        <w:top w:val="single" w:sz="12" w:space="3" w:color="000000"/>
      </w:pBdr>
      <w:overflowPunct w:val="false"/>
      <w:autoSpaceDE w:val="false"/>
      <w:bidi w:val="0"/>
      <w:spacing w:before="240" w:after="180"/>
      <w:ind w:left="1134" w:hanging="1134"/>
      <w:textAlignment w:val="baseline"/>
      <w:outlineLvl w:val="0"/>
    </w:pPr>
    <w:rPr>
      <w:rFonts w:ascii="Arial" w:hAnsi="Arial" w:eastAsia="Times New Roman" w:cs="Arial"/>
      <w:color w:val="auto"/>
      <w:sz w:val="36"/>
      <w:szCs w:val="20"/>
      <w:lang w:val="en-GB" w:bidi="ar-SA" w:eastAsia="zh-CN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pBdr>
        <w:top w:val="nil"/>
      </w:pBdr>
      <w:spacing w:before="180" w:after="180"/>
      <w:outlineLvl w:val="1"/>
    </w:pPr>
    <w:rPr>
      <w:sz w:val="32"/>
    </w:rPr>
  </w:style>
  <w:style w:type="paragraph" w:styleId="Heading3">
    <w:name w:val="Heading 3"/>
    <w:basedOn w:val="Heading2"/>
    <w:next w:val="Normal"/>
    <w:qFormat/>
    <w:pPr>
      <w:numPr>
        <w:ilvl w:val="2"/>
        <w:numId w:val="1"/>
      </w:numPr>
      <w:spacing w:before="120" w:after="180"/>
      <w:outlineLvl w:val="2"/>
    </w:pPr>
    <w:rPr>
      <w:sz w:val="28"/>
    </w:rPr>
  </w:style>
  <w:style w:type="paragraph" w:styleId="Heading4">
    <w:name w:val="Heading 4"/>
    <w:basedOn w:val="Heading3"/>
    <w:next w:val="Normal"/>
    <w:qFormat/>
    <w:pPr>
      <w:numPr>
        <w:ilvl w:val="3"/>
        <w:numId w:val="1"/>
      </w:numPr>
      <w:ind w:left="1418" w:hanging="1418"/>
      <w:outlineLvl w:val="3"/>
    </w:pPr>
    <w:rPr>
      <w:sz w:val="24"/>
    </w:rPr>
  </w:style>
  <w:style w:type="paragraph" w:styleId="Heading5">
    <w:name w:val="Heading 5"/>
    <w:basedOn w:val="Heading4"/>
    <w:next w:val="Normal"/>
    <w:qFormat/>
    <w:pPr>
      <w:numPr>
        <w:ilvl w:val="4"/>
        <w:numId w:val="1"/>
      </w:numPr>
      <w:ind w:left="1701" w:hanging="1701"/>
      <w:outlineLvl w:val="4"/>
    </w:pPr>
    <w:rPr>
      <w:sz w:val="22"/>
    </w:rPr>
  </w:style>
  <w:style w:type="paragraph" w:styleId="Heading6">
    <w:name w:val="Heading 6"/>
    <w:basedOn w:val="H6"/>
    <w:next w:val="Normal"/>
    <w:qFormat/>
    <w:pPr>
      <w:numPr>
        <w:ilvl w:val="5"/>
        <w:numId w:val="1"/>
      </w:numPr>
      <w:outlineLvl w:val="5"/>
    </w:pPr>
    <w:rPr/>
  </w:style>
  <w:style w:type="paragraph" w:styleId="Heading7">
    <w:name w:val="Heading 7"/>
    <w:basedOn w:val="H6"/>
    <w:next w:val="Normal"/>
    <w:qFormat/>
    <w:pPr>
      <w:numPr>
        <w:ilvl w:val="6"/>
        <w:numId w:val="1"/>
      </w:numPr>
      <w:outlineLvl w:val="6"/>
    </w:pPr>
    <w:rPr/>
  </w:style>
  <w:style w:type="paragraph" w:styleId="Heading8">
    <w:name w:val="Heading 8"/>
    <w:basedOn w:val="Heading1"/>
    <w:next w:val="Normal"/>
    <w:qFormat/>
    <w:pPr>
      <w:numPr>
        <w:ilvl w:val="7"/>
        <w:numId w:val="1"/>
      </w:numPr>
      <w:ind w:left="0" w:hanging="0"/>
      <w:outlineLvl w:val="7"/>
    </w:pPr>
    <w:rPr/>
  </w:style>
  <w:style w:type="paragraph" w:styleId="Heading9">
    <w:name w:val="Heading 9"/>
    <w:basedOn w:val="Heading8"/>
    <w:next w:val="Normal"/>
    <w:qFormat/>
    <w:pPr>
      <w:numPr>
        <w:ilvl w:val="8"/>
        <w:numId w:val="1"/>
      </w:numPr>
      <w:outlineLvl w:val="8"/>
    </w:pPr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Wingdings" w:hAnsi="Wingdings" w:cs="Wingdings"/>
    </w:rPr>
  </w:style>
  <w:style w:type="character" w:styleId="WW8Num11z4">
    <w:name w:val="WW8Num11z4"/>
    <w:qFormat/>
    <w:rPr>
      <w:rFonts w:ascii="Courier New" w:hAnsi="Courier New" w:cs="Courier New"/>
    </w:rPr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>
      <w:rFonts w:ascii="Times New Roman" w:hAnsi="Times New Roman" w:eastAsia="Times New Roman" w:cs="Times New Roman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Wingdings" w:hAnsi="Wingdings" w:cs="Wingdings"/>
    </w:rPr>
  </w:style>
  <w:style w:type="character" w:styleId="WW8Num19z4">
    <w:name w:val="WW8Num19z4"/>
    <w:qFormat/>
    <w:rPr>
      <w:rFonts w:ascii="Courier New" w:hAnsi="Courier New" w:cs="Courier New"/>
    </w:rPr>
  </w:style>
  <w:style w:type="character" w:styleId="WW8Num20z0">
    <w:name w:val="WW8Num20z0"/>
    <w:qFormat/>
    <w:rPr/>
  </w:style>
  <w:style w:type="character" w:styleId="WW8Num21z0">
    <w:name w:val="WW8Num21z0"/>
    <w:qFormat/>
    <w:rPr/>
  </w:style>
  <w:style w:type="character" w:styleId="WW8Num22z0">
    <w:name w:val="WW8Num22z0"/>
    <w:qFormat/>
    <w:rPr/>
  </w:style>
  <w:style w:type="character" w:styleId="WW8Num23z0">
    <w:name w:val="WW8Num23z0"/>
    <w:qFormat/>
    <w:rPr/>
  </w:style>
  <w:style w:type="character" w:styleId="WW8Num25z0">
    <w:name w:val="WW8Num25z0"/>
    <w:qFormat/>
    <w:rPr/>
  </w:style>
  <w:style w:type="character" w:styleId="WW8Num26z0">
    <w:name w:val="WW8Num26z0"/>
    <w:qFormat/>
    <w:rPr/>
  </w:style>
  <w:style w:type="character" w:styleId="WW8Num27z0">
    <w:name w:val="WW8Num27z0"/>
    <w:qFormat/>
    <w:rPr/>
  </w:style>
  <w:style w:type="character" w:styleId="WW8Num28z0">
    <w:name w:val="WW8Num28z0"/>
    <w:qFormat/>
    <w:rPr/>
  </w:style>
  <w:style w:type="character" w:styleId="WW8Num29z0">
    <w:name w:val="WW8Num29z0"/>
    <w:qFormat/>
    <w:rPr/>
  </w:style>
  <w:style w:type="character" w:styleId="WW8Num30z0">
    <w:name w:val="WW8Num30z0"/>
    <w:qFormat/>
    <w:rPr/>
  </w:style>
  <w:style w:type="character" w:styleId="WW8Num31z0">
    <w:name w:val="WW8Num31z0"/>
    <w:qFormat/>
    <w:rPr/>
  </w:style>
  <w:style w:type="character" w:styleId="WW8Num32z0">
    <w:name w:val="WW8Num32z0"/>
    <w:qFormat/>
    <w:rPr>
      <w:rFonts w:ascii="Times New Roman" w:hAnsi="Times New Roman" w:eastAsia="Times New Roman" w:cs="Times New Roman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/>
  </w:style>
  <w:style w:type="character" w:styleId="WW8Num34z0">
    <w:name w:val="WW8Num34z0"/>
    <w:qFormat/>
    <w:rPr/>
  </w:style>
  <w:style w:type="character" w:styleId="WW8Num35z0">
    <w:name w:val="WW8Num35z0"/>
    <w:qFormat/>
    <w:rPr/>
  </w:style>
  <w:style w:type="character" w:styleId="WW8Num36z0">
    <w:name w:val="WW8Num36z0"/>
    <w:qFormat/>
    <w:rPr/>
  </w:style>
  <w:style w:type="character" w:styleId="WW8Num37z0">
    <w:name w:val="WW8Num37z0"/>
    <w:qFormat/>
    <w:rPr/>
  </w:style>
  <w:style w:type="character" w:styleId="WW8Num38z0">
    <w:name w:val="WW8Num38z0"/>
    <w:qFormat/>
    <w:rPr/>
  </w:style>
  <w:style w:type="character" w:styleId="WW8NumSt34z0">
    <w:name w:val="WW8NumSt34z0"/>
    <w:qFormat/>
    <w:rPr>
      <w:rFonts w:ascii="Symbol" w:hAnsi="Symbol" w:cs="Symbol"/>
    </w:rPr>
  </w:style>
  <w:style w:type="character" w:styleId="WW8NumSt35z0">
    <w:name w:val="WW8NumSt35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qFormat/>
    <w:rPr>
      <w:rFonts w:ascii="Arial" w:hAnsi="Arial" w:cs="Arial"/>
      <w:sz w:val="32"/>
    </w:rPr>
  </w:style>
  <w:style w:type="character" w:styleId="ZGSM">
    <w:name w:val="ZGSM"/>
    <w:qFormat/>
    <w:rPr/>
  </w:style>
  <w:style w:type="character" w:styleId="FootnoteCharacters">
    <w:name w:val="Footnote Characters"/>
    <w:qFormat/>
    <w:rPr>
      <w:b/>
      <w:sz w:val="16"/>
      <w:vertAlign w:val="superscript"/>
    </w:rPr>
  </w:style>
  <w:style w:type="character" w:styleId="PLChar">
    <w:name w:val="PL Char"/>
    <w:qFormat/>
    <w:rPr>
      <w:rFonts w:ascii="Courier New" w:hAnsi="Courier New" w:cs="Courier New"/>
      <w:sz w:val="16"/>
      <w:lang w:val="en-US" w:eastAsia="en-US"/>
    </w:rPr>
  </w:style>
  <w:style w:type="character" w:styleId="InternetLink">
    <w:name w:val="Hyperlink"/>
    <w:rPr>
      <w:color w:val="0000FF"/>
      <w:u w:val="single"/>
    </w:rPr>
  </w:style>
  <w:style w:type="character" w:styleId="VisitedInternet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  <w:rPr/>
  </w:style>
  <w:style w:type="character" w:styleId="CommentReference">
    <w:name w:val="Comment Reference"/>
    <w:qFormat/>
    <w:rPr>
      <w:sz w:val="16"/>
      <w:szCs w:val="16"/>
    </w:rPr>
  </w:style>
  <w:style w:type="character" w:styleId="Head2AChar">
    <w:name w:val="Head2A Char"/>
    <w:qFormat/>
    <w:rPr>
      <w:rFonts w:ascii="Arial" w:hAnsi="Arial" w:cs="Arial"/>
      <w:sz w:val="32"/>
      <w:lang w:val="en-GB" w:bidi="ar-SA"/>
    </w:rPr>
  </w:style>
  <w:style w:type="character" w:styleId="EndnoteCharacters">
    <w:name w:val="Endnote Characters"/>
    <w:qFormat/>
    <w:rPr>
      <w:vertAlign w:val="superscript"/>
    </w:rPr>
  </w:style>
  <w:style w:type="character" w:styleId="B1Char">
    <w:name w:val="B1 Char"/>
    <w:qFormat/>
    <w:rPr/>
  </w:style>
  <w:style w:type="character" w:styleId="HTMLAcronym">
    <w:name w:val="HTML Acronym"/>
    <w:basedOn w:val="DefaultParagraphFont"/>
    <w:qFormat/>
    <w:rPr/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Keyboard">
    <w:name w:val="HTML Keyboard"/>
    <w:qFormat/>
    <w:rPr>
      <w:rFonts w:ascii="Courier New" w:hAnsi="Courier New" w:cs="Courier New"/>
      <w:sz w:val="20"/>
      <w:szCs w:val="20"/>
    </w:rPr>
  </w:style>
  <w:style w:type="character" w:styleId="HTMLSample">
    <w:name w:val="HTML Sample"/>
    <w:qFormat/>
    <w:rPr>
      <w:rFonts w:ascii="Courier New" w:hAnsi="Courier New" w:cs="Courier New"/>
    </w:rPr>
  </w:style>
  <w:style w:type="character" w:styleId="HTMLTypewriter">
    <w:name w:val="HTML Typewriter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qFormat/>
    <w:rPr>
      <w:i/>
      <w:iCs/>
    </w:rPr>
  </w:style>
  <w:style w:type="character" w:styleId="LineNumbering">
    <w:name w:val="Line Numbering"/>
    <w:basedOn w:val="DefaultParagraphFont"/>
    <w:rPr/>
  </w:style>
  <w:style w:type="character" w:styleId="StrongEmphasis">
    <w:name w:val="Strong Emphasis"/>
    <w:qFormat/>
    <w:rPr>
      <w:b/>
      <w:bCs/>
    </w:rPr>
  </w:style>
  <w:style w:type="character" w:styleId="TALChar">
    <w:name w:val="TAL Char"/>
    <w:qFormat/>
    <w:rPr>
      <w:rFonts w:ascii="Arial" w:hAnsi="Arial" w:cs="Arial"/>
      <w:sz w:val="18"/>
    </w:rPr>
  </w:style>
  <w:style w:type="character" w:styleId="Head2AChar1">
    <w:name w:val="Head2A Char1"/>
    <w:qFormat/>
    <w:rPr>
      <w:rFonts w:ascii="Arial" w:hAnsi="Arial" w:cs="Arial"/>
      <w:sz w:val="32"/>
      <w:lang w:val="en-GB" w:bidi="ar-SA"/>
    </w:rPr>
  </w:style>
  <w:style w:type="character" w:styleId="Head2AChar2">
    <w:name w:val="Head2A Char2"/>
    <w:qFormat/>
    <w:rPr>
      <w:rFonts w:ascii="Arial" w:hAnsi="Arial" w:cs="Arial"/>
      <w:sz w:val="32"/>
      <w:lang w:val="en-GB" w:bidi="ar-SA"/>
    </w:rPr>
  </w:style>
  <w:style w:type="character" w:styleId="TAHCar">
    <w:name w:val="TAH Car"/>
    <w:qFormat/>
    <w:rPr>
      <w:rFonts w:ascii="Arial" w:hAnsi="Arial" w:cs="Arial"/>
      <w:b/>
      <w:sz w:val="18"/>
    </w:rPr>
  </w:style>
  <w:style w:type="character" w:styleId="Heading3Char">
    <w:name w:val="Heading 3 Char"/>
    <w:qFormat/>
    <w:rPr>
      <w:rFonts w:ascii="Arial" w:hAnsi="Arial" w:cs="Arial"/>
      <w:sz w:val="28"/>
    </w:rPr>
  </w:style>
  <w:style w:type="character" w:styleId="Heading4Char">
    <w:name w:val="Heading 4 Char"/>
    <w:qFormat/>
    <w:rPr>
      <w:rFonts w:ascii="Arial" w:hAnsi="Arial" w:cs="Arial"/>
      <w:sz w:val="24"/>
    </w:rPr>
  </w:style>
  <w:style w:type="character" w:styleId="TACCar">
    <w:name w:val="TAC Car"/>
    <w:qFormat/>
    <w:rPr>
      <w:rFonts w:ascii="Arial" w:hAnsi="Arial" w:cs="Arial"/>
      <w:sz w:val="18"/>
    </w:rPr>
  </w:style>
  <w:style w:type="character" w:styleId="THChar">
    <w:name w:val="TH Char"/>
    <w:qFormat/>
    <w:rPr>
      <w:rFonts w:ascii="Arial" w:hAnsi="Arial" w:cs="Arial"/>
      <w:b/>
    </w:rPr>
  </w:style>
  <w:style w:type="character" w:styleId="Heading5Char1">
    <w:name w:val="Heading 5 Char1"/>
    <w:qFormat/>
    <w:rPr>
      <w:rFonts w:ascii="Arial" w:hAnsi="Arial" w:cs="Arial"/>
      <w:sz w:val="22"/>
    </w:rPr>
  </w:style>
  <w:style w:type="character" w:styleId="Head2AChar3">
    <w:name w:val="Head2A Char3"/>
    <w:qFormat/>
    <w:rPr>
      <w:rFonts w:ascii="Arial" w:hAnsi="Arial" w:cs="Arial"/>
      <w:sz w:val="32"/>
      <w:lang w:val="en-GB" w:bidi="ar-SA"/>
    </w:rPr>
  </w:style>
  <w:style w:type="character" w:styleId="CharChar2">
    <w:name w:val=" Char Char2"/>
    <w:qFormat/>
    <w:rPr>
      <w:rFonts w:ascii="Arial" w:hAnsi="Arial" w:cs="Arial"/>
      <w:sz w:val="24"/>
      <w:lang w:val="en-GB" w:bidi="ar-SA"/>
    </w:rPr>
  </w:style>
  <w:style w:type="character" w:styleId="CharChar1">
    <w:name w:val=" Char Char1"/>
    <w:qFormat/>
    <w:rPr>
      <w:rFonts w:ascii="Arial" w:hAnsi="Arial" w:cs="Arial"/>
      <w:sz w:val="22"/>
      <w:lang w:val="en-GB" w:bidi="ar-SA"/>
    </w:rPr>
  </w:style>
  <w:style w:type="character" w:styleId="Underrubrik2Char">
    <w:name w:val="Underrubrik2 Char"/>
    <w:qFormat/>
    <w:rPr>
      <w:rFonts w:ascii="Arial" w:hAnsi="Arial" w:cs="Arial"/>
      <w:sz w:val="28"/>
      <w:lang w:val="en-GB" w:bidi="ar-SA"/>
    </w:rPr>
  </w:style>
  <w:style w:type="character" w:styleId="CharChar15">
    <w:name w:val=" Char Char15"/>
    <w:qFormat/>
    <w:rPr>
      <w:rFonts w:ascii="Arial" w:hAnsi="Arial" w:cs="Arial"/>
      <w:sz w:val="28"/>
      <w:lang w:val="en-GB" w:bidi="ar-SA"/>
    </w:rPr>
  </w:style>
  <w:style w:type="character" w:styleId="EXChar">
    <w:name w:val="EX Char"/>
    <w:qFormat/>
    <w:rPr/>
  </w:style>
  <w:style w:type="character" w:styleId="TAL">
    <w:name w:val="TAL (文字)"/>
    <w:qFormat/>
    <w:rPr>
      <w:rFonts w:ascii="Arial" w:hAnsi="Arial" w:cs="Arial"/>
      <w:sz w:val="18"/>
      <w:lang w:val="en-GB" w:bidi="ar-SA"/>
    </w:rPr>
  </w:style>
  <w:style w:type="character" w:styleId="H5Char">
    <w:name w:val="h5 Char"/>
    <w:qFormat/>
    <w:rPr>
      <w:rFonts w:ascii="Arial" w:hAnsi="Arial" w:cs="Arial"/>
      <w:sz w:val="22"/>
      <w:lang w:val="en-GB"/>
    </w:rPr>
  </w:style>
  <w:style w:type="character" w:styleId="TANChar">
    <w:name w:val="TAN Char"/>
    <w:qFormat/>
    <w:rPr>
      <w:rFonts w:ascii="Arial" w:hAnsi="Arial" w:cs="Arial"/>
      <w:sz w:val="18"/>
    </w:rPr>
  </w:style>
  <w:style w:type="character" w:styleId="H5Char1">
    <w:name w:val="h5 Char1"/>
    <w:qFormat/>
    <w:rPr>
      <w:rFonts w:ascii="Arial" w:hAnsi="Arial" w:cs="Arial"/>
      <w:sz w:val="22"/>
      <w:lang w:val="en-GB" w:bidi="ar-SA"/>
    </w:rPr>
  </w:style>
  <w:style w:type="character" w:styleId="H5Char2">
    <w:name w:val="h5 Char2"/>
    <w:qFormat/>
    <w:rPr>
      <w:rFonts w:ascii="Arial" w:hAnsi="Arial" w:cs="Arial"/>
      <w:sz w:val="22"/>
      <w:lang w:val="en-GB" w:bidi="ar-SA"/>
    </w:rPr>
  </w:style>
  <w:style w:type="character" w:styleId="PlChar1">
    <w:name w:val="pl Char"/>
    <w:qFormat/>
    <w:rPr>
      <w:rFonts w:ascii="Courier New" w:hAnsi="Courier New" w:cs="Courier New"/>
      <w:sz w:val="16"/>
      <w:szCs w:val="16"/>
      <w:lang w:val="fr-FR" w:bidi="ar-SA"/>
    </w:rPr>
  </w:style>
  <w:style w:type="character" w:styleId="Underrubrik2Char1">
    <w:name w:val="Underrubrik2 Char1"/>
    <w:qFormat/>
    <w:rPr>
      <w:rFonts w:ascii="Arial" w:hAnsi="Arial" w:cs="Arial"/>
      <w:sz w:val="28"/>
      <w:lang w:val="en-GB" w:bidi="ar-SA"/>
    </w:rPr>
  </w:style>
  <w:style w:type="character" w:styleId="H5Char3">
    <w:name w:val="h5 Char3"/>
    <w:qFormat/>
    <w:rPr>
      <w:rFonts w:ascii="Arial" w:hAnsi="Arial" w:cs="Arial"/>
      <w:sz w:val="22"/>
      <w:szCs w:val="22"/>
      <w:lang w:val="en-GB" w:bidi="he-IL"/>
    </w:rPr>
  </w:style>
  <w:style w:type="character" w:styleId="Underrubrik2Char2">
    <w:name w:val="Underrubrik2 Char2"/>
    <w:qFormat/>
    <w:rPr>
      <w:rFonts w:ascii="Arial" w:hAnsi="Arial" w:cs="Arial"/>
      <w:sz w:val="28"/>
      <w:szCs w:val="28"/>
      <w:lang w:val="en-GB" w:bidi="he-IL"/>
    </w:rPr>
  </w:style>
  <w:style w:type="character" w:styleId="Underrubrik2Char3">
    <w:name w:val="Underrubrik2 Char3"/>
    <w:qFormat/>
    <w:rPr>
      <w:rFonts w:ascii="Arial" w:hAnsi="Arial" w:cs="Arial"/>
      <w:sz w:val="28"/>
      <w:szCs w:val="28"/>
      <w:lang w:val="en-GB" w:bidi="he-IL"/>
    </w:rPr>
  </w:style>
  <w:style w:type="character" w:styleId="H5Char4">
    <w:name w:val="h5 Char4"/>
    <w:qFormat/>
    <w:rPr>
      <w:rFonts w:ascii="Arial" w:hAnsi="Arial" w:cs="Arial"/>
      <w:sz w:val="22"/>
      <w:szCs w:val="22"/>
      <w:lang w:val="en-GB" w:bidi="he-IL"/>
    </w:rPr>
  </w:style>
  <w:style w:type="character" w:styleId="Head2AChar4">
    <w:name w:val="Head2A Char4"/>
    <w:qFormat/>
    <w:rPr>
      <w:rFonts w:ascii="Arial" w:hAnsi="Arial" w:cs="Arial"/>
      <w:sz w:val="32"/>
      <w:szCs w:val="32"/>
      <w:lang w:val="en-GB" w:bidi="he-IL"/>
    </w:rPr>
  </w:style>
  <w:style w:type="character" w:styleId="Underrubrik2Char4">
    <w:name w:val="Underrubrik2 Char4"/>
    <w:qFormat/>
    <w:rPr>
      <w:rFonts w:ascii="Arial" w:hAnsi="Arial" w:cs="Arial"/>
      <w:sz w:val="28"/>
      <w:szCs w:val="28"/>
      <w:lang w:val="en-GB" w:bidi="he-IL"/>
    </w:rPr>
  </w:style>
  <w:style w:type="character" w:styleId="HeaderChar">
    <w:name w:val="Header Char"/>
    <w:qFormat/>
    <w:rPr>
      <w:rFonts w:ascii="Arial" w:hAnsi="Arial" w:cs="Arial"/>
      <w:b/>
      <w:sz w:val="18"/>
      <w:lang w:val="en-US" w:eastAsia="en-US"/>
    </w:rPr>
  </w:style>
  <w:style w:type="paragraph" w:styleId="Heading">
    <w:name w:val="Heading"/>
    <w:basedOn w:val="Normal"/>
    <w:next w:val="TextBody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Normal"/>
    <w:pPr>
      <w:ind w:left="568" w:hanging="284"/>
    </w:pPr>
    <w:rPr/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6">
    <w:name w:val="H6"/>
    <w:basedOn w:val="Heading5"/>
    <w:next w:val="Normal"/>
    <w:qFormat/>
    <w:pPr>
      <w:numPr>
        <w:ilvl w:val="0"/>
        <w:numId w:val="0"/>
      </w:numPr>
      <w:ind w:left="1985" w:hanging="1985"/>
      <w:outlineLvl w:val="9"/>
    </w:pPr>
    <w:rPr>
      <w:sz w:val="20"/>
    </w:rPr>
  </w:style>
  <w:style w:type="paragraph" w:styleId="Contents1">
    <w:name w:val="TOC 1"/>
    <w:pPr>
      <w:keepNext w:val="true"/>
      <w:keepLines/>
      <w:widowControl w:val="false"/>
      <w:tabs>
        <w:tab w:val="clear" w:pos="284"/>
        <w:tab w:val="right" w:pos="9639" w:leader="dot"/>
      </w:tabs>
      <w:overflowPunct w:val="false"/>
      <w:autoSpaceDE w:val="false"/>
      <w:bidi w:val="0"/>
      <w:spacing w:before="120" w:after="0"/>
      <w:ind w:left="567" w:right="425" w:hanging="567"/>
      <w:textAlignment w:val="baseline"/>
    </w:pPr>
    <w:rPr>
      <w:rFonts w:ascii="Times New Roman" w:hAnsi="Times New Roman" w:eastAsia="Times New Roman" w:cs="Times New Roman"/>
      <w:color w:val="auto"/>
      <w:sz w:val="22"/>
      <w:szCs w:val="20"/>
      <w:lang w:val="en-GB" w:eastAsia="en-US" w:bidi="ar-SA"/>
    </w:rPr>
  </w:style>
  <w:style w:type="paragraph" w:styleId="Contents8">
    <w:name w:val="TOC 8"/>
    <w:basedOn w:val="Contents1"/>
    <w:pPr>
      <w:spacing w:before="180" w:after="0"/>
      <w:ind w:left="2693" w:right="425" w:hanging="2693"/>
    </w:pPr>
    <w:rPr>
      <w:b/>
    </w:rPr>
  </w:style>
  <w:style w:type="paragraph" w:styleId="Contents9">
    <w:name w:val="TOC 9"/>
    <w:basedOn w:val="Contents8"/>
    <w:pPr>
      <w:ind w:left="1418" w:right="425" w:hanging="1418"/>
    </w:pPr>
    <w:rPr/>
  </w:style>
  <w:style w:type="paragraph" w:styleId="EQ">
    <w:name w:val="EQ"/>
    <w:basedOn w:val="Normal"/>
    <w:next w:val="Normal"/>
    <w:qFormat/>
    <w:pPr>
      <w:keepLines/>
      <w:tabs>
        <w:tab w:val="clear" w:pos="284"/>
        <w:tab w:val="center" w:pos="4536" w:leader="none"/>
        <w:tab w:val="right" w:pos="9072" w:leader="none"/>
      </w:tabs>
    </w:pPr>
    <w:rPr>
      <w:lang w:val="en-US" w:eastAsia="en-US"/>
    </w:rPr>
  </w:style>
  <w:style w:type="paragraph" w:styleId="HeaderandFooter">
    <w:name w:val="Header and Footer"/>
    <w:basedOn w:val="Normal"/>
    <w:qFormat/>
    <w:pPr>
      <w:suppressLineNumbers/>
      <w:tabs>
        <w:tab w:val="clear" w:pos="284"/>
        <w:tab w:val="center" w:pos="4819" w:leader="none"/>
        <w:tab w:val="right" w:pos="9638" w:leader="none"/>
      </w:tabs>
    </w:pPr>
    <w:rPr/>
  </w:style>
  <w:style w:type="paragraph" w:styleId="Header">
    <w:name w:val="Header"/>
    <w:pPr>
      <w:widowControl w:val="false"/>
      <w:overflowPunct w:val="false"/>
      <w:autoSpaceDE w:val="false"/>
      <w:bidi w:val="0"/>
      <w:textAlignment w:val="baseline"/>
    </w:pPr>
    <w:rPr>
      <w:rFonts w:ascii="Arial" w:hAnsi="Arial" w:eastAsia="Times New Roman" w:cs="Arial"/>
      <w:b/>
      <w:color w:val="auto"/>
      <w:sz w:val="18"/>
      <w:szCs w:val="20"/>
      <w:lang w:val="en-GB" w:eastAsia="en-US" w:bidi="ar-SA"/>
    </w:rPr>
  </w:style>
  <w:style w:type="paragraph" w:styleId="ZD">
    <w:name w:val="ZD"/>
    <w:qFormat/>
    <w:pPr>
      <w:widowControl w:val="false"/>
      <w:overflowPunct w:val="false"/>
      <w:autoSpaceDE w:val="false"/>
      <w:bidi w:val="0"/>
      <w:textAlignment w:val="baseline"/>
    </w:pPr>
    <w:rPr>
      <w:rFonts w:ascii="Arial" w:hAnsi="Arial" w:eastAsia="Times New Roman" w:cs="Arial"/>
      <w:color w:val="auto"/>
      <w:sz w:val="32"/>
      <w:szCs w:val="20"/>
      <w:lang w:val="en-GB" w:eastAsia="en-US" w:bidi="ar-SA"/>
    </w:rPr>
  </w:style>
  <w:style w:type="paragraph" w:styleId="Contents2">
    <w:name w:val="TOC 2"/>
    <w:basedOn w:val="Contents1"/>
    <w:pPr>
      <w:keepNext w:val="false"/>
      <w:spacing w:before="0" w:after="0"/>
      <w:ind w:left="851" w:right="425" w:hanging="851"/>
    </w:pPr>
    <w:rPr>
      <w:sz w:val="20"/>
    </w:rPr>
  </w:style>
  <w:style w:type="paragraph" w:styleId="Contents3">
    <w:name w:val="TOC 3"/>
    <w:basedOn w:val="Contents2"/>
    <w:pPr>
      <w:ind w:left="1134" w:right="425" w:hanging="1134"/>
    </w:pPr>
    <w:rPr/>
  </w:style>
  <w:style w:type="paragraph" w:styleId="Contents4">
    <w:name w:val="TOC 4"/>
    <w:basedOn w:val="Contents3"/>
    <w:pPr>
      <w:ind w:left="1418" w:right="425" w:hanging="1418"/>
    </w:pPr>
    <w:rPr/>
  </w:style>
  <w:style w:type="paragraph" w:styleId="Contents5">
    <w:name w:val="TOC 5"/>
    <w:basedOn w:val="Contents4"/>
    <w:pPr>
      <w:ind w:left="1701" w:right="425" w:hanging="1701"/>
    </w:pPr>
    <w:rPr/>
  </w:style>
  <w:style w:type="paragraph" w:styleId="Index1">
    <w:name w:val="Index 1"/>
    <w:basedOn w:val="Normal"/>
    <w:pPr>
      <w:keepLines/>
      <w:spacing w:before="0" w:after="0"/>
    </w:pPr>
    <w:rPr/>
  </w:style>
  <w:style w:type="paragraph" w:styleId="Index2">
    <w:name w:val="Index 2"/>
    <w:basedOn w:val="Index1"/>
    <w:pPr>
      <w:ind w:left="284" w:hanging="0"/>
    </w:pPr>
    <w:rPr/>
  </w:style>
  <w:style w:type="paragraph" w:styleId="TT">
    <w:name w:val="TT"/>
    <w:basedOn w:val="Heading1"/>
    <w:next w:val="Normal"/>
    <w:qFormat/>
    <w:pPr>
      <w:numPr>
        <w:ilvl w:val="0"/>
        <w:numId w:val="0"/>
      </w:numPr>
      <w:ind w:left="1134" w:hanging="1134"/>
      <w:outlineLvl w:val="9"/>
    </w:pPr>
    <w:rPr/>
  </w:style>
  <w:style w:type="paragraph" w:styleId="Footer">
    <w:name w:val="Footer"/>
    <w:basedOn w:val="Header"/>
    <w:pPr>
      <w:jc w:val="center"/>
    </w:pPr>
    <w:rPr>
      <w:i/>
    </w:rPr>
  </w:style>
  <w:style w:type="paragraph" w:styleId="Footnote">
    <w:name w:val="Footnote Text"/>
    <w:basedOn w:val="Normal"/>
    <w:pPr>
      <w:keepLines/>
      <w:spacing w:before="0" w:after="0"/>
      <w:ind w:left="454" w:hanging="454"/>
    </w:pPr>
    <w:rPr>
      <w:sz w:val="16"/>
    </w:rPr>
  </w:style>
  <w:style w:type="paragraph" w:styleId="NO">
    <w:name w:val="NO"/>
    <w:basedOn w:val="Normal"/>
    <w:qFormat/>
    <w:pPr>
      <w:keepLines/>
      <w:ind w:left="1135" w:hanging="851"/>
    </w:pPr>
    <w:rPr/>
  </w:style>
  <w:style w:type="paragraph" w:styleId="NF">
    <w:name w:val="NF"/>
    <w:basedOn w:val="NO"/>
    <w:qFormat/>
    <w:pPr>
      <w:keepNext w:val="true"/>
      <w:spacing w:before="0" w:after="0"/>
    </w:pPr>
    <w:rPr>
      <w:rFonts w:ascii="Arial" w:hAnsi="Arial" w:cs="Arial"/>
      <w:sz w:val="18"/>
    </w:rPr>
  </w:style>
  <w:style w:type="paragraph" w:styleId="PL">
    <w:name w:val="PL"/>
    <w:qFormat/>
    <w:pPr>
      <w:widowControl/>
      <w:tabs>
        <w:tab w:val="clear" w:pos="284"/>
        <w:tab w:val="left" w:pos="384" w:leader="none"/>
        <w:tab w:val="left" w:pos="768" w:leader="none"/>
        <w:tab w:val="left" w:pos="1152" w:leader="none"/>
        <w:tab w:val="left" w:pos="1536" w:leader="none"/>
        <w:tab w:val="left" w:pos="1920" w:leader="none"/>
        <w:tab w:val="left" w:pos="2304" w:leader="none"/>
        <w:tab w:val="left" w:pos="2688" w:leader="none"/>
        <w:tab w:val="left" w:pos="3072" w:leader="none"/>
        <w:tab w:val="left" w:pos="3456" w:leader="none"/>
        <w:tab w:val="left" w:pos="3840" w:leader="none"/>
        <w:tab w:val="left" w:pos="4224" w:leader="none"/>
        <w:tab w:val="left" w:pos="4608" w:leader="none"/>
        <w:tab w:val="left" w:pos="4992" w:leader="none"/>
        <w:tab w:val="left" w:pos="5376" w:leader="none"/>
        <w:tab w:val="left" w:pos="5760" w:leader="none"/>
        <w:tab w:val="left" w:pos="6144" w:leader="none"/>
        <w:tab w:val="left" w:pos="6528" w:leader="none"/>
        <w:tab w:val="left" w:pos="6912" w:leader="none"/>
        <w:tab w:val="left" w:pos="7296" w:leader="none"/>
        <w:tab w:val="left" w:pos="7680" w:leader="none"/>
        <w:tab w:val="left" w:pos="8064" w:leader="none"/>
        <w:tab w:val="left" w:pos="8448" w:leader="none"/>
        <w:tab w:val="left" w:pos="8832" w:leader="none"/>
        <w:tab w:val="left" w:pos="9216" w:leader="none"/>
      </w:tabs>
      <w:overflowPunct w:val="false"/>
      <w:autoSpaceDE w:val="false"/>
      <w:bidi w:val="0"/>
      <w:textAlignment w:val="baseline"/>
    </w:pPr>
    <w:rPr>
      <w:rFonts w:ascii="Courier New" w:hAnsi="Courier New" w:eastAsia="Times New Roman" w:cs="Courier New"/>
      <w:color w:val="auto"/>
      <w:sz w:val="16"/>
      <w:szCs w:val="20"/>
      <w:lang w:val="en-GB" w:eastAsia="en-US" w:bidi="ar-SA"/>
    </w:rPr>
  </w:style>
  <w:style w:type="paragraph" w:styleId="TAL1">
    <w:name w:val="TAL"/>
    <w:basedOn w:val="Normal"/>
    <w:qFormat/>
    <w:pPr>
      <w:keepNext w:val="true"/>
      <w:keepLines/>
      <w:spacing w:before="0" w:after="0"/>
    </w:pPr>
    <w:rPr>
      <w:rFonts w:ascii="Arial" w:hAnsi="Arial" w:cs="Arial"/>
      <w:sz w:val="18"/>
    </w:rPr>
  </w:style>
  <w:style w:type="paragraph" w:styleId="TAR">
    <w:name w:val="TAR"/>
    <w:basedOn w:val="TAL1"/>
    <w:qFormat/>
    <w:pPr>
      <w:jc w:val="right"/>
    </w:pPr>
    <w:rPr/>
  </w:style>
  <w:style w:type="paragraph" w:styleId="ListNumber">
    <w:name w:val="List Number"/>
    <w:basedOn w:val="List"/>
    <w:qFormat/>
    <w:pPr>
      <w:numPr>
        <w:ilvl w:val="0"/>
        <w:numId w:val="2"/>
      </w:numPr>
    </w:pPr>
    <w:rPr/>
  </w:style>
  <w:style w:type="paragraph" w:styleId="ListNumber2">
    <w:name w:val="List Number 2"/>
    <w:basedOn w:val="ListNumber"/>
    <w:qFormat/>
    <w:pPr>
      <w:numPr>
        <w:ilvl w:val="0"/>
        <w:numId w:val="3"/>
      </w:numPr>
      <w:ind w:left="851" w:hanging="284"/>
    </w:pPr>
    <w:rPr/>
  </w:style>
  <w:style w:type="paragraph" w:styleId="TAC">
    <w:name w:val="TAC"/>
    <w:basedOn w:val="TAL1"/>
    <w:qFormat/>
    <w:pPr>
      <w:jc w:val="center"/>
    </w:pPr>
    <w:rPr/>
  </w:style>
  <w:style w:type="paragraph" w:styleId="TAH">
    <w:name w:val="TAH"/>
    <w:basedOn w:val="TAC"/>
    <w:qFormat/>
    <w:pPr/>
    <w:rPr>
      <w:b/>
    </w:rPr>
  </w:style>
  <w:style w:type="paragraph" w:styleId="LD">
    <w:name w:val="LD"/>
    <w:qFormat/>
    <w:pPr>
      <w:keepNext w:val="true"/>
      <w:keepLines/>
      <w:widowControl/>
      <w:overflowPunct w:val="false"/>
      <w:autoSpaceDE w:val="false"/>
      <w:bidi w:val="0"/>
      <w:spacing w:lineRule="exact" w:line="180"/>
      <w:textAlignment w:val="baseline"/>
    </w:pPr>
    <w:rPr>
      <w:rFonts w:ascii="Courier New" w:hAnsi="Courier New" w:eastAsia="Times New Roman" w:cs="Courier New"/>
      <w:color w:val="auto"/>
      <w:sz w:val="20"/>
      <w:szCs w:val="20"/>
      <w:lang w:val="en-GB" w:eastAsia="en-US" w:bidi="ar-SA"/>
    </w:rPr>
  </w:style>
  <w:style w:type="paragraph" w:styleId="EX">
    <w:name w:val="EX"/>
    <w:basedOn w:val="Normal"/>
    <w:qFormat/>
    <w:pPr>
      <w:keepLines/>
      <w:ind w:left="1702" w:hanging="1418"/>
    </w:pPr>
    <w:rPr/>
  </w:style>
  <w:style w:type="paragraph" w:styleId="FP">
    <w:name w:val="FP"/>
    <w:basedOn w:val="Normal"/>
    <w:qFormat/>
    <w:pPr>
      <w:spacing w:before="0" w:after="0"/>
    </w:pPr>
    <w:rPr/>
  </w:style>
  <w:style w:type="paragraph" w:styleId="NW">
    <w:name w:val="NW"/>
    <w:basedOn w:val="NO"/>
    <w:qFormat/>
    <w:pPr>
      <w:spacing w:before="0" w:after="0"/>
    </w:pPr>
    <w:rPr/>
  </w:style>
  <w:style w:type="paragraph" w:styleId="EW">
    <w:name w:val="EW"/>
    <w:basedOn w:val="EX"/>
    <w:qFormat/>
    <w:pPr>
      <w:spacing w:before="0" w:after="0"/>
    </w:pPr>
    <w:rPr/>
  </w:style>
  <w:style w:type="paragraph" w:styleId="B1">
    <w:name w:val="B1"/>
    <w:basedOn w:val="List"/>
    <w:qFormat/>
    <w:pPr/>
    <w:rPr/>
  </w:style>
  <w:style w:type="paragraph" w:styleId="Contents6">
    <w:name w:val="TOC 6"/>
    <w:basedOn w:val="Contents5"/>
    <w:next w:val="Normal"/>
    <w:pPr>
      <w:ind w:left="1985" w:right="425" w:hanging="1985"/>
    </w:pPr>
    <w:rPr/>
  </w:style>
  <w:style w:type="paragraph" w:styleId="Contents7">
    <w:name w:val="TOC 7"/>
    <w:basedOn w:val="Contents6"/>
    <w:next w:val="Normal"/>
    <w:pPr>
      <w:ind w:left="2268" w:right="425" w:hanging="2268"/>
    </w:pPr>
    <w:rPr/>
  </w:style>
  <w:style w:type="paragraph" w:styleId="ListBullet">
    <w:name w:val="List Bullet"/>
    <w:basedOn w:val="List"/>
    <w:qFormat/>
    <w:pPr>
      <w:numPr>
        <w:ilvl w:val="0"/>
        <w:numId w:val="4"/>
      </w:numPr>
    </w:pPr>
    <w:rPr/>
  </w:style>
  <w:style w:type="paragraph" w:styleId="ListBullet2">
    <w:name w:val="List Bullet 2"/>
    <w:basedOn w:val="ListBullet"/>
    <w:qFormat/>
    <w:pPr>
      <w:numPr>
        <w:ilvl w:val="0"/>
        <w:numId w:val="5"/>
      </w:numPr>
      <w:ind w:left="851" w:hanging="284"/>
    </w:pPr>
    <w:rPr/>
  </w:style>
  <w:style w:type="paragraph" w:styleId="EditorsNote">
    <w:name w:val="Editor's Note"/>
    <w:basedOn w:val="NO"/>
    <w:qFormat/>
    <w:pPr/>
    <w:rPr>
      <w:color w:val="FF0000"/>
    </w:rPr>
  </w:style>
  <w:style w:type="paragraph" w:styleId="TH">
    <w:name w:val="TH"/>
    <w:basedOn w:val="Normal"/>
    <w:qFormat/>
    <w:pPr>
      <w:keepNext w:val="true"/>
      <w:keepLines/>
      <w:spacing w:before="60" w:after="180"/>
      <w:jc w:val="center"/>
    </w:pPr>
    <w:rPr>
      <w:rFonts w:ascii="Arial" w:hAnsi="Arial" w:cs="Arial"/>
      <w:b/>
    </w:rPr>
  </w:style>
  <w:style w:type="paragraph" w:styleId="ZA">
    <w:name w:val="ZA"/>
    <w:qFormat/>
    <w:pPr>
      <w:widowControl w:val="false"/>
      <w:pBdr>
        <w:bottom w:val="single" w:sz="12" w:space="1" w:color="000000"/>
      </w:pBdr>
      <w:overflowPunct w:val="false"/>
      <w:autoSpaceDE w:val="false"/>
      <w:bidi w:val="0"/>
      <w:jc w:val="right"/>
      <w:textAlignment w:val="baseline"/>
    </w:pPr>
    <w:rPr>
      <w:rFonts w:ascii="Arial" w:hAnsi="Arial" w:eastAsia="Times New Roman" w:cs="Arial"/>
      <w:color w:val="auto"/>
      <w:sz w:val="40"/>
      <w:szCs w:val="20"/>
      <w:lang w:val="en-GB" w:eastAsia="en-US" w:bidi="ar-SA"/>
    </w:rPr>
  </w:style>
  <w:style w:type="paragraph" w:styleId="ZB">
    <w:name w:val="ZB"/>
    <w:qFormat/>
    <w:pPr>
      <w:widowControl w:val="false"/>
      <w:overflowPunct w:val="false"/>
      <w:autoSpaceDE w:val="false"/>
      <w:bidi w:val="0"/>
      <w:ind w:right="28" w:hanging="0"/>
      <w:jc w:val="right"/>
      <w:textAlignment w:val="baseline"/>
    </w:pPr>
    <w:rPr>
      <w:rFonts w:ascii="Arial" w:hAnsi="Arial" w:eastAsia="Times New Roman" w:cs="Arial"/>
      <w:i/>
      <w:color w:val="auto"/>
      <w:sz w:val="20"/>
      <w:szCs w:val="20"/>
      <w:lang w:val="en-GB" w:eastAsia="en-US" w:bidi="ar-SA"/>
    </w:rPr>
  </w:style>
  <w:style w:type="paragraph" w:styleId="ZT">
    <w:name w:val="ZT"/>
    <w:qFormat/>
    <w:pPr>
      <w:widowControl w:val="false"/>
      <w:overflowPunct w:val="false"/>
      <w:autoSpaceDE w:val="false"/>
      <w:bidi w:val="0"/>
      <w:spacing w:lineRule="atLeast" w:line="240"/>
      <w:jc w:val="right"/>
      <w:textAlignment w:val="baseline"/>
    </w:pPr>
    <w:rPr>
      <w:rFonts w:ascii="Arial" w:hAnsi="Arial" w:eastAsia="Times New Roman" w:cs="Arial"/>
      <w:b/>
      <w:color w:val="auto"/>
      <w:sz w:val="34"/>
      <w:szCs w:val="20"/>
      <w:lang w:val="en-GB" w:bidi="ar-SA" w:eastAsia="zh-CN"/>
    </w:rPr>
  </w:style>
  <w:style w:type="paragraph" w:styleId="ZU">
    <w:name w:val="ZU"/>
    <w:qFormat/>
    <w:pPr>
      <w:widowControl w:val="false"/>
      <w:pBdr>
        <w:top w:val="single" w:sz="12" w:space="1" w:color="000000"/>
      </w:pBdr>
      <w:overflowPunct w:val="false"/>
      <w:autoSpaceDE w:val="false"/>
      <w:bidi w:val="0"/>
      <w:jc w:val="right"/>
      <w:textAlignment w:val="baseline"/>
    </w:pPr>
    <w:rPr>
      <w:rFonts w:ascii="Arial" w:hAnsi="Arial" w:eastAsia="Times New Roman" w:cs="Arial"/>
      <w:color w:val="auto"/>
      <w:sz w:val="20"/>
      <w:szCs w:val="20"/>
      <w:lang w:val="en-GB" w:eastAsia="en-US" w:bidi="ar-SA"/>
    </w:rPr>
  </w:style>
  <w:style w:type="paragraph" w:styleId="TAN">
    <w:name w:val="TAN"/>
    <w:basedOn w:val="TAL1"/>
    <w:qFormat/>
    <w:pPr>
      <w:ind w:left="851" w:hanging="851"/>
    </w:pPr>
    <w:rPr/>
  </w:style>
  <w:style w:type="paragraph" w:styleId="ZH">
    <w:name w:val="ZH"/>
    <w:qFormat/>
    <w:pPr>
      <w:widowControl w:val="false"/>
      <w:overflowPunct w:val="false"/>
      <w:autoSpaceDE w:val="false"/>
      <w:bidi w:val="0"/>
      <w:textAlignment w:val="baseline"/>
    </w:pPr>
    <w:rPr>
      <w:rFonts w:ascii="Arial" w:hAnsi="Arial" w:eastAsia="Times New Roman" w:cs="Arial"/>
      <w:color w:val="auto"/>
      <w:sz w:val="20"/>
      <w:szCs w:val="20"/>
      <w:lang w:val="en-GB" w:eastAsia="en-US" w:bidi="ar-SA"/>
    </w:rPr>
  </w:style>
  <w:style w:type="paragraph" w:styleId="TF">
    <w:name w:val="TF"/>
    <w:basedOn w:val="TH"/>
    <w:qFormat/>
    <w:pPr>
      <w:keepNext w:val="false"/>
      <w:spacing w:before="0" w:after="240"/>
    </w:pPr>
    <w:rPr/>
  </w:style>
  <w:style w:type="paragraph" w:styleId="ZG">
    <w:name w:val="ZG"/>
    <w:qFormat/>
    <w:pPr>
      <w:widowControl w:val="false"/>
      <w:overflowPunct w:val="false"/>
      <w:autoSpaceDE w:val="false"/>
      <w:bidi w:val="0"/>
      <w:jc w:val="right"/>
      <w:textAlignment w:val="baseline"/>
    </w:pPr>
    <w:rPr>
      <w:rFonts w:ascii="Arial" w:hAnsi="Arial" w:eastAsia="Times New Roman" w:cs="Arial"/>
      <w:color w:val="auto"/>
      <w:sz w:val="20"/>
      <w:szCs w:val="20"/>
      <w:lang w:val="en-GB" w:eastAsia="en-US" w:bidi="ar-SA"/>
    </w:rPr>
  </w:style>
  <w:style w:type="paragraph" w:styleId="ListBullet3">
    <w:name w:val="List Bullet 3"/>
    <w:basedOn w:val="ListBullet2"/>
    <w:qFormat/>
    <w:pPr>
      <w:ind w:left="1135" w:hanging="284"/>
    </w:pPr>
    <w:rPr/>
  </w:style>
  <w:style w:type="paragraph" w:styleId="List2">
    <w:name w:val="List Bullet 3"/>
    <w:basedOn w:val="List"/>
    <w:pPr>
      <w:ind w:left="851" w:hanging="284"/>
    </w:pPr>
    <w:rPr/>
  </w:style>
  <w:style w:type="paragraph" w:styleId="List3">
    <w:name w:val="List Bullet 4"/>
    <w:basedOn w:val="List2"/>
    <w:pPr>
      <w:ind w:left="1135" w:hanging="284"/>
    </w:pPr>
    <w:rPr/>
  </w:style>
  <w:style w:type="paragraph" w:styleId="List4">
    <w:name w:val="List Bullet 5"/>
    <w:basedOn w:val="List3"/>
    <w:pPr>
      <w:ind w:left="1418" w:hanging="284"/>
    </w:pPr>
    <w:rPr/>
  </w:style>
  <w:style w:type="paragraph" w:styleId="List5">
    <w:name w:val="List Number"/>
    <w:basedOn w:val="List4"/>
    <w:pPr>
      <w:ind w:left="1702" w:hanging="284"/>
    </w:pPr>
    <w:rPr/>
  </w:style>
  <w:style w:type="paragraph" w:styleId="ListBullet4">
    <w:name w:val="List Bullet 4"/>
    <w:basedOn w:val="ListBullet3"/>
    <w:qFormat/>
    <w:pPr>
      <w:ind w:left="1418" w:hanging="284"/>
    </w:pPr>
    <w:rPr/>
  </w:style>
  <w:style w:type="paragraph" w:styleId="ListBullet5">
    <w:name w:val="List Bullet 5"/>
    <w:basedOn w:val="ListBullet4"/>
    <w:qFormat/>
    <w:pPr>
      <w:ind w:left="1702" w:hanging="284"/>
    </w:pPr>
    <w:rPr/>
  </w:style>
  <w:style w:type="paragraph" w:styleId="B2">
    <w:name w:val="B2"/>
    <w:basedOn w:val="List2"/>
    <w:qFormat/>
    <w:pPr/>
    <w:rPr/>
  </w:style>
  <w:style w:type="paragraph" w:styleId="B3">
    <w:name w:val="B3"/>
    <w:basedOn w:val="List3"/>
    <w:qFormat/>
    <w:pPr/>
    <w:rPr/>
  </w:style>
  <w:style w:type="paragraph" w:styleId="B4">
    <w:name w:val="B4"/>
    <w:basedOn w:val="List4"/>
    <w:qFormat/>
    <w:pPr/>
    <w:rPr/>
  </w:style>
  <w:style w:type="paragraph" w:styleId="B5">
    <w:name w:val="B5"/>
    <w:basedOn w:val="List5"/>
    <w:qFormat/>
    <w:pPr/>
    <w:rPr/>
  </w:style>
  <w:style w:type="paragraph" w:styleId="ZTD">
    <w:name w:val="ZTD"/>
    <w:basedOn w:val="ZB"/>
    <w:qFormat/>
    <w:pPr/>
    <w:rPr>
      <w:i w:val="false"/>
      <w:sz w:val="40"/>
    </w:rPr>
  </w:style>
  <w:style w:type="paragraph" w:styleId="ZV">
    <w:name w:val="ZV"/>
    <w:basedOn w:val="ZU"/>
    <w:qFormat/>
    <w:pPr/>
    <w:rPr/>
  </w:style>
  <w:style w:type="paragraph" w:styleId="IndexHeading">
    <w:name w:val="Index Heading"/>
    <w:basedOn w:val="Normal"/>
    <w:next w:val="Normal"/>
    <w:pPr>
      <w:pBdr>
        <w:top w:val="single" w:sz="12" w:space="0" w:color="000000"/>
      </w:pBdr>
      <w:spacing w:before="360" w:after="240"/>
    </w:pPr>
    <w:rPr>
      <w:b/>
      <w:i/>
      <w:sz w:val="26"/>
    </w:rPr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lang w:val="nb-NO"/>
    </w:rPr>
  </w:style>
  <w:style w:type="paragraph" w:styleId="BodyText2">
    <w:name w:val="Body Text 2"/>
    <w:basedOn w:val="Normal"/>
    <w:qFormat/>
    <w:pPr/>
    <w:rPr>
      <w:color w:val="00000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pPr>
      <w:keepNext w:val="true"/>
      <w:tabs>
        <w:tab w:val="clear" w:pos="284"/>
        <w:tab w:val="left" w:pos="-56" w:leader="none"/>
        <w:tab w:val="left" w:pos="510" w:leader="none"/>
        <w:tab w:val="left" w:pos="1078" w:leader="none"/>
        <w:tab w:val="left" w:pos="1644" w:leader="none"/>
        <w:tab w:val="left" w:pos="2212" w:leader="none"/>
        <w:tab w:val="left" w:pos="2778" w:leader="none"/>
        <w:tab w:val="left" w:pos="3345" w:leader="none"/>
        <w:tab w:val="left" w:pos="3912" w:leader="none"/>
        <w:tab w:val="left" w:pos="4479" w:leader="none"/>
        <w:tab w:val="left" w:pos="5046" w:leader="none"/>
        <w:tab w:val="left" w:pos="5613" w:leader="none"/>
        <w:tab w:val="left" w:pos="6180" w:leader="none"/>
        <w:tab w:val="left" w:pos="6747" w:leader="none"/>
        <w:tab w:val="left" w:pos="7314" w:leader="none"/>
        <w:tab w:val="left" w:pos="7881" w:leader="none"/>
        <w:tab w:val="left" w:pos="8447" w:leader="none"/>
        <w:tab w:val="left" w:pos="9015" w:leader="none"/>
      </w:tabs>
      <w:spacing w:lineRule="exact" w:line="256"/>
    </w:pPr>
    <w:rPr>
      <w:i/>
    </w:rPr>
  </w:style>
  <w:style w:type="paragraph" w:styleId="ZC">
    <w:name w:val="ZC"/>
    <w:qFormat/>
    <w:pPr>
      <w:widowControl/>
      <w:bidi w:val="0"/>
      <w:spacing w:lineRule="atLeast" w:line="360"/>
      <w:jc w:val="center"/>
    </w:pPr>
    <w:rPr>
      <w:rFonts w:ascii="Arial" w:hAnsi="Arial" w:eastAsia="Times New Roman" w:cs="Arial"/>
      <w:color w:val="auto"/>
      <w:sz w:val="20"/>
      <w:szCs w:val="20"/>
      <w:lang w:val="en-GB" w:bidi="ar-SA" w:eastAsia="zh-CN"/>
    </w:rPr>
  </w:style>
  <w:style w:type="paragraph" w:styleId="HTMLPreformatted">
    <w:name w:val="HTML Preformatted"/>
    <w:basedOn w:val="Normal"/>
    <w:qFormat/>
    <w:pPr>
      <w:tabs>
        <w:tab w:val="clear" w:pos="284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overflowPunct w:val="true"/>
      <w:autoSpaceDE w:val="true"/>
      <w:spacing w:before="0" w:after="0"/>
      <w:textAlignment w:val="auto"/>
    </w:pPr>
    <w:rPr>
      <w:rFonts w:ascii="Arial Unicode MS" w:hAnsi="Arial Unicode MS" w:eastAsia="Arial Unicode MS" w:cs="Arial Unicode MS"/>
      <w:color w:val="000000"/>
    </w:rPr>
  </w:style>
  <w:style w:type="paragraph" w:styleId="BodyTextIndent2">
    <w:name w:val="Body Text Indent 2"/>
    <w:basedOn w:val="Normal"/>
    <w:qFormat/>
    <w:pPr>
      <w:overflowPunct w:val="true"/>
      <w:autoSpaceDE w:val="true"/>
      <w:spacing w:before="0" w:after="0"/>
      <w:ind w:left="720" w:hanging="0"/>
      <w:textAlignment w:val="auto"/>
    </w:pPr>
    <w:rPr>
      <w:szCs w:val="24"/>
      <w:lang w:val="en-US"/>
    </w:rPr>
  </w:style>
  <w:style w:type="paragraph" w:styleId="TextBodyIndent">
    <w:name w:val="Body Text Indent"/>
    <w:basedOn w:val="Normal"/>
    <w:pPr>
      <w:overflowPunct w:val="true"/>
      <w:autoSpaceDE w:val="true"/>
      <w:ind w:left="720" w:hanging="0"/>
      <w:textAlignment w:val="auto"/>
    </w:pPr>
    <w:rPr>
      <w:rFonts w:cs="Arial"/>
      <w:i/>
      <w:iCs/>
    </w:rPr>
  </w:style>
  <w:style w:type="paragraph" w:styleId="BlockText">
    <w:name w:val="Block Text"/>
    <w:basedOn w:val="Normal"/>
    <w:qFormat/>
    <w:pPr>
      <w:spacing w:before="0" w:after="120"/>
      <w:ind w:left="1440" w:right="1440" w:hanging="0"/>
    </w:pPr>
    <w:rPr/>
  </w:style>
  <w:style w:type="paragraph" w:styleId="BodyTextFirstIndent">
    <w:name w:val="Body Text First Indent"/>
    <w:basedOn w:val="TextBody"/>
    <w:qFormat/>
    <w:pPr>
      <w:spacing w:before="0" w:after="120"/>
      <w:ind w:firstLine="210"/>
    </w:pPr>
    <w:rPr/>
  </w:style>
  <w:style w:type="paragraph" w:styleId="BodyTextFirstIndent2">
    <w:name w:val="Body Text First Indent 2"/>
    <w:basedOn w:val="TextBodyIndent"/>
    <w:qFormat/>
    <w:pPr>
      <w:overflowPunct w:val="false"/>
      <w:autoSpaceDE w:val="false"/>
      <w:spacing w:before="0" w:after="120"/>
      <w:ind w:left="283" w:firstLine="210"/>
      <w:textAlignment w:val="baseline"/>
    </w:pPr>
    <w:rPr>
      <w:rFonts w:cs="Times New Roman"/>
      <w:i w:val="false"/>
      <w:iCs w:val="false"/>
    </w:rPr>
  </w:style>
  <w:style w:type="paragraph" w:styleId="BodyTextIndent3">
    <w:name w:val="Body Text Indent 3"/>
    <w:basedOn w:val="Normal"/>
    <w:qFormat/>
    <w:pPr>
      <w:spacing w:before="0" w:after="120"/>
      <w:ind w:left="283" w:hanging="0"/>
    </w:pPr>
    <w:rPr>
      <w:sz w:val="16"/>
      <w:szCs w:val="16"/>
    </w:rPr>
  </w:style>
  <w:style w:type="paragraph" w:styleId="Closing">
    <w:name w:val="Closing"/>
    <w:basedOn w:val="Normal"/>
    <w:qFormat/>
    <w:pPr>
      <w:ind w:left="4252" w:hanging="0"/>
    </w:pPr>
    <w:rPr/>
  </w:style>
  <w:style w:type="paragraph" w:styleId="CommentText">
    <w:name w:val="Comment Text"/>
    <w:basedOn w:val="Normal"/>
    <w:qFormat/>
    <w:pPr/>
    <w:rPr/>
  </w:style>
  <w:style w:type="paragraph" w:styleId="Date">
    <w:name w:val="Date"/>
    <w:basedOn w:val="Normal"/>
    <w:next w:val="Normal"/>
    <w:qFormat/>
    <w:pPr/>
    <w:rPr/>
  </w:style>
  <w:style w:type="paragraph" w:styleId="EmailSignature">
    <w:name w:val="E-mail Signature"/>
    <w:basedOn w:val="Normal"/>
    <w:qFormat/>
    <w:pPr/>
    <w:rPr/>
  </w:style>
  <w:style w:type="paragraph" w:styleId="Endnote">
    <w:name w:val="Endnote Text"/>
    <w:basedOn w:val="Normal"/>
    <w:pPr/>
    <w:rPr/>
  </w:style>
  <w:style w:type="paragraph" w:styleId="Sender">
    <w:name w:val="Envelope Return"/>
    <w:basedOn w:val="Normal"/>
    <w:pPr/>
    <w:rPr>
      <w:rFonts w:ascii="Arial" w:hAnsi="Arial" w:cs="Arial"/>
    </w:rPr>
  </w:style>
  <w:style w:type="paragraph" w:styleId="HTMLAddress">
    <w:name w:val="HTML Address"/>
    <w:basedOn w:val="Normal"/>
    <w:qFormat/>
    <w:pPr/>
    <w:rPr>
      <w:i/>
      <w:iCs/>
    </w:rPr>
  </w:style>
  <w:style w:type="paragraph" w:styleId="Index3">
    <w:name w:val="Index 3"/>
    <w:basedOn w:val="Normal"/>
    <w:next w:val="Normal"/>
    <w:pPr>
      <w:ind w:left="600" w:hanging="200"/>
    </w:pPr>
    <w:rPr/>
  </w:style>
  <w:style w:type="paragraph" w:styleId="Index4">
    <w:name w:val="Index 4"/>
    <w:basedOn w:val="Normal"/>
    <w:next w:val="Normal"/>
    <w:qFormat/>
    <w:pPr>
      <w:ind w:left="800" w:hanging="200"/>
    </w:pPr>
    <w:rPr/>
  </w:style>
  <w:style w:type="paragraph" w:styleId="Index5">
    <w:name w:val="Index 5"/>
    <w:basedOn w:val="Normal"/>
    <w:next w:val="Normal"/>
    <w:qFormat/>
    <w:pPr>
      <w:ind w:left="1000" w:hanging="200"/>
    </w:pPr>
    <w:rPr/>
  </w:style>
  <w:style w:type="paragraph" w:styleId="Index6">
    <w:name w:val="Index 6"/>
    <w:basedOn w:val="Normal"/>
    <w:next w:val="Normal"/>
    <w:qFormat/>
    <w:pPr>
      <w:ind w:left="1200" w:hanging="200"/>
    </w:pPr>
    <w:rPr/>
  </w:style>
  <w:style w:type="paragraph" w:styleId="Index7">
    <w:name w:val="Index 7"/>
    <w:basedOn w:val="Normal"/>
    <w:next w:val="Normal"/>
    <w:qFormat/>
    <w:pPr>
      <w:ind w:left="1400" w:hanging="200"/>
    </w:pPr>
    <w:rPr/>
  </w:style>
  <w:style w:type="paragraph" w:styleId="Index8">
    <w:name w:val="Index 8"/>
    <w:basedOn w:val="Normal"/>
    <w:next w:val="Normal"/>
    <w:qFormat/>
    <w:pPr>
      <w:ind w:left="1600" w:hanging="200"/>
    </w:pPr>
    <w:rPr/>
  </w:style>
  <w:style w:type="paragraph" w:styleId="Index9">
    <w:name w:val="Index 9"/>
    <w:basedOn w:val="Normal"/>
    <w:next w:val="Normal"/>
    <w:qFormat/>
    <w:pPr>
      <w:ind w:left="1800" w:hanging="200"/>
    </w:pPr>
    <w:rPr/>
  </w:style>
  <w:style w:type="paragraph" w:styleId="ListContinue">
    <w:name w:val="List Continue"/>
    <w:basedOn w:val="Normal"/>
    <w:qFormat/>
    <w:pPr>
      <w:spacing w:before="0" w:after="120"/>
      <w:ind w:left="283" w:hanging="0"/>
    </w:pPr>
    <w:rPr/>
  </w:style>
  <w:style w:type="paragraph" w:styleId="ListContinue2">
    <w:name w:val="List Continue 2"/>
    <w:basedOn w:val="Normal"/>
    <w:qFormat/>
    <w:pPr>
      <w:spacing w:before="0" w:after="120"/>
      <w:ind w:left="566" w:hanging="0"/>
    </w:pPr>
    <w:rPr/>
  </w:style>
  <w:style w:type="paragraph" w:styleId="ListContinue3">
    <w:name w:val="List Continue 3"/>
    <w:basedOn w:val="Normal"/>
    <w:qFormat/>
    <w:pPr>
      <w:spacing w:before="0" w:after="120"/>
      <w:ind w:left="849" w:hanging="0"/>
    </w:pPr>
    <w:rPr/>
  </w:style>
  <w:style w:type="paragraph" w:styleId="ListContinue4">
    <w:name w:val="List Continue 4"/>
    <w:basedOn w:val="Normal"/>
    <w:qFormat/>
    <w:pPr>
      <w:spacing w:before="0" w:after="120"/>
      <w:ind w:left="1132" w:hanging="0"/>
    </w:pPr>
    <w:rPr/>
  </w:style>
  <w:style w:type="paragraph" w:styleId="ListContinue5">
    <w:name w:val="List Continue 5"/>
    <w:basedOn w:val="Normal"/>
    <w:qFormat/>
    <w:pPr>
      <w:spacing w:before="0" w:after="120"/>
      <w:ind w:left="1415" w:hanging="0"/>
    </w:pPr>
    <w:rPr/>
  </w:style>
  <w:style w:type="paragraph" w:styleId="ListNumber3">
    <w:name w:val="List Number 3"/>
    <w:basedOn w:val="Normal"/>
    <w:qFormat/>
    <w:pPr>
      <w:tabs>
        <w:tab w:val="clear" w:pos="284"/>
        <w:tab w:val="left" w:pos="926" w:leader="none"/>
      </w:tabs>
      <w:ind w:left="926" w:hanging="360"/>
    </w:pPr>
    <w:rPr/>
  </w:style>
  <w:style w:type="paragraph" w:styleId="ListNumber4">
    <w:name w:val="List Number 4"/>
    <w:basedOn w:val="Normal"/>
    <w:qFormat/>
    <w:pPr>
      <w:tabs>
        <w:tab w:val="clear" w:pos="284"/>
        <w:tab w:val="left" w:pos="1209" w:leader="none"/>
      </w:tabs>
      <w:ind w:left="1209" w:hanging="360"/>
    </w:pPr>
    <w:rPr/>
  </w:style>
  <w:style w:type="paragraph" w:styleId="ListNumber5">
    <w:name w:val="List Number 5"/>
    <w:basedOn w:val="Normal"/>
    <w:qFormat/>
    <w:pPr>
      <w:tabs>
        <w:tab w:val="clear" w:pos="284"/>
        <w:tab w:val="left" w:pos="1492" w:leader="none"/>
      </w:tabs>
      <w:ind w:left="1492" w:hanging="360"/>
    </w:pPr>
    <w:rPr/>
  </w:style>
  <w:style w:type="paragraph" w:styleId="MacroText">
    <w:name w:val="Macro Text"/>
    <w:qFormat/>
    <w:pPr>
      <w:widowControl/>
      <w:tabs>
        <w:tab w:val="clear" w:pos="284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overflowPunct w:val="false"/>
      <w:autoSpaceDE w:val="false"/>
      <w:bidi w:val="0"/>
      <w:spacing w:before="0" w:after="180"/>
      <w:textAlignment w:val="baseline"/>
    </w:pPr>
    <w:rPr>
      <w:rFonts w:ascii="Courier New" w:hAnsi="Courier New" w:eastAsia="Times New Roman" w:cs="Wingdings"/>
      <w:color w:val="auto"/>
      <w:sz w:val="20"/>
      <w:szCs w:val="20"/>
      <w:lang w:val="en-GB" w:bidi="ar-SA" w:eastAsia="zh-CN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pPr/>
    <w:rPr>
      <w:sz w:val="24"/>
      <w:szCs w:val="24"/>
    </w:rPr>
  </w:style>
  <w:style w:type="paragraph" w:styleId="NormalIndent">
    <w:name w:val="Normal Indent"/>
    <w:basedOn w:val="Normal"/>
    <w:qFormat/>
    <w:pPr>
      <w:ind w:left="720" w:hanging="0"/>
    </w:pPr>
    <w:rPr/>
  </w:style>
  <w:style w:type="paragraph" w:styleId="NoteHeading">
    <w:name w:val="Note Heading"/>
    <w:basedOn w:val="Normal"/>
    <w:next w:val="Normal"/>
    <w:qFormat/>
    <w:pPr/>
    <w:rPr/>
  </w:style>
  <w:style w:type="paragraph" w:styleId="Salutation">
    <w:name w:val="Salutation"/>
    <w:basedOn w:val="Normal"/>
    <w:next w:val="Normal"/>
    <w:qFormat/>
    <w:pPr/>
    <w:rPr/>
  </w:style>
  <w:style w:type="paragraph" w:styleId="Signature">
    <w:name w:val="Signature"/>
    <w:basedOn w:val="Normal"/>
    <w:pPr>
      <w:ind w:left="4252" w:hanging="0"/>
    </w:pPr>
    <w:rPr/>
  </w:style>
  <w:style w:type="paragraph" w:styleId="Subtitle">
    <w:name w:val="Subtitle"/>
    <w:basedOn w:val="Normal"/>
    <w:next w:val="TextBody"/>
    <w:qFormat/>
    <w:pPr>
      <w:spacing w:before="0"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qFormat/>
    <w:pPr>
      <w:ind w:left="200" w:hanging="200"/>
    </w:pPr>
    <w:rPr/>
  </w:style>
  <w:style w:type="paragraph" w:styleId="TableofFigures">
    <w:name w:val="Table of Figures"/>
    <w:basedOn w:val="Normal"/>
    <w:next w:val="Normal"/>
    <w:qFormat/>
    <w:pPr>
      <w:ind w:left="400" w:hanging="400"/>
    </w:pPr>
    <w:rPr/>
  </w:style>
  <w:style w:type="paragraph" w:styleId="TOAHeading">
    <w:name w:val="TOA Heading"/>
    <w:basedOn w:val="Normal"/>
    <w:next w:val="Normal"/>
    <w:qFormat/>
    <w:pPr>
      <w:spacing w:before="120" w:after="180"/>
    </w:pPr>
    <w:rPr>
      <w:rFonts w:ascii="Arial" w:hAnsi="Arial" w:cs="Arial"/>
      <w:b/>
      <w:bCs/>
      <w:sz w:val="24"/>
      <w:szCs w:val="24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FL">
    <w:name w:val="FL"/>
    <w:basedOn w:val="Normal"/>
    <w:qFormat/>
    <w:pPr>
      <w:keepNext w:val="true"/>
      <w:keepLines/>
      <w:spacing w:before="60" w:after="180"/>
      <w:jc w:val="center"/>
    </w:pPr>
    <w:rPr>
      <w:rFonts w:ascii="Arial" w:hAnsi="Arial" w:cs="Arial"/>
      <w:b/>
    </w:rPr>
  </w:style>
  <w:style w:type="paragraph" w:styleId="CharCharCharCharCarCar">
    <w:name w:val=" Char Char Char Char Car Car"/>
    <w:basedOn w:val="Normal"/>
    <w:qFormat/>
    <w:pPr>
      <w:overflowPunct w:val="true"/>
      <w:autoSpaceDE w:val="true"/>
      <w:spacing w:lineRule="exact" w:line="240" w:before="0" w:after="160"/>
      <w:textAlignment w:val="auto"/>
    </w:pPr>
    <w:rPr>
      <w:rFonts w:ascii="Arial" w:hAnsi="Arial" w:eastAsia="SimSun;宋体" w:cs="Arial"/>
      <w:color w:val="0000FF"/>
      <w:kern w:val="2"/>
      <w:sz w:val="24"/>
      <w:szCs w:val="24"/>
      <w:lang w:val="en-US" w:eastAsia="zh-CN"/>
    </w:rPr>
  </w:style>
  <w:style w:type="paragraph" w:styleId="Char">
    <w:name w:val=" Char"/>
    <w:qFormat/>
    <w:pPr>
      <w:keepNext w:val="true"/>
      <w:widowControl/>
      <w:tabs>
        <w:tab w:val="clear" w:pos="284"/>
        <w:tab w:val="left" w:pos="1211" w:leader="none"/>
      </w:tabs>
      <w:autoSpaceDE w:val="false"/>
      <w:bidi w:val="0"/>
      <w:spacing w:before="60" w:after="60"/>
      <w:ind w:left="851" w:hanging="0"/>
      <w:jc w:val="both"/>
    </w:pPr>
    <w:rPr>
      <w:rFonts w:ascii="Arial" w:hAnsi="Arial" w:eastAsia="SimSun;宋体" w:cs="Arial"/>
      <w:color w:val="0000FF"/>
      <w:kern w:val="2"/>
      <w:sz w:val="20"/>
      <w:szCs w:val="20"/>
      <w:lang w:val="en-US" w:eastAsia="zh-CN" w:bidi="ar-SA"/>
    </w:rPr>
  </w:style>
  <w:style w:type="paragraph" w:styleId="Revision">
    <w:name w:val="Revision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ZchnZchn">
    <w:name w:val=" Zchn Zchn"/>
    <w:qFormat/>
    <w:pPr>
      <w:keepNext w:val="true"/>
      <w:widowControl/>
      <w:tabs>
        <w:tab w:val="clear" w:pos="284"/>
        <w:tab w:val="left" w:pos="928" w:leader="none"/>
      </w:tabs>
      <w:autoSpaceDE w:val="false"/>
      <w:bidi w:val="0"/>
      <w:spacing w:before="60" w:after="60"/>
      <w:ind w:left="928" w:hanging="360"/>
      <w:jc w:val="both"/>
    </w:pPr>
    <w:rPr>
      <w:rFonts w:ascii="Arial" w:hAnsi="Arial" w:eastAsia="SimSun;宋体" w:cs="Arial"/>
      <w:color w:val="0000FF"/>
      <w:kern w:val="2"/>
      <w:sz w:val="20"/>
      <w:szCs w:val="20"/>
      <w:lang w:val="en-US" w:eastAsia="zh-CN" w:bidi="ar-SA"/>
    </w:rPr>
  </w:style>
  <w:style w:type="paragraph" w:styleId="Pl1">
    <w:name w:val="pl"/>
    <w:basedOn w:val="Normal"/>
    <w:qFormat/>
    <w:pPr>
      <w:overflowPunct w:val="true"/>
      <w:autoSpaceDE w:val="true"/>
      <w:spacing w:before="0" w:after="0"/>
      <w:textAlignment w:val="auto"/>
    </w:pPr>
    <w:rPr>
      <w:rFonts w:ascii="Courier New" w:hAnsi="Courier New" w:cs="Courier New"/>
      <w:sz w:val="16"/>
      <w:szCs w:val="16"/>
      <w:lang w:val="fr-FR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StyleNum">
    <w:name w:val="WW8StyleNum"/>
    <w:qFormat/>
  </w:style>
  <w:style w:type="numbering" w:styleId="WW8StyleNum1">
    <w:name w:val="WW8StyleNum1"/>
    <w:qFormat/>
  </w:style>
  <w:style w:type="numbering" w:styleId="WW8StyleNum2">
    <w:name w:val="WW8StyleNum2"/>
    <w:qFormat/>
  </w:style>
  <w:style w:type="numbering" w:styleId="WW8StyleNum3">
    <w:name w:val="WW8Style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yperlink" Target="http://www.3gpp.org/" TargetMode="External"/><Relationship Id="rId9" Type="http://schemas.openxmlformats.org/officeDocument/2006/relationships/hyperlink" Target="http://www.3gpp.org/" TargetMode="Externa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3gpp_70.dot</Template>
  <TotalTime>28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2022-02-10T06:39:00Z</dcterms:created>
  <dc:creator>MCC Support</dc:creator>
  <dc:description/>
  <cp:keywords>UMTS ATS terminal radio mobile</cp:keywords>
  <dc:language>en-US</dc:language>
  <cp:lastModifiedBy>3451</cp:lastModifiedBy>
  <cp:lastPrinted>2007-05-23T15:34:00Z</cp:lastPrinted>
  <dcterms:modified xsi:type="dcterms:W3CDTF">2022-06-15T09:40:00Z</dcterms:modified>
  <cp:revision>6</cp:revision>
  <dc:subject>User Equipment (UE) conformance specification; Part 3: Abstract Test Suite (ATS) (Release 16)</dc:subject>
  <dc:title>3GPP TS 34.123-3</dc:title>
</cp:coreProperties>
</file>